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D04975" w14:textId="161A2176" w:rsidR="00B61396" w:rsidRPr="00553968" w:rsidRDefault="2FDE5C63" w:rsidP="5DB6A8C2">
      <w:pPr>
        <w:spacing w:after="0" w:line="240" w:lineRule="auto"/>
        <w:jc w:val="center"/>
        <w:rPr>
          <w:rFonts w:ascii="Times New Roman" w:eastAsia="Times New Roman" w:hAnsi="Times New Roman" w:cs="Times New Roman"/>
          <w:b/>
          <w:bCs/>
          <w:i/>
          <w:iCs/>
          <w:sz w:val="24"/>
          <w:szCs w:val="24"/>
        </w:rPr>
      </w:pPr>
      <w:r w:rsidRPr="00553968">
        <w:rPr>
          <w:rFonts w:ascii="Times New Roman" w:eastAsia="Times New Roman" w:hAnsi="Times New Roman" w:cs="Times New Roman"/>
          <w:b/>
          <w:bCs/>
          <w:sz w:val="24"/>
          <w:szCs w:val="24"/>
          <w:bdr w:val="none" w:sz="0" w:space="0" w:color="auto" w:frame="1"/>
        </w:rPr>
        <w:t>U</w:t>
      </w:r>
      <w:r w:rsidR="00B61396" w:rsidRPr="00553968">
        <w:rPr>
          <w:rFonts w:ascii="Times New Roman" w:eastAsia="Times New Roman" w:hAnsi="Times New Roman" w:cs="Times New Roman"/>
          <w:b/>
          <w:bCs/>
          <w:sz w:val="24"/>
          <w:szCs w:val="24"/>
          <w:bdr w:val="none" w:sz="0" w:space="0" w:color="auto" w:frame="1"/>
        </w:rPr>
        <w:t>.S. DEPARTMENT OF STATE</w:t>
      </w:r>
      <w:r w:rsidR="00B61396" w:rsidRPr="00553968">
        <w:rPr>
          <w:rFonts w:ascii="Times New Roman" w:eastAsia="Times New Roman" w:hAnsi="Times New Roman" w:cs="Times New Roman"/>
          <w:b/>
          <w:bCs/>
          <w:sz w:val="24"/>
          <w:szCs w:val="24"/>
          <w:bdr w:val="none" w:sz="0" w:space="0" w:color="auto" w:frame="1"/>
        </w:rPr>
        <w:br/>
      </w:r>
      <w:r w:rsidR="007A4B4C" w:rsidRPr="00553968">
        <w:rPr>
          <w:rFonts w:ascii="Times New Roman" w:eastAsia="Times New Roman" w:hAnsi="Times New Roman" w:cs="Times New Roman"/>
          <w:bCs/>
          <w:sz w:val="28"/>
          <w:szCs w:val="28"/>
          <w:bdr w:val="none" w:sz="0" w:space="0" w:color="auto" w:frame="1"/>
        </w:rPr>
        <w:t xml:space="preserve">U.S. EMBASSY </w:t>
      </w:r>
      <w:r w:rsidR="007A4B4C" w:rsidRPr="00553968">
        <w:rPr>
          <w:rFonts w:ascii="Times New Roman" w:eastAsia="Times New Roman" w:hAnsi="Times New Roman" w:cs="Times New Roman"/>
          <w:bCs/>
          <w:iCs/>
          <w:sz w:val="28"/>
          <w:szCs w:val="28"/>
          <w:bdr w:val="none" w:sz="0" w:space="0" w:color="auto" w:frame="1"/>
        </w:rPr>
        <w:t>Yaoundé, Cameroon</w:t>
      </w:r>
    </w:p>
    <w:p w14:paraId="501A587F" w14:textId="77777777" w:rsidR="0023368A" w:rsidRPr="00553968" w:rsidRDefault="0023368A" w:rsidP="0023368A">
      <w:pPr>
        <w:shd w:val="clear" w:color="auto" w:fill="FFFFFF"/>
        <w:spacing w:after="0" w:line="240" w:lineRule="auto"/>
        <w:jc w:val="center"/>
        <w:textAlignment w:val="baseline"/>
        <w:rPr>
          <w:rFonts w:ascii="Times New Roman" w:eastAsia="Times New Roman" w:hAnsi="Times New Roman" w:cs="Times New Roman"/>
          <w:sz w:val="24"/>
          <w:szCs w:val="24"/>
        </w:rPr>
      </w:pPr>
      <w:r w:rsidRPr="00553968">
        <w:rPr>
          <w:rFonts w:ascii="Times New Roman" w:eastAsia="Times New Roman" w:hAnsi="Times New Roman" w:cs="Times New Roman"/>
          <w:b/>
          <w:bCs/>
          <w:sz w:val="24"/>
          <w:szCs w:val="24"/>
          <w:bdr w:val="none" w:sz="0" w:space="0" w:color="auto" w:frame="1"/>
        </w:rPr>
        <w:t>Notice of Funding Opportunity</w:t>
      </w:r>
    </w:p>
    <w:p w14:paraId="1DC1F181" w14:textId="6FAD8AEB" w:rsidR="0023368A" w:rsidRDefault="0023368A" w:rsidP="006E07C9">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p>
    <w:p w14:paraId="6FB752D4" w14:textId="77777777" w:rsidR="00E954E9" w:rsidRPr="00553968" w:rsidRDefault="00E954E9" w:rsidP="006E07C9">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p>
    <w:p w14:paraId="58A048E8" w14:textId="3CC19FF9" w:rsidR="00B61396" w:rsidRPr="00553968" w:rsidRDefault="00B61396" w:rsidP="79E74576">
      <w:pPr>
        <w:spacing w:after="0" w:line="240" w:lineRule="auto"/>
        <w:rPr>
          <w:rFonts w:ascii="Times New Roman" w:eastAsia="Times New Roman" w:hAnsi="Times New Roman" w:cs="Times New Roman"/>
          <w:i/>
          <w:iCs/>
          <w:sz w:val="24"/>
          <w:szCs w:val="24"/>
        </w:rPr>
      </w:pPr>
      <w:r w:rsidRPr="00553968">
        <w:rPr>
          <w:rFonts w:ascii="Times New Roman" w:eastAsia="Times New Roman" w:hAnsi="Times New Roman" w:cs="Times New Roman"/>
          <w:b/>
          <w:bCs/>
          <w:sz w:val="24"/>
          <w:szCs w:val="24"/>
          <w:bdr w:val="none" w:sz="0" w:space="0" w:color="auto" w:frame="1"/>
        </w:rPr>
        <w:t>Funding Opportunity Title: </w:t>
      </w:r>
      <w:r w:rsidR="002435F5">
        <w:rPr>
          <w:rFonts w:ascii="Times New Roman" w:eastAsia="Times New Roman" w:hAnsi="Times New Roman" w:cs="Times New Roman"/>
          <w:b/>
          <w:bCs/>
          <w:sz w:val="24"/>
          <w:szCs w:val="24"/>
          <w:bdr w:val="none" w:sz="0" w:space="0" w:color="auto" w:frame="1"/>
        </w:rPr>
        <w:t xml:space="preserve"> </w:t>
      </w:r>
      <w:r w:rsidR="002F1D65" w:rsidRPr="00553968">
        <w:rPr>
          <w:rFonts w:ascii="Times New Roman" w:eastAsia="Times New Roman" w:hAnsi="Times New Roman" w:cs="Times New Roman"/>
          <w:bCs/>
          <w:iCs/>
          <w:sz w:val="24"/>
          <w:szCs w:val="24"/>
          <w:bdr w:val="none" w:sz="0" w:space="0" w:color="auto" w:frame="1"/>
        </w:rPr>
        <w:t>FTIF Citizen Participation and Budget Accountability-</w:t>
      </w:r>
      <w:r w:rsidR="002F1D65" w:rsidRPr="00553968">
        <w:rPr>
          <w:rFonts w:ascii="Times New Roman" w:eastAsia="Times New Roman" w:hAnsi="Times New Roman" w:cs="Times New Roman"/>
          <w:bCs/>
          <w:i/>
          <w:sz w:val="24"/>
          <w:szCs w:val="24"/>
          <w:bdr w:val="none" w:sz="0" w:space="0" w:color="auto" w:frame="1"/>
        </w:rPr>
        <w:t xml:space="preserve"> </w:t>
      </w:r>
      <w:r w:rsidR="002F1D65" w:rsidRPr="00553968">
        <w:rPr>
          <w:rFonts w:ascii="Times New Roman" w:eastAsia="Times New Roman" w:hAnsi="Times New Roman" w:cs="Times New Roman"/>
          <w:sz w:val="24"/>
          <w:szCs w:val="24"/>
        </w:rPr>
        <w:t>POL/ECON, U.S. Embassy Yaoundé</w:t>
      </w:r>
    </w:p>
    <w:p w14:paraId="16DA25D5" w14:textId="2C93EBD2" w:rsidR="00B61396" w:rsidRPr="00553968" w:rsidRDefault="00B61396" w:rsidP="006E07C9">
      <w:pPr>
        <w:shd w:val="clear" w:color="auto" w:fill="FFFFFF"/>
        <w:spacing w:after="0" w:line="240" w:lineRule="auto"/>
        <w:textAlignment w:val="baseline"/>
        <w:rPr>
          <w:rFonts w:ascii="Times New Roman" w:eastAsia="Times New Roman" w:hAnsi="Times New Roman" w:cs="Times New Roman"/>
          <w:sz w:val="24"/>
          <w:szCs w:val="24"/>
        </w:rPr>
      </w:pPr>
      <w:r w:rsidRPr="00553968">
        <w:rPr>
          <w:rFonts w:ascii="Times New Roman" w:eastAsia="Times New Roman" w:hAnsi="Times New Roman" w:cs="Times New Roman"/>
          <w:b/>
          <w:bCs/>
          <w:sz w:val="24"/>
          <w:szCs w:val="24"/>
          <w:bdr w:val="none" w:sz="0" w:space="0" w:color="auto" w:frame="1"/>
        </w:rPr>
        <w:t>Funding Opportunity Number: </w:t>
      </w:r>
      <w:r w:rsidR="002435F5">
        <w:rPr>
          <w:rFonts w:ascii="Times New Roman" w:eastAsia="Times New Roman" w:hAnsi="Times New Roman" w:cs="Times New Roman"/>
          <w:b/>
          <w:bCs/>
          <w:sz w:val="24"/>
          <w:szCs w:val="24"/>
          <w:bdr w:val="none" w:sz="0" w:space="0" w:color="auto" w:frame="1"/>
        </w:rPr>
        <w:t xml:space="preserve"> </w:t>
      </w:r>
      <w:r w:rsidR="003A6B85" w:rsidRPr="00553968">
        <w:rPr>
          <w:rFonts w:ascii="Times New Roman" w:hAnsi="Times New Roman" w:cs="Times New Roman"/>
          <w:sz w:val="24"/>
          <w:szCs w:val="24"/>
        </w:rPr>
        <w:t>AFYDE-FTIF-</w:t>
      </w:r>
      <w:r w:rsidR="0054321E">
        <w:rPr>
          <w:rFonts w:ascii="Times New Roman" w:hAnsi="Times New Roman" w:cs="Times New Roman"/>
          <w:sz w:val="24"/>
          <w:szCs w:val="24"/>
        </w:rPr>
        <w:t>GR</w:t>
      </w:r>
      <w:r w:rsidR="003A6B85" w:rsidRPr="00553968">
        <w:rPr>
          <w:rFonts w:ascii="Times New Roman" w:hAnsi="Times New Roman" w:cs="Times New Roman"/>
          <w:sz w:val="24"/>
          <w:szCs w:val="24"/>
        </w:rPr>
        <w:t>-POLECON-2022</w:t>
      </w:r>
    </w:p>
    <w:p w14:paraId="1436B85D" w14:textId="49D5A52A" w:rsidR="00B61396" w:rsidRPr="00553968" w:rsidRDefault="00E956A6" w:rsidP="79E74576">
      <w:pPr>
        <w:spacing w:after="0" w:line="240" w:lineRule="auto"/>
        <w:rPr>
          <w:rFonts w:ascii="Times New Roman" w:eastAsia="Times New Roman" w:hAnsi="Times New Roman" w:cs="Times New Roman"/>
          <w:sz w:val="24"/>
          <w:szCs w:val="24"/>
        </w:rPr>
      </w:pPr>
      <w:r w:rsidRPr="00553968">
        <w:rPr>
          <w:rFonts w:ascii="Times New Roman" w:eastAsia="Times New Roman" w:hAnsi="Times New Roman" w:cs="Times New Roman"/>
          <w:b/>
          <w:bCs/>
          <w:sz w:val="24"/>
          <w:szCs w:val="24"/>
        </w:rPr>
        <w:t>Deadline for</w:t>
      </w:r>
      <w:r w:rsidR="00B61396" w:rsidRPr="00553968">
        <w:rPr>
          <w:rFonts w:ascii="Times New Roman" w:eastAsia="Times New Roman" w:hAnsi="Times New Roman" w:cs="Times New Roman"/>
          <w:b/>
          <w:bCs/>
          <w:sz w:val="24"/>
          <w:szCs w:val="24"/>
        </w:rPr>
        <w:t xml:space="preserve"> </w:t>
      </w:r>
      <w:r w:rsidR="00B61396" w:rsidRPr="00EA32DB">
        <w:rPr>
          <w:rFonts w:ascii="Times New Roman" w:eastAsia="Times New Roman" w:hAnsi="Times New Roman" w:cs="Times New Roman"/>
          <w:b/>
          <w:bCs/>
          <w:sz w:val="24"/>
          <w:szCs w:val="24"/>
        </w:rPr>
        <w:t>Application</w:t>
      </w:r>
      <w:r w:rsidR="006E07C9" w:rsidRPr="00EA32DB">
        <w:rPr>
          <w:rFonts w:ascii="Times New Roman" w:eastAsia="Times New Roman" w:hAnsi="Times New Roman" w:cs="Times New Roman"/>
          <w:b/>
          <w:bCs/>
          <w:sz w:val="24"/>
          <w:szCs w:val="24"/>
        </w:rPr>
        <w:t>s</w:t>
      </w:r>
      <w:r w:rsidR="00B61396" w:rsidRPr="00EA32DB">
        <w:rPr>
          <w:rFonts w:ascii="Times New Roman" w:eastAsia="Times New Roman" w:hAnsi="Times New Roman" w:cs="Times New Roman"/>
          <w:sz w:val="24"/>
          <w:szCs w:val="24"/>
        </w:rPr>
        <w:t>:</w:t>
      </w:r>
      <w:r w:rsidR="002435F5" w:rsidRPr="00EA32DB">
        <w:rPr>
          <w:rFonts w:ascii="Times New Roman" w:eastAsia="Times New Roman" w:hAnsi="Times New Roman" w:cs="Times New Roman"/>
          <w:sz w:val="24"/>
          <w:szCs w:val="24"/>
        </w:rPr>
        <w:t xml:space="preserve"> </w:t>
      </w:r>
      <w:r w:rsidR="00B61396" w:rsidRPr="00EA32DB">
        <w:rPr>
          <w:rFonts w:ascii="Times New Roman" w:eastAsia="Times New Roman" w:hAnsi="Times New Roman" w:cs="Times New Roman"/>
          <w:sz w:val="24"/>
          <w:szCs w:val="24"/>
        </w:rPr>
        <w:t xml:space="preserve"> </w:t>
      </w:r>
      <w:r w:rsidR="003A6B85" w:rsidRPr="00EA32DB">
        <w:rPr>
          <w:rFonts w:ascii="Times New Roman" w:eastAsia="Times New Roman" w:hAnsi="Times New Roman" w:cs="Times New Roman"/>
          <w:i/>
          <w:iCs/>
          <w:sz w:val="24"/>
          <w:szCs w:val="24"/>
        </w:rPr>
        <w:t xml:space="preserve">July </w:t>
      </w:r>
      <w:r w:rsidR="000C5C40" w:rsidRPr="00EA32DB">
        <w:rPr>
          <w:rFonts w:ascii="Times New Roman" w:eastAsia="Times New Roman" w:hAnsi="Times New Roman" w:cs="Times New Roman"/>
          <w:i/>
          <w:iCs/>
          <w:sz w:val="24"/>
          <w:szCs w:val="24"/>
        </w:rPr>
        <w:t>23</w:t>
      </w:r>
      <w:r w:rsidR="003A6B85" w:rsidRPr="00EA32DB">
        <w:rPr>
          <w:rFonts w:ascii="Times New Roman" w:eastAsia="Times New Roman" w:hAnsi="Times New Roman" w:cs="Times New Roman"/>
          <w:i/>
          <w:iCs/>
          <w:sz w:val="24"/>
          <w:szCs w:val="24"/>
        </w:rPr>
        <w:t>, 2022</w:t>
      </w:r>
      <w:r w:rsidRPr="00553968">
        <w:rPr>
          <w:rFonts w:ascii="Times New Roman" w:eastAsia="Times New Roman" w:hAnsi="Times New Roman" w:cs="Times New Roman"/>
          <w:sz w:val="24"/>
          <w:szCs w:val="24"/>
        </w:rPr>
        <w:tab/>
      </w:r>
      <w:r w:rsidRPr="00553968">
        <w:rPr>
          <w:rFonts w:ascii="Times New Roman" w:eastAsia="Times New Roman" w:hAnsi="Times New Roman" w:cs="Times New Roman"/>
          <w:sz w:val="24"/>
          <w:szCs w:val="24"/>
        </w:rPr>
        <w:tab/>
      </w:r>
    </w:p>
    <w:p w14:paraId="7B941EF5" w14:textId="6CA52841" w:rsidR="00E956A6" w:rsidRPr="00553968" w:rsidRDefault="009C3034" w:rsidP="79E74576">
      <w:pPr>
        <w:spacing w:after="0" w:line="240" w:lineRule="auto"/>
        <w:rPr>
          <w:rFonts w:ascii="Times New Roman" w:eastAsia="Times New Roman" w:hAnsi="Times New Roman" w:cs="Times New Roman"/>
          <w:i/>
          <w:iCs/>
          <w:sz w:val="24"/>
          <w:szCs w:val="24"/>
        </w:rPr>
      </w:pPr>
      <w:r w:rsidRPr="00553968">
        <w:rPr>
          <w:rFonts w:ascii="Times New Roman" w:eastAsia="Times New Roman" w:hAnsi="Times New Roman" w:cs="Times New Roman"/>
          <w:b/>
          <w:bCs/>
          <w:sz w:val="24"/>
          <w:szCs w:val="24"/>
          <w:bdr w:val="none" w:sz="0" w:space="0" w:color="auto" w:frame="1"/>
        </w:rPr>
        <w:t xml:space="preserve">Assistance Listing </w:t>
      </w:r>
      <w:r w:rsidR="00E956A6" w:rsidRPr="00553968">
        <w:rPr>
          <w:rFonts w:ascii="Times New Roman" w:eastAsia="Times New Roman" w:hAnsi="Times New Roman" w:cs="Times New Roman"/>
          <w:b/>
          <w:bCs/>
          <w:sz w:val="24"/>
          <w:szCs w:val="24"/>
          <w:bdr w:val="none" w:sz="0" w:space="0" w:color="auto" w:frame="1"/>
        </w:rPr>
        <w:t>Number: </w:t>
      </w:r>
      <w:r w:rsidR="002435F5">
        <w:rPr>
          <w:rFonts w:ascii="Times New Roman" w:eastAsia="Times New Roman" w:hAnsi="Times New Roman" w:cs="Times New Roman"/>
          <w:b/>
          <w:bCs/>
          <w:sz w:val="24"/>
          <w:szCs w:val="24"/>
          <w:bdr w:val="none" w:sz="0" w:space="0" w:color="auto" w:frame="1"/>
        </w:rPr>
        <w:t xml:space="preserve"> </w:t>
      </w:r>
      <w:r w:rsidR="33541027" w:rsidRPr="00553968">
        <w:rPr>
          <w:rFonts w:ascii="Times New Roman" w:eastAsia="Times New Roman" w:hAnsi="Times New Roman" w:cs="Times New Roman"/>
          <w:i/>
          <w:iCs/>
          <w:sz w:val="24"/>
          <w:szCs w:val="24"/>
        </w:rPr>
        <w:t>19.</w:t>
      </w:r>
      <w:r w:rsidR="003A6B85" w:rsidRPr="00553968">
        <w:rPr>
          <w:rFonts w:ascii="Times New Roman" w:eastAsia="Times New Roman" w:hAnsi="Times New Roman" w:cs="Times New Roman"/>
          <w:i/>
          <w:iCs/>
          <w:sz w:val="24"/>
          <w:szCs w:val="24"/>
        </w:rPr>
        <w:t>322</w:t>
      </w:r>
      <w:r w:rsidR="00E956A6" w:rsidRPr="00553968">
        <w:rPr>
          <w:rFonts w:ascii="Times New Roman" w:eastAsia="Times New Roman" w:hAnsi="Times New Roman" w:cs="Times New Roman"/>
          <w:b/>
          <w:bCs/>
          <w:sz w:val="24"/>
          <w:szCs w:val="24"/>
          <w:bdr w:val="none" w:sz="0" w:space="0" w:color="auto" w:frame="1"/>
        </w:rPr>
        <w:tab/>
      </w:r>
      <w:r w:rsidR="00E956A6" w:rsidRPr="00553968">
        <w:rPr>
          <w:rFonts w:ascii="Times New Roman" w:eastAsia="Times New Roman" w:hAnsi="Times New Roman" w:cs="Times New Roman"/>
          <w:b/>
          <w:bCs/>
          <w:sz w:val="24"/>
          <w:szCs w:val="24"/>
          <w:bdr w:val="none" w:sz="0" w:space="0" w:color="auto" w:frame="1"/>
        </w:rPr>
        <w:tab/>
      </w:r>
    </w:p>
    <w:p w14:paraId="708EFC7D" w14:textId="170631AA" w:rsidR="008F0AB2" w:rsidRPr="00553968" w:rsidRDefault="008F0AB2" w:rsidP="79E74576">
      <w:pPr>
        <w:spacing w:after="0" w:line="240" w:lineRule="auto"/>
        <w:rPr>
          <w:rFonts w:ascii="Times New Roman" w:eastAsia="Times New Roman" w:hAnsi="Times New Roman" w:cs="Times New Roman"/>
          <w:i/>
          <w:iCs/>
          <w:sz w:val="24"/>
          <w:szCs w:val="24"/>
        </w:rPr>
      </w:pPr>
      <w:r w:rsidRPr="00553968">
        <w:rPr>
          <w:rFonts w:ascii="Times New Roman" w:eastAsia="Times New Roman" w:hAnsi="Times New Roman" w:cs="Times New Roman"/>
          <w:b/>
          <w:bCs/>
          <w:sz w:val="24"/>
          <w:szCs w:val="24"/>
        </w:rPr>
        <w:t>Total Amount Available:</w:t>
      </w:r>
      <w:r w:rsidR="00FA0A6B" w:rsidRPr="00553968">
        <w:rPr>
          <w:rFonts w:ascii="Times New Roman" w:eastAsia="Times New Roman" w:hAnsi="Times New Roman" w:cs="Times New Roman"/>
          <w:sz w:val="24"/>
          <w:szCs w:val="24"/>
        </w:rPr>
        <w:t xml:space="preserve"> </w:t>
      </w:r>
      <w:r w:rsidR="002435F5">
        <w:rPr>
          <w:rFonts w:ascii="Times New Roman" w:eastAsia="Times New Roman" w:hAnsi="Times New Roman" w:cs="Times New Roman"/>
          <w:sz w:val="24"/>
          <w:szCs w:val="24"/>
        </w:rPr>
        <w:t xml:space="preserve"> </w:t>
      </w:r>
      <w:r w:rsidRPr="00553968">
        <w:rPr>
          <w:rFonts w:ascii="Times New Roman" w:eastAsia="Times New Roman" w:hAnsi="Times New Roman" w:cs="Times New Roman"/>
          <w:sz w:val="24"/>
          <w:szCs w:val="24"/>
        </w:rPr>
        <w:t>$</w:t>
      </w:r>
      <w:r w:rsidR="003A6B85" w:rsidRPr="00553968">
        <w:rPr>
          <w:rFonts w:ascii="Times New Roman" w:eastAsia="Times New Roman" w:hAnsi="Times New Roman" w:cs="Times New Roman"/>
          <w:i/>
          <w:iCs/>
          <w:sz w:val="24"/>
          <w:szCs w:val="24"/>
        </w:rPr>
        <w:t>288,000</w:t>
      </w:r>
    </w:p>
    <w:p w14:paraId="0332222A" w14:textId="77777777" w:rsidR="006E07C9" w:rsidRPr="00553968" w:rsidRDefault="006E07C9" w:rsidP="00B12515">
      <w:pPr>
        <w:shd w:val="clear" w:color="auto" w:fill="FFFFFF"/>
        <w:spacing w:after="0" w:line="240" w:lineRule="auto"/>
        <w:jc w:val="center"/>
        <w:textAlignment w:val="baseline"/>
        <w:rPr>
          <w:rFonts w:ascii="Times New Roman" w:eastAsia="Times New Roman" w:hAnsi="Times New Roman" w:cs="Times New Roman"/>
          <w:b/>
          <w:bCs/>
          <w:sz w:val="24"/>
          <w:szCs w:val="24"/>
          <w:bdr w:val="none" w:sz="0" w:space="0" w:color="auto" w:frame="1"/>
        </w:rPr>
      </w:pPr>
    </w:p>
    <w:p w14:paraId="35554EC5" w14:textId="77777777" w:rsidR="004653B3" w:rsidRPr="00553968" w:rsidRDefault="004653B3" w:rsidP="006E07C9">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p>
    <w:p w14:paraId="544D7B29" w14:textId="77777777" w:rsidR="00D76DBD" w:rsidRPr="00553968" w:rsidRDefault="00E956A6" w:rsidP="6DE26F66">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00553968">
        <w:rPr>
          <w:rFonts w:ascii="Times New Roman" w:eastAsia="Times New Roman" w:hAnsi="Times New Roman" w:cs="Times New Roman"/>
          <w:b/>
          <w:bCs/>
          <w:sz w:val="24"/>
          <w:szCs w:val="24"/>
          <w:bdr w:val="none" w:sz="0" w:space="0" w:color="auto" w:frame="1"/>
        </w:rPr>
        <w:t>A</w:t>
      </w:r>
      <w:r w:rsidR="00B61396" w:rsidRPr="00553968">
        <w:rPr>
          <w:rFonts w:ascii="Times New Roman" w:eastAsia="Times New Roman" w:hAnsi="Times New Roman" w:cs="Times New Roman"/>
          <w:b/>
          <w:bCs/>
          <w:sz w:val="24"/>
          <w:szCs w:val="24"/>
          <w:bdr w:val="none" w:sz="0" w:space="0" w:color="auto" w:frame="1"/>
        </w:rPr>
        <w:t xml:space="preserve">. </w:t>
      </w:r>
      <w:r w:rsidR="006E07C9" w:rsidRPr="00553968">
        <w:rPr>
          <w:rFonts w:ascii="Times New Roman" w:eastAsia="Times New Roman" w:hAnsi="Times New Roman" w:cs="Times New Roman"/>
          <w:b/>
          <w:bCs/>
          <w:sz w:val="24"/>
          <w:szCs w:val="24"/>
          <w:bdr w:val="none" w:sz="0" w:space="0" w:color="auto" w:frame="1"/>
        </w:rPr>
        <w:t>PROGRAM DESCRIPTION</w:t>
      </w:r>
      <w:r w:rsidR="00B61396" w:rsidRPr="00553968">
        <w:rPr>
          <w:rFonts w:ascii="Times New Roman" w:eastAsia="Times New Roman" w:hAnsi="Times New Roman" w:cs="Times New Roman"/>
          <w:b/>
          <w:bCs/>
          <w:sz w:val="24"/>
          <w:szCs w:val="24"/>
          <w:bdr w:val="none" w:sz="0" w:space="0" w:color="auto" w:frame="1"/>
        </w:rPr>
        <w:br/>
      </w:r>
    </w:p>
    <w:p w14:paraId="0505C114" w14:textId="20D1CC9E" w:rsidR="00BC0500" w:rsidRPr="00553968" w:rsidRDefault="00B61396" w:rsidP="6DE26F66">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00553968">
        <w:rPr>
          <w:rFonts w:ascii="Times New Roman" w:eastAsia="Times New Roman" w:hAnsi="Times New Roman" w:cs="Times New Roman"/>
          <w:sz w:val="24"/>
          <w:szCs w:val="24"/>
        </w:rPr>
        <w:t xml:space="preserve">The </w:t>
      </w:r>
      <w:r w:rsidR="00CD4108">
        <w:rPr>
          <w:rFonts w:ascii="Times New Roman" w:eastAsia="Times New Roman" w:hAnsi="Times New Roman" w:cs="Times New Roman"/>
          <w:sz w:val="24"/>
          <w:szCs w:val="24"/>
        </w:rPr>
        <w:t xml:space="preserve">Political and Economic Section of the </w:t>
      </w:r>
      <w:r w:rsidR="00017322" w:rsidRPr="00947C05">
        <w:rPr>
          <w:rFonts w:ascii="Times New Roman" w:eastAsia="Times New Roman" w:hAnsi="Times New Roman" w:cs="Times New Roman"/>
          <w:iCs/>
          <w:sz w:val="24"/>
          <w:szCs w:val="24"/>
        </w:rPr>
        <w:t>U.S. Embassy in Yaoundé</w:t>
      </w:r>
      <w:r w:rsidR="00E6692D" w:rsidRPr="00947C05">
        <w:rPr>
          <w:rFonts w:ascii="Times New Roman" w:eastAsia="Times New Roman" w:hAnsi="Times New Roman" w:cs="Times New Roman"/>
          <w:iCs/>
          <w:sz w:val="24"/>
          <w:szCs w:val="24"/>
        </w:rPr>
        <w:t xml:space="preserve">, </w:t>
      </w:r>
      <w:r w:rsidR="00017322" w:rsidRPr="00947C05">
        <w:rPr>
          <w:rFonts w:ascii="Times New Roman" w:eastAsia="Times New Roman" w:hAnsi="Times New Roman" w:cs="Times New Roman"/>
          <w:iCs/>
          <w:sz w:val="24"/>
          <w:szCs w:val="24"/>
        </w:rPr>
        <w:t>Cameroon</w:t>
      </w:r>
      <w:r w:rsidRPr="00553968">
        <w:rPr>
          <w:rFonts w:ascii="Times New Roman" w:eastAsia="Times New Roman" w:hAnsi="Times New Roman" w:cs="Times New Roman"/>
          <w:sz w:val="24"/>
          <w:szCs w:val="24"/>
        </w:rPr>
        <w:t xml:space="preserve"> </w:t>
      </w:r>
      <w:r w:rsidR="006B14BA" w:rsidRPr="00553968">
        <w:rPr>
          <w:rFonts w:ascii="Times New Roman" w:eastAsia="Times New Roman" w:hAnsi="Times New Roman" w:cs="Times New Roman"/>
          <w:sz w:val="24"/>
          <w:szCs w:val="24"/>
        </w:rPr>
        <w:t xml:space="preserve">announces an open competition for organizations </w:t>
      </w:r>
      <w:r w:rsidR="00A572BB" w:rsidRPr="00553968">
        <w:rPr>
          <w:rFonts w:ascii="Times New Roman" w:eastAsia="Times New Roman" w:hAnsi="Times New Roman" w:cs="Times New Roman"/>
          <w:sz w:val="24"/>
          <w:szCs w:val="24"/>
        </w:rPr>
        <w:t>to submit applications</w:t>
      </w:r>
      <w:r w:rsidR="004E1204" w:rsidRPr="00553968">
        <w:rPr>
          <w:rFonts w:ascii="Times New Roman" w:eastAsia="Times New Roman" w:hAnsi="Times New Roman" w:cs="Times New Roman"/>
          <w:sz w:val="24"/>
          <w:szCs w:val="24"/>
        </w:rPr>
        <w:t xml:space="preserve"> under the</w:t>
      </w:r>
      <w:r w:rsidR="008C5DC1" w:rsidRPr="00553968">
        <w:rPr>
          <w:rFonts w:ascii="Times New Roman" w:eastAsia="Times New Roman" w:hAnsi="Times New Roman" w:cs="Times New Roman"/>
          <w:sz w:val="24"/>
          <w:szCs w:val="24"/>
        </w:rPr>
        <w:t xml:space="preserve"> FY 2021</w:t>
      </w:r>
      <w:r w:rsidR="004E1204" w:rsidRPr="00553968">
        <w:rPr>
          <w:rFonts w:ascii="Times New Roman" w:eastAsia="Times New Roman" w:hAnsi="Times New Roman" w:cs="Times New Roman"/>
          <w:sz w:val="24"/>
          <w:szCs w:val="24"/>
        </w:rPr>
        <w:t xml:space="preserve"> Fiscal Transparency Innovation Fund Program</w:t>
      </w:r>
      <w:r w:rsidR="00A572BB" w:rsidRPr="00553968">
        <w:rPr>
          <w:rFonts w:ascii="Times New Roman" w:eastAsia="Times New Roman" w:hAnsi="Times New Roman" w:cs="Times New Roman"/>
          <w:sz w:val="24"/>
          <w:szCs w:val="24"/>
        </w:rPr>
        <w:t xml:space="preserve"> to carry out a program to</w:t>
      </w:r>
      <w:r w:rsidR="00F043F0" w:rsidRPr="00553968">
        <w:rPr>
          <w:rFonts w:ascii="Times New Roman" w:hAnsi="Times New Roman" w:cs="Times New Roman"/>
        </w:rPr>
        <w:t xml:space="preserve"> build the capacity of citizen groups, civil society</w:t>
      </w:r>
      <w:r w:rsidR="00BF4A16" w:rsidRPr="00553968">
        <w:rPr>
          <w:rFonts w:ascii="Times New Roman" w:hAnsi="Times New Roman" w:cs="Times New Roman"/>
        </w:rPr>
        <w:t xml:space="preserve"> organizations</w:t>
      </w:r>
      <w:r w:rsidR="00F043F0" w:rsidRPr="00553968">
        <w:rPr>
          <w:rFonts w:ascii="Times New Roman" w:hAnsi="Times New Roman" w:cs="Times New Roman"/>
        </w:rPr>
        <w:t>, local</w:t>
      </w:r>
      <w:r w:rsidR="002711F8" w:rsidRPr="00553968">
        <w:rPr>
          <w:rFonts w:ascii="Times New Roman" w:hAnsi="Times New Roman" w:cs="Times New Roman"/>
        </w:rPr>
        <w:t>ly</w:t>
      </w:r>
      <w:r w:rsidR="00F043F0" w:rsidRPr="00553968">
        <w:rPr>
          <w:rFonts w:ascii="Times New Roman" w:hAnsi="Times New Roman" w:cs="Times New Roman"/>
        </w:rPr>
        <w:t xml:space="preserve"> elected officials, and local</w:t>
      </w:r>
      <w:r w:rsidR="00DA6CB4">
        <w:rPr>
          <w:rFonts w:ascii="Times New Roman" w:hAnsi="Times New Roman" w:cs="Times New Roman"/>
        </w:rPr>
        <w:t>-</w:t>
      </w:r>
      <w:r w:rsidR="00F043F0" w:rsidRPr="00553968">
        <w:rPr>
          <w:rFonts w:ascii="Times New Roman" w:hAnsi="Times New Roman" w:cs="Times New Roman"/>
        </w:rPr>
        <w:t>government actors to participate in the budget process</w:t>
      </w:r>
      <w:r w:rsidR="00682B87">
        <w:rPr>
          <w:rFonts w:ascii="Times New Roman" w:hAnsi="Times New Roman" w:cs="Times New Roman"/>
        </w:rPr>
        <w:t xml:space="preserve"> and</w:t>
      </w:r>
      <w:r w:rsidR="00F043F0" w:rsidRPr="00553968">
        <w:rPr>
          <w:rFonts w:ascii="Times New Roman" w:hAnsi="Times New Roman" w:cs="Times New Roman"/>
        </w:rPr>
        <w:t xml:space="preserve"> monitor government transparency</w:t>
      </w:r>
      <w:r w:rsidR="002711F8" w:rsidRPr="00553968">
        <w:rPr>
          <w:rFonts w:ascii="Times New Roman" w:hAnsi="Times New Roman" w:cs="Times New Roman"/>
        </w:rPr>
        <w:t xml:space="preserve"> at local</w:t>
      </w:r>
      <w:r w:rsidR="00682B87">
        <w:rPr>
          <w:rFonts w:ascii="Times New Roman" w:hAnsi="Times New Roman" w:cs="Times New Roman"/>
        </w:rPr>
        <w:t>-</w:t>
      </w:r>
      <w:r w:rsidR="002711F8" w:rsidRPr="00553968">
        <w:rPr>
          <w:rFonts w:ascii="Times New Roman" w:hAnsi="Times New Roman" w:cs="Times New Roman"/>
        </w:rPr>
        <w:t xml:space="preserve">council level in </w:t>
      </w:r>
      <w:r w:rsidR="002C7ED8" w:rsidRPr="00553968">
        <w:rPr>
          <w:rFonts w:ascii="Times New Roman" w:hAnsi="Times New Roman" w:cs="Times New Roman"/>
        </w:rPr>
        <w:t>25 councils</w:t>
      </w:r>
      <w:r w:rsidR="00317CF1" w:rsidRPr="00553968">
        <w:rPr>
          <w:rFonts w:ascii="Times New Roman" w:hAnsi="Times New Roman" w:cs="Times New Roman"/>
        </w:rPr>
        <w:t xml:space="preserve"> </w:t>
      </w:r>
      <w:r w:rsidR="00682B87">
        <w:rPr>
          <w:rFonts w:ascii="Times New Roman" w:hAnsi="Times New Roman" w:cs="Times New Roman"/>
        </w:rPr>
        <w:t>in</w:t>
      </w:r>
      <w:r w:rsidR="00317CF1" w:rsidRPr="00553968">
        <w:rPr>
          <w:rFonts w:ascii="Times New Roman" w:hAnsi="Times New Roman" w:cs="Times New Roman"/>
        </w:rPr>
        <w:t xml:space="preserve"> five regions</w:t>
      </w:r>
      <w:r w:rsidR="00CE73FD" w:rsidRPr="00553968">
        <w:rPr>
          <w:rFonts w:ascii="Times New Roman" w:hAnsi="Times New Roman" w:cs="Times New Roman"/>
        </w:rPr>
        <w:t xml:space="preserve"> of Cameroon</w:t>
      </w:r>
      <w:r w:rsidRPr="00553968">
        <w:rPr>
          <w:rFonts w:ascii="Times New Roman" w:eastAsia="Times New Roman" w:hAnsi="Times New Roman" w:cs="Times New Roman"/>
          <w:sz w:val="24"/>
          <w:szCs w:val="24"/>
        </w:rPr>
        <w:t xml:space="preserve">. </w:t>
      </w:r>
      <w:r w:rsidR="007002F0" w:rsidRPr="00553968">
        <w:rPr>
          <w:rFonts w:ascii="Times New Roman" w:eastAsia="Times New Roman" w:hAnsi="Times New Roman" w:cs="Times New Roman"/>
          <w:sz w:val="24"/>
          <w:szCs w:val="24"/>
        </w:rPr>
        <w:t xml:space="preserve"> </w:t>
      </w:r>
    </w:p>
    <w:p w14:paraId="6B01A91A" w14:textId="77777777" w:rsidR="00317CF1" w:rsidRPr="00553968" w:rsidRDefault="00317CF1" w:rsidP="6DE26F66">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24BBA72C" w14:textId="7F75F33F" w:rsidR="00B61396" w:rsidRPr="00553968" w:rsidRDefault="00B61396" w:rsidP="6DE26F66">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00553968">
        <w:rPr>
          <w:rFonts w:ascii="Times New Roman" w:eastAsia="Times New Roman" w:hAnsi="Times New Roman" w:cs="Times New Roman"/>
          <w:sz w:val="24"/>
          <w:szCs w:val="24"/>
        </w:rPr>
        <w:t>Please follow all instructions below.</w:t>
      </w:r>
    </w:p>
    <w:p w14:paraId="4E091807" w14:textId="77777777" w:rsidR="00B61396" w:rsidRPr="00553968" w:rsidRDefault="00B61396" w:rsidP="00B61396">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p>
    <w:p w14:paraId="4DEBA49A" w14:textId="0B018E57" w:rsidR="00A572BB" w:rsidRPr="00553968" w:rsidRDefault="00A572BB" w:rsidP="00B61396">
      <w:pPr>
        <w:shd w:val="clear" w:color="auto" w:fill="FFFFFF"/>
        <w:spacing w:after="0" w:line="240" w:lineRule="auto"/>
        <w:textAlignment w:val="baseline"/>
        <w:rPr>
          <w:rFonts w:ascii="Times New Roman" w:eastAsia="Times New Roman" w:hAnsi="Times New Roman" w:cs="Times New Roman"/>
          <w:bCs/>
          <w:i/>
          <w:sz w:val="24"/>
          <w:szCs w:val="24"/>
          <w:bdr w:val="none" w:sz="0" w:space="0" w:color="auto" w:frame="1"/>
        </w:rPr>
      </w:pPr>
      <w:r w:rsidRPr="00553968">
        <w:rPr>
          <w:rFonts w:ascii="Times New Roman" w:eastAsia="Times New Roman" w:hAnsi="Times New Roman" w:cs="Times New Roman"/>
          <w:b/>
          <w:bCs/>
          <w:sz w:val="24"/>
          <w:szCs w:val="24"/>
          <w:bdr w:val="none" w:sz="0" w:space="0" w:color="auto" w:frame="1"/>
        </w:rPr>
        <w:t>Priority Region</w:t>
      </w:r>
      <w:r w:rsidR="00F11B7C">
        <w:rPr>
          <w:rFonts w:ascii="Times New Roman" w:eastAsia="Times New Roman" w:hAnsi="Times New Roman" w:cs="Times New Roman"/>
          <w:b/>
          <w:bCs/>
          <w:sz w:val="24"/>
          <w:szCs w:val="24"/>
          <w:bdr w:val="none" w:sz="0" w:space="0" w:color="auto" w:frame="1"/>
        </w:rPr>
        <w:t>s</w:t>
      </w:r>
      <w:r w:rsidR="00B61396" w:rsidRPr="00553968">
        <w:rPr>
          <w:rFonts w:ascii="Times New Roman" w:eastAsia="Times New Roman" w:hAnsi="Times New Roman" w:cs="Times New Roman"/>
          <w:b/>
          <w:bCs/>
          <w:sz w:val="24"/>
          <w:szCs w:val="24"/>
          <w:bdr w:val="none" w:sz="0" w:space="0" w:color="auto" w:frame="1"/>
        </w:rPr>
        <w:t>: </w:t>
      </w:r>
      <w:r w:rsidR="00C94B5E" w:rsidRPr="00553968">
        <w:rPr>
          <w:rFonts w:ascii="Times New Roman" w:eastAsia="Times New Roman" w:hAnsi="Times New Roman" w:cs="Times New Roman"/>
          <w:bCs/>
          <w:i/>
          <w:sz w:val="24"/>
          <w:szCs w:val="24"/>
          <w:bdr w:val="none" w:sz="0" w:space="0" w:color="auto" w:frame="1"/>
        </w:rPr>
        <w:t>East, Far-North, Northwest, Southwest</w:t>
      </w:r>
      <w:r w:rsidR="00F11B7C">
        <w:rPr>
          <w:rFonts w:ascii="Times New Roman" w:eastAsia="Times New Roman" w:hAnsi="Times New Roman" w:cs="Times New Roman"/>
          <w:bCs/>
          <w:i/>
          <w:sz w:val="24"/>
          <w:szCs w:val="24"/>
          <w:bdr w:val="none" w:sz="0" w:space="0" w:color="auto" w:frame="1"/>
        </w:rPr>
        <w:t>,</w:t>
      </w:r>
      <w:r w:rsidR="00C94B5E" w:rsidRPr="00553968">
        <w:rPr>
          <w:rFonts w:ascii="Times New Roman" w:eastAsia="Times New Roman" w:hAnsi="Times New Roman" w:cs="Times New Roman"/>
          <w:bCs/>
          <w:i/>
          <w:sz w:val="24"/>
          <w:szCs w:val="24"/>
          <w:bdr w:val="none" w:sz="0" w:space="0" w:color="auto" w:frame="1"/>
        </w:rPr>
        <w:t xml:space="preserve"> and West Regions</w:t>
      </w:r>
      <w:r w:rsidR="00523B0A" w:rsidRPr="00553968">
        <w:rPr>
          <w:rFonts w:ascii="Times New Roman" w:eastAsia="Times New Roman" w:hAnsi="Times New Roman" w:cs="Times New Roman"/>
          <w:bCs/>
          <w:i/>
          <w:sz w:val="24"/>
          <w:szCs w:val="24"/>
          <w:bdr w:val="none" w:sz="0" w:space="0" w:color="auto" w:frame="1"/>
        </w:rPr>
        <w:t>.</w:t>
      </w:r>
    </w:p>
    <w:p w14:paraId="64167C8A" w14:textId="77777777" w:rsidR="00A572BB" w:rsidRPr="00553968" w:rsidRDefault="00A572BB" w:rsidP="00B61396">
      <w:pPr>
        <w:shd w:val="clear" w:color="auto" w:fill="FFFFFF"/>
        <w:spacing w:after="0" w:line="240" w:lineRule="auto"/>
        <w:textAlignment w:val="baseline"/>
        <w:rPr>
          <w:rFonts w:ascii="Times New Roman" w:eastAsia="Times New Roman" w:hAnsi="Times New Roman" w:cs="Times New Roman"/>
          <w:sz w:val="24"/>
          <w:szCs w:val="24"/>
        </w:rPr>
      </w:pPr>
    </w:p>
    <w:p w14:paraId="1D02829D" w14:textId="77777777" w:rsidR="008B1EF5" w:rsidRPr="00553968" w:rsidRDefault="008B1EF5" w:rsidP="008B1EF5">
      <w:pPr>
        <w:shd w:val="clear" w:color="auto" w:fill="FFFFFF"/>
        <w:spacing w:after="0" w:line="240" w:lineRule="auto"/>
        <w:textAlignment w:val="baseline"/>
        <w:rPr>
          <w:rFonts w:ascii="Times New Roman" w:eastAsia="Times New Roman" w:hAnsi="Times New Roman" w:cs="Times New Roman"/>
          <w:b/>
          <w:sz w:val="24"/>
          <w:szCs w:val="24"/>
        </w:rPr>
      </w:pPr>
      <w:r w:rsidRPr="00553968">
        <w:rPr>
          <w:rFonts w:ascii="Times New Roman" w:eastAsia="Times New Roman" w:hAnsi="Times New Roman" w:cs="Times New Roman"/>
          <w:b/>
          <w:sz w:val="24"/>
          <w:szCs w:val="24"/>
        </w:rPr>
        <w:t>A.1. Background:</w:t>
      </w:r>
    </w:p>
    <w:p w14:paraId="04597E1B" w14:textId="77777777" w:rsidR="008B1EF5" w:rsidRPr="00553968" w:rsidRDefault="008B1EF5" w:rsidP="008B1EF5">
      <w:pPr>
        <w:shd w:val="clear" w:color="auto" w:fill="FFFFFF"/>
        <w:spacing w:after="0" w:line="240" w:lineRule="auto"/>
        <w:textAlignment w:val="baseline"/>
        <w:rPr>
          <w:rFonts w:ascii="Times New Roman" w:eastAsia="Times New Roman" w:hAnsi="Times New Roman" w:cs="Times New Roman"/>
          <w:b/>
          <w:sz w:val="24"/>
          <w:szCs w:val="24"/>
        </w:rPr>
      </w:pPr>
    </w:p>
    <w:p w14:paraId="784786B4" w14:textId="66D9D675" w:rsidR="008B1EF5" w:rsidRPr="00553968" w:rsidRDefault="008B1EF5" w:rsidP="008B1EF5">
      <w:pPr>
        <w:rPr>
          <w:rFonts w:ascii="Times New Roman" w:hAnsi="Times New Roman" w:cs="Times New Roman"/>
        </w:rPr>
      </w:pPr>
      <w:r w:rsidRPr="00553968">
        <w:rPr>
          <w:rFonts w:ascii="Times New Roman" w:hAnsi="Times New Roman" w:cs="Times New Roman"/>
        </w:rPr>
        <w:t xml:space="preserve">Cameroon does not meet fiscal transparency standards largely due to a lack of good governance </w:t>
      </w:r>
      <w:r w:rsidR="00066C7E" w:rsidRPr="00553968">
        <w:rPr>
          <w:rFonts w:ascii="Times New Roman" w:hAnsi="Times New Roman" w:cs="Times New Roman"/>
        </w:rPr>
        <w:t>practices</w:t>
      </w:r>
      <w:r w:rsidR="00066C7E">
        <w:rPr>
          <w:rFonts w:ascii="Times New Roman" w:hAnsi="Times New Roman" w:cs="Times New Roman"/>
        </w:rPr>
        <w:t>,</w:t>
      </w:r>
      <w:r w:rsidR="00066C7E" w:rsidRPr="00553968">
        <w:rPr>
          <w:rFonts w:ascii="Times New Roman" w:hAnsi="Times New Roman" w:cs="Times New Roman"/>
        </w:rPr>
        <w:t xml:space="preserve"> </w:t>
      </w:r>
      <w:r w:rsidR="00066C7E">
        <w:rPr>
          <w:rFonts w:ascii="Times New Roman" w:hAnsi="Times New Roman" w:cs="Times New Roman"/>
        </w:rPr>
        <w:t>and</w:t>
      </w:r>
      <w:r w:rsidRPr="00553968">
        <w:rPr>
          <w:rFonts w:ascii="Times New Roman" w:hAnsi="Times New Roman" w:cs="Times New Roman"/>
        </w:rPr>
        <w:t xml:space="preserve"> the lack of publicly available information </w:t>
      </w:r>
      <w:r w:rsidR="00154901">
        <w:rPr>
          <w:rFonts w:ascii="Times New Roman" w:hAnsi="Times New Roman" w:cs="Times New Roman"/>
        </w:rPr>
        <w:t>about</w:t>
      </w:r>
      <w:r w:rsidR="00154901" w:rsidRPr="00553968">
        <w:rPr>
          <w:rFonts w:ascii="Times New Roman" w:hAnsi="Times New Roman" w:cs="Times New Roman"/>
        </w:rPr>
        <w:t xml:space="preserve"> </w:t>
      </w:r>
      <w:r w:rsidRPr="00553968">
        <w:rPr>
          <w:rFonts w:ascii="Times New Roman" w:hAnsi="Times New Roman" w:cs="Times New Roman"/>
        </w:rPr>
        <w:t xml:space="preserve">government institutions, especially at </w:t>
      </w:r>
      <w:r w:rsidR="00CE2AF9">
        <w:rPr>
          <w:rFonts w:ascii="Times New Roman" w:hAnsi="Times New Roman" w:cs="Times New Roman"/>
        </w:rPr>
        <w:t xml:space="preserve">the </w:t>
      </w:r>
      <w:r w:rsidRPr="00553968">
        <w:rPr>
          <w:rFonts w:ascii="Times New Roman" w:hAnsi="Times New Roman" w:cs="Times New Roman"/>
        </w:rPr>
        <w:t xml:space="preserve">local level.  </w:t>
      </w:r>
      <w:r w:rsidR="00C24548">
        <w:rPr>
          <w:rFonts w:ascii="Times New Roman" w:hAnsi="Times New Roman" w:cs="Times New Roman"/>
        </w:rPr>
        <w:t>To address these deficiencies, t</w:t>
      </w:r>
      <w:r w:rsidRPr="00553968">
        <w:rPr>
          <w:rFonts w:ascii="Times New Roman" w:hAnsi="Times New Roman" w:cs="Times New Roman"/>
        </w:rPr>
        <w:t>he Government of Cameroon adopted a law aimed at accelerating the decentralization process, moved to decentralize some powers to local authorities</w:t>
      </w:r>
      <w:r w:rsidR="00C24548">
        <w:rPr>
          <w:rFonts w:ascii="Times New Roman" w:hAnsi="Times New Roman" w:cs="Times New Roman"/>
        </w:rPr>
        <w:t>,</w:t>
      </w:r>
      <w:r w:rsidRPr="00553968">
        <w:rPr>
          <w:rFonts w:ascii="Times New Roman" w:hAnsi="Times New Roman" w:cs="Times New Roman"/>
        </w:rPr>
        <w:t xml:space="preserve"> and held regional elections for the first time in December 2020.</w:t>
      </w:r>
      <w:r w:rsidR="00F11B7C">
        <w:rPr>
          <w:rFonts w:ascii="Times New Roman" w:hAnsi="Times New Roman" w:cs="Times New Roman"/>
        </w:rPr>
        <w:t xml:space="preserve"> </w:t>
      </w:r>
      <w:r w:rsidRPr="00553968">
        <w:rPr>
          <w:rFonts w:ascii="Times New Roman" w:hAnsi="Times New Roman" w:cs="Times New Roman"/>
        </w:rPr>
        <w:t xml:space="preserve"> Law No 2019/024 of December 24, 2019, institute</w:t>
      </w:r>
      <w:r w:rsidR="006E4776">
        <w:rPr>
          <w:rFonts w:ascii="Times New Roman" w:hAnsi="Times New Roman" w:cs="Times New Roman"/>
        </w:rPr>
        <w:t>d</w:t>
      </w:r>
      <w:r w:rsidRPr="00553968">
        <w:rPr>
          <w:rFonts w:ascii="Times New Roman" w:hAnsi="Times New Roman" w:cs="Times New Roman"/>
        </w:rPr>
        <w:t xml:space="preserve"> the general code of regional and local authorities, which in its section 386 paragraph 4, emphasizes the participation of the people in the preparation and control of budget</w:t>
      </w:r>
      <w:r w:rsidR="006E4776">
        <w:rPr>
          <w:rFonts w:ascii="Times New Roman" w:hAnsi="Times New Roman" w:cs="Times New Roman"/>
        </w:rPr>
        <w:t>s</w:t>
      </w:r>
      <w:r w:rsidR="003F09C5">
        <w:rPr>
          <w:rFonts w:ascii="Times New Roman" w:hAnsi="Times New Roman" w:cs="Times New Roman"/>
        </w:rPr>
        <w:t>.</w:t>
      </w:r>
    </w:p>
    <w:p w14:paraId="6B07B0BB" w14:textId="56E29D78" w:rsidR="008B1EF5" w:rsidRDefault="003F09C5" w:rsidP="008B1EF5">
      <w:pPr>
        <w:rPr>
          <w:rFonts w:ascii="Times New Roman" w:hAnsi="Times New Roman" w:cs="Times New Roman"/>
        </w:rPr>
      </w:pPr>
      <w:r>
        <w:rPr>
          <w:rFonts w:ascii="Times New Roman" w:hAnsi="Times New Roman" w:cs="Times New Roman"/>
        </w:rPr>
        <w:t>The law</w:t>
      </w:r>
      <w:r w:rsidR="008B1EF5" w:rsidRPr="00553968">
        <w:rPr>
          <w:rFonts w:ascii="Times New Roman" w:hAnsi="Times New Roman" w:cs="Times New Roman"/>
        </w:rPr>
        <w:t xml:space="preserve"> also provided that local councils should be allocated 15 percent of Cameroon’s national budget.  However, local councils have little experience with public budget formulation.  As such, watchdog and public budget civil society groups will play an important role in calling attention to increased participation, fiscal transparency of public budgets</w:t>
      </w:r>
      <w:r w:rsidR="0070634B">
        <w:rPr>
          <w:rFonts w:ascii="Times New Roman" w:hAnsi="Times New Roman" w:cs="Times New Roman"/>
        </w:rPr>
        <w:t>,</w:t>
      </w:r>
      <w:r w:rsidR="008B1EF5" w:rsidRPr="00553968">
        <w:rPr>
          <w:rFonts w:ascii="Times New Roman" w:hAnsi="Times New Roman" w:cs="Times New Roman"/>
        </w:rPr>
        <w:t xml:space="preserve"> and debt sustainability</w:t>
      </w:r>
      <w:r w:rsidR="00B83654">
        <w:rPr>
          <w:rFonts w:ascii="Times New Roman" w:hAnsi="Times New Roman" w:cs="Times New Roman"/>
        </w:rPr>
        <w:t>.  E</w:t>
      </w:r>
      <w:r w:rsidR="00DB041F" w:rsidRPr="00553968">
        <w:rPr>
          <w:rFonts w:ascii="Times New Roman" w:hAnsi="Times New Roman" w:cs="Times New Roman"/>
        </w:rPr>
        <w:t xml:space="preserve">mpowered </w:t>
      </w:r>
      <w:r w:rsidR="008B1EF5" w:rsidRPr="00553968">
        <w:rPr>
          <w:rFonts w:ascii="Times New Roman" w:hAnsi="Times New Roman" w:cs="Times New Roman"/>
        </w:rPr>
        <w:t xml:space="preserve">sub-national actors and civil society will play an important role in placing Cameroon on a path to improved governance practices at local level. </w:t>
      </w:r>
    </w:p>
    <w:p w14:paraId="2A3983CB" w14:textId="77777777" w:rsidR="0067676C" w:rsidRDefault="0067676C" w:rsidP="008B1EF5">
      <w:pPr>
        <w:rPr>
          <w:rFonts w:ascii="Times New Roman" w:hAnsi="Times New Roman" w:cs="Times New Roman"/>
        </w:rPr>
      </w:pPr>
    </w:p>
    <w:p w14:paraId="58DA0E14" w14:textId="77777777" w:rsidR="00E954E9" w:rsidRPr="00553968" w:rsidRDefault="00E954E9" w:rsidP="008B1EF5">
      <w:pPr>
        <w:rPr>
          <w:rFonts w:ascii="Times New Roman" w:hAnsi="Times New Roman" w:cs="Times New Roman"/>
        </w:rPr>
      </w:pPr>
    </w:p>
    <w:p w14:paraId="33A9A992" w14:textId="017D16C3" w:rsidR="00313F84" w:rsidRPr="000C5C40" w:rsidRDefault="00F91D49" w:rsidP="005C30D0">
      <w:pPr>
        <w:rPr>
          <w:rFonts w:ascii="Times New Roman" w:hAnsi="Times New Roman" w:cs="Times New Roman"/>
          <w:b/>
          <w:bCs/>
        </w:rPr>
      </w:pPr>
      <w:r w:rsidRPr="000C5C40">
        <w:rPr>
          <w:rFonts w:ascii="Times New Roman" w:hAnsi="Times New Roman" w:cs="Times New Roman"/>
          <w:b/>
          <w:bCs/>
        </w:rPr>
        <w:lastRenderedPageBreak/>
        <w:t xml:space="preserve">A.2. </w:t>
      </w:r>
      <w:r w:rsidR="00313F84" w:rsidRPr="000C5C40">
        <w:rPr>
          <w:rFonts w:ascii="Times New Roman" w:hAnsi="Times New Roman" w:cs="Times New Roman"/>
          <w:b/>
          <w:bCs/>
        </w:rPr>
        <w:t>Theory of Change</w:t>
      </w:r>
    </w:p>
    <w:p w14:paraId="093E44CD" w14:textId="65777AAA" w:rsidR="00313F84" w:rsidRPr="000C5C40" w:rsidRDefault="00313F84" w:rsidP="00066C7E">
      <w:pPr>
        <w:spacing w:line="240" w:lineRule="auto"/>
        <w:rPr>
          <w:rFonts w:ascii="Times New Roman" w:hAnsi="Times New Roman" w:cs="Times New Roman"/>
        </w:rPr>
      </w:pPr>
      <w:r w:rsidRPr="000C5C40">
        <w:rPr>
          <w:rFonts w:ascii="Times New Roman" w:hAnsi="Times New Roman" w:cs="Times New Roman"/>
        </w:rPr>
        <w:t>If citizens and sub-national bodies are trained in public budget creation and monitoring, public budgets will be more accessible and local development needs will be more adequately met.</w:t>
      </w:r>
    </w:p>
    <w:p w14:paraId="615825CD" w14:textId="5A50889F" w:rsidR="00313F84" w:rsidRPr="000C5C40" w:rsidRDefault="00313F84" w:rsidP="00066C7E">
      <w:pPr>
        <w:spacing w:line="240" w:lineRule="auto"/>
        <w:rPr>
          <w:rFonts w:ascii="Times New Roman" w:hAnsi="Times New Roman" w:cs="Times New Roman"/>
        </w:rPr>
      </w:pPr>
      <w:r w:rsidRPr="000C5C40">
        <w:rPr>
          <w:rFonts w:ascii="Times New Roman" w:hAnsi="Times New Roman" w:cs="Times New Roman"/>
        </w:rPr>
        <w:t xml:space="preserve">If civil society groups are trained on advocacy and budget monitoring, then citizens and civil society can more effectively push for government </w:t>
      </w:r>
      <w:r w:rsidR="00F47091" w:rsidRPr="000C5C40">
        <w:rPr>
          <w:rFonts w:ascii="Times New Roman" w:hAnsi="Times New Roman" w:cs="Times New Roman"/>
        </w:rPr>
        <w:t xml:space="preserve">data </w:t>
      </w:r>
      <w:r w:rsidRPr="000C5C40">
        <w:rPr>
          <w:rFonts w:ascii="Times New Roman" w:hAnsi="Times New Roman" w:cs="Times New Roman"/>
        </w:rPr>
        <w:t>to enforce fiscal transparency regulations.</w:t>
      </w:r>
    </w:p>
    <w:p w14:paraId="4DB496BE" w14:textId="2C2DB760" w:rsidR="00A572BB" w:rsidRPr="000C5C40" w:rsidRDefault="00CB6EF8" w:rsidP="00B61396">
      <w:pPr>
        <w:shd w:val="clear" w:color="auto" w:fill="FFFFFF"/>
        <w:spacing w:after="0" w:line="240" w:lineRule="auto"/>
        <w:textAlignment w:val="baseline"/>
        <w:rPr>
          <w:rFonts w:ascii="Times New Roman" w:eastAsia="Times New Roman" w:hAnsi="Times New Roman" w:cs="Times New Roman"/>
          <w:b/>
        </w:rPr>
      </w:pPr>
      <w:r w:rsidRPr="000C5C40">
        <w:rPr>
          <w:rFonts w:ascii="Times New Roman" w:eastAsia="Times New Roman" w:hAnsi="Times New Roman" w:cs="Times New Roman"/>
          <w:b/>
        </w:rPr>
        <w:t>A.</w:t>
      </w:r>
      <w:r w:rsidR="00F91D49" w:rsidRPr="000C5C40">
        <w:rPr>
          <w:rFonts w:ascii="Times New Roman" w:eastAsia="Times New Roman" w:hAnsi="Times New Roman" w:cs="Times New Roman"/>
          <w:b/>
        </w:rPr>
        <w:t>3.</w:t>
      </w:r>
      <w:r w:rsidRPr="000C5C40">
        <w:rPr>
          <w:rFonts w:ascii="Times New Roman" w:eastAsia="Times New Roman" w:hAnsi="Times New Roman" w:cs="Times New Roman"/>
          <w:b/>
        </w:rPr>
        <w:t xml:space="preserve"> </w:t>
      </w:r>
      <w:r w:rsidR="00B37DD1" w:rsidRPr="000C5C40">
        <w:rPr>
          <w:rFonts w:ascii="Times New Roman" w:eastAsia="Times New Roman" w:hAnsi="Times New Roman" w:cs="Times New Roman"/>
          <w:b/>
        </w:rPr>
        <w:t>Program</w:t>
      </w:r>
      <w:r w:rsidR="00A572BB" w:rsidRPr="000C5C40">
        <w:rPr>
          <w:rFonts w:ascii="Times New Roman" w:eastAsia="Times New Roman" w:hAnsi="Times New Roman" w:cs="Times New Roman"/>
          <w:b/>
        </w:rPr>
        <w:t xml:space="preserve"> Objectives: </w:t>
      </w:r>
    </w:p>
    <w:p w14:paraId="7DB43CE7" w14:textId="326F35EA" w:rsidR="00897D04" w:rsidRPr="000C5C40" w:rsidRDefault="00897D04" w:rsidP="00897D04">
      <w:pPr>
        <w:rPr>
          <w:rFonts w:ascii="Times New Roman" w:hAnsi="Times New Roman" w:cs="Times New Roman"/>
          <w:iCs/>
        </w:rPr>
      </w:pPr>
      <w:r w:rsidRPr="000C5C40">
        <w:rPr>
          <w:rFonts w:ascii="Times New Roman" w:eastAsia="Times New Roman" w:hAnsi="Times New Roman" w:cs="Times New Roman"/>
          <w:iCs/>
        </w:rPr>
        <w:t xml:space="preserve">The overall goal is to </w:t>
      </w:r>
      <w:r w:rsidR="006F1354" w:rsidRPr="000C5C40">
        <w:rPr>
          <w:rFonts w:ascii="Times New Roman" w:eastAsia="Times New Roman" w:hAnsi="Times New Roman" w:cs="Times New Roman"/>
          <w:iCs/>
        </w:rPr>
        <w:t xml:space="preserve">contribute to </w:t>
      </w:r>
      <w:r w:rsidR="00A86871" w:rsidRPr="005B50EE">
        <w:rPr>
          <w:rFonts w:ascii="Times New Roman" w:hAnsi="Times New Roman" w:cs="Times New Roman"/>
          <w:iCs/>
        </w:rPr>
        <w:t>increased participation, fiscal transparency of public budgets</w:t>
      </w:r>
      <w:r w:rsidR="008E2C28" w:rsidRPr="00A31E7D">
        <w:rPr>
          <w:rFonts w:ascii="Times New Roman" w:hAnsi="Times New Roman" w:cs="Times New Roman"/>
          <w:iCs/>
        </w:rPr>
        <w:t>,</w:t>
      </w:r>
      <w:r w:rsidR="00A86871" w:rsidRPr="00A31E7D">
        <w:rPr>
          <w:rFonts w:ascii="Times New Roman" w:hAnsi="Times New Roman" w:cs="Times New Roman"/>
          <w:iCs/>
        </w:rPr>
        <w:t xml:space="preserve"> and debt sustainability</w:t>
      </w:r>
      <w:r w:rsidR="006F1354" w:rsidRPr="000C5C40">
        <w:rPr>
          <w:rFonts w:ascii="Times New Roman" w:hAnsi="Times New Roman" w:cs="Times New Roman"/>
          <w:iCs/>
        </w:rPr>
        <w:t xml:space="preserve"> </w:t>
      </w:r>
      <w:proofErr w:type="gramStart"/>
      <w:r w:rsidR="005041F1" w:rsidRPr="000C5C40">
        <w:rPr>
          <w:rFonts w:ascii="Times New Roman" w:hAnsi="Times New Roman" w:cs="Times New Roman"/>
          <w:iCs/>
        </w:rPr>
        <w:t xml:space="preserve">in </w:t>
      </w:r>
      <w:r w:rsidR="00A128F6" w:rsidRPr="000C5C40">
        <w:rPr>
          <w:rFonts w:ascii="Times New Roman" w:hAnsi="Times New Roman" w:cs="Times New Roman"/>
          <w:iCs/>
        </w:rPr>
        <w:t>order to</w:t>
      </w:r>
      <w:proofErr w:type="gramEnd"/>
      <w:r w:rsidR="005041F1" w:rsidRPr="000C5C40">
        <w:rPr>
          <w:rFonts w:ascii="Times New Roman" w:hAnsi="Times New Roman" w:cs="Times New Roman"/>
          <w:iCs/>
        </w:rPr>
        <w:t xml:space="preserve"> </w:t>
      </w:r>
      <w:r w:rsidR="00255020" w:rsidRPr="000C5C40">
        <w:rPr>
          <w:rFonts w:ascii="Times New Roman" w:hAnsi="Times New Roman" w:cs="Times New Roman"/>
          <w:iCs/>
        </w:rPr>
        <w:t>improve access to government services</w:t>
      </w:r>
      <w:r w:rsidR="006E233E" w:rsidRPr="000C5C40">
        <w:rPr>
          <w:rFonts w:ascii="Times New Roman" w:hAnsi="Times New Roman" w:cs="Times New Roman"/>
          <w:iCs/>
        </w:rPr>
        <w:t xml:space="preserve"> at local level</w:t>
      </w:r>
      <w:r w:rsidR="005041F1" w:rsidRPr="000C5C40">
        <w:rPr>
          <w:rFonts w:ascii="Times New Roman" w:hAnsi="Times New Roman" w:cs="Times New Roman"/>
          <w:iCs/>
        </w:rPr>
        <w:t xml:space="preserve">, through </w:t>
      </w:r>
      <w:r w:rsidRPr="000C5C40">
        <w:rPr>
          <w:rFonts w:ascii="Times New Roman" w:hAnsi="Times New Roman" w:cs="Times New Roman"/>
          <w:iCs/>
        </w:rPr>
        <w:t xml:space="preserve">improved governance practices </w:t>
      </w:r>
      <w:r w:rsidR="006E233E" w:rsidRPr="000C5C40">
        <w:rPr>
          <w:rFonts w:ascii="Times New Roman" w:hAnsi="Times New Roman" w:cs="Times New Roman"/>
          <w:iCs/>
        </w:rPr>
        <w:t>in local councils</w:t>
      </w:r>
      <w:r w:rsidRPr="000C5C40">
        <w:rPr>
          <w:rFonts w:ascii="Times New Roman" w:hAnsi="Times New Roman" w:cs="Times New Roman"/>
          <w:iCs/>
        </w:rPr>
        <w:t xml:space="preserve">.  </w:t>
      </w:r>
    </w:p>
    <w:p w14:paraId="114963F2" w14:textId="77777777" w:rsidR="003A4D74" w:rsidRPr="00553968" w:rsidRDefault="0061648B" w:rsidP="00897D04">
      <w:pPr>
        <w:rPr>
          <w:rFonts w:ascii="Times New Roman" w:hAnsi="Times New Roman" w:cs="Times New Roman"/>
          <w:b/>
          <w:bCs/>
        </w:rPr>
      </w:pPr>
      <w:r w:rsidRPr="00553968">
        <w:rPr>
          <w:rFonts w:ascii="Times New Roman" w:hAnsi="Times New Roman" w:cs="Times New Roman"/>
          <w:b/>
          <w:bCs/>
        </w:rPr>
        <w:t xml:space="preserve">N.B: </w:t>
      </w:r>
      <w:r w:rsidR="00D64F26" w:rsidRPr="00553968">
        <w:rPr>
          <w:rFonts w:ascii="Times New Roman" w:hAnsi="Times New Roman" w:cs="Times New Roman"/>
          <w:b/>
          <w:bCs/>
        </w:rPr>
        <w:t>Each applicant is expected to</w:t>
      </w:r>
      <w:r w:rsidR="003A4D74" w:rsidRPr="00553968">
        <w:rPr>
          <w:rFonts w:ascii="Times New Roman" w:hAnsi="Times New Roman" w:cs="Times New Roman"/>
          <w:b/>
          <w:bCs/>
        </w:rPr>
        <w:t>:</w:t>
      </w:r>
    </w:p>
    <w:p w14:paraId="0136602B" w14:textId="36B6B0C6" w:rsidR="003A4D74" w:rsidRPr="00553968" w:rsidRDefault="003A4D74" w:rsidP="003A4D74">
      <w:pPr>
        <w:pStyle w:val="ListParagraph"/>
        <w:numPr>
          <w:ilvl w:val="0"/>
          <w:numId w:val="36"/>
        </w:numPr>
        <w:rPr>
          <w:rFonts w:ascii="Times New Roman" w:hAnsi="Times New Roman" w:cs="Times New Roman"/>
        </w:rPr>
      </w:pPr>
      <w:r w:rsidRPr="00553968">
        <w:rPr>
          <w:rFonts w:ascii="Times New Roman" w:hAnsi="Times New Roman" w:cs="Times New Roman"/>
        </w:rPr>
        <w:t>C</w:t>
      </w:r>
      <w:r w:rsidR="00D64F26" w:rsidRPr="00553968">
        <w:rPr>
          <w:rFonts w:ascii="Times New Roman" w:hAnsi="Times New Roman" w:cs="Times New Roman"/>
        </w:rPr>
        <w:t>over</w:t>
      </w:r>
      <w:r w:rsidR="003C31A1" w:rsidRPr="00553968">
        <w:rPr>
          <w:rFonts w:ascii="Times New Roman" w:hAnsi="Times New Roman" w:cs="Times New Roman"/>
        </w:rPr>
        <w:t xml:space="preserve"> </w:t>
      </w:r>
      <w:r w:rsidR="00EE6FD5" w:rsidRPr="00553968">
        <w:rPr>
          <w:rFonts w:ascii="Times New Roman" w:hAnsi="Times New Roman" w:cs="Times New Roman"/>
        </w:rPr>
        <w:t xml:space="preserve">either </w:t>
      </w:r>
      <w:r w:rsidR="003C31A1" w:rsidRPr="00553968">
        <w:rPr>
          <w:rFonts w:ascii="Times New Roman" w:hAnsi="Times New Roman" w:cs="Times New Roman"/>
        </w:rPr>
        <w:t>at most</w:t>
      </w:r>
      <w:r w:rsidR="00D64F26" w:rsidRPr="00553968">
        <w:rPr>
          <w:rFonts w:ascii="Times New Roman" w:hAnsi="Times New Roman" w:cs="Times New Roman"/>
        </w:rPr>
        <w:t xml:space="preserve"> two </w:t>
      </w:r>
      <w:r w:rsidR="003C31A1" w:rsidRPr="00553968">
        <w:rPr>
          <w:rFonts w:ascii="Times New Roman" w:hAnsi="Times New Roman" w:cs="Times New Roman"/>
        </w:rPr>
        <w:t xml:space="preserve">regions among the target regions cited above, </w:t>
      </w:r>
      <w:r w:rsidR="00EE6FD5" w:rsidRPr="00553968">
        <w:rPr>
          <w:rFonts w:ascii="Times New Roman" w:hAnsi="Times New Roman" w:cs="Times New Roman"/>
        </w:rPr>
        <w:t>or</w:t>
      </w:r>
      <w:r w:rsidR="003C31A1" w:rsidRPr="00553968">
        <w:rPr>
          <w:rFonts w:ascii="Times New Roman" w:hAnsi="Times New Roman" w:cs="Times New Roman"/>
        </w:rPr>
        <w:t xml:space="preserve"> </w:t>
      </w:r>
    </w:p>
    <w:p w14:paraId="6CB4216C" w14:textId="592594E7" w:rsidR="003A4D74" w:rsidRPr="00553968" w:rsidRDefault="003A4D74" w:rsidP="003A4D74">
      <w:pPr>
        <w:pStyle w:val="ListParagraph"/>
        <w:numPr>
          <w:ilvl w:val="0"/>
          <w:numId w:val="36"/>
        </w:numPr>
        <w:rPr>
          <w:rFonts w:ascii="Times New Roman" w:hAnsi="Times New Roman" w:cs="Times New Roman"/>
        </w:rPr>
      </w:pPr>
      <w:r w:rsidRPr="00553968">
        <w:rPr>
          <w:rFonts w:ascii="Times New Roman" w:hAnsi="Times New Roman" w:cs="Times New Roman"/>
        </w:rPr>
        <w:t>O</w:t>
      </w:r>
      <w:r w:rsidR="003C31A1" w:rsidRPr="00553968">
        <w:rPr>
          <w:rFonts w:ascii="Times New Roman" w:hAnsi="Times New Roman" w:cs="Times New Roman"/>
        </w:rPr>
        <w:t>ne regi</w:t>
      </w:r>
      <w:r w:rsidR="008D0EA3" w:rsidRPr="00553968">
        <w:rPr>
          <w:rFonts w:ascii="Times New Roman" w:hAnsi="Times New Roman" w:cs="Times New Roman"/>
        </w:rPr>
        <w:t>on plus the design of the</w:t>
      </w:r>
      <w:r w:rsidR="00BE18A2" w:rsidRPr="00553968">
        <w:rPr>
          <w:rFonts w:ascii="Times New Roman" w:hAnsi="Times New Roman" w:cs="Times New Roman"/>
        </w:rPr>
        <w:t xml:space="preserve"> digital</w:t>
      </w:r>
      <w:r w:rsidR="008D0EA3" w:rsidRPr="00553968">
        <w:rPr>
          <w:rFonts w:ascii="Times New Roman" w:hAnsi="Times New Roman" w:cs="Times New Roman"/>
        </w:rPr>
        <w:t xml:space="preserve"> monitoring </w:t>
      </w:r>
      <w:r w:rsidR="00EE6FD5" w:rsidRPr="00553968">
        <w:rPr>
          <w:rFonts w:ascii="Times New Roman" w:hAnsi="Times New Roman" w:cs="Times New Roman"/>
        </w:rPr>
        <w:t>we</w:t>
      </w:r>
      <w:r w:rsidR="00F11A93" w:rsidRPr="00553968">
        <w:rPr>
          <w:rFonts w:ascii="Times New Roman" w:hAnsi="Times New Roman" w:cs="Times New Roman"/>
        </w:rPr>
        <w:t xml:space="preserve">b </w:t>
      </w:r>
      <w:r w:rsidR="008D0EA3" w:rsidRPr="00553968">
        <w:rPr>
          <w:rFonts w:ascii="Times New Roman" w:hAnsi="Times New Roman" w:cs="Times New Roman"/>
        </w:rPr>
        <w:t xml:space="preserve">application as described </w:t>
      </w:r>
      <w:r w:rsidR="00716B4A" w:rsidRPr="00553968">
        <w:rPr>
          <w:rFonts w:ascii="Times New Roman" w:hAnsi="Times New Roman" w:cs="Times New Roman"/>
        </w:rPr>
        <w:t>below</w:t>
      </w:r>
      <w:r w:rsidR="008D0EA3" w:rsidRPr="00553968">
        <w:rPr>
          <w:rFonts w:ascii="Times New Roman" w:hAnsi="Times New Roman" w:cs="Times New Roman"/>
        </w:rPr>
        <w:t>.</w:t>
      </w:r>
      <w:r w:rsidR="00A26E72" w:rsidRPr="00553968">
        <w:rPr>
          <w:rFonts w:ascii="Times New Roman" w:hAnsi="Times New Roman" w:cs="Times New Roman"/>
        </w:rPr>
        <w:t xml:space="preserve"> </w:t>
      </w:r>
    </w:p>
    <w:p w14:paraId="4403C033" w14:textId="31823EE8" w:rsidR="00D64F26" w:rsidRPr="00553968" w:rsidRDefault="00A26E72" w:rsidP="003A4D74">
      <w:pPr>
        <w:pStyle w:val="ListParagraph"/>
        <w:numPr>
          <w:ilvl w:val="0"/>
          <w:numId w:val="36"/>
        </w:numPr>
        <w:rPr>
          <w:rFonts w:ascii="Times New Roman" w:hAnsi="Times New Roman" w:cs="Times New Roman"/>
        </w:rPr>
      </w:pPr>
      <w:r w:rsidRPr="00553968">
        <w:rPr>
          <w:rFonts w:ascii="Times New Roman" w:hAnsi="Times New Roman" w:cs="Times New Roman"/>
        </w:rPr>
        <w:t xml:space="preserve">Each project shall cover </w:t>
      </w:r>
      <w:r w:rsidR="005158DB" w:rsidRPr="00553968">
        <w:rPr>
          <w:rFonts w:ascii="Times New Roman" w:hAnsi="Times New Roman" w:cs="Times New Roman"/>
        </w:rPr>
        <w:t>five pilot councils per selected region.</w:t>
      </w:r>
    </w:p>
    <w:p w14:paraId="64F5B870" w14:textId="77777777" w:rsidR="00A128F6" w:rsidRPr="00553968" w:rsidRDefault="00A128F6" w:rsidP="00A128F6">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r w:rsidRPr="00553968">
        <w:rPr>
          <w:rFonts w:ascii="Times New Roman" w:eastAsia="Times New Roman" w:hAnsi="Times New Roman" w:cs="Times New Roman"/>
          <w:b/>
          <w:bCs/>
          <w:sz w:val="24"/>
          <w:szCs w:val="24"/>
          <w:bdr w:val="none" w:sz="0" w:space="0" w:color="auto" w:frame="1"/>
        </w:rPr>
        <w:t xml:space="preserve">Objective 1: </w:t>
      </w:r>
    </w:p>
    <w:p w14:paraId="41B184F1" w14:textId="77777777" w:rsidR="00A128F6" w:rsidRPr="00553968" w:rsidRDefault="00A128F6" w:rsidP="00A128F6">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r w:rsidRPr="00553968">
        <w:rPr>
          <w:rFonts w:ascii="Times New Roman" w:hAnsi="Times New Roman" w:cs="Times New Roman"/>
        </w:rPr>
        <w:t xml:space="preserve">To increase the capacity of citizen groups and civil society to advocate for fiscal transparency and monitor the execution of the budget of local councils in targeted regions.  </w:t>
      </w:r>
    </w:p>
    <w:p w14:paraId="5245ECBD" w14:textId="77777777" w:rsidR="00A128F6" w:rsidRPr="00553968" w:rsidRDefault="00A128F6" w:rsidP="00A128F6">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p>
    <w:p w14:paraId="5F97EAAC" w14:textId="77777777" w:rsidR="00A128F6" w:rsidRPr="00553968" w:rsidRDefault="00A128F6" w:rsidP="00A128F6">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r w:rsidRPr="00553968">
        <w:rPr>
          <w:rFonts w:ascii="Times New Roman" w:eastAsia="Times New Roman" w:hAnsi="Times New Roman" w:cs="Times New Roman"/>
          <w:b/>
          <w:bCs/>
          <w:sz w:val="24"/>
          <w:szCs w:val="24"/>
          <w:bdr w:val="none" w:sz="0" w:space="0" w:color="auto" w:frame="1"/>
        </w:rPr>
        <w:t xml:space="preserve">Objective 2: </w:t>
      </w:r>
    </w:p>
    <w:p w14:paraId="6212A46B" w14:textId="77777777" w:rsidR="00A128F6" w:rsidRPr="00553968" w:rsidRDefault="00A128F6" w:rsidP="00A128F6">
      <w:pPr>
        <w:spacing w:after="100" w:afterAutospacing="1" w:line="240" w:lineRule="auto"/>
        <w:rPr>
          <w:rFonts w:ascii="Times New Roman" w:hAnsi="Times New Roman" w:cs="Times New Roman"/>
        </w:rPr>
      </w:pPr>
      <w:r w:rsidRPr="00553968">
        <w:rPr>
          <w:rFonts w:ascii="Times New Roman" w:hAnsi="Times New Roman" w:cs="Times New Roman"/>
        </w:rPr>
        <w:t xml:space="preserve">To increase the capacity of local government bodies and citizen groups to participate in the budget process. </w:t>
      </w:r>
    </w:p>
    <w:p w14:paraId="003A9835" w14:textId="77777777" w:rsidR="00A128F6" w:rsidRPr="00553968" w:rsidRDefault="00A128F6" w:rsidP="00A128F6">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r w:rsidRPr="00553968">
        <w:rPr>
          <w:rFonts w:ascii="Times New Roman" w:eastAsia="Times New Roman" w:hAnsi="Times New Roman" w:cs="Times New Roman"/>
          <w:b/>
          <w:bCs/>
          <w:sz w:val="24"/>
          <w:szCs w:val="24"/>
          <w:bdr w:val="none" w:sz="0" w:space="0" w:color="auto" w:frame="1"/>
        </w:rPr>
        <w:t xml:space="preserve">Objective 3: </w:t>
      </w:r>
    </w:p>
    <w:p w14:paraId="62EDDBFB" w14:textId="77777777" w:rsidR="00A128F6" w:rsidRPr="00553968" w:rsidRDefault="00A128F6" w:rsidP="00A128F6">
      <w:pPr>
        <w:spacing w:after="100" w:afterAutospacing="1" w:line="240" w:lineRule="auto"/>
        <w:rPr>
          <w:rFonts w:ascii="Times New Roman" w:hAnsi="Times New Roman" w:cs="Times New Roman"/>
        </w:rPr>
      </w:pPr>
      <w:r w:rsidRPr="00553968">
        <w:rPr>
          <w:rFonts w:ascii="Times New Roman" w:hAnsi="Times New Roman" w:cs="Times New Roman"/>
        </w:rPr>
        <w:t xml:space="preserve">To increase digital access to public budget information of targeted councils.  </w:t>
      </w:r>
    </w:p>
    <w:p w14:paraId="5A1D04E6" w14:textId="0F50AB2F" w:rsidR="00A128F6" w:rsidRPr="00553968" w:rsidRDefault="00A128F6" w:rsidP="00A128F6">
      <w:pPr>
        <w:spacing w:before="100" w:beforeAutospacing="1" w:after="100" w:afterAutospacing="1" w:line="240" w:lineRule="auto"/>
        <w:rPr>
          <w:rFonts w:ascii="Times New Roman" w:eastAsia="MS Mincho" w:hAnsi="Times New Roman" w:cs="Times New Roman"/>
          <w:b/>
          <w:sz w:val="24"/>
          <w:szCs w:val="24"/>
        </w:rPr>
      </w:pPr>
      <w:r w:rsidRPr="00553968">
        <w:rPr>
          <w:rFonts w:ascii="Times New Roman" w:eastAsia="MS Mincho" w:hAnsi="Times New Roman" w:cs="Times New Roman"/>
          <w:b/>
          <w:sz w:val="24"/>
          <w:szCs w:val="24"/>
        </w:rPr>
        <w:t>A.</w:t>
      </w:r>
      <w:r w:rsidR="00231805">
        <w:rPr>
          <w:rFonts w:ascii="Times New Roman" w:eastAsia="MS Mincho" w:hAnsi="Times New Roman" w:cs="Times New Roman"/>
          <w:b/>
          <w:sz w:val="24"/>
          <w:szCs w:val="24"/>
        </w:rPr>
        <w:t>4</w:t>
      </w:r>
      <w:r w:rsidRPr="00553968">
        <w:rPr>
          <w:rFonts w:ascii="Times New Roman" w:eastAsia="MS Mincho" w:hAnsi="Times New Roman" w:cs="Times New Roman"/>
          <w:b/>
          <w:sz w:val="24"/>
          <w:szCs w:val="24"/>
        </w:rPr>
        <w:t>. Expected Results</w:t>
      </w:r>
    </w:p>
    <w:p w14:paraId="2651D62E" w14:textId="77777777" w:rsidR="00A128F6" w:rsidRPr="00553968" w:rsidRDefault="00A128F6" w:rsidP="00A128F6">
      <w:pPr>
        <w:spacing w:before="100" w:beforeAutospacing="1" w:after="100" w:afterAutospacing="1" w:line="240" w:lineRule="auto"/>
        <w:rPr>
          <w:rFonts w:ascii="Times New Roman" w:eastAsia="MS Mincho" w:hAnsi="Times New Roman" w:cs="Times New Roman"/>
          <w:sz w:val="24"/>
          <w:szCs w:val="24"/>
        </w:rPr>
      </w:pPr>
      <w:r w:rsidRPr="00553968">
        <w:rPr>
          <w:rFonts w:ascii="Times New Roman" w:eastAsia="MS Mincho" w:hAnsi="Times New Roman" w:cs="Times New Roman"/>
          <w:sz w:val="24"/>
          <w:szCs w:val="24"/>
        </w:rPr>
        <w:t>Specific results could include the following:</w:t>
      </w:r>
    </w:p>
    <w:p w14:paraId="2C926865" w14:textId="77777777" w:rsidR="00A128F6" w:rsidRPr="00553968" w:rsidRDefault="00A128F6" w:rsidP="00A128F6">
      <w:pPr>
        <w:pStyle w:val="ListParagraph"/>
        <w:numPr>
          <w:ilvl w:val="0"/>
          <w:numId w:val="34"/>
        </w:numPr>
        <w:spacing w:after="0" w:line="240" w:lineRule="auto"/>
        <w:rPr>
          <w:rFonts w:ascii="Times New Roman" w:hAnsi="Times New Roman" w:cs="Times New Roman"/>
        </w:rPr>
      </w:pPr>
      <w:r w:rsidRPr="00553968">
        <w:rPr>
          <w:rFonts w:ascii="Times New Roman" w:hAnsi="Times New Roman" w:cs="Times New Roman"/>
        </w:rPr>
        <w:t>Budget knowledge among locally elected officials, government actors, and citizens is increased.</w:t>
      </w:r>
    </w:p>
    <w:p w14:paraId="07BBC1B0" w14:textId="77777777" w:rsidR="00A128F6" w:rsidRPr="00553968" w:rsidRDefault="00A128F6" w:rsidP="00A128F6">
      <w:pPr>
        <w:pStyle w:val="ListParagraph"/>
        <w:numPr>
          <w:ilvl w:val="0"/>
          <w:numId w:val="34"/>
        </w:numPr>
        <w:spacing w:after="0" w:line="240" w:lineRule="auto"/>
        <w:rPr>
          <w:rFonts w:ascii="Times New Roman" w:hAnsi="Times New Roman" w:cs="Times New Roman"/>
        </w:rPr>
      </w:pPr>
      <w:r w:rsidRPr="00553968">
        <w:rPr>
          <w:rFonts w:ascii="Times New Roman" w:hAnsi="Times New Roman" w:cs="Times New Roman"/>
        </w:rPr>
        <w:t>Sub-national actors are better able to monitor the execution of public investment budgets and projects.</w:t>
      </w:r>
    </w:p>
    <w:p w14:paraId="49022BFE" w14:textId="77777777" w:rsidR="00A128F6" w:rsidRPr="00553968" w:rsidRDefault="00A128F6" w:rsidP="00A128F6">
      <w:pPr>
        <w:pStyle w:val="ListParagraph"/>
        <w:numPr>
          <w:ilvl w:val="0"/>
          <w:numId w:val="34"/>
        </w:numPr>
        <w:spacing w:after="0" w:line="240" w:lineRule="auto"/>
        <w:rPr>
          <w:rFonts w:ascii="Times New Roman" w:hAnsi="Times New Roman" w:cs="Times New Roman"/>
        </w:rPr>
      </w:pPr>
      <w:r w:rsidRPr="00553968">
        <w:rPr>
          <w:rFonts w:ascii="Times New Roman" w:hAnsi="Times New Roman" w:cs="Times New Roman"/>
        </w:rPr>
        <w:t xml:space="preserve">Budgets and expenses of local councils are more accessible.   </w:t>
      </w:r>
    </w:p>
    <w:p w14:paraId="735E8BCF" w14:textId="77777777" w:rsidR="00A128F6" w:rsidRPr="00553968" w:rsidRDefault="00A128F6" w:rsidP="00A128F6">
      <w:pPr>
        <w:pStyle w:val="ListParagraph"/>
        <w:numPr>
          <w:ilvl w:val="0"/>
          <w:numId w:val="34"/>
        </w:numPr>
        <w:spacing w:after="0" w:line="240" w:lineRule="auto"/>
        <w:rPr>
          <w:rFonts w:ascii="Times New Roman" w:hAnsi="Times New Roman" w:cs="Times New Roman"/>
        </w:rPr>
      </w:pPr>
      <w:r w:rsidRPr="00553968">
        <w:rPr>
          <w:rFonts w:ascii="Times New Roman" w:hAnsi="Times New Roman" w:cs="Times New Roman"/>
        </w:rPr>
        <w:t xml:space="preserve">Advocacy capacity of civil society is increased.  </w:t>
      </w:r>
    </w:p>
    <w:p w14:paraId="0D266A8E" w14:textId="77777777" w:rsidR="00A128F6" w:rsidRPr="00553968" w:rsidRDefault="00A128F6" w:rsidP="00A128F6">
      <w:pPr>
        <w:pStyle w:val="ListParagraph"/>
        <w:numPr>
          <w:ilvl w:val="0"/>
          <w:numId w:val="34"/>
        </w:numPr>
        <w:spacing w:after="0" w:line="240" w:lineRule="auto"/>
        <w:rPr>
          <w:rFonts w:ascii="Times New Roman" w:hAnsi="Times New Roman" w:cs="Times New Roman"/>
        </w:rPr>
      </w:pPr>
      <w:r w:rsidRPr="00553968">
        <w:rPr>
          <w:rFonts w:ascii="Times New Roman" w:hAnsi="Times New Roman" w:cs="Times New Roman"/>
        </w:rPr>
        <w:t>Resources are more adequately allocated to local development needs.</w:t>
      </w:r>
    </w:p>
    <w:p w14:paraId="15D281DC" w14:textId="77777777" w:rsidR="00A128F6" w:rsidRPr="00553968" w:rsidRDefault="00A128F6" w:rsidP="00A128F6">
      <w:pPr>
        <w:pStyle w:val="ListParagraph"/>
        <w:numPr>
          <w:ilvl w:val="0"/>
          <w:numId w:val="34"/>
        </w:numPr>
        <w:spacing w:after="0" w:line="240" w:lineRule="auto"/>
        <w:rPr>
          <w:rFonts w:ascii="Times New Roman" w:hAnsi="Times New Roman" w:cs="Times New Roman"/>
        </w:rPr>
      </w:pPr>
      <w:r w:rsidRPr="00553968">
        <w:rPr>
          <w:rFonts w:ascii="Times New Roman" w:hAnsi="Times New Roman" w:cs="Times New Roman"/>
        </w:rPr>
        <w:t>Government accountability to citizens is improved.</w:t>
      </w:r>
    </w:p>
    <w:p w14:paraId="47CC9835" w14:textId="77777777" w:rsidR="00A128F6" w:rsidRPr="00553968" w:rsidRDefault="00A128F6" w:rsidP="00A128F6">
      <w:pPr>
        <w:pStyle w:val="ListParagraph"/>
        <w:numPr>
          <w:ilvl w:val="0"/>
          <w:numId w:val="34"/>
        </w:numPr>
        <w:spacing w:after="0" w:line="240" w:lineRule="auto"/>
        <w:rPr>
          <w:rFonts w:ascii="Times New Roman" w:hAnsi="Times New Roman" w:cs="Times New Roman"/>
        </w:rPr>
      </w:pPr>
      <w:r w:rsidRPr="00553968">
        <w:rPr>
          <w:rFonts w:ascii="Times New Roman" w:hAnsi="Times New Roman" w:cs="Times New Roman"/>
        </w:rPr>
        <w:t>Website serves as a model for national budget entities.</w:t>
      </w:r>
    </w:p>
    <w:p w14:paraId="0EF80771" w14:textId="094539D4" w:rsidR="00A128F6" w:rsidRPr="00553968" w:rsidRDefault="00A128F6" w:rsidP="00A128F6">
      <w:pPr>
        <w:spacing w:before="100" w:beforeAutospacing="1" w:after="100" w:afterAutospacing="1" w:line="240" w:lineRule="auto"/>
        <w:rPr>
          <w:rFonts w:ascii="Times New Roman" w:eastAsia="MS Mincho" w:hAnsi="Times New Roman" w:cs="Times New Roman"/>
          <w:b/>
          <w:sz w:val="24"/>
          <w:szCs w:val="24"/>
        </w:rPr>
      </w:pPr>
      <w:r w:rsidRPr="00553968">
        <w:rPr>
          <w:rFonts w:ascii="Times New Roman" w:eastAsia="MS Mincho" w:hAnsi="Times New Roman" w:cs="Times New Roman"/>
          <w:b/>
          <w:sz w:val="24"/>
          <w:szCs w:val="24"/>
        </w:rPr>
        <w:t>A.</w:t>
      </w:r>
      <w:r w:rsidR="00231805">
        <w:rPr>
          <w:rFonts w:ascii="Times New Roman" w:eastAsia="MS Mincho" w:hAnsi="Times New Roman" w:cs="Times New Roman"/>
          <w:b/>
          <w:sz w:val="24"/>
          <w:szCs w:val="24"/>
        </w:rPr>
        <w:t>5</w:t>
      </w:r>
      <w:r w:rsidRPr="00553968">
        <w:rPr>
          <w:rFonts w:ascii="Times New Roman" w:eastAsia="MS Mincho" w:hAnsi="Times New Roman" w:cs="Times New Roman"/>
          <w:b/>
          <w:sz w:val="24"/>
          <w:szCs w:val="24"/>
        </w:rPr>
        <w:t>. Main Activities</w:t>
      </w:r>
    </w:p>
    <w:p w14:paraId="5C4239E3" w14:textId="77777777" w:rsidR="00A128F6" w:rsidRPr="00553968" w:rsidRDefault="00A128F6" w:rsidP="00A128F6">
      <w:pPr>
        <w:spacing w:after="0" w:line="240" w:lineRule="auto"/>
        <w:rPr>
          <w:rFonts w:ascii="Times New Roman" w:eastAsia="MS Mincho" w:hAnsi="Times New Roman" w:cs="Times New Roman"/>
          <w:sz w:val="24"/>
          <w:szCs w:val="24"/>
        </w:rPr>
      </w:pPr>
      <w:r w:rsidRPr="00553968">
        <w:rPr>
          <w:rFonts w:ascii="Times New Roman" w:eastAsia="MS Mincho" w:hAnsi="Times New Roman" w:cs="Times New Roman"/>
          <w:sz w:val="24"/>
          <w:szCs w:val="24"/>
        </w:rPr>
        <w:t>To achieve the goals and expected results, the program could include the following:</w:t>
      </w:r>
    </w:p>
    <w:p w14:paraId="73B3B060" w14:textId="77777777" w:rsidR="00A128F6" w:rsidRPr="00553968" w:rsidRDefault="00A128F6" w:rsidP="00A128F6">
      <w:pPr>
        <w:spacing w:after="0" w:line="240" w:lineRule="auto"/>
        <w:rPr>
          <w:rFonts w:ascii="Times New Roman" w:eastAsia="MS Mincho" w:hAnsi="Times New Roman" w:cs="Times New Roman"/>
          <w:sz w:val="24"/>
          <w:szCs w:val="24"/>
        </w:rPr>
      </w:pPr>
    </w:p>
    <w:p w14:paraId="4F8236D4" w14:textId="77777777" w:rsidR="00A128F6" w:rsidRPr="00553968" w:rsidRDefault="00A128F6" w:rsidP="00A128F6">
      <w:pPr>
        <w:pStyle w:val="ListParagraph"/>
        <w:numPr>
          <w:ilvl w:val="0"/>
          <w:numId w:val="35"/>
        </w:numPr>
        <w:spacing w:after="0" w:line="240" w:lineRule="auto"/>
        <w:rPr>
          <w:rFonts w:ascii="Times New Roman" w:hAnsi="Times New Roman" w:cs="Times New Roman"/>
        </w:rPr>
      </w:pPr>
      <w:r w:rsidRPr="00553968">
        <w:rPr>
          <w:rFonts w:ascii="Times New Roman" w:hAnsi="Times New Roman" w:cs="Times New Roman"/>
        </w:rPr>
        <w:t>Train citizen and civil society groups to engage with budget actors and public budget investigative bodies.</w:t>
      </w:r>
    </w:p>
    <w:p w14:paraId="517E48D8" w14:textId="77777777" w:rsidR="00A128F6" w:rsidRPr="00553968" w:rsidRDefault="00A128F6" w:rsidP="00A128F6">
      <w:pPr>
        <w:pStyle w:val="ListParagraph"/>
        <w:numPr>
          <w:ilvl w:val="0"/>
          <w:numId w:val="35"/>
        </w:numPr>
        <w:spacing w:after="0" w:line="240" w:lineRule="auto"/>
        <w:rPr>
          <w:rFonts w:ascii="Times New Roman" w:hAnsi="Times New Roman" w:cs="Times New Roman"/>
        </w:rPr>
      </w:pPr>
      <w:r w:rsidRPr="00553968">
        <w:rPr>
          <w:rFonts w:ascii="Times New Roman" w:hAnsi="Times New Roman" w:cs="Times New Roman"/>
        </w:rPr>
        <w:lastRenderedPageBreak/>
        <w:t xml:space="preserve">Advocate for the enforcement of legislation to make budget information publicly available and track public expenses. </w:t>
      </w:r>
    </w:p>
    <w:p w14:paraId="74BD5A89" w14:textId="77777777" w:rsidR="00A128F6" w:rsidRPr="00553968" w:rsidRDefault="00A128F6" w:rsidP="00A128F6">
      <w:pPr>
        <w:pStyle w:val="ListParagraph"/>
        <w:numPr>
          <w:ilvl w:val="0"/>
          <w:numId w:val="35"/>
        </w:numPr>
        <w:rPr>
          <w:rFonts w:ascii="Times New Roman" w:hAnsi="Times New Roman" w:cs="Times New Roman"/>
        </w:rPr>
      </w:pPr>
      <w:r w:rsidRPr="00553968">
        <w:rPr>
          <w:rFonts w:ascii="Times New Roman" w:hAnsi="Times New Roman" w:cs="Times New Roman"/>
        </w:rPr>
        <w:t xml:space="preserve">Organize training seminars with citizen participation groups, local councils, and local development planning committees on public budget formation, implementation, and monitoring. </w:t>
      </w:r>
    </w:p>
    <w:p w14:paraId="1F473255" w14:textId="77777777" w:rsidR="00A128F6" w:rsidRPr="00553968" w:rsidRDefault="00A128F6" w:rsidP="00A128F6">
      <w:pPr>
        <w:pStyle w:val="ListParagraph"/>
        <w:numPr>
          <w:ilvl w:val="0"/>
          <w:numId w:val="35"/>
        </w:numPr>
        <w:rPr>
          <w:rFonts w:ascii="Times New Roman" w:hAnsi="Times New Roman" w:cs="Times New Roman"/>
        </w:rPr>
      </w:pPr>
      <w:r w:rsidRPr="00553968">
        <w:rPr>
          <w:rFonts w:ascii="Times New Roman" w:hAnsi="Times New Roman" w:cs="Times New Roman"/>
        </w:rPr>
        <w:t>Create, strengthen, and operationalize local oversight /watchdog committees.</w:t>
      </w:r>
    </w:p>
    <w:p w14:paraId="0962A466" w14:textId="77777777" w:rsidR="00A128F6" w:rsidRPr="00553968" w:rsidRDefault="00A128F6" w:rsidP="00A128F6">
      <w:pPr>
        <w:pStyle w:val="ListParagraph"/>
        <w:numPr>
          <w:ilvl w:val="0"/>
          <w:numId w:val="35"/>
        </w:numPr>
        <w:rPr>
          <w:rFonts w:ascii="Times New Roman" w:hAnsi="Times New Roman" w:cs="Times New Roman"/>
        </w:rPr>
      </w:pPr>
      <w:r w:rsidRPr="00553968">
        <w:rPr>
          <w:rFonts w:ascii="Times New Roman" w:hAnsi="Times New Roman" w:cs="Times New Roman"/>
        </w:rPr>
        <w:t xml:space="preserve">Build on a prior Africa Regional Democracy Fund (ARDF) project (from the U.S. Embassy) to create a website to publish budget information of municipalities and other sub-national entities.   </w:t>
      </w:r>
    </w:p>
    <w:p w14:paraId="50E08CA1" w14:textId="7F12BA98" w:rsidR="00E46A7C" w:rsidRPr="00832E0C" w:rsidRDefault="00E46A7C" w:rsidP="00E46A7C">
      <w:pPr>
        <w:spacing w:after="0" w:line="240" w:lineRule="auto"/>
        <w:rPr>
          <w:rFonts w:ascii="Times New Roman" w:eastAsia="MS Mincho" w:hAnsi="Times New Roman" w:cs="Times New Roman"/>
          <w:b/>
          <w:sz w:val="24"/>
          <w:szCs w:val="24"/>
        </w:rPr>
      </w:pPr>
      <w:r w:rsidRPr="00832E0C">
        <w:rPr>
          <w:rFonts w:ascii="Times New Roman" w:eastAsia="MS Mincho" w:hAnsi="Times New Roman" w:cs="Times New Roman"/>
          <w:b/>
          <w:sz w:val="24"/>
          <w:szCs w:val="24"/>
        </w:rPr>
        <w:t>A.</w:t>
      </w:r>
      <w:r w:rsidR="00231805">
        <w:rPr>
          <w:rFonts w:ascii="Times New Roman" w:eastAsia="MS Mincho" w:hAnsi="Times New Roman" w:cs="Times New Roman"/>
          <w:b/>
          <w:sz w:val="24"/>
          <w:szCs w:val="24"/>
        </w:rPr>
        <w:t>6</w:t>
      </w:r>
      <w:r w:rsidRPr="00832E0C">
        <w:rPr>
          <w:rFonts w:ascii="Times New Roman" w:eastAsia="MS Mincho" w:hAnsi="Times New Roman" w:cs="Times New Roman"/>
          <w:b/>
          <w:sz w:val="24"/>
          <w:szCs w:val="24"/>
        </w:rPr>
        <w:t>. Performance Indicators</w:t>
      </w:r>
      <w:r w:rsidR="006F26C2">
        <w:rPr>
          <w:rFonts w:ascii="Times New Roman" w:eastAsia="MS Mincho" w:hAnsi="Times New Roman" w:cs="Times New Roman"/>
          <w:b/>
          <w:sz w:val="24"/>
          <w:szCs w:val="24"/>
        </w:rPr>
        <w:t xml:space="preserve"> and Monitoring Plan</w:t>
      </w:r>
    </w:p>
    <w:p w14:paraId="517FE670" w14:textId="77777777" w:rsidR="00E46A7C" w:rsidRPr="00832E0C" w:rsidRDefault="00E46A7C" w:rsidP="00E46A7C">
      <w:pPr>
        <w:spacing w:after="0" w:line="240" w:lineRule="auto"/>
        <w:rPr>
          <w:rFonts w:ascii="Times New Roman" w:eastAsia="MS Mincho" w:hAnsi="Times New Roman" w:cs="Times New Roman"/>
          <w:sz w:val="24"/>
          <w:szCs w:val="24"/>
        </w:rPr>
      </w:pPr>
    </w:p>
    <w:p w14:paraId="32B82A62" w14:textId="2E38D013" w:rsidR="00E46A7C" w:rsidRPr="00832E0C" w:rsidRDefault="00E46A7C" w:rsidP="00E46A7C">
      <w:pPr>
        <w:spacing w:after="0" w:line="240" w:lineRule="auto"/>
        <w:rPr>
          <w:rFonts w:ascii="Times New Roman" w:eastAsia="MS Mincho" w:hAnsi="Times New Roman" w:cs="Times New Roman"/>
          <w:bCs/>
          <w:sz w:val="24"/>
          <w:szCs w:val="24"/>
        </w:rPr>
      </w:pPr>
      <w:r w:rsidRPr="00832E0C">
        <w:rPr>
          <w:rFonts w:ascii="Times New Roman" w:eastAsia="MS Mincho" w:hAnsi="Times New Roman" w:cs="Times New Roman"/>
          <w:bCs/>
          <w:sz w:val="24"/>
          <w:szCs w:val="24"/>
        </w:rPr>
        <w:t xml:space="preserve">The project should monitor and report on performance indicators that are specific, measurable, achievable, reasonable, and </w:t>
      </w:r>
      <w:r w:rsidR="00711985" w:rsidRPr="00832E0C">
        <w:rPr>
          <w:rFonts w:ascii="Times New Roman" w:eastAsia="MS Mincho" w:hAnsi="Times New Roman" w:cs="Times New Roman"/>
          <w:bCs/>
          <w:sz w:val="24"/>
          <w:szCs w:val="24"/>
        </w:rPr>
        <w:t>time bound</w:t>
      </w:r>
      <w:r w:rsidRPr="00832E0C">
        <w:rPr>
          <w:rFonts w:ascii="Times New Roman" w:eastAsia="MS Mincho" w:hAnsi="Times New Roman" w:cs="Times New Roman"/>
          <w:bCs/>
          <w:sz w:val="24"/>
          <w:szCs w:val="24"/>
        </w:rPr>
        <w:t>.  Establish, where possible, performance baseline data and expected performance targets for each expected result and include details on what sources of data will be used to document performance, how the indicators will be measured, frequency of measurement, and units of measure.  Where possible, indicators should also allow for sex disaggregation. Indicators should reflect key project outputs or outcomes that reflect on the primary goals or objectives of the project and that the implementer can collect with high quality data.</w:t>
      </w:r>
    </w:p>
    <w:p w14:paraId="5E3EC751" w14:textId="77777777" w:rsidR="00E46A7C" w:rsidRPr="00832E0C" w:rsidRDefault="00E46A7C" w:rsidP="00E46A7C">
      <w:pPr>
        <w:spacing w:after="0" w:line="240" w:lineRule="auto"/>
        <w:rPr>
          <w:rFonts w:ascii="Times New Roman" w:eastAsia="MS Mincho" w:hAnsi="Times New Roman" w:cs="Times New Roman"/>
          <w:bCs/>
          <w:sz w:val="24"/>
          <w:szCs w:val="24"/>
        </w:rPr>
      </w:pPr>
    </w:p>
    <w:p w14:paraId="297166D6" w14:textId="77777777" w:rsidR="00E46A7C" w:rsidRPr="00832E0C" w:rsidRDefault="00E46A7C" w:rsidP="00E46A7C">
      <w:pPr>
        <w:spacing w:after="0" w:line="240" w:lineRule="auto"/>
        <w:rPr>
          <w:rFonts w:ascii="Times New Roman" w:eastAsia="MS Mincho" w:hAnsi="Times New Roman" w:cs="Times New Roman"/>
          <w:bCs/>
          <w:sz w:val="24"/>
          <w:szCs w:val="24"/>
        </w:rPr>
      </w:pPr>
      <w:r w:rsidRPr="00832E0C">
        <w:rPr>
          <w:rFonts w:ascii="Times New Roman" w:eastAsia="MS Mincho" w:hAnsi="Times New Roman" w:cs="Times New Roman"/>
          <w:bCs/>
          <w:sz w:val="24"/>
          <w:szCs w:val="24"/>
        </w:rPr>
        <w:t xml:space="preserve">Applicants must fill out the table below and insert it into the proposal document.  Additional non-Department of State (DOS) indicators may be added that are relevant to the project by adding rows to the chart. </w:t>
      </w:r>
    </w:p>
    <w:p w14:paraId="7E82F59B" w14:textId="77777777" w:rsidR="00E46A7C" w:rsidRPr="00832E0C" w:rsidRDefault="00E46A7C" w:rsidP="00E46A7C">
      <w:pPr>
        <w:spacing w:after="0" w:line="240" w:lineRule="auto"/>
        <w:rPr>
          <w:rFonts w:ascii="Times New Roman" w:eastAsia="MS Mincho" w:hAnsi="Times New Roman" w:cs="Times New Roman"/>
          <w:bCs/>
          <w:sz w:val="24"/>
          <w:szCs w:val="24"/>
        </w:rPr>
      </w:pPr>
    </w:p>
    <w:p w14:paraId="011541A9" w14:textId="06C1909B" w:rsidR="00E46A7C" w:rsidRDefault="00E46A7C" w:rsidP="00E46A7C">
      <w:pPr>
        <w:spacing w:after="0" w:line="240" w:lineRule="auto"/>
        <w:rPr>
          <w:rFonts w:ascii="Times New Roman" w:eastAsia="MS Mincho" w:hAnsi="Times New Roman" w:cs="Times New Roman"/>
          <w:bCs/>
          <w:sz w:val="24"/>
          <w:szCs w:val="24"/>
        </w:rPr>
      </w:pPr>
      <w:r w:rsidRPr="008D3BD6">
        <w:rPr>
          <w:rFonts w:ascii="Times New Roman" w:eastAsia="MS Mincho" w:hAnsi="Times New Roman" w:cs="Times New Roman"/>
          <w:bCs/>
          <w:sz w:val="24"/>
          <w:szCs w:val="24"/>
        </w:rPr>
        <w:t xml:space="preserve">All applicable indicators should be included in the proposal and </w:t>
      </w:r>
      <w:proofErr w:type="gramStart"/>
      <w:r w:rsidRPr="008D3BD6">
        <w:rPr>
          <w:rFonts w:ascii="Times New Roman" w:eastAsia="MS Mincho" w:hAnsi="Times New Roman" w:cs="Times New Roman"/>
          <w:bCs/>
          <w:sz w:val="24"/>
          <w:szCs w:val="24"/>
        </w:rPr>
        <w:t>subsequent to</w:t>
      </w:r>
      <w:proofErr w:type="gramEnd"/>
      <w:r w:rsidRPr="008D3BD6">
        <w:rPr>
          <w:rFonts w:ascii="Times New Roman" w:eastAsia="MS Mincho" w:hAnsi="Times New Roman" w:cs="Times New Roman"/>
          <w:bCs/>
          <w:sz w:val="24"/>
          <w:szCs w:val="24"/>
        </w:rPr>
        <w:t xml:space="preserve"> the award, routine, periodic reporting of all indicators will be required. The implementer will be responsible for quarterly reporting on each performance indicator included in the cooperative agreement as well as analysis of progress or impediments to reach indicator targets.   </w:t>
      </w:r>
    </w:p>
    <w:p w14:paraId="4AD54521" w14:textId="72C9CD04" w:rsidR="00D94B87" w:rsidRDefault="00D94B87" w:rsidP="00E46A7C">
      <w:pPr>
        <w:spacing w:after="0" w:line="240" w:lineRule="auto"/>
        <w:rPr>
          <w:rFonts w:ascii="Times New Roman" w:eastAsia="MS Mincho" w:hAnsi="Times New Roman" w:cs="Times New Roman"/>
          <w:bCs/>
          <w:sz w:val="24"/>
          <w:szCs w:val="24"/>
        </w:rPr>
      </w:pPr>
    </w:p>
    <w:p w14:paraId="24BDC8A3" w14:textId="370B5B91" w:rsidR="00E46A7C" w:rsidRDefault="00E46A7C" w:rsidP="00E46A7C">
      <w:pPr>
        <w:spacing w:after="0" w:line="240" w:lineRule="auto"/>
        <w:rPr>
          <w:rFonts w:ascii="Times New Roman" w:eastAsia="MS Mincho" w:hAnsi="Times New Roman" w:cs="Times New Roman"/>
          <w:b/>
          <w:bCs/>
          <w:sz w:val="24"/>
          <w:szCs w:val="24"/>
        </w:rPr>
      </w:pPr>
      <w:r w:rsidRPr="00C223AF">
        <w:rPr>
          <w:rFonts w:ascii="Times New Roman" w:eastAsia="MS Mincho" w:hAnsi="Times New Roman" w:cs="Times New Roman"/>
          <w:b/>
          <w:bCs/>
          <w:sz w:val="24"/>
          <w:szCs w:val="24"/>
        </w:rPr>
        <w:t>The following are required indicators. Applicants are welcome to propose other indicators relevant to the primary objectives and expected results of the project.</w:t>
      </w:r>
      <w:r w:rsidR="003B52AD">
        <w:rPr>
          <w:rFonts w:ascii="Times New Roman" w:eastAsia="MS Mincho" w:hAnsi="Times New Roman" w:cs="Times New Roman"/>
          <w:b/>
          <w:bCs/>
          <w:sz w:val="24"/>
          <w:szCs w:val="24"/>
        </w:rPr>
        <w:t xml:space="preserve"> These should be reflected in the Performance Monitoring Plan</w:t>
      </w:r>
      <w:r w:rsidR="00E70B79">
        <w:rPr>
          <w:rFonts w:ascii="Times New Roman" w:eastAsia="MS Mincho" w:hAnsi="Times New Roman" w:cs="Times New Roman"/>
          <w:b/>
          <w:bCs/>
          <w:sz w:val="24"/>
          <w:szCs w:val="24"/>
        </w:rPr>
        <w:t xml:space="preserve"> as described below</w:t>
      </w:r>
      <w:r w:rsidR="004E1682">
        <w:rPr>
          <w:rFonts w:ascii="Times New Roman" w:eastAsia="MS Mincho" w:hAnsi="Times New Roman" w:cs="Times New Roman"/>
          <w:b/>
          <w:bCs/>
          <w:sz w:val="24"/>
          <w:szCs w:val="24"/>
        </w:rPr>
        <w:t>.</w:t>
      </w:r>
    </w:p>
    <w:p w14:paraId="0E15D665" w14:textId="77777777" w:rsidR="004E1682" w:rsidRPr="00C223AF" w:rsidRDefault="004E1682" w:rsidP="00E46A7C">
      <w:pPr>
        <w:spacing w:after="0" w:line="240" w:lineRule="auto"/>
        <w:rPr>
          <w:rFonts w:ascii="Times New Roman" w:eastAsia="MS Mincho" w:hAnsi="Times New Roman" w:cs="Times New Roman"/>
          <w:b/>
          <w:bCs/>
          <w:sz w:val="24"/>
          <w:szCs w:val="24"/>
        </w:rPr>
      </w:pPr>
    </w:p>
    <w:tbl>
      <w:tblPr>
        <w:tblStyle w:val="TableGrid1"/>
        <w:tblpPr w:leftFromText="180" w:rightFromText="180" w:vertAnchor="text" w:tblpY="167"/>
        <w:tblW w:w="9091" w:type="dxa"/>
        <w:tblLayout w:type="fixed"/>
        <w:tblLook w:val="04A0" w:firstRow="1" w:lastRow="0" w:firstColumn="1" w:lastColumn="0" w:noHBand="0" w:noVBand="1"/>
      </w:tblPr>
      <w:tblGrid>
        <w:gridCol w:w="1255"/>
        <w:gridCol w:w="6660"/>
        <w:gridCol w:w="1176"/>
      </w:tblGrid>
      <w:tr w:rsidR="00E46A7C" w:rsidRPr="000C5C40" w14:paraId="459D2EBC" w14:textId="77777777" w:rsidTr="005C30D0">
        <w:tc>
          <w:tcPr>
            <w:tcW w:w="1255" w:type="dxa"/>
          </w:tcPr>
          <w:p w14:paraId="1FC6E32E" w14:textId="77777777" w:rsidR="00E46A7C" w:rsidRPr="00C223AF" w:rsidRDefault="00E46A7C" w:rsidP="005C30D0">
            <w:pPr>
              <w:rPr>
                <w:rFonts w:ascii="Times New Roman" w:eastAsia="Calibri" w:hAnsi="Times New Roman" w:cs="Times New Roman"/>
                <w:b/>
                <w:i/>
                <w:color w:val="000000"/>
                <w:sz w:val="24"/>
                <w:szCs w:val="24"/>
              </w:rPr>
            </w:pPr>
          </w:p>
        </w:tc>
        <w:tc>
          <w:tcPr>
            <w:tcW w:w="6660" w:type="dxa"/>
          </w:tcPr>
          <w:p w14:paraId="2C062242" w14:textId="77777777" w:rsidR="00E46A7C" w:rsidRPr="00992EE4" w:rsidRDefault="00E46A7C" w:rsidP="005C30D0">
            <w:pPr>
              <w:rPr>
                <w:rFonts w:ascii="Times New Roman" w:eastAsia="Calibri" w:hAnsi="Times New Roman" w:cs="Times New Roman"/>
                <w:b/>
                <w:i/>
                <w:color w:val="000000"/>
                <w:sz w:val="24"/>
                <w:szCs w:val="24"/>
              </w:rPr>
            </w:pPr>
            <w:r w:rsidRPr="00A31E7D">
              <w:rPr>
                <w:rFonts w:ascii="Times New Roman" w:eastAsia="Calibri" w:hAnsi="Times New Roman" w:cs="Times New Roman"/>
                <w:b/>
                <w:i/>
                <w:color w:val="000000"/>
                <w:sz w:val="24"/>
                <w:szCs w:val="24"/>
              </w:rPr>
              <w:t>Outcome Indicators</w:t>
            </w:r>
          </w:p>
        </w:tc>
        <w:tc>
          <w:tcPr>
            <w:tcW w:w="1176" w:type="dxa"/>
          </w:tcPr>
          <w:p w14:paraId="025D0533" w14:textId="77777777" w:rsidR="00E46A7C" w:rsidRPr="000C5C40" w:rsidRDefault="00E46A7C" w:rsidP="005C30D0">
            <w:pPr>
              <w:rPr>
                <w:rFonts w:ascii="Times New Roman" w:eastAsia="Calibri" w:hAnsi="Times New Roman" w:cs="Times New Roman"/>
                <w:b/>
                <w:i/>
                <w:color w:val="000000"/>
                <w:sz w:val="24"/>
                <w:szCs w:val="24"/>
              </w:rPr>
            </w:pPr>
            <w:r w:rsidRPr="000C5C40">
              <w:rPr>
                <w:rFonts w:ascii="Times New Roman" w:eastAsia="Calibri" w:hAnsi="Times New Roman" w:cs="Times New Roman"/>
                <w:b/>
                <w:i/>
                <w:color w:val="000000"/>
                <w:sz w:val="24"/>
                <w:szCs w:val="24"/>
              </w:rPr>
              <w:t>Targets</w:t>
            </w:r>
          </w:p>
        </w:tc>
      </w:tr>
      <w:tr w:rsidR="00E46A7C" w:rsidRPr="000C5C40" w14:paraId="6C2052BA" w14:textId="77777777" w:rsidTr="005C30D0">
        <w:trPr>
          <w:trHeight w:val="746"/>
        </w:trPr>
        <w:tc>
          <w:tcPr>
            <w:tcW w:w="1255" w:type="dxa"/>
          </w:tcPr>
          <w:p w14:paraId="3A16C325" w14:textId="77777777" w:rsidR="00E46A7C" w:rsidRPr="000C5C40" w:rsidRDefault="00E46A7C" w:rsidP="005C30D0">
            <w:pPr>
              <w:rPr>
                <w:rFonts w:ascii="Times New Roman" w:eastAsia="Times New Roman" w:hAnsi="Times New Roman" w:cs="Times New Roman"/>
                <w:b/>
                <w:color w:val="000000"/>
                <w:sz w:val="24"/>
                <w:szCs w:val="24"/>
              </w:rPr>
            </w:pPr>
            <w:r w:rsidRPr="000C5C40">
              <w:rPr>
                <w:rFonts w:ascii="Times New Roman" w:eastAsia="Times New Roman" w:hAnsi="Times New Roman" w:cs="Times New Roman"/>
                <w:b/>
                <w:color w:val="000000"/>
                <w:sz w:val="24"/>
                <w:szCs w:val="24"/>
              </w:rPr>
              <w:t xml:space="preserve">Output 1. </w:t>
            </w:r>
          </w:p>
        </w:tc>
        <w:tc>
          <w:tcPr>
            <w:tcW w:w="6660" w:type="dxa"/>
          </w:tcPr>
          <w:p w14:paraId="6A210C1C" w14:textId="77777777" w:rsidR="004F1637" w:rsidRPr="000C5C40" w:rsidRDefault="004F1637" w:rsidP="004F1637">
            <w:pPr>
              <w:rPr>
                <w:rFonts w:ascii="Times New Roman" w:eastAsia="Times New Roman" w:hAnsi="Times New Roman" w:cs="Times New Roman"/>
                <w:color w:val="000000"/>
                <w:sz w:val="24"/>
                <w:szCs w:val="24"/>
              </w:rPr>
            </w:pPr>
            <w:r w:rsidRPr="000C5C40">
              <w:rPr>
                <w:rFonts w:ascii="Times New Roman" w:eastAsia="Times New Roman" w:hAnsi="Times New Roman" w:cs="Times New Roman"/>
                <w:color w:val="000000"/>
                <w:sz w:val="24"/>
                <w:szCs w:val="24"/>
              </w:rPr>
              <w:t>Number of mechanisms for external oversight of public resource use supported by USG assistance</w:t>
            </w:r>
          </w:p>
          <w:p w14:paraId="16493743" w14:textId="0F95CA6F" w:rsidR="00E46A7C" w:rsidRPr="00A31E7D" w:rsidRDefault="00E46A7C" w:rsidP="005C30D0">
            <w:pPr>
              <w:rPr>
                <w:rFonts w:ascii="Times New Roman" w:eastAsia="Cambria" w:hAnsi="Times New Roman" w:cs="Times New Roman"/>
                <w:color w:val="000000"/>
                <w:sz w:val="24"/>
                <w:szCs w:val="24"/>
              </w:rPr>
            </w:pPr>
          </w:p>
        </w:tc>
        <w:tc>
          <w:tcPr>
            <w:tcW w:w="1176" w:type="dxa"/>
          </w:tcPr>
          <w:p w14:paraId="11D9D07F" w14:textId="77777777" w:rsidR="00E46A7C" w:rsidRPr="000C5C40" w:rsidRDefault="00E46A7C" w:rsidP="005C30D0">
            <w:pPr>
              <w:rPr>
                <w:rFonts w:ascii="Times New Roman" w:eastAsia="Calibri" w:hAnsi="Times New Roman" w:cs="Times New Roman"/>
                <w:color w:val="000000"/>
                <w:sz w:val="24"/>
                <w:szCs w:val="24"/>
              </w:rPr>
            </w:pPr>
            <w:r w:rsidRPr="00992EE4">
              <w:rPr>
                <w:rFonts w:ascii="Times New Roman" w:eastAsia="Calibri" w:hAnsi="Times New Roman" w:cs="Times New Roman"/>
                <w:color w:val="FF0000"/>
                <w:sz w:val="24"/>
                <w:szCs w:val="24"/>
              </w:rPr>
              <w:t>XX</w:t>
            </w:r>
          </w:p>
        </w:tc>
      </w:tr>
    </w:tbl>
    <w:p w14:paraId="2F12AB6C" w14:textId="77777777" w:rsidR="00E46A7C" w:rsidRPr="000C5C40" w:rsidRDefault="00E46A7C" w:rsidP="00E46A7C">
      <w:pPr>
        <w:shd w:val="clear" w:color="auto" w:fill="FFFFFF"/>
        <w:spacing w:after="0" w:line="240" w:lineRule="auto"/>
        <w:ind w:hanging="990"/>
        <w:textAlignment w:val="baseline"/>
        <w:rPr>
          <w:rFonts w:ascii="Times New Roman" w:eastAsia="Times New Roman" w:hAnsi="Times New Roman" w:cs="Times New Roman"/>
          <w:b/>
          <w:bCs/>
          <w:color w:val="333333"/>
          <w:sz w:val="24"/>
          <w:szCs w:val="24"/>
          <w:bdr w:val="none" w:sz="0" w:space="0" w:color="auto" w:frame="1"/>
        </w:rPr>
      </w:pPr>
    </w:p>
    <w:p w14:paraId="7A471FD4" w14:textId="77777777" w:rsidR="00E46A7C" w:rsidRPr="000C5C40" w:rsidRDefault="00E46A7C" w:rsidP="00E46A7C">
      <w:pPr>
        <w:spacing w:after="0" w:line="240" w:lineRule="auto"/>
        <w:rPr>
          <w:rFonts w:ascii="Times New Roman" w:eastAsia="MS Mincho" w:hAnsi="Times New Roman" w:cs="Times New Roman"/>
          <w:b/>
          <w:bCs/>
          <w:sz w:val="24"/>
          <w:szCs w:val="24"/>
        </w:rPr>
      </w:pPr>
      <w:r w:rsidRPr="000C5C40">
        <w:rPr>
          <w:rFonts w:ascii="Times New Roman" w:eastAsia="MS Mincho" w:hAnsi="Times New Roman" w:cs="Times New Roman"/>
          <w:b/>
          <w:bCs/>
          <w:sz w:val="24"/>
          <w:szCs w:val="24"/>
        </w:rPr>
        <w:t>The following are suggested indicator/s for this project:</w:t>
      </w:r>
    </w:p>
    <w:tbl>
      <w:tblPr>
        <w:tblStyle w:val="TableGrid2"/>
        <w:tblpPr w:leftFromText="180" w:rightFromText="180" w:vertAnchor="text" w:tblpY="167"/>
        <w:tblW w:w="9091" w:type="dxa"/>
        <w:tblLayout w:type="fixed"/>
        <w:tblLook w:val="04A0" w:firstRow="1" w:lastRow="0" w:firstColumn="1" w:lastColumn="0" w:noHBand="0" w:noVBand="1"/>
      </w:tblPr>
      <w:tblGrid>
        <w:gridCol w:w="1255"/>
        <w:gridCol w:w="6660"/>
        <w:gridCol w:w="1176"/>
      </w:tblGrid>
      <w:tr w:rsidR="00973B58" w:rsidRPr="00973B58" w14:paraId="104F20A0" w14:textId="77777777" w:rsidTr="005C30D0">
        <w:tc>
          <w:tcPr>
            <w:tcW w:w="1255" w:type="dxa"/>
          </w:tcPr>
          <w:p w14:paraId="159D00CE" w14:textId="77777777" w:rsidR="00E46A7C" w:rsidRPr="00973B58" w:rsidRDefault="00E46A7C" w:rsidP="005C30D0">
            <w:pPr>
              <w:rPr>
                <w:rFonts w:ascii="Times New Roman" w:eastAsia="Calibri" w:hAnsi="Times New Roman" w:cs="Times New Roman"/>
                <w:b/>
                <w:i/>
                <w:sz w:val="24"/>
                <w:szCs w:val="24"/>
              </w:rPr>
            </w:pPr>
          </w:p>
        </w:tc>
        <w:tc>
          <w:tcPr>
            <w:tcW w:w="6660" w:type="dxa"/>
          </w:tcPr>
          <w:p w14:paraId="43348AD2" w14:textId="77777777" w:rsidR="00E46A7C" w:rsidRPr="00973B58" w:rsidRDefault="00E46A7C" w:rsidP="005C30D0">
            <w:pPr>
              <w:rPr>
                <w:rFonts w:ascii="Times New Roman" w:eastAsia="Calibri" w:hAnsi="Times New Roman" w:cs="Times New Roman"/>
                <w:b/>
                <w:i/>
                <w:sz w:val="24"/>
                <w:szCs w:val="24"/>
              </w:rPr>
            </w:pPr>
            <w:bookmarkStart w:id="0" w:name="_Hlk38376819"/>
            <w:r w:rsidRPr="00973B58">
              <w:rPr>
                <w:rFonts w:ascii="Times New Roman" w:eastAsia="Calibri" w:hAnsi="Times New Roman" w:cs="Times New Roman"/>
                <w:b/>
                <w:i/>
                <w:sz w:val="24"/>
                <w:szCs w:val="24"/>
              </w:rPr>
              <w:t>Outcome Indicators</w:t>
            </w:r>
          </w:p>
        </w:tc>
        <w:tc>
          <w:tcPr>
            <w:tcW w:w="1176" w:type="dxa"/>
          </w:tcPr>
          <w:p w14:paraId="51BE65AB" w14:textId="77777777" w:rsidR="00E46A7C" w:rsidRPr="00973B58" w:rsidRDefault="00E46A7C" w:rsidP="005C30D0">
            <w:pPr>
              <w:rPr>
                <w:rFonts w:ascii="Times New Roman" w:eastAsia="Calibri" w:hAnsi="Times New Roman" w:cs="Times New Roman"/>
                <w:b/>
                <w:i/>
                <w:sz w:val="24"/>
                <w:szCs w:val="24"/>
              </w:rPr>
            </w:pPr>
            <w:r w:rsidRPr="00973B58">
              <w:rPr>
                <w:rFonts w:ascii="Times New Roman" w:eastAsia="Calibri" w:hAnsi="Times New Roman" w:cs="Times New Roman"/>
                <w:b/>
                <w:i/>
                <w:sz w:val="24"/>
                <w:szCs w:val="24"/>
              </w:rPr>
              <w:t>Targets</w:t>
            </w:r>
          </w:p>
        </w:tc>
      </w:tr>
      <w:tr w:rsidR="00973B58" w:rsidRPr="00973B58" w14:paraId="224B429E" w14:textId="77777777" w:rsidTr="005C30D0">
        <w:trPr>
          <w:trHeight w:val="746"/>
        </w:trPr>
        <w:tc>
          <w:tcPr>
            <w:tcW w:w="1255" w:type="dxa"/>
          </w:tcPr>
          <w:p w14:paraId="46A342E3" w14:textId="4957CD70" w:rsidR="00E46A7C" w:rsidRPr="00973B58" w:rsidRDefault="00E46A7C" w:rsidP="005C30D0">
            <w:pPr>
              <w:rPr>
                <w:rFonts w:ascii="Times New Roman" w:eastAsia="Times New Roman" w:hAnsi="Times New Roman" w:cs="Times New Roman"/>
                <w:b/>
                <w:sz w:val="24"/>
                <w:szCs w:val="24"/>
              </w:rPr>
            </w:pPr>
            <w:r w:rsidRPr="00973B58">
              <w:rPr>
                <w:rFonts w:ascii="Times New Roman" w:eastAsia="Times New Roman" w:hAnsi="Times New Roman" w:cs="Times New Roman"/>
                <w:b/>
                <w:sz w:val="24"/>
                <w:szCs w:val="24"/>
              </w:rPr>
              <w:t>Output</w:t>
            </w:r>
            <w:r w:rsidR="002C50DF" w:rsidRPr="00973B58">
              <w:rPr>
                <w:rFonts w:ascii="Times New Roman" w:eastAsia="Times New Roman" w:hAnsi="Times New Roman" w:cs="Times New Roman"/>
                <w:b/>
                <w:sz w:val="24"/>
                <w:szCs w:val="24"/>
              </w:rPr>
              <w:t xml:space="preserve"> 2</w:t>
            </w:r>
            <w:r w:rsidRPr="00973B58">
              <w:rPr>
                <w:rFonts w:ascii="Times New Roman" w:eastAsia="Times New Roman" w:hAnsi="Times New Roman" w:cs="Times New Roman"/>
                <w:b/>
                <w:sz w:val="24"/>
                <w:szCs w:val="24"/>
              </w:rPr>
              <w:t xml:space="preserve"> </w:t>
            </w:r>
          </w:p>
        </w:tc>
        <w:tc>
          <w:tcPr>
            <w:tcW w:w="6660" w:type="dxa"/>
          </w:tcPr>
          <w:p w14:paraId="5D6005D2" w14:textId="0EACC4F0" w:rsidR="00F372B6" w:rsidRPr="00973B58" w:rsidRDefault="00F372B6" w:rsidP="00F372B6">
            <w:pPr>
              <w:rPr>
                <w:rFonts w:ascii="Times New Roman" w:eastAsia="Times New Roman" w:hAnsi="Times New Roman" w:cs="Times New Roman"/>
                <w:sz w:val="24"/>
                <w:szCs w:val="24"/>
              </w:rPr>
            </w:pPr>
            <w:r w:rsidRPr="00973B58">
              <w:rPr>
                <w:rFonts w:ascii="Times New Roman" w:eastAsia="Times New Roman" w:hAnsi="Times New Roman" w:cs="Times New Roman"/>
                <w:sz w:val="24"/>
                <w:szCs w:val="24"/>
              </w:rPr>
              <w:t>Number of people affiliated with non-governmental organizations receiving USG-supported anti-corruption training</w:t>
            </w:r>
          </w:p>
          <w:p w14:paraId="0049D11D" w14:textId="47CC30EF" w:rsidR="00E46A7C" w:rsidRPr="00973B58" w:rsidRDefault="00E46A7C" w:rsidP="005C30D0">
            <w:pPr>
              <w:rPr>
                <w:rFonts w:ascii="Times New Roman" w:eastAsia="Cambria" w:hAnsi="Times New Roman" w:cs="Times New Roman"/>
                <w:sz w:val="24"/>
                <w:szCs w:val="24"/>
              </w:rPr>
            </w:pPr>
          </w:p>
        </w:tc>
        <w:tc>
          <w:tcPr>
            <w:tcW w:w="1176" w:type="dxa"/>
          </w:tcPr>
          <w:p w14:paraId="2AE8066D" w14:textId="77777777" w:rsidR="00E46A7C" w:rsidRPr="00973B58" w:rsidRDefault="00E46A7C" w:rsidP="005C30D0">
            <w:pPr>
              <w:rPr>
                <w:rFonts w:ascii="Times New Roman" w:eastAsia="Calibri" w:hAnsi="Times New Roman" w:cs="Times New Roman"/>
                <w:sz w:val="24"/>
                <w:szCs w:val="24"/>
              </w:rPr>
            </w:pPr>
            <w:r w:rsidRPr="00973B58">
              <w:rPr>
                <w:rFonts w:ascii="Times New Roman" w:eastAsia="Calibri" w:hAnsi="Times New Roman" w:cs="Times New Roman"/>
                <w:sz w:val="24"/>
                <w:szCs w:val="24"/>
              </w:rPr>
              <w:t>X</w:t>
            </w:r>
          </w:p>
        </w:tc>
      </w:tr>
      <w:bookmarkEnd w:id="0"/>
    </w:tbl>
    <w:p w14:paraId="38C2D04E" w14:textId="24BE21D2" w:rsidR="00F372B6" w:rsidRPr="00973B58" w:rsidRDefault="00F372B6" w:rsidP="004E1682">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p>
    <w:tbl>
      <w:tblPr>
        <w:tblStyle w:val="TableGrid1"/>
        <w:tblpPr w:leftFromText="180" w:rightFromText="180" w:vertAnchor="text" w:tblpY="167"/>
        <w:tblW w:w="9091" w:type="dxa"/>
        <w:tblLayout w:type="fixed"/>
        <w:tblLook w:val="04A0" w:firstRow="1" w:lastRow="0" w:firstColumn="1" w:lastColumn="0" w:noHBand="0" w:noVBand="1"/>
      </w:tblPr>
      <w:tblGrid>
        <w:gridCol w:w="1255"/>
        <w:gridCol w:w="6660"/>
        <w:gridCol w:w="1176"/>
      </w:tblGrid>
      <w:tr w:rsidR="00973B58" w:rsidRPr="00973B58" w14:paraId="0CE7E520" w14:textId="77777777" w:rsidTr="005C30D0">
        <w:tc>
          <w:tcPr>
            <w:tcW w:w="1255" w:type="dxa"/>
          </w:tcPr>
          <w:p w14:paraId="610B840D" w14:textId="77777777" w:rsidR="00F372B6" w:rsidRPr="00973B58" w:rsidRDefault="00F372B6" w:rsidP="005C30D0">
            <w:pPr>
              <w:rPr>
                <w:rFonts w:ascii="Times New Roman" w:eastAsia="Calibri" w:hAnsi="Times New Roman" w:cs="Times New Roman"/>
                <w:b/>
                <w:i/>
                <w:sz w:val="24"/>
                <w:szCs w:val="24"/>
              </w:rPr>
            </w:pPr>
          </w:p>
        </w:tc>
        <w:tc>
          <w:tcPr>
            <w:tcW w:w="6660" w:type="dxa"/>
          </w:tcPr>
          <w:p w14:paraId="11D5DB2A" w14:textId="77777777" w:rsidR="00F372B6" w:rsidRPr="00973B58" w:rsidRDefault="00F372B6" w:rsidP="005C30D0">
            <w:pPr>
              <w:rPr>
                <w:rFonts w:ascii="Times New Roman" w:eastAsia="Calibri" w:hAnsi="Times New Roman" w:cs="Times New Roman"/>
                <w:b/>
                <w:i/>
                <w:sz w:val="24"/>
                <w:szCs w:val="24"/>
              </w:rPr>
            </w:pPr>
            <w:r w:rsidRPr="00973B58">
              <w:rPr>
                <w:rFonts w:ascii="Times New Roman" w:eastAsia="Calibri" w:hAnsi="Times New Roman" w:cs="Times New Roman"/>
                <w:b/>
                <w:i/>
                <w:sz w:val="24"/>
                <w:szCs w:val="24"/>
              </w:rPr>
              <w:t>Outcome Indicators</w:t>
            </w:r>
          </w:p>
        </w:tc>
        <w:tc>
          <w:tcPr>
            <w:tcW w:w="1176" w:type="dxa"/>
          </w:tcPr>
          <w:p w14:paraId="54459813" w14:textId="77777777" w:rsidR="00F372B6" w:rsidRPr="00973B58" w:rsidRDefault="00F372B6" w:rsidP="005C30D0">
            <w:pPr>
              <w:rPr>
                <w:rFonts w:ascii="Times New Roman" w:eastAsia="Calibri" w:hAnsi="Times New Roman" w:cs="Times New Roman"/>
                <w:b/>
                <w:i/>
                <w:sz w:val="24"/>
                <w:szCs w:val="24"/>
              </w:rPr>
            </w:pPr>
            <w:r w:rsidRPr="00973B58">
              <w:rPr>
                <w:rFonts w:ascii="Times New Roman" w:eastAsia="Calibri" w:hAnsi="Times New Roman" w:cs="Times New Roman"/>
                <w:b/>
                <w:i/>
                <w:sz w:val="24"/>
                <w:szCs w:val="24"/>
              </w:rPr>
              <w:t>Targets</w:t>
            </w:r>
          </w:p>
        </w:tc>
      </w:tr>
      <w:tr w:rsidR="00973B58" w:rsidRPr="00973B58" w14:paraId="35A234EC" w14:textId="77777777" w:rsidTr="005C30D0">
        <w:trPr>
          <w:trHeight w:val="746"/>
        </w:trPr>
        <w:tc>
          <w:tcPr>
            <w:tcW w:w="1255" w:type="dxa"/>
          </w:tcPr>
          <w:p w14:paraId="374DB665" w14:textId="33A61F7F" w:rsidR="00F372B6" w:rsidRPr="00973B58" w:rsidRDefault="00F372B6" w:rsidP="005C30D0">
            <w:pPr>
              <w:rPr>
                <w:rFonts w:ascii="Times New Roman" w:eastAsia="Times New Roman" w:hAnsi="Times New Roman" w:cs="Times New Roman"/>
                <w:b/>
                <w:sz w:val="24"/>
                <w:szCs w:val="24"/>
              </w:rPr>
            </w:pPr>
            <w:r w:rsidRPr="00973B58">
              <w:rPr>
                <w:rFonts w:ascii="Times New Roman" w:eastAsia="Times New Roman" w:hAnsi="Times New Roman" w:cs="Times New Roman"/>
                <w:b/>
                <w:sz w:val="24"/>
                <w:szCs w:val="24"/>
              </w:rPr>
              <w:lastRenderedPageBreak/>
              <w:t xml:space="preserve">Output </w:t>
            </w:r>
            <w:r w:rsidR="002C50DF" w:rsidRPr="00973B58">
              <w:rPr>
                <w:rFonts w:ascii="Times New Roman" w:eastAsia="Times New Roman" w:hAnsi="Times New Roman" w:cs="Times New Roman"/>
                <w:b/>
                <w:sz w:val="24"/>
                <w:szCs w:val="24"/>
              </w:rPr>
              <w:t>3</w:t>
            </w:r>
            <w:r w:rsidRPr="00973B58">
              <w:rPr>
                <w:rFonts w:ascii="Times New Roman" w:eastAsia="Times New Roman" w:hAnsi="Times New Roman" w:cs="Times New Roman"/>
                <w:b/>
                <w:sz w:val="24"/>
                <w:szCs w:val="24"/>
              </w:rPr>
              <w:t xml:space="preserve">. </w:t>
            </w:r>
          </w:p>
        </w:tc>
        <w:tc>
          <w:tcPr>
            <w:tcW w:w="6660" w:type="dxa"/>
          </w:tcPr>
          <w:p w14:paraId="7748A5D1" w14:textId="77777777" w:rsidR="002C50DF" w:rsidRPr="00973B58" w:rsidRDefault="002C50DF" w:rsidP="002C50DF">
            <w:pPr>
              <w:rPr>
                <w:rFonts w:ascii="Times New Roman" w:eastAsia="Times New Roman" w:hAnsi="Times New Roman" w:cs="Times New Roman"/>
                <w:sz w:val="24"/>
                <w:szCs w:val="24"/>
              </w:rPr>
            </w:pPr>
            <w:r w:rsidRPr="00973B58">
              <w:rPr>
                <w:rFonts w:ascii="Times New Roman" w:eastAsia="Times New Roman" w:hAnsi="Times New Roman" w:cs="Times New Roman"/>
                <w:sz w:val="24"/>
                <w:szCs w:val="24"/>
              </w:rPr>
              <w:t>Number of government officials receiving USG-supported anti-corruption training</w:t>
            </w:r>
          </w:p>
          <w:p w14:paraId="3157C21B" w14:textId="77777777" w:rsidR="00F372B6" w:rsidRPr="00973B58" w:rsidRDefault="00F372B6" w:rsidP="005C30D0">
            <w:pPr>
              <w:rPr>
                <w:rFonts w:ascii="Times New Roman" w:eastAsia="Cambria" w:hAnsi="Times New Roman" w:cs="Times New Roman"/>
                <w:sz w:val="24"/>
                <w:szCs w:val="24"/>
              </w:rPr>
            </w:pPr>
          </w:p>
        </w:tc>
        <w:tc>
          <w:tcPr>
            <w:tcW w:w="1176" w:type="dxa"/>
          </w:tcPr>
          <w:p w14:paraId="0EBE4D25" w14:textId="77777777" w:rsidR="00F372B6" w:rsidRPr="00973B58" w:rsidRDefault="00F372B6" w:rsidP="005C30D0">
            <w:pPr>
              <w:rPr>
                <w:rFonts w:ascii="Times New Roman" w:eastAsia="Calibri" w:hAnsi="Times New Roman" w:cs="Times New Roman"/>
                <w:sz w:val="24"/>
                <w:szCs w:val="24"/>
              </w:rPr>
            </w:pPr>
            <w:r w:rsidRPr="00973B58">
              <w:rPr>
                <w:rFonts w:ascii="Times New Roman" w:eastAsia="Calibri" w:hAnsi="Times New Roman" w:cs="Times New Roman"/>
                <w:sz w:val="24"/>
                <w:szCs w:val="24"/>
              </w:rPr>
              <w:t>XX</w:t>
            </w:r>
          </w:p>
        </w:tc>
      </w:tr>
    </w:tbl>
    <w:p w14:paraId="2D2434D4" w14:textId="7F98B57F" w:rsidR="00F372B6" w:rsidRPr="00973B58" w:rsidRDefault="00F372B6" w:rsidP="00E46A7C">
      <w:pPr>
        <w:shd w:val="clear" w:color="auto" w:fill="FFFFFF"/>
        <w:spacing w:after="0" w:line="240" w:lineRule="auto"/>
        <w:ind w:hanging="990"/>
        <w:textAlignment w:val="baseline"/>
        <w:rPr>
          <w:rFonts w:ascii="Times New Roman" w:eastAsia="Times New Roman" w:hAnsi="Times New Roman" w:cs="Times New Roman"/>
          <w:b/>
          <w:bCs/>
          <w:sz w:val="24"/>
          <w:szCs w:val="24"/>
          <w:bdr w:val="none" w:sz="0" w:space="0" w:color="auto" w:frame="1"/>
        </w:rPr>
      </w:pPr>
    </w:p>
    <w:p w14:paraId="61DE37BF" w14:textId="33B083AA" w:rsidR="000607B3" w:rsidRPr="00973B58" w:rsidRDefault="000607B3" w:rsidP="000607B3">
      <w:pPr>
        <w:spacing w:after="0" w:line="240" w:lineRule="auto"/>
        <w:rPr>
          <w:rFonts w:ascii="Times New Roman" w:eastAsia="MS Mincho" w:hAnsi="Times New Roman" w:cs="Times New Roman"/>
          <w:b/>
          <w:bCs/>
          <w:sz w:val="24"/>
          <w:szCs w:val="24"/>
        </w:rPr>
      </w:pPr>
    </w:p>
    <w:tbl>
      <w:tblPr>
        <w:tblStyle w:val="TableGrid2"/>
        <w:tblpPr w:leftFromText="180" w:rightFromText="180" w:vertAnchor="text" w:tblpY="167"/>
        <w:tblW w:w="9091" w:type="dxa"/>
        <w:tblLayout w:type="fixed"/>
        <w:tblLook w:val="04A0" w:firstRow="1" w:lastRow="0" w:firstColumn="1" w:lastColumn="0" w:noHBand="0" w:noVBand="1"/>
      </w:tblPr>
      <w:tblGrid>
        <w:gridCol w:w="1255"/>
        <w:gridCol w:w="6660"/>
        <w:gridCol w:w="1176"/>
      </w:tblGrid>
      <w:tr w:rsidR="00973B58" w:rsidRPr="00973B58" w14:paraId="5F3AED1A" w14:textId="77777777" w:rsidTr="005C30D0">
        <w:tc>
          <w:tcPr>
            <w:tcW w:w="1255" w:type="dxa"/>
          </w:tcPr>
          <w:p w14:paraId="250D78CC" w14:textId="77777777" w:rsidR="000607B3" w:rsidRPr="00973B58" w:rsidRDefault="000607B3" w:rsidP="005C30D0">
            <w:pPr>
              <w:rPr>
                <w:rFonts w:ascii="Times New Roman" w:eastAsia="Calibri" w:hAnsi="Times New Roman" w:cs="Times New Roman"/>
                <w:b/>
                <w:i/>
                <w:sz w:val="24"/>
                <w:szCs w:val="24"/>
              </w:rPr>
            </w:pPr>
          </w:p>
        </w:tc>
        <w:tc>
          <w:tcPr>
            <w:tcW w:w="6660" w:type="dxa"/>
          </w:tcPr>
          <w:p w14:paraId="10DFFEDB" w14:textId="77777777" w:rsidR="000607B3" w:rsidRPr="00973B58" w:rsidRDefault="000607B3" w:rsidP="005C30D0">
            <w:pPr>
              <w:rPr>
                <w:rFonts w:ascii="Times New Roman" w:eastAsia="Calibri" w:hAnsi="Times New Roman" w:cs="Times New Roman"/>
                <w:b/>
                <w:i/>
                <w:sz w:val="24"/>
                <w:szCs w:val="24"/>
              </w:rPr>
            </w:pPr>
            <w:r w:rsidRPr="00973B58">
              <w:rPr>
                <w:rFonts w:ascii="Times New Roman" w:eastAsia="Calibri" w:hAnsi="Times New Roman" w:cs="Times New Roman"/>
                <w:b/>
                <w:i/>
                <w:sz w:val="24"/>
                <w:szCs w:val="24"/>
              </w:rPr>
              <w:t>Outcome Indicators</w:t>
            </w:r>
          </w:p>
        </w:tc>
        <w:tc>
          <w:tcPr>
            <w:tcW w:w="1176" w:type="dxa"/>
          </w:tcPr>
          <w:p w14:paraId="7C40DBBD" w14:textId="77777777" w:rsidR="000607B3" w:rsidRPr="00973B58" w:rsidRDefault="000607B3" w:rsidP="005C30D0">
            <w:pPr>
              <w:rPr>
                <w:rFonts w:ascii="Times New Roman" w:eastAsia="Calibri" w:hAnsi="Times New Roman" w:cs="Times New Roman"/>
                <w:b/>
                <w:i/>
                <w:sz w:val="24"/>
                <w:szCs w:val="24"/>
              </w:rPr>
            </w:pPr>
            <w:r w:rsidRPr="00973B58">
              <w:rPr>
                <w:rFonts w:ascii="Times New Roman" w:eastAsia="Calibri" w:hAnsi="Times New Roman" w:cs="Times New Roman"/>
                <w:b/>
                <w:i/>
                <w:sz w:val="24"/>
                <w:szCs w:val="24"/>
              </w:rPr>
              <w:t>Targets</w:t>
            </w:r>
          </w:p>
        </w:tc>
      </w:tr>
      <w:tr w:rsidR="00973B58" w:rsidRPr="00973B58" w14:paraId="587F65F0" w14:textId="77777777" w:rsidTr="005C30D0">
        <w:trPr>
          <w:trHeight w:val="746"/>
        </w:trPr>
        <w:tc>
          <w:tcPr>
            <w:tcW w:w="1255" w:type="dxa"/>
          </w:tcPr>
          <w:p w14:paraId="72A6D9A1" w14:textId="3411F48C" w:rsidR="000607B3" w:rsidRPr="00973B58" w:rsidRDefault="000607B3" w:rsidP="005C30D0">
            <w:pPr>
              <w:rPr>
                <w:rFonts w:ascii="Times New Roman" w:eastAsia="Times New Roman" w:hAnsi="Times New Roman" w:cs="Times New Roman"/>
                <w:b/>
                <w:sz w:val="24"/>
                <w:szCs w:val="24"/>
              </w:rPr>
            </w:pPr>
            <w:r w:rsidRPr="00973B58">
              <w:rPr>
                <w:rFonts w:ascii="Times New Roman" w:eastAsia="Times New Roman" w:hAnsi="Times New Roman" w:cs="Times New Roman"/>
                <w:b/>
                <w:sz w:val="24"/>
                <w:szCs w:val="24"/>
              </w:rPr>
              <w:t xml:space="preserve">Output </w:t>
            </w:r>
            <w:r w:rsidR="00C223AF" w:rsidRPr="00973B58">
              <w:rPr>
                <w:rFonts w:ascii="Times New Roman" w:eastAsia="Times New Roman" w:hAnsi="Times New Roman" w:cs="Times New Roman"/>
                <w:b/>
                <w:sz w:val="24"/>
                <w:szCs w:val="24"/>
              </w:rPr>
              <w:t>4</w:t>
            </w:r>
            <w:r w:rsidRPr="00973B58">
              <w:rPr>
                <w:rFonts w:ascii="Times New Roman" w:eastAsia="Times New Roman" w:hAnsi="Times New Roman" w:cs="Times New Roman"/>
                <w:b/>
                <w:sz w:val="24"/>
                <w:szCs w:val="24"/>
              </w:rPr>
              <w:t xml:space="preserve"> </w:t>
            </w:r>
          </w:p>
        </w:tc>
        <w:tc>
          <w:tcPr>
            <w:tcW w:w="6660" w:type="dxa"/>
          </w:tcPr>
          <w:p w14:paraId="30AB7AC0" w14:textId="77777777" w:rsidR="00C223AF" w:rsidRPr="00973B58" w:rsidRDefault="00C223AF" w:rsidP="00C223AF">
            <w:pPr>
              <w:rPr>
                <w:rFonts w:ascii="Times New Roman" w:eastAsia="Times New Roman" w:hAnsi="Times New Roman" w:cs="Times New Roman"/>
                <w:sz w:val="24"/>
                <w:szCs w:val="24"/>
              </w:rPr>
            </w:pPr>
            <w:r w:rsidRPr="00973B58">
              <w:rPr>
                <w:rFonts w:ascii="Times New Roman" w:eastAsia="Times New Roman" w:hAnsi="Times New Roman" w:cs="Times New Roman"/>
                <w:sz w:val="24"/>
                <w:szCs w:val="24"/>
              </w:rPr>
              <w:t xml:space="preserve">Number of anti-corruption measures proposed, </w:t>
            </w:r>
            <w:proofErr w:type="gramStart"/>
            <w:r w:rsidRPr="00973B58">
              <w:rPr>
                <w:rFonts w:ascii="Times New Roman" w:eastAsia="Times New Roman" w:hAnsi="Times New Roman" w:cs="Times New Roman"/>
                <w:sz w:val="24"/>
                <w:szCs w:val="24"/>
              </w:rPr>
              <w:t>adopted</w:t>
            </w:r>
            <w:proofErr w:type="gramEnd"/>
            <w:r w:rsidRPr="00973B58">
              <w:rPr>
                <w:rFonts w:ascii="Times New Roman" w:eastAsia="Times New Roman" w:hAnsi="Times New Roman" w:cs="Times New Roman"/>
                <w:sz w:val="24"/>
                <w:szCs w:val="24"/>
              </w:rPr>
              <w:t xml:space="preserve"> or implemented due to USG assistance, to include laws, policies, or procedures</w:t>
            </w:r>
          </w:p>
          <w:p w14:paraId="14ECB53A" w14:textId="77777777" w:rsidR="000607B3" w:rsidRPr="00973B58" w:rsidRDefault="000607B3" w:rsidP="000607B3">
            <w:pPr>
              <w:rPr>
                <w:rFonts w:ascii="Times New Roman" w:eastAsia="Cambria" w:hAnsi="Times New Roman" w:cs="Times New Roman"/>
                <w:sz w:val="24"/>
                <w:szCs w:val="24"/>
              </w:rPr>
            </w:pPr>
          </w:p>
        </w:tc>
        <w:tc>
          <w:tcPr>
            <w:tcW w:w="1176" w:type="dxa"/>
          </w:tcPr>
          <w:p w14:paraId="57F120AD" w14:textId="77777777" w:rsidR="000607B3" w:rsidRPr="00973B58" w:rsidRDefault="000607B3" w:rsidP="005C30D0">
            <w:pPr>
              <w:rPr>
                <w:rFonts w:ascii="Times New Roman" w:eastAsia="Calibri" w:hAnsi="Times New Roman" w:cs="Times New Roman"/>
                <w:sz w:val="24"/>
                <w:szCs w:val="24"/>
              </w:rPr>
            </w:pPr>
            <w:r w:rsidRPr="00973B58">
              <w:rPr>
                <w:rFonts w:ascii="Times New Roman" w:eastAsia="Calibri" w:hAnsi="Times New Roman" w:cs="Times New Roman"/>
                <w:sz w:val="24"/>
                <w:szCs w:val="24"/>
              </w:rPr>
              <w:t>X</w:t>
            </w:r>
          </w:p>
        </w:tc>
      </w:tr>
    </w:tbl>
    <w:p w14:paraId="2077CDD6" w14:textId="2F205898" w:rsidR="000607B3" w:rsidRDefault="000607B3" w:rsidP="00E46A7C">
      <w:pPr>
        <w:shd w:val="clear" w:color="auto" w:fill="FFFFFF"/>
        <w:spacing w:after="0" w:line="240" w:lineRule="auto"/>
        <w:ind w:hanging="990"/>
        <w:textAlignment w:val="baseline"/>
        <w:rPr>
          <w:rFonts w:ascii="Times New Roman" w:eastAsia="Times New Roman" w:hAnsi="Times New Roman" w:cs="Times New Roman"/>
          <w:b/>
          <w:bCs/>
          <w:color w:val="333333"/>
          <w:sz w:val="24"/>
          <w:szCs w:val="24"/>
          <w:bdr w:val="none" w:sz="0" w:space="0" w:color="auto" w:frame="1"/>
        </w:rPr>
      </w:pPr>
    </w:p>
    <w:p w14:paraId="193C6C20" w14:textId="1A6D0F7E" w:rsidR="00E46A7C" w:rsidRDefault="00E46A7C" w:rsidP="00E46A7C">
      <w:pPr>
        <w:spacing w:after="0" w:line="240" w:lineRule="auto"/>
        <w:rPr>
          <w:rFonts w:ascii="Times New Roman" w:eastAsia="MS Mincho" w:hAnsi="Times New Roman" w:cs="Times New Roman"/>
          <w:bCs/>
          <w:sz w:val="24"/>
          <w:szCs w:val="24"/>
        </w:rPr>
      </w:pPr>
      <w:r w:rsidRPr="00832E0C">
        <w:rPr>
          <w:rFonts w:ascii="Times New Roman" w:eastAsia="MS Mincho" w:hAnsi="Times New Roman" w:cs="Times New Roman"/>
          <w:bCs/>
          <w:sz w:val="24"/>
          <w:szCs w:val="24"/>
        </w:rPr>
        <w:t>The State Department takes into consideration the quality of data reported by recipients as part of the award activities, therefore applicants should be aware that recipients will be subject to data quality assessments.</w:t>
      </w:r>
    </w:p>
    <w:p w14:paraId="64F8113D" w14:textId="1BBA4168" w:rsidR="00356878" w:rsidRDefault="00356878" w:rsidP="00E46A7C">
      <w:pPr>
        <w:spacing w:after="0" w:line="240" w:lineRule="auto"/>
        <w:rPr>
          <w:rFonts w:ascii="Times New Roman" w:eastAsia="MS Mincho" w:hAnsi="Times New Roman" w:cs="Times New Roman"/>
          <w:bCs/>
          <w:sz w:val="24"/>
          <w:szCs w:val="24"/>
        </w:rPr>
      </w:pPr>
    </w:p>
    <w:p w14:paraId="6DFCFD2E" w14:textId="77777777" w:rsidR="00356878" w:rsidRPr="0098101D" w:rsidRDefault="00356878" w:rsidP="00356878">
      <w:pPr>
        <w:autoSpaceDE w:val="0"/>
        <w:autoSpaceDN w:val="0"/>
        <w:spacing w:after="0" w:line="240" w:lineRule="auto"/>
        <w:jc w:val="both"/>
        <w:rPr>
          <w:rFonts w:ascii="Times New Roman" w:hAnsi="Times New Roman"/>
          <w:b/>
          <w:bCs/>
          <w:sz w:val="24"/>
          <w:szCs w:val="24"/>
        </w:rPr>
      </w:pPr>
      <w:r w:rsidRPr="0098101D">
        <w:rPr>
          <w:rFonts w:ascii="Times New Roman" w:hAnsi="Times New Roman"/>
          <w:b/>
          <w:bCs/>
          <w:sz w:val="24"/>
          <w:szCs w:val="24"/>
        </w:rPr>
        <w:t>The Performance Monitoring Plan (PMP) should include the following:</w:t>
      </w:r>
    </w:p>
    <w:p w14:paraId="1D89BF3B" w14:textId="77777777" w:rsidR="00356878" w:rsidRPr="00974EB5" w:rsidRDefault="00356878" w:rsidP="00356878">
      <w:pPr>
        <w:pStyle w:val="ListParagraph"/>
        <w:numPr>
          <w:ilvl w:val="0"/>
          <w:numId w:val="40"/>
        </w:numPr>
        <w:autoSpaceDE w:val="0"/>
        <w:autoSpaceDN w:val="0"/>
        <w:spacing w:after="0" w:line="240" w:lineRule="auto"/>
        <w:jc w:val="both"/>
        <w:rPr>
          <w:rFonts w:ascii="Times New Roman" w:hAnsi="Times New Roman"/>
          <w:sz w:val="24"/>
          <w:szCs w:val="24"/>
        </w:rPr>
      </w:pPr>
      <w:r w:rsidRPr="24A1D139">
        <w:rPr>
          <w:rFonts w:ascii="Times New Roman" w:hAnsi="Times New Roman"/>
          <w:sz w:val="24"/>
          <w:szCs w:val="24"/>
          <w:u w:val="single"/>
        </w:rPr>
        <w:t>Narrative</w:t>
      </w:r>
      <w:r w:rsidRPr="24A1D139">
        <w:rPr>
          <w:rFonts w:ascii="Times New Roman" w:hAnsi="Times New Roman"/>
          <w:sz w:val="24"/>
          <w:szCs w:val="24"/>
        </w:rPr>
        <w:t xml:space="preserve"> explaining how monitoring and evaluation (M&amp;E) will be carried out and who </w:t>
      </w:r>
      <w:r w:rsidRPr="00974EB5">
        <w:rPr>
          <w:rFonts w:ascii="Times New Roman" w:hAnsi="Times New Roman"/>
          <w:sz w:val="24"/>
          <w:szCs w:val="24"/>
        </w:rPr>
        <w:t xml:space="preserve">will be responsible for M&amp;E </w:t>
      </w:r>
      <w:proofErr w:type="gramStart"/>
      <w:r w:rsidRPr="00974EB5">
        <w:rPr>
          <w:rFonts w:ascii="Times New Roman" w:hAnsi="Times New Roman"/>
          <w:sz w:val="24"/>
          <w:szCs w:val="24"/>
        </w:rPr>
        <w:t>activities;</w:t>
      </w:r>
      <w:proofErr w:type="gramEnd"/>
    </w:p>
    <w:p w14:paraId="4879F51A" w14:textId="77777777" w:rsidR="00356878" w:rsidRPr="002D5F1A" w:rsidRDefault="00356878" w:rsidP="00356878">
      <w:pPr>
        <w:pStyle w:val="ListParagraph"/>
        <w:numPr>
          <w:ilvl w:val="0"/>
          <w:numId w:val="40"/>
        </w:numPr>
        <w:autoSpaceDE w:val="0"/>
        <w:autoSpaceDN w:val="0"/>
        <w:spacing w:after="0" w:line="240" w:lineRule="auto"/>
        <w:jc w:val="both"/>
        <w:rPr>
          <w:rFonts w:ascii="Times New Roman" w:hAnsi="Times New Roman"/>
          <w:sz w:val="24"/>
          <w:szCs w:val="24"/>
        </w:rPr>
      </w:pPr>
      <w:r w:rsidRPr="00974EB5">
        <w:rPr>
          <w:rFonts w:ascii="Times New Roman" w:hAnsi="Times New Roman"/>
          <w:sz w:val="24"/>
          <w:szCs w:val="24"/>
          <w:u w:val="single"/>
        </w:rPr>
        <w:t>Project Objectives and Indicators (template provided as Attachment 3)</w:t>
      </w:r>
      <w:r w:rsidRPr="00974EB5">
        <w:rPr>
          <w:rFonts w:ascii="Times New Roman" w:hAnsi="Times New Roman"/>
          <w:sz w:val="24"/>
          <w:szCs w:val="24"/>
        </w:rPr>
        <w:t xml:space="preserve"> listing by project objectives the output- and outcome-based performance indicators</w:t>
      </w:r>
      <w:r w:rsidRPr="24A1D139">
        <w:rPr>
          <w:rFonts w:ascii="Times New Roman" w:hAnsi="Times New Roman"/>
          <w:sz w:val="24"/>
          <w:szCs w:val="24"/>
        </w:rPr>
        <w:t xml:space="preserve"> with baselines (if available) and quarterly and cumulative targets; data collection tools; data sources; types of data disaggregation, if applicable; and frequency of data collection. </w:t>
      </w:r>
    </w:p>
    <w:p w14:paraId="09BCC8E8" w14:textId="77777777" w:rsidR="00356878" w:rsidRPr="008D3BD6" w:rsidRDefault="00356878" w:rsidP="00356878">
      <w:pPr>
        <w:spacing w:after="0" w:line="240" w:lineRule="auto"/>
        <w:rPr>
          <w:rFonts w:ascii="Times New Roman" w:eastAsia="MS Mincho" w:hAnsi="Times New Roman" w:cs="Times New Roman"/>
          <w:b/>
          <w:bCs/>
          <w:sz w:val="24"/>
          <w:szCs w:val="24"/>
        </w:rPr>
      </w:pPr>
    </w:p>
    <w:p w14:paraId="40A9E0EC" w14:textId="1F58C520" w:rsidR="00594D2B" w:rsidRPr="00594D2B" w:rsidRDefault="000C063D" w:rsidP="00594D2B">
      <w:pPr>
        <w:spacing w:after="0" w:line="240" w:lineRule="auto"/>
        <w:ind w:right="148"/>
        <w:rPr>
          <w:rFonts w:ascii="Times New Roman" w:eastAsia="Times New Roman" w:hAnsi="Times New Roman"/>
          <w:b/>
          <w:bCs/>
          <w:sz w:val="24"/>
          <w:szCs w:val="24"/>
        </w:rPr>
      </w:pPr>
      <w:r>
        <w:rPr>
          <w:rFonts w:ascii="Times New Roman" w:eastAsia="Times New Roman" w:hAnsi="Times New Roman"/>
          <w:b/>
          <w:bCs/>
          <w:sz w:val="24"/>
          <w:szCs w:val="24"/>
        </w:rPr>
        <w:t>A.</w:t>
      </w:r>
      <w:r w:rsidR="00CB51A5">
        <w:rPr>
          <w:rFonts w:ascii="Times New Roman" w:eastAsia="Times New Roman" w:hAnsi="Times New Roman"/>
          <w:b/>
          <w:bCs/>
          <w:sz w:val="24"/>
          <w:szCs w:val="24"/>
        </w:rPr>
        <w:t>7</w:t>
      </w:r>
      <w:r>
        <w:rPr>
          <w:rFonts w:ascii="Times New Roman" w:eastAsia="Times New Roman" w:hAnsi="Times New Roman"/>
          <w:b/>
          <w:bCs/>
          <w:sz w:val="24"/>
          <w:szCs w:val="24"/>
        </w:rPr>
        <w:t xml:space="preserve">. </w:t>
      </w:r>
      <w:r w:rsidR="00594D2B" w:rsidRPr="00594D2B">
        <w:rPr>
          <w:rFonts w:ascii="Times New Roman" w:eastAsia="Times New Roman" w:hAnsi="Times New Roman"/>
          <w:b/>
          <w:bCs/>
          <w:sz w:val="24"/>
          <w:szCs w:val="24"/>
        </w:rPr>
        <w:t xml:space="preserve">Risk Analysis </w:t>
      </w:r>
    </w:p>
    <w:p w14:paraId="50269B65" w14:textId="24F144A1" w:rsidR="00594D2B" w:rsidRDefault="00594D2B" w:rsidP="00594D2B">
      <w:pPr>
        <w:autoSpaceDE w:val="0"/>
        <w:autoSpaceDN w:val="0"/>
        <w:adjustRightInd w:val="0"/>
        <w:spacing w:after="0" w:line="240" w:lineRule="auto"/>
        <w:rPr>
          <w:rFonts w:ascii="Times New Roman" w:hAnsi="Times New Roman" w:cs="Times New Roman"/>
          <w:color w:val="000000"/>
          <w:sz w:val="24"/>
          <w:szCs w:val="24"/>
        </w:rPr>
      </w:pPr>
      <w:r w:rsidRPr="0071422D">
        <w:rPr>
          <w:rFonts w:ascii="Times New Roman" w:hAnsi="Times New Roman" w:cs="Times New Roman"/>
          <w:color w:val="000000"/>
          <w:sz w:val="24"/>
          <w:szCs w:val="24"/>
        </w:rPr>
        <w:t xml:space="preserve">The purpose of the risk analysis is to identify the internal and external risks associated with the proposed project in the application, rate the likelihood of the risks, rate the potential impact of the risks on the project, and identify actions that could help mitigate the risks. A risk analysis should not be considered a one-time exercise or a static document.  Applicants should conduct adequate risk analysis and remediation for </w:t>
      </w:r>
      <w:proofErr w:type="gramStart"/>
      <w:r w:rsidRPr="0071422D">
        <w:rPr>
          <w:rFonts w:ascii="Times New Roman" w:hAnsi="Times New Roman" w:cs="Times New Roman"/>
          <w:color w:val="000000"/>
          <w:sz w:val="24"/>
          <w:szCs w:val="24"/>
        </w:rPr>
        <w:t>all of</w:t>
      </w:r>
      <w:proofErr w:type="gramEnd"/>
      <w:r w:rsidRPr="0071422D">
        <w:rPr>
          <w:rFonts w:ascii="Times New Roman" w:hAnsi="Times New Roman" w:cs="Times New Roman"/>
          <w:color w:val="000000"/>
          <w:sz w:val="24"/>
          <w:szCs w:val="24"/>
        </w:rPr>
        <w:t xml:space="preserve"> its operations and advise that risk analysis and remediation occur throughout the life of a project and should result in revisions to risk analysis documents and processes as necessary. </w:t>
      </w:r>
    </w:p>
    <w:p w14:paraId="0C036CE3" w14:textId="7A74FCB4" w:rsidR="000C063D" w:rsidRDefault="000C063D" w:rsidP="00594D2B">
      <w:pPr>
        <w:autoSpaceDE w:val="0"/>
        <w:autoSpaceDN w:val="0"/>
        <w:adjustRightInd w:val="0"/>
        <w:spacing w:after="0" w:line="240" w:lineRule="auto"/>
        <w:rPr>
          <w:rFonts w:ascii="Times New Roman" w:hAnsi="Times New Roman" w:cs="Times New Roman"/>
          <w:color w:val="000000"/>
          <w:sz w:val="24"/>
          <w:szCs w:val="24"/>
        </w:rPr>
      </w:pPr>
    </w:p>
    <w:p w14:paraId="6FBE6760" w14:textId="77777777" w:rsidR="000C063D" w:rsidRPr="006C30C9" w:rsidRDefault="000C063D" w:rsidP="000C063D">
      <w:pPr>
        <w:autoSpaceDE w:val="0"/>
        <w:autoSpaceDN w:val="0"/>
        <w:adjustRightInd w:val="0"/>
        <w:spacing w:after="0" w:line="240" w:lineRule="auto"/>
        <w:rPr>
          <w:rFonts w:ascii="Times New Roman" w:hAnsi="Times New Roman" w:cs="Times New Roman"/>
          <w:color w:val="000000"/>
          <w:sz w:val="24"/>
          <w:szCs w:val="24"/>
        </w:rPr>
      </w:pPr>
      <w:r w:rsidRPr="0071422D">
        <w:rPr>
          <w:rFonts w:ascii="Times New Roman" w:hAnsi="Times New Roman" w:cs="Times New Roman"/>
          <w:sz w:val="24"/>
          <w:szCs w:val="24"/>
        </w:rPr>
        <w:t>The safety and security of recipients and beneficiaries are of utmost importance. The recipient is required to conduct thorough risk assessments and take all actions necessary in accordance with those assessments to mitigate those risks. The Embassy will not take responsibility for the risks incurred by any recipient.</w:t>
      </w:r>
      <w:r w:rsidRPr="0071422D">
        <w:rPr>
          <w:rFonts w:ascii="Times New Roman" w:hAnsi="Times New Roman" w:cs="Times New Roman"/>
          <w:color w:val="000000" w:themeColor="text1"/>
          <w:sz w:val="24"/>
          <w:szCs w:val="24"/>
        </w:rPr>
        <w:t xml:space="preserve"> A suggested format for a risk analysis is provided in attachment 4.</w:t>
      </w:r>
    </w:p>
    <w:p w14:paraId="1B03B7BC" w14:textId="77777777" w:rsidR="00A76F4A" w:rsidRDefault="00A76F4A" w:rsidP="0023368A">
      <w:pPr>
        <w:shd w:val="clear" w:color="auto" w:fill="FFFFFF"/>
        <w:spacing w:after="0" w:line="240" w:lineRule="auto"/>
        <w:textAlignment w:val="baseline"/>
        <w:rPr>
          <w:rFonts w:ascii="Times New Roman" w:eastAsia="MS Mincho" w:hAnsi="Times New Roman" w:cs="Times New Roman"/>
          <w:bCs/>
          <w:sz w:val="24"/>
          <w:szCs w:val="24"/>
        </w:rPr>
      </w:pPr>
    </w:p>
    <w:p w14:paraId="2D397A10" w14:textId="2A4148EE" w:rsidR="0023368A" w:rsidRPr="00731219" w:rsidRDefault="00A76F4A" w:rsidP="0023368A">
      <w:pPr>
        <w:shd w:val="clear" w:color="auto" w:fill="FFFFFF"/>
        <w:spacing w:after="0" w:line="240" w:lineRule="auto"/>
        <w:textAlignment w:val="baseline"/>
        <w:rPr>
          <w:rFonts w:ascii="Times New Roman" w:eastAsia="Times New Roman" w:hAnsi="Times New Roman" w:cs="Times New Roman"/>
          <w:color w:val="FF0000"/>
          <w:sz w:val="24"/>
          <w:szCs w:val="24"/>
        </w:rPr>
      </w:pPr>
      <w:r w:rsidRPr="000245E0">
        <w:rPr>
          <w:rFonts w:ascii="Times New Roman" w:eastAsia="MS Mincho" w:hAnsi="Times New Roman" w:cs="Times New Roman"/>
          <w:b/>
          <w:sz w:val="24"/>
          <w:szCs w:val="24"/>
        </w:rPr>
        <w:t>A</w:t>
      </w:r>
      <w:r w:rsidR="000245E0" w:rsidRPr="000245E0">
        <w:rPr>
          <w:rFonts w:ascii="Times New Roman" w:eastAsia="MS Mincho" w:hAnsi="Times New Roman" w:cs="Times New Roman"/>
          <w:b/>
          <w:sz w:val="24"/>
          <w:szCs w:val="24"/>
        </w:rPr>
        <w:t>.</w:t>
      </w:r>
      <w:r w:rsidR="00CB51A5">
        <w:rPr>
          <w:rFonts w:ascii="Times New Roman" w:eastAsia="MS Mincho" w:hAnsi="Times New Roman" w:cs="Times New Roman"/>
          <w:b/>
          <w:sz w:val="24"/>
          <w:szCs w:val="24"/>
        </w:rPr>
        <w:t>8</w:t>
      </w:r>
      <w:r w:rsidR="000245E0" w:rsidRPr="000245E0">
        <w:rPr>
          <w:rFonts w:ascii="Times New Roman" w:eastAsia="MS Mincho" w:hAnsi="Times New Roman" w:cs="Times New Roman"/>
          <w:b/>
          <w:sz w:val="24"/>
          <w:szCs w:val="24"/>
        </w:rPr>
        <w:t>. P</w:t>
      </w:r>
      <w:r w:rsidR="0023368A" w:rsidRPr="000245E0">
        <w:rPr>
          <w:rFonts w:ascii="Times New Roman" w:hAnsi="Times New Roman" w:cs="Times New Roman"/>
          <w:b/>
          <w:sz w:val="24"/>
          <w:szCs w:val="24"/>
        </w:rPr>
        <w:t>articipants</w:t>
      </w:r>
      <w:r w:rsidR="0023368A" w:rsidRPr="00731219">
        <w:rPr>
          <w:rFonts w:ascii="Times New Roman" w:hAnsi="Times New Roman" w:cs="Times New Roman"/>
          <w:b/>
          <w:bCs/>
          <w:sz w:val="24"/>
          <w:szCs w:val="24"/>
        </w:rPr>
        <w:t xml:space="preserve"> and Audiences:</w:t>
      </w:r>
    </w:p>
    <w:p w14:paraId="110C9148" w14:textId="170F77FB" w:rsidR="00B61396" w:rsidRDefault="00F05334" w:rsidP="00B61396">
      <w:pPr>
        <w:shd w:val="clear" w:color="auto" w:fill="FFFFFF"/>
        <w:spacing w:after="0" w:line="240" w:lineRule="auto"/>
        <w:textAlignment w:val="baseline"/>
        <w:rPr>
          <w:rFonts w:ascii="Times New Roman" w:eastAsia="Times New Roman" w:hAnsi="Times New Roman" w:cs="Times New Roman"/>
          <w:bCs/>
          <w:iCs/>
          <w:sz w:val="24"/>
          <w:szCs w:val="24"/>
          <w:bdr w:val="none" w:sz="0" w:space="0" w:color="auto" w:frame="1"/>
        </w:rPr>
      </w:pPr>
      <w:r w:rsidRPr="004E3E5C">
        <w:rPr>
          <w:rFonts w:ascii="Times New Roman" w:eastAsia="Times New Roman" w:hAnsi="Times New Roman" w:cs="Times New Roman"/>
          <w:bCs/>
          <w:iCs/>
          <w:sz w:val="24"/>
          <w:szCs w:val="24"/>
          <w:bdr w:val="none" w:sz="0" w:space="0" w:color="auto" w:frame="1"/>
        </w:rPr>
        <w:t>T</w:t>
      </w:r>
      <w:r w:rsidR="0023368A" w:rsidRPr="004E3E5C">
        <w:rPr>
          <w:rFonts w:ascii="Times New Roman" w:eastAsia="Times New Roman" w:hAnsi="Times New Roman" w:cs="Times New Roman"/>
          <w:bCs/>
          <w:iCs/>
          <w:sz w:val="24"/>
          <w:szCs w:val="24"/>
          <w:bdr w:val="none" w:sz="0" w:space="0" w:color="auto" w:frame="1"/>
        </w:rPr>
        <w:t xml:space="preserve">he intended target audiences should be </w:t>
      </w:r>
      <w:r w:rsidRPr="004E3E5C">
        <w:rPr>
          <w:rFonts w:ascii="Times New Roman" w:eastAsia="Times New Roman" w:hAnsi="Times New Roman" w:cs="Times New Roman"/>
          <w:bCs/>
          <w:iCs/>
          <w:sz w:val="24"/>
          <w:szCs w:val="24"/>
          <w:bdr w:val="none" w:sz="0" w:space="0" w:color="auto" w:frame="1"/>
        </w:rPr>
        <w:t xml:space="preserve">CSOs, </w:t>
      </w:r>
      <w:r w:rsidR="00776401" w:rsidRPr="004E3E5C">
        <w:rPr>
          <w:rFonts w:ascii="Times New Roman" w:eastAsia="Times New Roman" w:hAnsi="Times New Roman" w:cs="Times New Roman"/>
          <w:bCs/>
          <w:iCs/>
          <w:sz w:val="24"/>
          <w:szCs w:val="24"/>
          <w:bdr w:val="none" w:sz="0" w:space="0" w:color="auto" w:frame="1"/>
        </w:rPr>
        <w:t xml:space="preserve">locally elected officials and other council staffs, CBOs involved in </w:t>
      </w:r>
      <w:r w:rsidR="009D2A76" w:rsidRPr="004E3E5C">
        <w:rPr>
          <w:rFonts w:ascii="Times New Roman" w:eastAsia="Times New Roman" w:hAnsi="Times New Roman" w:cs="Times New Roman"/>
          <w:bCs/>
          <w:iCs/>
          <w:sz w:val="24"/>
          <w:szCs w:val="24"/>
          <w:bdr w:val="none" w:sz="0" w:space="0" w:color="auto" w:frame="1"/>
        </w:rPr>
        <w:t>budget planning, journalists, local government actors.</w:t>
      </w:r>
    </w:p>
    <w:p w14:paraId="2A2E317D" w14:textId="77777777" w:rsidR="0023368A" w:rsidRPr="00731219" w:rsidRDefault="0023368A" w:rsidP="00B61396">
      <w:pPr>
        <w:shd w:val="clear" w:color="auto" w:fill="FFFFFF"/>
        <w:spacing w:after="0" w:line="240" w:lineRule="auto"/>
        <w:textAlignment w:val="baseline"/>
        <w:rPr>
          <w:rFonts w:ascii="Times New Roman" w:eastAsia="Times New Roman" w:hAnsi="Times New Roman" w:cs="Times New Roman"/>
          <w:b/>
          <w:bCs/>
          <w:color w:val="333333"/>
          <w:sz w:val="24"/>
          <w:szCs w:val="24"/>
          <w:bdr w:val="none" w:sz="0" w:space="0" w:color="auto" w:frame="1"/>
        </w:rPr>
      </w:pPr>
    </w:p>
    <w:p w14:paraId="6C967910" w14:textId="77777777" w:rsidR="00E956A6" w:rsidRPr="00731219" w:rsidRDefault="00E956A6" w:rsidP="00B61396">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r w:rsidRPr="00731219">
        <w:rPr>
          <w:rFonts w:ascii="Times New Roman" w:eastAsia="Times New Roman" w:hAnsi="Times New Roman" w:cs="Times New Roman"/>
          <w:b/>
          <w:bCs/>
          <w:sz w:val="24"/>
          <w:szCs w:val="24"/>
          <w:bdr w:val="none" w:sz="0" w:space="0" w:color="auto" w:frame="1"/>
        </w:rPr>
        <w:t>B</w:t>
      </w:r>
      <w:r w:rsidR="00B61396" w:rsidRPr="00731219">
        <w:rPr>
          <w:rFonts w:ascii="Times New Roman" w:eastAsia="Times New Roman" w:hAnsi="Times New Roman" w:cs="Times New Roman"/>
          <w:b/>
          <w:bCs/>
          <w:sz w:val="24"/>
          <w:szCs w:val="24"/>
          <w:bdr w:val="none" w:sz="0" w:space="0" w:color="auto" w:frame="1"/>
        </w:rPr>
        <w:t xml:space="preserve">. </w:t>
      </w:r>
      <w:r w:rsidRPr="00731219">
        <w:rPr>
          <w:rFonts w:ascii="Times New Roman" w:eastAsia="Times New Roman" w:hAnsi="Times New Roman" w:cs="Times New Roman"/>
          <w:b/>
          <w:bCs/>
          <w:sz w:val="24"/>
          <w:szCs w:val="24"/>
          <w:bdr w:val="none" w:sz="0" w:space="0" w:color="auto" w:frame="1"/>
        </w:rPr>
        <w:t xml:space="preserve">FEDERAL </w:t>
      </w:r>
      <w:r w:rsidR="00B61396" w:rsidRPr="00731219">
        <w:rPr>
          <w:rFonts w:ascii="Times New Roman" w:eastAsia="Times New Roman" w:hAnsi="Times New Roman" w:cs="Times New Roman"/>
          <w:b/>
          <w:bCs/>
          <w:sz w:val="24"/>
          <w:szCs w:val="24"/>
          <w:bdr w:val="none" w:sz="0" w:space="0" w:color="auto" w:frame="1"/>
        </w:rPr>
        <w:t>AWARD INFORMATION</w:t>
      </w:r>
      <w:r w:rsidR="00B61396" w:rsidRPr="00731219">
        <w:rPr>
          <w:rFonts w:ascii="Times New Roman" w:eastAsia="Times New Roman" w:hAnsi="Times New Roman" w:cs="Times New Roman"/>
          <w:b/>
          <w:bCs/>
          <w:sz w:val="24"/>
          <w:szCs w:val="24"/>
          <w:bdr w:val="none" w:sz="0" w:space="0" w:color="auto" w:frame="1"/>
        </w:rPr>
        <w:br/>
      </w:r>
    </w:p>
    <w:p w14:paraId="63AF4B5A" w14:textId="5F345DCE" w:rsidR="00E956A6" w:rsidRPr="00D928FE" w:rsidRDefault="00E956A6" w:rsidP="00E956A6">
      <w:pPr>
        <w:shd w:val="clear" w:color="auto" w:fill="FFFFFF"/>
        <w:spacing w:after="0" w:line="240" w:lineRule="auto"/>
        <w:textAlignment w:val="baseline"/>
        <w:rPr>
          <w:rFonts w:ascii="Times New Roman" w:eastAsia="Times New Roman" w:hAnsi="Times New Roman" w:cs="Times New Roman"/>
          <w:bCs/>
          <w:sz w:val="24"/>
          <w:szCs w:val="24"/>
          <w:bdr w:val="none" w:sz="0" w:space="0" w:color="auto" w:frame="1"/>
        </w:rPr>
      </w:pPr>
      <w:r w:rsidRPr="00D928FE">
        <w:rPr>
          <w:rFonts w:ascii="Times New Roman" w:eastAsia="Times New Roman" w:hAnsi="Times New Roman" w:cs="Times New Roman"/>
          <w:b/>
          <w:sz w:val="24"/>
          <w:szCs w:val="24"/>
          <w:bdr w:val="none" w:sz="0" w:space="0" w:color="auto" w:frame="1"/>
        </w:rPr>
        <w:t>Length of performance period:</w:t>
      </w:r>
      <w:r w:rsidRPr="00D928FE">
        <w:rPr>
          <w:rFonts w:ascii="Times New Roman" w:eastAsia="Times New Roman" w:hAnsi="Times New Roman" w:cs="Times New Roman"/>
          <w:bCs/>
          <w:sz w:val="24"/>
          <w:szCs w:val="24"/>
          <w:bdr w:val="none" w:sz="0" w:space="0" w:color="auto" w:frame="1"/>
        </w:rPr>
        <w:t xml:space="preserve"> </w:t>
      </w:r>
      <w:r w:rsidR="0022511E" w:rsidRPr="00D928FE">
        <w:rPr>
          <w:rFonts w:ascii="Times New Roman" w:eastAsia="Times New Roman" w:hAnsi="Times New Roman" w:cs="Times New Roman"/>
          <w:bCs/>
          <w:sz w:val="24"/>
          <w:szCs w:val="24"/>
          <w:bdr w:val="none" w:sz="0" w:space="0" w:color="auto" w:frame="1"/>
        </w:rPr>
        <w:t>18</w:t>
      </w:r>
      <w:r w:rsidRPr="00D928FE">
        <w:rPr>
          <w:rFonts w:ascii="Times New Roman" w:eastAsia="Times New Roman" w:hAnsi="Times New Roman" w:cs="Times New Roman"/>
          <w:bCs/>
          <w:sz w:val="24"/>
          <w:szCs w:val="24"/>
          <w:bdr w:val="none" w:sz="0" w:space="0" w:color="auto" w:frame="1"/>
        </w:rPr>
        <w:t xml:space="preserve"> months </w:t>
      </w:r>
    </w:p>
    <w:p w14:paraId="56EAB54E" w14:textId="1B2FDE0F" w:rsidR="00E956A6" w:rsidRPr="00D928FE" w:rsidRDefault="00E956A6" w:rsidP="00E956A6">
      <w:pPr>
        <w:shd w:val="clear" w:color="auto" w:fill="FFFFFF"/>
        <w:spacing w:after="0" w:line="240" w:lineRule="auto"/>
        <w:textAlignment w:val="baseline"/>
        <w:rPr>
          <w:rFonts w:ascii="Times New Roman" w:eastAsia="Times New Roman" w:hAnsi="Times New Roman" w:cs="Times New Roman"/>
          <w:bCs/>
          <w:sz w:val="24"/>
          <w:szCs w:val="24"/>
          <w:bdr w:val="none" w:sz="0" w:space="0" w:color="auto" w:frame="1"/>
        </w:rPr>
      </w:pPr>
      <w:r w:rsidRPr="00D928FE">
        <w:rPr>
          <w:rFonts w:ascii="Times New Roman" w:eastAsia="Times New Roman" w:hAnsi="Times New Roman" w:cs="Times New Roman"/>
          <w:b/>
          <w:sz w:val="24"/>
          <w:szCs w:val="24"/>
          <w:bdr w:val="none" w:sz="0" w:space="0" w:color="auto" w:frame="1"/>
        </w:rPr>
        <w:t>Number of awards anticipated:</w:t>
      </w:r>
      <w:r w:rsidRPr="00D928FE">
        <w:rPr>
          <w:rFonts w:ascii="Times New Roman" w:eastAsia="Times New Roman" w:hAnsi="Times New Roman" w:cs="Times New Roman"/>
          <w:bCs/>
          <w:sz w:val="24"/>
          <w:szCs w:val="24"/>
          <w:bdr w:val="none" w:sz="0" w:space="0" w:color="auto" w:frame="1"/>
        </w:rPr>
        <w:t xml:space="preserve"> </w:t>
      </w:r>
      <w:r w:rsidR="0022511E" w:rsidRPr="00D928FE">
        <w:rPr>
          <w:rFonts w:ascii="Times New Roman" w:eastAsia="Times New Roman" w:hAnsi="Times New Roman" w:cs="Times New Roman"/>
          <w:bCs/>
          <w:sz w:val="24"/>
          <w:szCs w:val="24"/>
          <w:bdr w:val="none" w:sz="0" w:space="0" w:color="auto" w:frame="1"/>
        </w:rPr>
        <w:t>03</w:t>
      </w:r>
      <w:r w:rsidRPr="00D928FE">
        <w:rPr>
          <w:rFonts w:ascii="Times New Roman" w:eastAsia="Times New Roman" w:hAnsi="Times New Roman" w:cs="Times New Roman"/>
          <w:bCs/>
          <w:sz w:val="24"/>
          <w:szCs w:val="24"/>
          <w:bdr w:val="none" w:sz="0" w:space="0" w:color="auto" w:frame="1"/>
        </w:rPr>
        <w:t xml:space="preserve"> awards (dependent on amounts)</w:t>
      </w:r>
    </w:p>
    <w:p w14:paraId="053A439C" w14:textId="0E94AEEA" w:rsidR="00E956A6" w:rsidRPr="00D928FE" w:rsidRDefault="00E956A6" w:rsidP="00E956A6">
      <w:pPr>
        <w:shd w:val="clear" w:color="auto" w:fill="FFFFFF"/>
        <w:spacing w:after="0" w:line="240" w:lineRule="auto"/>
        <w:textAlignment w:val="baseline"/>
        <w:rPr>
          <w:rFonts w:ascii="Times New Roman" w:eastAsia="Times New Roman" w:hAnsi="Times New Roman" w:cs="Times New Roman"/>
          <w:bCs/>
          <w:sz w:val="24"/>
          <w:szCs w:val="24"/>
          <w:bdr w:val="none" w:sz="0" w:space="0" w:color="auto" w:frame="1"/>
        </w:rPr>
      </w:pPr>
      <w:r w:rsidRPr="00D928FE">
        <w:rPr>
          <w:rFonts w:ascii="Times New Roman" w:eastAsia="Times New Roman" w:hAnsi="Times New Roman" w:cs="Times New Roman"/>
          <w:b/>
          <w:sz w:val="24"/>
          <w:szCs w:val="24"/>
          <w:bdr w:val="none" w:sz="0" w:space="0" w:color="auto" w:frame="1"/>
        </w:rPr>
        <w:lastRenderedPageBreak/>
        <w:t>Award amounts:</w:t>
      </w:r>
      <w:r w:rsidRPr="00D928FE">
        <w:rPr>
          <w:rFonts w:ascii="Times New Roman" w:eastAsia="Times New Roman" w:hAnsi="Times New Roman" w:cs="Times New Roman"/>
          <w:bCs/>
          <w:sz w:val="24"/>
          <w:szCs w:val="24"/>
          <w:bdr w:val="none" w:sz="0" w:space="0" w:color="auto" w:frame="1"/>
        </w:rPr>
        <w:t xml:space="preserve"> awards may range from a minimum of $</w:t>
      </w:r>
      <w:r w:rsidR="00201259" w:rsidRPr="00D928FE">
        <w:rPr>
          <w:rFonts w:ascii="Times New Roman" w:eastAsia="Times New Roman" w:hAnsi="Times New Roman" w:cs="Times New Roman"/>
          <w:bCs/>
          <w:sz w:val="24"/>
          <w:szCs w:val="24"/>
          <w:bdr w:val="none" w:sz="0" w:space="0" w:color="auto" w:frame="1"/>
        </w:rPr>
        <w:t>72,000</w:t>
      </w:r>
      <w:r w:rsidRPr="00D928FE">
        <w:rPr>
          <w:rFonts w:ascii="Times New Roman" w:eastAsia="Times New Roman" w:hAnsi="Times New Roman" w:cs="Times New Roman"/>
          <w:bCs/>
          <w:sz w:val="24"/>
          <w:szCs w:val="24"/>
          <w:bdr w:val="none" w:sz="0" w:space="0" w:color="auto" w:frame="1"/>
        </w:rPr>
        <w:t xml:space="preserve"> to a maximum of $</w:t>
      </w:r>
      <w:r w:rsidR="00201259" w:rsidRPr="00D928FE">
        <w:rPr>
          <w:rFonts w:ascii="Times New Roman" w:eastAsia="Times New Roman" w:hAnsi="Times New Roman" w:cs="Times New Roman"/>
          <w:bCs/>
          <w:sz w:val="24"/>
          <w:szCs w:val="24"/>
          <w:bdr w:val="none" w:sz="0" w:space="0" w:color="auto" w:frame="1"/>
        </w:rPr>
        <w:t>98,000</w:t>
      </w:r>
    </w:p>
    <w:p w14:paraId="27407C15" w14:textId="1AA32D7D" w:rsidR="00E956A6" w:rsidRPr="00D928FE" w:rsidRDefault="00E956A6" w:rsidP="00E956A6">
      <w:pPr>
        <w:shd w:val="clear" w:color="auto" w:fill="FFFFFF"/>
        <w:spacing w:after="0" w:line="240" w:lineRule="auto"/>
        <w:textAlignment w:val="baseline"/>
        <w:rPr>
          <w:rFonts w:ascii="Times New Roman" w:eastAsia="Times New Roman" w:hAnsi="Times New Roman" w:cs="Times New Roman"/>
          <w:bCs/>
          <w:sz w:val="24"/>
          <w:szCs w:val="24"/>
          <w:bdr w:val="none" w:sz="0" w:space="0" w:color="auto" w:frame="1"/>
        </w:rPr>
      </w:pPr>
      <w:r w:rsidRPr="00D928FE">
        <w:rPr>
          <w:rFonts w:ascii="Times New Roman" w:eastAsia="Times New Roman" w:hAnsi="Times New Roman" w:cs="Times New Roman"/>
          <w:b/>
          <w:sz w:val="24"/>
          <w:szCs w:val="24"/>
          <w:bdr w:val="none" w:sz="0" w:space="0" w:color="auto" w:frame="1"/>
        </w:rPr>
        <w:t>Total available funding:</w:t>
      </w:r>
      <w:r w:rsidRPr="00D928FE">
        <w:rPr>
          <w:rFonts w:ascii="Times New Roman" w:eastAsia="Times New Roman" w:hAnsi="Times New Roman" w:cs="Times New Roman"/>
          <w:bCs/>
          <w:sz w:val="24"/>
          <w:szCs w:val="24"/>
          <w:bdr w:val="none" w:sz="0" w:space="0" w:color="auto" w:frame="1"/>
        </w:rPr>
        <w:t xml:space="preserve"> $</w:t>
      </w:r>
      <w:r w:rsidR="00201259" w:rsidRPr="00D928FE">
        <w:rPr>
          <w:rFonts w:ascii="Times New Roman" w:eastAsia="Times New Roman" w:hAnsi="Times New Roman" w:cs="Times New Roman"/>
          <w:bCs/>
          <w:sz w:val="24"/>
          <w:szCs w:val="24"/>
          <w:bdr w:val="none" w:sz="0" w:space="0" w:color="auto" w:frame="1"/>
        </w:rPr>
        <w:t>288,000</w:t>
      </w:r>
    </w:p>
    <w:p w14:paraId="6FE5053F" w14:textId="2D0BB41C" w:rsidR="00A572BB" w:rsidRPr="00D928FE" w:rsidRDefault="00E956A6" w:rsidP="00E956A6">
      <w:pPr>
        <w:shd w:val="clear" w:color="auto" w:fill="FFFFFF"/>
        <w:spacing w:after="0" w:line="240" w:lineRule="auto"/>
        <w:textAlignment w:val="baseline"/>
        <w:rPr>
          <w:rFonts w:ascii="Times New Roman" w:eastAsia="Times New Roman" w:hAnsi="Times New Roman" w:cs="Times New Roman"/>
          <w:bCs/>
          <w:sz w:val="24"/>
          <w:szCs w:val="24"/>
          <w:bdr w:val="none" w:sz="0" w:space="0" w:color="auto" w:frame="1"/>
        </w:rPr>
      </w:pPr>
      <w:r w:rsidRPr="00D928FE">
        <w:rPr>
          <w:rFonts w:ascii="Times New Roman" w:eastAsia="Times New Roman" w:hAnsi="Times New Roman" w:cs="Times New Roman"/>
          <w:b/>
          <w:sz w:val="24"/>
          <w:szCs w:val="24"/>
          <w:bdr w:val="none" w:sz="0" w:space="0" w:color="auto" w:frame="1"/>
        </w:rPr>
        <w:t>Type of Funding:</w:t>
      </w:r>
      <w:r w:rsidRPr="00D928FE">
        <w:rPr>
          <w:rFonts w:ascii="Times New Roman" w:eastAsia="Times New Roman" w:hAnsi="Times New Roman" w:cs="Times New Roman"/>
          <w:bCs/>
          <w:sz w:val="24"/>
          <w:szCs w:val="24"/>
          <w:bdr w:val="none" w:sz="0" w:space="0" w:color="auto" w:frame="1"/>
        </w:rPr>
        <w:t xml:space="preserve">  </w:t>
      </w:r>
      <w:r w:rsidR="00A572BB" w:rsidRPr="00D928FE">
        <w:rPr>
          <w:rFonts w:ascii="Times New Roman" w:eastAsia="Times New Roman" w:hAnsi="Times New Roman" w:cs="Times New Roman"/>
          <w:bCs/>
          <w:sz w:val="24"/>
          <w:szCs w:val="24"/>
          <w:bdr w:val="none" w:sz="0" w:space="0" w:color="auto" w:frame="1"/>
        </w:rPr>
        <w:t>FY</w:t>
      </w:r>
      <w:r w:rsidR="009C3034" w:rsidRPr="00D928FE">
        <w:rPr>
          <w:rFonts w:ascii="Times New Roman" w:eastAsia="Times New Roman" w:hAnsi="Times New Roman" w:cs="Times New Roman"/>
          <w:bCs/>
          <w:sz w:val="24"/>
          <w:szCs w:val="24"/>
          <w:bdr w:val="none" w:sz="0" w:space="0" w:color="auto" w:frame="1"/>
        </w:rPr>
        <w:t>21</w:t>
      </w:r>
      <w:r w:rsidR="00A572BB" w:rsidRPr="00D928FE">
        <w:rPr>
          <w:rFonts w:ascii="Times New Roman" w:eastAsia="Times New Roman" w:hAnsi="Times New Roman" w:cs="Times New Roman"/>
          <w:bCs/>
          <w:sz w:val="24"/>
          <w:szCs w:val="24"/>
          <w:bdr w:val="none" w:sz="0" w:space="0" w:color="auto" w:frame="1"/>
        </w:rPr>
        <w:t xml:space="preserve"> </w:t>
      </w:r>
      <w:r w:rsidR="00C85EF7" w:rsidRPr="00D928FE">
        <w:rPr>
          <w:rFonts w:ascii="Times New Roman" w:eastAsia="Times New Roman" w:hAnsi="Times New Roman" w:cs="Times New Roman"/>
          <w:sz w:val="24"/>
          <w:szCs w:val="24"/>
        </w:rPr>
        <w:t xml:space="preserve">Economic </w:t>
      </w:r>
      <w:r w:rsidR="00CC67D0">
        <w:rPr>
          <w:rFonts w:ascii="Times New Roman" w:eastAsia="Times New Roman" w:hAnsi="Times New Roman" w:cs="Times New Roman"/>
          <w:sz w:val="24"/>
          <w:szCs w:val="24"/>
        </w:rPr>
        <w:t>Support Funds</w:t>
      </w:r>
      <w:r w:rsidR="00C85EF7" w:rsidRPr="00D928FE">
        <w:rPr>
          <w:rFonts w:ascii="Times New Roman" w:eastAsia="Times New Roman" w:hAnsi="Times New Roman" w:cs="Times New Roman"/>
          <w:sz w:val="24"/>
          <w:szCs w:val="24"/>
        </w:rPr>
        <w:t xml:space="preserve"> (E</w:t>
      </w:r>
      <w:r w:rsidR="00CC67D0">
        <w:rPr>
          <w:rFonts w:ascii="Times New Roman" w:eastAsia="Times New Roman" w:hAnsi="Times New Roman" w:cs="Times New Roman"/>
          <w:sz w:val="24"/>
          <w:szCs w:val="24"/>
        </w:rPr>
        <w:t>SF</w:t>
      </w:r>
      <w:r w:rsidR="00C85EF7" w:rsidRPr="00D928FE">
        <w:rPr>
          <w:rFonts w:ascii="Times New Roman" w:eastAsia="Times New Roman" w:hAnsi="Times New Roman" w:cs="Times New Roman"/>
          <w:sz w:val="24"/>
          <w:szCs w:val="24"/>
        </w:rPr>
        <w:t>)</w:t>
      </w:r>
      <w:r w:rsidR="00C85EF7" w:rsidRPr="00D928FE">
        <w:rPr>
          <w:rFonts w:ascii="Times New Roman" w:eastAsia="Times New Roman" w:hAnsi="Times New Roman" w:cs="Times New Roman"/>
          <w:bCs/>
          <w:sz w:val="24"/>
          <w:szCs w:val="24"/>
          <w:bdr w:val="none" w:sz="0" w:space="0" w:color="auto" w:frame="1"/>
        </w:rPr>
        <w:t xml:space="preserve"> </w:t>
      </w:r>
      <w:r w:rsidR="00A572BB" w:rsidRPr="00D928FE">
        <w:rPr>
          <w:rFonts w:ascii="Times New Roman" w:eastAsia="Times New Roman" w:hAnsi="Times New Roman" w:cs="Times New Roman"/>
          <w:bCs/>
          <w:sz w:val="24"/>
          <w:szCs w:val="24"/>
          <w:bdr w:val="none" w:sz="0" w:space="0" w:color="auto" w:frame="1"/>
        </w:rPr>
        <w:t>under the Foreign Assistance Act</w:t>
      </w:r>
      <w:r w:rsidRPr="00D928FE">
        <w:rPr>
          <w:rFonts w:ascii="Times New Roman" w:eastAsia="Times New Roman" w:hAnsi="Times New Roman" w:cs="Times New Roman"/>
          <w:bCs/>
          <w:sz w:val="24"/>
          <w:szCs w:val="24"/>
          <w:bdr w:val="none" w:sz="0" w:space="0" w:color="auto" w:frame="1"/>
        </w:rPr>
        <w:t xml:space="preserve"> </w:t>
      </w:r>
    </w:p>
    <w:p w14:paraId="40073700" w14:textId="4873CCC3" w:rsidR="00E956A6" w:rsidRPr="00D928FE" w:rsidRDefault="00E956A6" w:rsidP="00E956A6">
      <w:pPr>
        <w:shd w:val="clear" w:color="auto" w:fill="FFFFFF"/>
        <w:spacing w:after="0" w:line="240" w:lineRule="auto"/>
        <w:textAlignment w:val="baseline"/>
        <w:rPr>
          <w:rFonts w:ascii="Times New Roman" w:eastAsia="Times New Roman" w:hAnsi="Times New Roman" w:cs="Times New Roman"/>
          <w:bCs/>
          <w:sz w:val="24"/>
          <w:szCs w:val="24"/>
          <w:bdr w:val="none" w:sz="0" w:space="0" w:color="auto" w:frame="1"/>
        </w:rPr>
      </w:pPr>
      <w:r w:rsidRPr="00D928FE">
        <w:rPr>
          <w:rFonts w:ascii="Times New Roman" w:eastAsia="Times New Roman" w:hAnsi="Times New Roman" w:cs="Times New Roman"/>
          <w:b/>
          <w:sz w:val="24"/>
          <w:szCs w:val="24"/>
          <w:bdr w:val="none" w:sz="0" w:space="0" w:color="auto" w:frame="1"/>
        </w:rPr>
        <w:t xml:space="preserve">Anticipated </w:t>
      </w:r>
      <w:proofErr w:type="gramStart"/>
      <w:r w:rsidR="00B37DD1" w:rsidRPr="00D928FE">
        <w:rPr>
          <w:rFonts w:ascii="Times New Roman" w:eastAsia="Times New Roman" w:hAnsi="Times New Roman" w:cs="Times New Roman"/>
          <w:b/>
          <w:sz w:val="24"/>
          <w:szCs w:val="24"/>
          <w:bdr w:val="none" w:sz="0" w:space="0" w:color="auto" w:frame="1"/>
        </w:rPr>
        <w:t>program</w:t>
      </w:r>
      <w:proofErr w:type="gramEnd"/>
      <w:r w:rsidRPr="00D928FE">
        <w:rPr>
          <w:rFonts w:ascii="Times New Roman" w:eastAsia="Times New Roman" w:hAnsi="Times New Roman" w:cs="Times New Roman"/>
          <w:b/>
          <w:sz w:val="24"/>
          <w:szCs w:val="24"/>
          <w:bdr w:val="none" w:sz="0" w:space="0" w:color="auto" w:frame="1"/>
        </w:rPr>
        <w:t xml:space="preserve"> start date:</w:t>
      </w:r>
      <w:r w:rsidRPr="00D928FE">
        <w:rPr>
          <w:rFonts w:ascii="Times New Roman" w:eastAsia="Times New Roman" w:hAnsi="Times New Roman" w:cs="Times New Roman"/>
          <w:bCs/>
          <w:sz w:val="24"/>
          <w:szCs w:val="24"/>
          <w:bdr w:val="none" w:sz="0" w:space="0" w:color="auto" w:frame="1"/>
        </w:rPr>
        <w:t xml:space="preserve">  </w:t>
      </w:r>
      <w:r w:rsidR="00944E59" w:rsidRPr="00D928FE">
        <w:rPr>
          <w:rFonts w:ascii="Times New Roman" w:eastAsia="Times New Roman" w:hAnsi="Times New Roman" w:cs="Times New Roman"/>
          <w:bCs/>
          <w:sz w:val="24"/>
          <w:szCs w:val="24"/>
          <w:bdr w:val="none" w:sz="0" w:space="0" w:color="auto" w:frame="1"/>
        </w:rPr>
        <w:t>September 2022</w:t>
      </w:r>
    </w:p>
    <w:p w14:paraId="6FD5D13D" w14:textId="77777777" w:rsidR="008B454C" w:rsidRPr="00D928FE" w:rsidRDefault="008B454C" w:rsidP="00E956A6">
      <w:pPr>
        <w:shd w:val="clear" w:color="auto" w:fill="FFFFFF"/>
        <w:spacing w:after="0" w:line="240" w:lineRule="auto"/>
        <w:textAlignment w:val="baseline"/>
        <w:rPr>
          <w:rFonts w:ascii="Times New Roman" w:eastAsia="Times New Roman" w:hAnsi="Times New Roman" w:cs="Times New Roman"/>
          <w:bCs/>
          <w:sz w:val="24"/>
          <w:szCs w:val="24"/>
          <w:bdr w:val="none" w:sz="0" w:space="0" w:color="auto" w:frame="1"/>
        </w:rPr>
      </w:pPr>
    </w:p>
    <w:p w14:paraId="78C913FB" w14:textId="2A6D5DCF" w:rsidR="00C015BA" w:rsidRPr="00D928FE" w:rsidRDefault="003A7B22" w:rsidP="00C015BA">
      <w:pPr>
        <w:shd w:val="clear" w:color="auto" w:fill="FFFFFF"/>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b/>
          <w:bCs/>
          <w:sz w:val="24"/>
          <w:szCs w:val="24"/>
          <w:bdr w:val="none" w:sz="0" w:space="0" w:color="auto" w:frame="1"/>
        </w:rPr>
        <w:t xml:space="preserve">N.B: </w:t>
      </w:r>
      <w:r w:rsidR="00C015BA" w:rsidRPr="00D928FE">
        <w:rPr>
          <w:rFonts w:ascii="Times New Roman" w:eastAsia="Times New Roman" w:hAnsi="Times New Roman" w:cs="Times New Roman"/>
          <w:b/>
          <w:bCs/>
          <w:sz w:val="24"/>
          <w:szCs w:val="24"/>
          <w:bdr w:val="none" w:sz="0" w:space="0" w:color="auto" w:frame="1"/>
        </w:rPr>
        <w:t>This notice is subject to availability of funding.</w:t>
      </w:r>
    </w:p>
    <w:p w14:paraId="55108A14" w14:textId="77777777" w:rsidR="00E956A6" w:rsidRPr="00D928FE" w:rsidRDefault="00E956A6" w:rsidP="00B61396">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p>
    <w:p w14:paraId="3A0568C4" w14:textId="4B49AA67" w:rsidR="00534D0B" w:rsidRPr="00D928FE" w:rsidRDefault="00852712" w:rsidP="00B61396">
      <w:pPr>
        <w:shd w:val="clear" w:color="auto" w:fill="FFFFFF"/>
        <w:spacing w:after="0" w:line="240" w:lineRule="auto"/>
        <w:textAlignment w:val="baseline"/>
        <w:rPr>
          <w:rFonts w:ascii="Times New Roman" w:eastAsia="Times New Roman" w:hAnsi="Times New Roman" w:cs="Times New Roman"/>
          <w:sz w:val="24"/>
          <w:szCs w:val="24"/>
        </w:rPr>
      </w:pPr>
      <w:r w:rsidRPr="00D928FE">
        <w:rPr>
          <w:rFonts w:ascii="Times New Roman" w:eastAsia="Times New Roman" w:hAnsi="Times New Roman" w:cs="Times New Roman"/>
          <w:b/>
          <w:bCs/>
          <w:sz w:val="24"/>
          <w:szCs w:val="24"/>
          <w:bdr w:val="none" w:sz="0" w:space="0" w:color="auto" w:frame="1"/>
        </w:rPr>
        <w:t xml:space="preserve">Funding Instrument </w:t>
      </w:r>
      <w:r w:rsidR="00B61396" w:rsidRPr="00D928FE">
        <w:rPr>
          <w:rFonts w:ascii="Times New Roman" w:eastAsia="Times New Roman" w:hAnsi="Times New Roman" w:cs="Times New Roman"/>
          <w:b/>
          <w:bCs/>
          <w:sz w:val="24"/>
          <w:szCs w:val="24"/>
          <w:bdr w:val="none" w:sz="0" w:space="0" w:color="auto" w:frame="1"/>
        </w:rPr>
        <w:t>Type:  </w:t>
      </w:r>
      <w:r w:rsidR="00534D0B" w:rsidRPr="003A7B22">
        <w:rPr>
          <w:rFonts w:ascii="Times New Roman" w:eastAsia="Times New Roman" w:hAnsi="Times New Roman" w:cs="Times New Roman"/>
          <w:sz w:val="24"/>
          <w:szCs w:val="24"/>
          <w:bdr w:val="none" w:sz="0" w:space="0" w:color="auto" w:frame="1"/>
        </w:rPr>
        <w:t>C</w:t>
      </w:r>
      <w:r w:rsidR="00B61396" w:rsidRPr="003A7B22">
        <w:rPr>
          <w:rFonts w:ascii="Times New Roman" w:eastAsia="Times New Roman" w:hAnsi="Times New Roman" w:cs="Times New Roman"/>
          <w:sz w:val="24"/>
          <w:szCs w:val="24"/>
        </w:rPr>
        <w:t xml:space="preserve">ooperative </w:t>
      </w:r>
      <w:r w:rsidR="00450E94" w:rsidRPr="003A7B22">
        <w:rPr>
          <w:rFonts w:ascii="Times New Roman" w:eastAsia="Times New Roman" w:hAnsi="Times New Roman" w:cs="Times New Roman"/>
          <w:sz w:val="24"/>
          <w:szCs w:val="24"/>
        </w:rPr>
        <w:t>A</w:t>
      </w:r>
      <w:r w:rsidR="00B61396" w:rsidRPr="003A7B22">
        <w:rPr>
          <w:rFonts w:ascii="Times New Roman" w:eastAsia="Times New Roman" w:hAnsi="Times New Roman" w:cs="Times New Roman"/>
          <w:sz w:val="24"/>
          <w:szCs w:val="24"/>
        </w:rPr>
        <w:t>greement.</w:t>
      </w:r>
      <w:r w:rsidR="00B61396" w:rsidRPr="00D928FE">
        <w:rPr>
          <w:rFonts w:ascii="Times New Roman" w:eastAsia="Times New Roman" w:hAnsi="Times New Roman" w:cs="Times New Roman"/>
          <w:sz w:val="24"/>
          <w:szCs w:val="24"/>
        </w:rPr>
        <w:t xml:space="preserve"> </w:t>
      </w:r>
    </w:p>
    <w:p w14:paraId="5F77D079" w14:textId="77777777" w:rsidR="00534D0B" w:rsidRDefault="00534D0B" w:rsidP="00B61396">
      <w:pPr>
        <w:shd w:val="clear" w:color="auto" w:fill="FFFFFF"/>
        <w:spacing w:after="0" w:line="240" w:lineRule="auto"/>
        <w:textAlignment w:val="baseline"/>
        <w:rPr>
          <w:rFonts w:ascii="Times New Roman" w:eastAsia="Times New Roman" w:hAnsi="Times New Roman" w:cs="Times New Roman"/>
          <w:sz w:val="24"/>
          <w:szCs w:val="24"/>
        </w:rPr>
      </w:pPr>
    </w:p>
    <w:p w14:paraId="10AB3D3C" w14:textId="5FEAFEDC" w:rsidR="006429E8" w:rsidRPr="00832E0C" w:rsidRDefault="003F0985" w:rsidP="006429E8">
      <w:pPr>
        <w:spacing w:after="0" w:line="240" w:lineRule="auto"/>
        <w:rPr>
          <w:rFonts w:ascii="Times New Roman" w:eastAsia="MS Mincho" w:hAnsi="Times New Roman" w:cs="Times New Roman"/>
          <w:bCs/>
          <w:color w:val="FF0000"/>
          <w:sz w:val="24"/>
          <w:szCs w:val="24"/>
        </w:rPr>
      </w:pPr>
      <w:r>
        <w:rPr>
          <w:rFonts w:ascii="Times New Roman" w:eastAsia="MS Mincho" w:hAnsi="Times New Roman" w:cs="Times New Roman"/>
          <w:b/>
          <w:bCs/>
          <w:sz w:val="24"/>
          <w:szCs w:val="24"/>
        </w:rPr>
        <w:t>B</w:t>
      </w:r>
      <w:r w:rsidR="006429E8" w:rsidRPr="00832E0C">
        <w:rPr>
          <w:rFonts w:ascii="Times New Roman" w:eastAsia="MS Mincho" w:hAnsi="Times New Roman" w:cs="Times New Roman"/>
          <w:b/>
          <w:bCs/>
          <w:sz w:val="24"/>
          <w:szCs w:val="24"/>
        </w:rPr>
        <w:t>.</w:t>
      </w:r>
      <w:r w:rsidR="00FE06E9">
        <w:rPr>
          <w:rFonts w:ascii="Times New Roman" w:eastAsia="MS Mincho" w:hAnsi="Times New Roman" w:cs="Times New Roman"/>
          <w:b/>
          <w:bCs/>
          <w:sz w:val="24"/>
          <w:szCs w:val="24"/>
        </w:rPr>
        <w:t>1</w:t>
      </w:r>
      <w:r w:rsidR="006429E8" w:rsidRPr="00832E0C">
        <w:rPr>
          <w:rFonts w:ascii="Times New Roman" w:eastAsia="MS Mincho" w:hAnsi="Times New Roman" w:cs="Times New Roman"/>
          <w:b/>
          <w:bCs/>
          <w:sz w:val="24"/>
          <w:szCs w:val="24"/>
        </w:rPr>
        <w:t>. Substantial Involvement</w:t>
      </w:r>
    </w:p>
    <w:p w14:paraId="1458EC2F" w14:textId="77777777" w:rsidR="006429E8" w:rsidRPr="00832E0C" w:rsidRDefault="006429E8" w:rsidP="006429E8">
      <w:pPr>
        <w:spacing w:after="0" w:line="240" w:lineRule="auto"/>
        <w:rPr>
          <w:rFonts w:ascii="Times New Roman" w:eastAsia="MS Mincho" w:hAnsi="Times New Roman" w:cs="Times New Roman"/>
          <w:bCs/>
          <w:sz w:val="24"/>
          <w:szCs w:val="24"/>
        </w:rPr>
      </w:pPr>
    </w:p>
    <w:p w14:paraId="32698232" w14:textId="458E1B19" w:rsidR="006429E8" w:rsidRPr="00F73E9E" w:rsidRDefault="006429E8" w:rsidP="006429E8">
      <w:pPr>
        <w:spacing w:after="0" w:line="240" w:lineRule="auto"/>
        <w:rPr>
          <w:rFonts w:ascii="Times New Roman" w:eastAsia="MS Mincho" w:hAnsi="Times New Roman" w:cs="Times New Roman"/>
          <w:bCs/>
          <w:sz w:val="24"/>
          <w:szCs w:val="24"/>
        </w:rPr>
      </w:pPr>
      <w:r w:rsidRPr="00F73E9E">
        <w:rPr>
          <w:rFonts w:ascii="Times New Roman" w:eastAsia="MS Mincho" w:hAnsi="Times New Roman" w:cs="Times New Roman"/>
          <w:bCs/>
          <w:sz w:val="24"/>
          <w:szCs w:val="24"/>
        </w:rPr>
        <w:t xml:space="preserve">The U.S. Embassy in Cameroon anticipates awarding </w:t>
      </w:r>
      <w:r w:rsidR="00DF7900" w:rsidRPr="00F73E9E">
        <w:rPr>
          <w:rFonts w:ascii="Times New Roman" w:eastAsia="MS Mincho" w:hAnsi="Times New Roman" w:cs="Times New Roman"/>
          <w:bCs/>
          <w:sz w:val="24"/>
          <w:szCs w:val="24"/>
        </w:rPr>
        <w:t>cooperative agreement</w:t>
      </w:r>
      <w:r w:rsidR="003A7B22" w:rsidRPr="00F73E9E">
        <w:rPr>
          <w:rFonts w:ascii="Times New Roman" w:eastAsia="MS Mincho" w:hAnsi="Times New Roman" w:cs="Times New Roman"/>
          <w:bCs/>
          <w:sz w:val="24"/>
          <w:szCs w:val="24"/>
        </w:rPr>
        <w:t>s</w:t>
      </w:r>
      <w:r w:rsidRPr="00F73E9E">
        <w:rPr>
          <w:rFonts w:ascii="Times New Roman" w:eastAsia="MS Mincho" w:hAnsi="Times New Roman" w:cs="Times New Roman"/>
          <w:bCs/>
          <w:sz w:val="24"/>
          <w:szCs w:val="24"/>
        </w:rPr>
        <w:t xml:space="preserve"> </w:t>
      </w:r>
      <w:proofErr w:type="gramStart"/>
      <w:r w:rsidRPr="00F73E9E">
        <w:rPr>
          <w:rFonts w:ascii="Times New Roman" w:eastAsia="MS Mincho" w:hAnsi="Times New Roman" w:cs="Times New Roman"/>
          <w:bCs/>
          <w:sz w:val="24"/>
          <w:szCs w:val="24"/>
        </w:rPr>
        <w:t>as a result of</w:t>
      </w:r>
      <w:proofErr w:type="gramEnd"/>
      <w:r w:rsidRPr="00F73E9E">
        <w:rPr>
          <w:rFonts w:ascii="Times New Roman" w:eastAsia="MS Mincho" w:hAnsi="Times New Roman" w:cs="Times New Roman"/>
          <w:bCs/>
          <w:sz w:val="24"/>
          <w:szCs w:val="24"/>
        </w:rPr>
        <w:t xml:space="preserve"> this NOFO. </w:t>
      </w:r>
      <w:r w:rsidR="00760C85" w:rsidRPr="00F73E9E">
        <w:rPr>
          <w:rFonts w:ascii="Times New Roman" w:eastAsia="Times New Roman" w:hAnsi="Times New Roman" w:cs="Times New Roman"/>
          <w:sz w:val="24"/>
          <w:szCs w:val="24"/>
        </w:rPr>
        <w:t xml:space="preserve">Cooperative agreements are different from grants in that embassy staff are more actively involved in the grant </w:t>
      </w:r>
      <w:r w:rsidR="00FD7DC3" w:rsidRPr="00F73E9E">
        <w:rPr>
          <w:rFonts w:ascii="Times New Roman" w:eastAsia="Times New Roman" w:hAnsi="Times New Roman" w:cs="Times New Roman"/>
          <w:sz w:val="24"/>
          <w:szCs w:val="24"/>
        </w:rPr>
        <w:t>implementation.</w:t>
      </w:r>
    </w:p>
    <w:p w14:paraId="14B477B5" w14:textId="77777777" w:rsidR="006429E8" w:rsidRPr="00F73E9E" w:rsidRDefault="006429E8" w:rsidP="006429E8">
      <w:pPr>
        <w:spacing w:after="0" w:line="240" w:lineRule="auto"/>
        <w:rPr>
          <w:rFonts w:ascii="Times New Roman" w:eastAsia="MS Mincho" w:hAnsi="Times New Roman" w:cs="Times New Roman"/>
          <w:bCs/>
          <w:sz w:val="24"/>
          <w:szCs w:val="24"/>
        </w:rPr>
      </w:pPr>
      <w:r w:rsidRPr="00F73E9E">
        <w:rPr>
          <w:rFonts w:ascii="Times New Roman" w:eastAsia="MS Mincho" w:hAnsi="Times New Roman" w:cs="Times New Roman"/>
          <w:bCs/>
          <w:sz w:val="24"/>
          <w:szCs w:val="24"/>
        </w:rPr>
        <w:t>Examples of substantial involvement for this project may include, but are not limited to, the following:</w:t>
      </w:r>
    </w:p>
    <w:p w14:paraId="6A610F6D" w14:textId="1E33F3A1" w:rsidR="006429E8" w:rsidRPr="00F73E9E" w:rsidRDefault="004B7464" w:rsidP="00C70FBE">
      <w:pPr>
        <w:pStyle w:val="ListParagraph"/>
        <w:numPr>
          <w:ilvl w:val="0"/>
          <w:numId w:val="39"/>
        </w:numPr>
        <w:spacing w:after="0" w:line="240" w:lineRule="auto"/>
        <w:rPr>
          <w:rFonts w:ascii="Times New Roman" w:eastAsia="MS Mincho" w:hAnsi="Times New Roman" w:cs="Times New Roman"/>
          <w:bCs/>
          <w:sz w:val="24"/>
          <w:szCs w:val="24"/>
        </w:rPr>
      </w:pPr>
      <w:r w:rsidRPr="00F73E9E">
        <w:rPr>
          <w:rFonts w:ascii="Times New Roman" w:eastAsia="MS Mincho" w:hAnsi="Times New Roman" w:cs="Times New Roman"/>
          <w:bCs/>
          <w:sz w:val="24"/>
          <w:szCs w:val="24"/>
        </w:rPr>
        <w:t>Approving selected</w:t>
      </w:r>
      <w:r w:rsidR="003B029B" w:rsidRPr="00F73E9E">
        <w:rPr>
          <w:rFonts w:ascii="Times New Roman" w:eastAsia="MS Mincho" w:hAnsi="Times New Roman" w:cs="Times New Roman"/>
          <w:bCs/>
          <w:sz w:val="24"/>
          <w:szCs w:val="24"/>
        </w:rPr>
        <w:t xml:space="preserve"> regions and target</w:t>
      </w:r>
      <w:r w:rsidRPr="00F73E9E">
        <w:rPr>
          <w:rFonts w:ascii="Times New Roman" w:eastAsia="MS Mincho" w:hAnsi="Times New Roman" w:cs="Times New Roman"/>
          <w:bCs/>
          <w:sz w:val="24"/>
          <w:szCs w:val="24"/>
        </w:rPr>
        <w:t xml:space="preserve"> councils </w:t>
      </w:r>
      <w:r w:rsidR="003B029B" w:rsidRPr="00F73E9E">
        <w:rPr>
          <w:rFonts w:ascii="Times New Roman" w:eastAsia="MS Mincho" w:hAnsi="Times New Roman" w:cs="Times New Roman"/>
          <w:bCs/>
          <w:sz w:val="24"/>
          <w:szCs w:val="24"/>
        </w:rPr>
        <w:t>per organization</w:t>
      </w:r>
    </w:p>
    <w:p w14:paraId="2899BD0A" w14:textId="6D0673C3" w:rsidR="006429E8" w:rsidRPr="00F73E9E" w:rsidRDefault="00F00FDE" w:rsidP="00C70FBE">
      <w:pPr>
        <w:pStyle w:val="ListParagraph"/>
        <w:numPr>
          <w:ilvl w:val="0"/>
          <w:numId w:val="39"/>
        </w:numPr>
        <w:spacing w:after="0" w:line="240" w:lineRule="auto"/>
        <w:rPr>
          <w:rFonts w:ascii="Times New Roman" w:eastAsia="MS Mincho" w:hAnsi="Times New Roman" w:cs="Times New Roman"/>
          <w:bCs/>
          <w:sz w:val="24"/>
          <w:szCs w:val="24"/>
        </w:rPr>
      </w:pPr>
      <w:r w:rsidRPr="00F73E9E">
        <w:rPr>
          <w:rFonts w:ascii="Times New Roman" w:eastAsia="MS Mincho" w:hAnsi="Times New Roman" w:cs="Times New Roman"/>
          <w:bCs/>
          <w:sz w:val="24"/>
          <w:szCs w:val="24"/>
        </w:rPr>
        <w:t>Approving the selection of the</w:t>
      </w:r>
      <w:r w:rsidR="007A635F" w:rsidRPr="00F73E9E">
        <w:rPr>
          <w:rFonts w:ascii="Times New Roman" w:eastAsia="MS Mincho" w:hAnsi="Times New Roman" w:cs="Times New Roman"/>
          <w:bCs/>
          <w:sz w:val="24"/>
          <w:szCs w:val="24"/>
        </w:rPr>
        <w:t xml:space="preserve"> web application designer</w:t>
      </w:r>
      <w:r w:rsidR="00EE46C5" w:rsidRPr="00F73E9E">
        <w:rPr>
          <w:rFonts w:ascii="Times New Roman" w:eastAsia="MS Mincho" w:hAnsi="Times New Roman" w:cs="Times New Roman"/>
          <w:bCs/>
          <w:sz w:val="24"/>
          <w:szCs w:val="24"/>
        </w:rPr>
        <w:t>,</w:t>
      </w:r>
      <w:r w:rsidR="007A635F" w:rsidRPr="00F73E9E">
        <w:rPr>
          <w:rFonts w:ascii="Times New Roman" w:eastAsia="MS Mincho" w:hAnsi="Times New Roman" w:cs="Times New Roman"/>
          <w:bCs/>
          <w:sz w:val="24"/>
          <w:szCs w:val="24"/>
        </w:rPr>
        <w:t xml:space="preserve"> </w:t>
      </w:r>
      <w:r w:rsidR="00776CEA" w:rsidRPr="00F73E9E">
        <w:rPr>
          <w:rFonts w:ascii="Times New Roman" w:eastAsia="MS Mincho" w:hAnsi="Times New Roman" w:cs="Times New Roman"/>
          <w:bCs/>
          <w:sz w:val="24"/>
          <w:szCs w:val="24"/>
        </w:rPr>
        <w:t>its</w:t>
      </w:r>
      <w:r w:rsidR="007A635F" w:rsidRPr="00F73E9E">
        <w:rPr>
          <w:rFonts w:ascii="Times New Roman" w:eastAsia="MS Mincho" w:hAnsi="Times New Roman" w:cs="Times New Roman"/>
          <w:bCs/>
          <w:sz w:val="24"/>
          <w:szCs w:val="24"/>
        </w:rPr>
        <w:t xml:space="preserve"> content</w:t>
      </w:r>
      <w:r w:rsidR="00EE46C5" w:rsidRPr="00F73E9E">
        <w:rPr>
          <w:rFonts w:ascii="Times New Roman" w:eastAsia="MS Mincho" w:hAnsi="Times New Roman" w:cs="Times New Roman"/>
          <w:bCs/>
          <w:sz w:val="24"/>
          <w:szCs w:val="24"/>
        </w:rPr>
        <w:t xml:space="preserve"> and </w:t>
      </w:r>
      <w:r w:rsidR="00C70FBE" w:rsidRPr="00F73E9E">
        <w:rPr>
          <w:rFonts w:ascii="Times New Roman" w:eastAsia="MS Mincho" w:hAnsi="Times New Roman" w:cs="Times New Roman"/>
          <w:bCs/>
          <w:sz w:val="24"/>
          <w:szCs w:val="24"/>
        </w:rPr>
        <w:t>usage by success</w:t>
      </w:r>
      <w:r w:rsidR="00153CF7" w:rsidRPr="00F73E9E">
        <w:rPr>
          <w:rFonts w:ascii="Times New Roman" w:eastAsia="MS Mincho" w:hAnsi="Times New Roman" w:cs="Times New Roman"/>
          <w:bCs/>
          <w:sz w:val="24"/>
          <w:szCs w:val="24"/>
        </w:rPr>
        <w:t>ful</w:t>
      </w:r>
      <w:r w:rsidR="00C70FBE" w:rsidRPr="00F73E9E">
        <w:rPr>
          <w:rFonts w:ascii="Times New Roman" w:eastAsia="MS Mincho" w:hAnsi="Times New Roman" w:cs="Times New Roman"/>
          <w:bCs/>
          <w:sz w:val="24"/>
          <w:szCs w:val="24"/>
        </w:rPr>
        <w:t xml:space="preserve"> grantees</w:t>
      </w:r>
    </w:p>
    <w:p w14:paraId="2CF5E673" w14:textId="1EACA2B9" w:rsidR="006429E8" w:rsidRPr="00F73E9E" w:rsidRDefault="003101C9" w:rsidP="00C70FBE">
      <w:pPr>
        <w:pStyle w:val="ListParagraph"/>
        <w:numPr>
          <w:ilvl w:val="0"/>
          <w:numId w:val="39"/>
        </w:numPr>
        <w:spacing w:after="0" w:line="240" w:lineRule="auto"/>
        <w:rPr>
          <w:rFonts w:ascii="Times New Roman" w:eastAsia="MS Mincho" w:hAnsi="Times New Roman" w:cs="Times New Roman"/>
          <w:bCs/>
          <w:sz w:val="24"/>
          <w:szCs w:val="24"/>
        </w:rPr>
      </w:pPr>
      <w:r w:rsidRPr="00F73E9E">
        <w:rPr>
          <w:rFonts w:ascii="Times New Roman" w:eastAsia="MS Mincho" w:hAnsi="Times New Roman" w:cs="Times New Roman"/>
          <w:bCs/>
          <w:sz w:val="24"/>
          <w:szCs w:val="24"/>
        </w:rPr>
        <w:t>Can contribute</w:t>
      </w:r>
      <w:r w:rsidR="00E646DD" w:rsidRPr="00F73E9E">
        <w:rPr>
          <w:rFonts w:ascii="Times New Roman" w:eastAsia="MS Mincho" w:hAnsi="Times New Roman" w:cs="Times New Roman"/>
          <w:bCs/>
          <w:sz w:val="24"/>
          <w:szCs w:val="24"/>
        </w:rPr>
        <w:t xml:space="preserve"> to</w:t>
      </w:r>
      <w:r w:rsidRPr="00F73E9E">
        <w:rPr>
          <w:rFonts w:ascii="Times New Roman" w:eastAsia="MS Mincho" w:hAnsi="Times New Roman" w:cs="Times New Roman"/>
          <w:bCs/>
          <w:sz w:val="24"/>
          <w:szCs w:val="24"/>
        </w:rPr>
        <w:t xml:space="preserve"> or approve training modules content</w:t>
      </w:r>
      <w:r w:rsidR="00E646DD" w:rsidRPr="00F73E9E">
        <w:rPr>
          <w:rFonts w:ascii="Times New Roman" w:eastAsia="MS Mincho" w:hAnsi="Times New Roman" w:cs="Times New Roman"/>
          <w:bCs/>
          <w:sz w:val="24"/>
          <w:szCs w:val="24"/>
        </w:rPr>
        <w:t>s</w:t>
      </w:r>
    </w:p>
    <w:p w14:paraId="70969DFE" w14:textId="77777777" w:rsidR="006429E8" w:rsidRPr="004B7464" w:rsidRDefault="006429E8" w:rsidP="006429E8">
      <w:pPr>
        <w:shd w:val="clear" w:color="auto" w:fill="FFFFFF"/>
        <w:spacing w:after="0" w:line="240" w:lineRule="auto"/>
        <w:textAlignment w:val="baseline"/>
        <w:rPr>
          <w:rFonts w:ascii="Times New Roman" w:eastAsia="Times New Roman" w:hAnsi="Times New Roman" w:cs="Times New Roman"/>
          <w:b/>
          <w:bCs/>
          <w:color w:val="333333"/>
          <w:sz w:val="24"/>
          <w:szCs w:val="24"/>
          <w:bdr w:val="none" w:sz="0" w:space="0" w:color="auto" w:frame="1"/>
        </w:rPr>
      </w:pPr>
    </w:p>
    <w:p w14:paraId="117462FD" w14:textId="5DFA745A" w:rsidR="008F0AB2" w:rsidRPr="00731219" w:rsidRDefault="00B37DD1" w:rsidP="00B61396">
      <w:pPr>
        <w:shd w:val="clear" w:color="auto" w:fill="FFFFFF"/>
        <w:spacing w:after="0" w:line="240" w:lineRule="auto"/>
        <w:textAlignment w:val="baseline"/>
        <w:rPr>
          <w:rFonts w:ascii="Times New Roman" w:eastAsia="Times New Roman" w:hAnsi="Times New Roman" w:cs="Times New Roman"/>
          <w:color w:val="FF0000"/>
          <w:sz w:val="24"/>
          <w:szCs w:val="24"/>
        </w:rPr>
      </w:pPr>
      <w:r w:rsidRPr="00731219">
        <w:rPr>
          <w:rFonts w:ascii="Times New Roman" w:eastAsia="Times New Roman" w:hAnsi="Times New Roman" w:cs="Times New Roman"/>
          <w:b/>
          <w:bCs/>
          <w:sz w:val="24"/>
          <w:szCs w:val="24"/>
          <w:bdr w:val="none" w:sz="0" w:space="0" w:color="auto" w:frame="1"/>
        </w:rPr>
        <w:t>Program</w:t>
      </w:r>
      <w:r w:rsidR="00B61396" w:rsidRPr="00731219">
        <w:rPr>
          <w:rFonts w:ascii="Times New Roman" w:eastAsia="Times New Roman" w:hAnsi="Times New Roman" w:cs="Times New Roman"/>
          <w:b/>
          <w:bCs/>
          <w:sz w:val="24"/>
          <w:szCs w:val="24"/>
          <w:bdr w:val="none" w:sz="0" w:space="0" w:color="auto" w:frame="1"/>
        </w:rPr>
        <w:t xml:space="preserve"> </w:t>
      </w:r>
      <w:r w:rsidR="00C015BA" w:rsidRPr="00731219">
        <w:rPr>
          <w:rFonts w:ascii="Times New Roman" w:eastAsia="Times New Roman" w:hAnsi="Times New Roman" w:cs="Times New Roman"/>
          <w:b/>
          <w:bCs/>
          <w:sz w:val="24"/>
          <w:szCs w:val="24"/>
          <w:bdr w:val="none" w:sz="0" w:space="0" w:color="auto" w:frame="1"/>
        </w:rPr>
        <w:t>Performance</w:t>
      </w:r>
      <w:r w:rsidR="00B61396" w:rsidRPr="00731219">
        <w:rPr>
          <w:rFonts w:ascii="Times New Roman" w:eastAsia="Times New Roman" w:hAnsi="Times New Roman" w:cs="Times New Roman"/>
          <w:b/>
          <w:bCs/>
          <w:sz w:val="24"/>
          <w:szCs w:val="24"/>
          <w:bdr w:val="none" w:sz="0" w:space="0" w:color="auto" w:frame="1"/>
        </w:rPr>
        <w:t xml:space="preserve"> Period</w:t>
      </w:r>
      <w:r w:rsidR="00B166C2" w:rsidRPr="00731219">
        <w:rPr>
          <w:rFonts w:ascii="Times New Roman" w:eastAsia="Times New Roman" w:hAnsi="Times New Roman" w:cs="Times New Roman"/>
          <w:sz w:val="24"/>
          <w:szCs w:val="24"/>
        </w:rPr>
        <w:t xml:space="preserve">: </w:t>
      </w:r>
      <w:r w:rsidR="00B166C2" w:rsidRPr="004D53FD">
        <w:rPr>
          <w:rFonts w:ascii="Times New Roman" w:eastAsia="Times New Roman" w:hAnsi="Times New Roman" w:cs="Times New Roman"/>
          <w:sz w:val="24"/>
          <w:szCs w:val="24"/>
        </w:rPr>
        <w:t xml:space="preserve">Proposed </w:t>
      </w:r>
      <w:r w:rsidRPr="004D53FD">
        <w:rPr>
          <w:rFonts w:ascii="Times New Roman" w:eastAsia="Times New Roman" w:hAnsi="Times New Roman" w:cs="Times New Roman"/>
          <w:sz w:val="24"/>
          <w:szCs w:val="24"/>
        </w:rPr>
        <w:t>programs</w:t>
      </w:r>
      <w:r w:rsidR="00B61396" w:rsidRPr="004D53FD">
        <w:rPr>
          <w:rFonts w:ascii="Times New Roman" w:eastAsia="Times New Roman" w:hAnsi="Times New Roman" w:cs="Times New Roman"/>
          <w:sz w:val="24"/>
          <w:szCs w:val="24"/>
        </w:rPr>
        <w:t xml:space="preserve"> should be completed in </w:t>
      </w:r>
      <w:r w:rsidR="006229AD" w:rsidRPr="004D53FD">
        <w:rPr>
          <w:rFonts w:ascii="Times New Roman" w:eastAsia="Times New Roman" w:hAnsi="Times New Roman" w:cs="Times New Roman"/>
          <w:sz w:val="24"/>
          <w:szCs w:val="24"/>
        </w:rPr>
        <w:t>1</w:t>
      </w:r>
      <w:r w:rsidR="00E646DD" w:rsidRPr="004D53FD">
        <w:rPr>
          <w:rFonts w:ascii="Times New Roman" w:eastAsia="Times New Roman" w:hAnsi="Times New Roman" w:cs="Times New Roman"/>
          <w:sz w:val="24"/>
          <w:szCs w:val="24"/>
        </w:rPr>
        <w:t>8</w:t>
      </w:r>
      <w:r w:rsidR="006229AD" w:rsidRPr="004D53FD">
        <w:rPr>
          <w:rFonts w:ascii="Times New Roman" w:eastAsia="Times New Roman" w:hAnsi="Times New Roman" w:cs="Times New Roman"/>
          <w:sz w:val="24"/>
          <w:szCs w:val="24"/>
        </w:rPr>
        <w:t xml:space="preserve"> months</w:t>
      </w:r>
      <w:r w:rsidR="00F73E9E" w:rsidRPr="004D53FD">
        <w:rPr>
          <w:rFonts w:ascii="Times New Roman" w:eastAsia="Times New Roman" w:hAnsi="Times New Roman" w:cs="Times New Roman"/>
          <w:sz w:val="24"/>
          <w:szCs w:val="24"/>
        </w:rPr>
        <w:t xml:space="preserve"> (September 2022 – March 2024</w:t>
      </w:r>
      <w:r w:rsidR="004D53FD" w:rsidRPr="004D53FD">
        <w:rPr>
          <w:rFonts w:ascii="Times New Roman" w:eastAsia="Times New Roman" w:hAnsi="Times New Roman" w:cs="Times New Roman"/>
          <w:sz w:val="24"/>
          <w:szCs w:val="24"/>
        </w:rPr>
        <w:t>)</w:t>
      </w:r>
      <w:r w:rsidR="00B61396" w:rsidRPr="004D53FD">
        <w:rPr>
          <w:rFonts w:ascii="Times New Roman" w:eastAsia="Times New Roman" w:hAnsi="Times New Roman" w:cs="Times New Roman"/>
          <w:sz w:val="24"/>
          <w:szCs w:val="24"/>
        </w:rPr>
        <w:t xml:space="preserve"> or less. </w:t>
      </w:r>
    </w:p>
    <w:p w14:paraId="3EB2C0B2" w14:textId="77777777" w:rsidR="00C015BA" w:rsidRPr="00731219" w:rsidRDefault="00C015BA" w:rsidP="00B61396">
      <w:pPr>
        <w:shd w:val="clear" w:color="auto" w:fill="FFFFFF"/>
        <w:spacing w:after="0" w:line="240" w:lineRule="auto"/>
        <w:textAlignment w:val="baseline"/>
        <w:rPr>
          <w:rFonts w:ascii="Times New Roman" w:eastAsia="Times New Roman" w:hAnsi="Times New Roman" w:cs="Times New Roman"/>
          <w:sz w:val="24"/>
          <w:szCs w:val="24"/>
        </w:rPr>
      </w:pPr>
    </w:p>
    <w:p w14:paraId="6A9754F6" w14:textId="77777777" w:rsidR="00B61396" w:rsidRPr="00731219" w:rsidRDefault="00C015BA" w:rsidP="00B61396">
      <w:p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b/>
          <w:bCs/>
          <w:sz w:val="24"/>
          <w:szCs w:val="24"/>
          <w:bdr w:val="none" w:sz="0" w:space="0" w:color="auto" w:frame="1"/>
        </w:rPr>
        <w:t>C</w:t>
      </w:r>
      <w:r w:rsidR="00B61396" w:rsidRPr="00731219">
        <w:rPr>
          <w:rFonts w:ascii="Times New Roman" w:eastAsia="Times New Roman" w:hAnsi="Times New Roman" w:cs="Times New Roman"/>
          <w:b/>
          <w:bCs/>
          <w:sz w:val="24"/>
          <w:szCs w:val="24"/>
          <w:bdr w:val="none" w:sz="0" w:space="0" w:color="auto" w:frame="1"/>
        </w:rPr>
        <w:t>. ELIGILIBITY INFORMATION</w:t>
      </w:r>
    </w:p>
    <w:p w14:paraId="4AA35B93" w14:textId="77777777" w:rsidR="00D0290D" w:rsidRPr="00731219" w:rsidRDefault="00D0290D" w:rsidP="00B61396">
      <w:pPr>
        <w:shd w:val="clear" w:color="auto" w:fill="FFFFFF"/>
        <w:spacing w:after="0" w:line="240" w:lineRule="auto"/>
        <w:textAlignment w:val="baseline"/>
        <w:rPr>
          <w:rFonts w:ascii="Times New Roman" w:eastAsia="Times New Roman" w:hAnsi="Times New Roman" w:cs="Times New Roman"/>
          <w:sz w:val="24"/>
          <w:szCs w:val="24"/>
        </w:rPr>
      </w:pPr>
    </w:p>
    <w:p w14:paraId="77FCFA0E" w14:textId="177919BF" w:rsidR="006B1AFD" w:rsidRPr="00796636" w:rsidRDefault="00EF272C" w:rsidP="00EF272C">
      <w:pPr>
        <w:pStyle w:val="ListParagraph"/>
        <w:shd w:val="clear" w:color="auto" w:fill="FFFFFF"/>
        <w:spacing w:after="0" w:line="240" w:lineRule="auto"/>
        <w:textAlignment w:val="baseline"/>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C.1. </w:t>
      </w:r>
      <w:r w:rsidR="006B1AFD" w:rsidRPr="00796636">
        <w:rPr>
          <w:rFonts w:ascii="Times New Roman" w:eastAsia="Times New Roman" w:hAnsi="Times New Roman" w:cs="Times New Roman"/>
          <w:b/>
          <w:bCs/>
          <w:sz w:val="24"/>
          <w:szCs w:val="24"/>
        </w:rPr>
        <w:t>Eligible Applicants</w:t>
      </w:r>
    </w:p>
    <w:p w14:paraId="3F11DB41" w14:textId="77777777" w:rsidR="006B1AFD" w:rsidRPr="00731219" w:rsidRDefault="006B1AFD" w:rsidP="006B1AFD">
      <w:pPr>
        <w:shd w:val="clear" w:color="auto" w:fill="FFFFFF"/>
        <w:spacing w:after="0" w:line="240" w:lineRule="auto"/>
        <w:textAlignment w:val="baseline"/>
        <w:rPr>
          <w:rFonts w:ascii="Times New Roman" w:eastAsia="Times New Roman" w:hAnsi="Times New Roman" w:cs="Times New Roman"/>
          <w:sz w:val="24"/>
          <w:szCs w:val="24"/>
        </w:rPr>
      </w:pPr>
    </w:p>
    <w:p w14:paraId="48FE8316" w14:textId="6DAEADA1" w:rsidR="00B61396" w:rsidRDefault="008B454C" w:rsidP="00CF1FB7">
      <w:pPr>
        <w:shd w:val="clear" w:color="auto" w:fill="FFFFFF"/>
        <w:spacing w:after="0" w:line="240" w:lineRule="auto"/>
        <w:textAlignment w:val="baseline"/>
        <w:rPr>
          <w:rFonts w:ascii="Times New Roman" w:eastAsia="Calibri" w:hAnsi="Times New Roman" w:cs="Times New Roman"/>
          <w:color w:val="FF0000"/>
          <w:sz w:val="24"/>
          <w:szCs w:val="24"/>
        </w:rPr>
      </w:pPr>
      <w:r w:rsidRPr="00731219">
        <w:rPr>
          <w:rFonts w:ascii="Times New Roman" w:eastAsia="Times New Roman" w:hAnsi="Times New Roman" w:cs="Times New Roman"/>
          <w:sz w:val="24"/>
          <w:szCs w:val="24"/>
        </w:rPr>
        <w:t xml:space="preserve">The following organizations are eligible </w:t>
      </w:r>
      <w:r w:rsidRPr="009C132F">
        <w:rPr>
          <w:rFonts w:ascii="Times New Roman" w:eastAsia="Times New Roman" w:hAnsi="Times New Roman" w:cs="Times New Roman"/>
          <w:sz w:val="24"/>
          <w:szCs w:val="24"/>
        </w:rPr>
        <w:t xml:space="preserve">to </w:t>
      </w:r>
      <w:proofErr w:type="gramStart"/>
      <w:r w:rsidRPr="009C132F">
        <w:rPr>
          <w:rFonts w:ascii="Times New Roman" w:eastAsia="Times New Roman" w:hAnsi="Times New Roman" w:cs="Times New Roman"/>
          <w:sz w:val="24"/>
          <w:szCs w:val="24"/>
        </w:rPr>
        <w:t>apply</w:t>
      </w:r>
      <w:r w:rsidRPr="009C132F">
        <w:rPr>
          <w:rFonts w:ascii="Times New Roman" w:eastAsia="Times New Roman" w:hAnsi="Times New Roman" w:cs="Times New Roman"/>
          <w:i/>
          <w:sz w:val="24"/>
          <w:szCs w:val="24"/>
        </w:rPr>
        <w:t>:</w:t>
      </w:r>
      <w:proofErr w:type="gramEnd"/>
      <w:r w:rsidRPr="009C132F">
        <w:rPr>
          <w:rFonts w:ascii="Times New Roman" w:eastAsia="Times New Roman" w:hAnsi="Times New Roman" w:cs="Times New Roman"/>
          <w:i/>
          <w:sz w:val="24"/>
          <w:szCs w:val="24"/>
        </w:rPr>
        <w:t xml:space="preserve">  </w:t>
      </w:r>
      <w:r w:rsidR="00CF1FB7" w:rsidRPr="007D5C07">
        <w:rPr>
          <w:rFonts w:ascii="Times New Roman" w:hAnsi="Times New Roman" w:cs="Times New Roman"/>
          <w:sz w:val="24"/>
          <w:szCs w:val="24"/>
        </w:rPr>
        <w:t>Cameroonian locally registered, associations, non-governmental organizations (NGOs) with at least four years of experience working in the areas of Democracy</w:t>
      </w:r>
      <w:r w:rsidR="00E27FDC">
        <w:rPr>
          <w:rFonts w:ascii="Times New Roman" w:hAnsi="Times New Roman" w:cs="Times New Roman"/>
          <w:sz w:val="24"/>
          <w:szCs w:val="24"/>
        </w:rPr>
        <w:t xml:space="preserve"> and </w:t>
      </w:r>
      <w:r w:rsidR="00CF1FB7" w:rsidRPr="007D5C07">
        <w:rPr>
          <w:rFonts w:ascii="Times New Roman" w:hAnsi="Times New Roman" w:cs="Times New Roman"/>
          <w:sz w:val="24"/>
          <w:szCs w:val="24"/>
        </w:rPr>
        <w:t>Governance</w:t>
      </w:r>
      <w:r w:rsidR="00E27FDC">
        <w:rPr>
          <w:rFonts w:ascii="Times New Roman" w:hAnsi="Times New Roman" w:cs="Times New Roman"/>
          <w:sz w:val="24"/>
          <w:szCs w:val="24"/>
        </w:rPr>
        <w:t>.</w:t>
      </w:r>
    </w:p>
    <w:p w14:paraId="00AE05BC" w14:textId="77777777" w:rsidR="00CF1FB7" w:rsidRPr="00731219" w:rsidRDefault="00CF1FB7" w:rsidP="00CF1FB7">
      <w:pPr>
        <w:shd w:val="clear" w:color="auto" w:fill="FFFFFF"/>
        <w:spacing w:after="0" w:line="240" w:lineRule="auto"/>
        <w:textAlignment w:val="baseline"/>
        <w:rPr>
          <w:rFonts w:ascii="Times New Roman" w:eastAsia="Times New Roman" w:hAnsi="Times New Roman" w:cs="Times New Roman"/>
          <w:sz w:val="24"/>
          <w:szCs w:val="24"/>
        </w:rPr>
      </w:pPr>
    </w:p>
    <w:p w14:paraId="66F7C239" w14:textId="780EE4F3" w:rsidR="006B1AFD" w:rsidRPr="00796636" w:rsidRDefault="00EB66E7" w:rsidP="00EF272C">
      <w:pPr>
        <w:pStyle w:val="ListParagraph"/>
        <w:shd w:val="clear" w:color="auto" w:fill="FFFFFF"/>
        <w:spacing w:after="0" w:line="240" w:lineRule="auto"/>
        <w:textAlignment w:val="baseline"/>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C.2. </w:t>
      </w:r>
      <w:r w:rsidR="006B1AFD" w:rsidRPr="00796636">
        <w:rPr>
          <w:rFonts w:ascii="Times New Roman" w:eastAsia="Times New Roman" w:hAnsi="Times New Roman" w:cs="Times New Roman"/>
          <w:b/>
          <w:bCs/>
          <w:sz w:val="24"/>
          <w:szCs w:val="24"/>
        </w:rPr>
        <w:t>Cost Sharing or Matching</w:t>
      </w:r>
    </w:p>
    <w:p w14:paraId="49E2FFBD" w14:textId="77777777" w:rsidR="008F0AB2" w:rsidRPr="00731219" w:rsidRDefault="008F0AB2" w:rsidP="008F0AB2">
      <w:pPr>
        <w:pStyle w:val="ListParagraph"/>
        <w:shd w:val="clear" w:color="auto" w:fill="FFFFFF"/>
        <w:spacing w:after="0" w:line="240" w:lineRule="auto"/>
        <w:textAlignment w:val="baseline"/>
        <w:rPr>
          <w:rFonts w:ascii="Times New Roman" w:eastAsia="Times New Roman" w:hAnsi="Times New Roman" w:cs="Times New Roman"/>
          <w:sz w:val="24"/>
          <w:szCs w:val="24"/>
        </w:rPr>
      </w:pPr>
    </w:p>
    <w:p w14:paraId="1A9C1DA0" w14:textId="77777777" w:rsidR="000A2AB4" w:rsidRPr="00832E0C" w:rsidRDefault="000A2AB4" w:rsidP="000A2AB4">
      <w:pPr>
        <w:shd w:val="clear" w:color="auto" w:fill="FFFFFF"/>
        <w:spacing w:after="0" w:line="240" w:lineRule="auto"/>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 xml:space="preserve">Providing cost sharing, matching, or cost participation is not an eligibility requirement for this NOFO. </w:t>
      </w:r>
    </w:p>
    <w:p w14:paraId="718FE25B" w14:textId="77777777" w:rsidR="006B1AFD" w:rsidRPr="00731219" w:rsidRDefault="006B1AFD" w:rsidP="006B1AFD">
      <w:pPr>
        <w:shd w:val="clear" w:color="auto" w:fill="FFFFFF"/>
        <w:spacing w:after="0" w:line="240" w:lineRule="auto"/>
        <w:textAlignment w:val="baseline"/>
        <w:rPr>
          <w:rFonts w:ascii="Times New Roman" w:eastAsia="Times New Roman" w:hAnsi="Times New Roman" w:cs="Times New Roman"/>
          <w:color w:val="FF0000"/>
          <w:sz w:val="24"/>
          <w:szCs w:val="24"/>
        </w:rPr>
      </w:pPr>
    </w:p>
    <w:p w14:paraId="69EB0388" w14:textId="7DDB8DBF" w:rsidR="006B1AFD" w:rsidRPr="00796636" w:rsidRDefault="00EB66E7" w:rsidP="00EB66E7">
      <w:pPr>
        <w:pStyle w:val="ListParagraph"/>
        <w:shd w:val="clear" w:color="auto" w:fill="FFFFFF"/>
        <w:spacing w:after="0" w:line="240" w:lineRule="auto"/>
        <w:textAlignment w:val="baseline"/>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C.3. </w:t>
      </w:r>
      <w:r w:rsidR="006B1AFD" w:rsidRPr="00796636">
        <w:rPr>
          <w:rFonts w:ascii="Times New Roman" w:eastAsia="Times New Roman" w:hAnsi="Times New Roman" w:cs="Times New Roman"/>
          <w:b/>
          <w:bCs/>
          <w:sz w:val="24"/>
          <w:szCs w:val="24"/>
        </w:rPr>
        <w:t>Other Eligibility Requirements</w:t>
      </w:r>
    </w:p>
    <w:p w14:paraId="77F37409" w14:textId="77777777" w:rsidR="006B1AFD" w:rsidRPr="00731219" w:rsidRDefault="006B1AFD" w:rsidP="00B61396">
      <w:pPr>
        <w:shd w:val="clear" w:color="auto" w:fill="FFFFFF"/>
        <w:spacing w:after="0" w:line="240" w:lineRule="auto"/>
        <w:textAlignment w:val="baseline"/>
        <w:rPr>
          <w:rFonts w:ascii="Times New Roman" w:eastAsia="Times New Roman" w:hAnsi="Times New Roman" w:cs="Times New Roman"/>
          <w:sz w:val="24"/>
          <w:szCs w:val="24"/>
        </w:rPr>
      </w:pPr>
    </w:p>
    <w:p w14:paraId="6928715F" w14:textId="77777777" w:rsidR="00636849" w:rsidRPr="00B12515" w:rsidRDefault="00636849" w:rsidP="00636849">
      <w:pPr>
        <w:shd w:val="clear" w:color="auto" w:fill="FFFFFF"/>
        <w:spacing w:after="0" w:line="240" w:lineRule="auto"/>
        <w:textAlignment w:val="baseline"/>
        <w:rPr>
          <w:rFonts w:ascii="Times New Roman" w:eastAsia="Times New Roman" w:hAnsi="Times New Roman" w:cs="Times New Roman"/>
          <w:sz w:val="24"/>
          <w:szCs w:val="24"/>
        </w:rPr>
      </w:pPr>
      <w:proofErr w:type="gramStart"/>
      <w:r w:rsidRPr="00B12515">
        <w:rPr>
          <w:rFonts w:ascii="Times New Roman" w:eastAsia="Times New Roman" w:hAnsi="Times New Roman" w:cs="Times New Roman"/>
          <w:sz w:val="24"/>
          <w:szCs w:val="24"/>
        </w:rPr>
        <w:t>In order to</w:t>
      </w:r>
      <w:proofErr w:type="gramEnd"/>
      <w:r w:rsidRPr="00B12515">
        <w:rPr>
          <w:rFonts w:ascii="Times New Roman" w:eastAsia="Times New Roman" w:hAnsi="Times New Roman" w:cs="Times New Roman"/>
          <w:sz w:val="24"/>
          <w:szCs w:val="24"/>
        </w:rPr>
        <w:t xml:space="preserve"> be eligible to receive an award, all organizations must have a </w:t>
      </w:r>
      <w:r>
        <w:rPr>
          <w:rFonts w:ascii="Times New Roman" w:eastAsia="Times New Roman" w:hAnsi="Times New Roman" w:cs="Times New Roman"/>
          <w:sz w:val="24"/>
          <w:szCs w:val="24"/>
        </w:rPr>
        <w:t xml:space="preserve">Unique Entity Identifier (UEI) number issued via </w:t>
      </w:r>
      <w:hyperlink r:id="rId12" w:history="1">
        <w:r w:rsidRPr="00723388">
          <w:rPr>
            <w:rStyle w:val="Hyperlink"/>
            <w:rFonts w:ascii="Times New Roman" w:eastAsia="Times New Roman" w:hAnsi="Times New Roman" w:cs="Times New Roman"/>
            <w:sz w:val="24"/>
            <w:szCs w:val="24"/>
          </w:rPr>
          <w:t>www.SAM.gov</w:t>
        </w:r>
      </w:hyperlink>
      <w:r>
        <w:rPr>
          <w:rFonts w:ascii="Times New Roman" w:eastAsia="Times New Roman" w:hAnsi="Times New Roman" w:cs="Times New Roman"/>
          <w:sz w:val="24"/>
          <w:szCs w:val="24"/>
        </w:rPr>
        <w:t xml:space="preserve"> as well as</w:t>
      </w:r>
      <w:r w:rsidRPr="00B12515">
        <w:rPr>
          <w:rFonts w:ascii="Times New Roman" w:eastAsia="Times New Roman" w:hAnsi="Times New Roman" w:cs="Times New Roman"/>
          <w:sz w:val="24"/>
          <w:szCs w:val="24"/>
        </w:rPr>
        <w:t xml:space="preserve"> a valid registration on www.SAM.gov. Please see Section D.3 for</w:t>
      </w:r>
      <w:r>
        <w:rPr>
          <w:rFonts w:ascii="Times New Roman" w:eastAsia="Times New Roman" w:hAnsi="Times New Roman" w:cs="Times New Roman"/>
          <w:sz w:val="24"/>
          <w:szCs w:val="24"/>
        </w:rPr>
        <w:t xml:space="preserve"> more</w:t>
      </w:r>
      <w:r w:rsidRPr="00B12515">
        <w:rPr>
          <w:rFonts w:ascii="Times New Roman" w:eastAsia="Times New Roman" w:hAnsi="Times New Roman" w:cs="Times New Roman"/>
          <w:sz w:val="24"/>
          <w:szCs w:val="24"/>
        </w:rPr>
        <w:t xml:space="preserve"> information</w:t>
      </w:r>
      <w:r>
        <w:rPr>
          <w:rFonts w:ascii="Times New Roman" w:eastAsia="Times New Roman" w:hAnsi="Times New Roman" w:cs="Times New Roman"/>
          <w:sz w:val="24"/>
          <w:szCs w:val="24"/>
        </w:rPr>
        <w:t xml:space="preserve">. </w:t>
      </w:r>
      <w:r w:rsidRPr="00B12515">
        <w:rPr>
          <w:rFonts w:ascii="Times New Roman" w:eastAsia="Times New Roman" w:hAnsi="Times New Roman" w:cs="Times New Roman"/>
          <w:sz w:val="24"/>
          <w:szCs w:val="24"/>
        </w:rPr>
        <w:t xml:space="preserve">Individuals are not required to have a </w:t>
      </w:r>
      <w:r>
        <w:rPr>
          <w:rFonts w:ascii="Times New Roman" w:eastAsia="Times New Roman" w:hAnsi="Times New Roman" w:cs="Times New Roman"/>
          <w:sz w:val="24"/>
          <w:szCs w:val="24"/>
        </w:rPr>
        <w:t xml:space="preserve">UEI </w:t>
      </w:r>
      <w:r w:rsidRPr="00B12515">
        <w:rPr>
          <w:rFonts w:ascii="Times New Roman" w:eastAsia="Times New Roman" w:hAnsi="Times New Roman" w:cs="Times New Roman"/>
          <w:sz w:val="24"/>
          <w:szCs w:val="24"/>
        </w:rPr>
        <w:t>or be registered in SAM.gov.</w:t>
      </w:r>
    </w:p>
    <w:p w14:paraId="05A6301B" w14:textId="77777777" w:rsidR="009F745E" w:rsidRPr="00731219" w:rsidRDefault="009F745E" w:rsidP="009F745E">
      <w:pPr>
        <w:shd w:val="clear" w:color="auto" w:fill="FFFFFF"/>
        <w:spacing w:after="0" w:line="240" w:lineRule="auto"/>
        <w:textAlignment w:val="baseline"/>
        <w:rPr>
          <w:rFonts w:ascii="Times New Roman" w:eastAsia="Times New Roman" w:hAnsi="Times New Roman" w:cs="Times New Roman"/>
          <w:sz w:val="24"/>
          <w:szCs w:val="24"/>
        </w:rPr>
      </w:pPr>
    </w:p>
    <w:p w14:paraId="53903A26" w14:textId="23AA639B" w:rsidR="009F745E" w:rsidRPr="00297428" w:rsidRDefault="009F745E" w:rsidP="009F745E">
      <w:pPr>
        <w:shd w:val="clear" w:color="auto" w:fill="FFFFFF"/>
        <w:spacing w:after="0" w:line="240" w:lineRule="auto"/>
        <w:textAlignment w:val="baseline"/>
        <w:rPr>
          <w:rFonts w:ascii="Times New Roman" w:eastAsia="Times New Roman" w:hAnsi="Times New Roman" w:cs="Times New Roman"/>
          <w:iCs/>
          <w:sz w:val="24"/>
          <w:szCs w:val="24"/>
        </w:rPr>
      </w:pPr>
      <w:r w:rsidRPr="00297428">
        <w:rPr>
          <w:rFonts w:ascii="Times New Roman" w:eastAsia="Times New Roman" w:hAnsi="Times New Roman" w:cs="Times New Roman"/>
          <w:iCs/>
          <w:sz w:val="24"/>
          <w:szCs w:val="24"/>
        </w:rPr>
        <w:lastRenderedPageBreak/>
        <w:t>Applicants are only allowed to submit one proposal per organization. If more than one proposal is submitted from an organization, all proposals from that institution will be considered ineligible for funding.</w:t>
      </w:r>
    </w:p>
    <w:p w14:paraId="5F13A270" w14:textId="77777777" w:rsidR="006B1AFD" w:rsidRPr="00731219" w:rsidRDefault="006B1AFD" w:rsidP="00B61396">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3BA8EE6B" w14:textId="77777777" w:rsidR="002A4BE1" w:rsidRPr="00832E0C" w:rsidRDefault="002A4BE1" w:rsidP="002A4BE1">
      <w:pPr>
        <w:spacing w:after="0" w:line="240" w:lineRule="auto"/>
        <w:rPr>
          <w:rFonts w:ascii="Times New Roman" w:eastAsia="Calibri" w:hAnsi="Times New Roman" w:cs="Times New Roman"/>
          <w:sz w:val="24"/>
          <w:szCs w:val="24"/>
        </w:rPr>
      </w:pPr>
      <w:r w:rsidRPr="00832E0C">
        <w:rPr>
          <w:rFonts w:ascii="Times New Roman" w:eastAsia="Calibri" w:hAnsi="Times New Roman" w:cs="Times New Roman"/>
          <w:sz w:val="24"/>
          <w:szCs w:val="24"/>
        </w:rPr>
        <w:t xml:space="preserve">Organizations must have a commitment to equal opportunity employment practices and to non-discrimination practices </w:t>
      </w:r>
      <w:proofErr w:type="gramStart"/>
      <w:r w:rsidRPr="00832E0C">
        <w:rPr>
          <w:rFonts w:ascii="Times New Roman" w:eastAsia="Calibri" w:hAnsi="Times New Roman" w:cs="Times New Roman"/>
          <w:sz w:val="24"/>
          <w:szCs w:val="24"/>
        </w:rPr>
        <w:t>with regard to</w:t>
      </w:r>
      <w:proofErr w:type="gramEnd"/>
      <w:r w:rsidRPr="00832E0C">
        <w:rPr>
          <w:rFonts w:ascii="Times New Roman" w:eastAsia="Calibri" w:hAnsi="Times New Roman" w:cs="Times New Roman"/>
          <w:sz w:val="24"/>
          <w:szCs w:val="24"/>
        </w:rPr>
        <w:t xml:space="preserve"> beneficiaries, without regard to race, religion, ethnicity, gender, sexual orientation, or political affiliation</w:t>
      </w:r>
    </w:p>
    <w:p w14:paraId="60539D6D" w14:textId="77777777" w:rsidR="00B12515" w:rsidRPr="00731219" w:rsidRDefault="00B12515" w:rsidP="00B61396">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02CB44CE" w14:textId="77777777" w:rsidR="00B61396" w:rsidRPr="00731219" w:rsidRDefault="00095932" w:rsidP="00B61396">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r w:rsidRPr="00731219">
        <w:rPr>
          <w:rFonts w:ascii="Times New Roman" w:eastAsia="Times New Roman" w:hAnsi="Times New Roman" w:cs="Times New Roman"/>
          <w:b/>
          <w:bCs/>
          <w:sz w:val="24"/>
          <w:szCs w:val="24"/>
          <w:bdr w:val="none" w:sz="0" w:space="0" w:color="auto" w:frame="1"/>
        </w:rPr>
        <w:t>D</w:t>
      </w:r>
      <w:r w:rsidR="00B61396" w:rsidRPr="00731219">
        <w:rPr>
          <w:rFonts w:ascii="Times New Roman" w:eastAsia="Times New Roman" w:hAnsi="Times New Roman" w:cs="Times New Roman"/>
          <w:b/>
          <w:bCs/>
          <w:sz w:val="24"/>
          <w:szCs w:val="24"/>
          <w:bdr w:val="none" w:sz="0" w:space="0" w:color="auto" w:frame="1"/>
        </w:rPr>
        <w:t xml:space="preserve">. APPLICATION </w:t>
      </w:r>
      <w:r w:rsidRPr="00731219">
        <w:rPr>
          <w:rFonts w:ascii="Times New Roman" w:eastAsia="Times New Roman" w:hAnsi="Times New Roman" w:cs="Times New Roman"/>
          <w:b/>
          <w:bCs/>
          <w:sz w:val="24"/>
          <w:szCs w:val="24"/>
          <w:bdr w:val="none" w:sz="0" w:space="0" w:color="auto" w:frame="1"/>
        </w:rPr>
        <w:t>AND SUBMISSION INFORMATION</w:t>
      </w:r>
    </w:p>
    <w:p w14:paraId="4B1B3D05" w14:textId="77777777" w:rsidR="00175026" w:rsidRPr="00731219" w:rsidRDefault="00175026" w:rsidP="00175026">
      <w:pPr>
        <w:pStyle w:val="ListParagraph"/>
        <w:shd w:val="clear" w:color="auto" w:fill="FFFFFF"/>
        <w:spacing w:after="0" w:line="240" w:lineRule="auto"/>
        <w:textAlignment w:val="baseline"/>
        <w:rPr>
          <w:rFonts w:ascii="Times New Roman" w:eastAsia="Times New Roman" w:hAnsi="Times New Roman" w:cs="Times New Roman"/>
          <w:sz w:val="24"/>
          <w:szCs w:val="24"/>
        </w:rPr>
      </w:pPr>
    </w:p>
    <w:p w14:paraId="6F00CCC5" w14:textId="41A3E3FC" w:rsidR="003F3266" w:rsidRPr="00BF6BC1" w:rsidRDefault="00BF6BC1" w:rsidP="00BF6BC1">
      <w:pPr>
        <w:shd w:val="clear" w:color="auto" w:fill="FFFFFF"/>
        <w:spacing w:after="0" w:line="240" w:lineRule="auto"/>
        <w:ind w:left="360"/>
        <w:textAlignment w:val="baseline"/>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D.1. </w:t>
      </w:r>
      <w:r w:rsidR="003F3266" w:rsidRPr="00BF6BC1">
        <w:rPr>
          <w:rFonts w:ascii="Times New Roman" w:eastAsia="Times New Roman" w:hAnsi="Times New Roman" w:cs="Times New Roman"/>
          <w:b/>
          <w:bCs/>
          <w:sz w:val="24"/>
          <w:szCs w:val="24"/>
        </w:rPr>
        <w:t>Address to Request Application Package</w:t>
      </w:r>
    </w:p>
    <w:p w14:paraId="0CBC9E40" w14:textId="77777777" w:rsidR="003F3266" w:rsidRPr="00731219" w:rsidRDefault="003F3266" w:rsidP="003F3266">
      <w:pPr>
        <w:shd w:val="clear" w:color="auto" w:fill="FFFFFF"/>
        <w:spacing w:after="0" w:line="240" w:lineRule="auto"/>
        <w:textAlignment w:val="baseline"/>
        <w:rPr>
          <w:rFonts w:ascii="Times New Roman" w:eastAsia="Times New Roman" w:hAnsi="Times New Roman" w:cs="Times New Roman"/>
          <w:sz w:val="24"/>
          <w:szCs w:val="24"/>
        </w:rPr>
      </w:pPr>
    </w:p>
    <w:p w14:paraId="3B0FBA51" w14:textId="7C43BBFE" w:rsidR="003F3266" w:rsidRPr="00731219" w:rsidRDefault="003F3266" w:rsidP="003F3266">
      <w:pPr>
        <w:shd w:val="clear" w:color="auto" w:fill="FFFFFF"/>
        <w:spacing w:after="0" w:line="240" w:lineRule="auto"/>
        <w:textAlignment w:val="baseline"/>
        <w:rPr>
          <w:rFonts w:ascii="Times New Roman" w:eastAsia="Times New Roman" w:hAnsi="Times New Roman" w:cs="Times New Roman"/>
          <w:i/>
          <w:color w:val="FF0000"/>
          <w:sz w:val="24"/>
          <w:szCs w:val="24"/>
        </w:rPr>
      </w:pPr>
      <w:r w:rsidRPr="00731219">
        <w:rPr>
          <w:rFonts w:ascii="Times New Roman" w:eastAsia="Times New Roman" w:hAnsi="Times New Roman" w:cs="Times New Roman"/>
          <w:sz w:val="24"/>
          <w:szCs w:val="24"/>
        </w:rPr>
        <w:t xml:space="preserve">Application forms required below are available </w:t>
      </w:r>
      <w:r w:rsidRPr="00297428">
        <w:rPr>
          <w:rFonts w:ascii="Times New Roman" w:eastAsia="Times New Roman" w:hAnsi="Times New Roman" w:cs="Times New Roman"/>
          <w:sz w:val="24"/>
          <w:szCs w:val="24"/>
        </w:rPr>
        <w:t>at</w:t>
      </w:r>
      <w:r w:rsidR="00175026" w:rsidRPr="00297428">
        <w:rPr>
          <w:rFonts w:ascii="Times New Roman" w:eastAsia="Times New Roman" w:hAnsi="Times New Roman" w:cs="Times New Roman"/>
          <w:sz w:val="24"/>
          <w:szCs w:val="24"/>
        </w:rPr>
        <w:t>: embassy website</w:t>
      </w:r>
      <w:r w:rsidR="00B509C3" w:rsidRPr="00297428">
        <w:rPr>
          <w:rFonts w:ascii="Times New Roman" w:eastAsia="Times New Roman" w:hAnsi="Times New Roman" w:cs="Times New Roman"/>
          <w:sz w:val="24"/>
          <w:szCs w:val="24"/>
        </w:rPr>
        <w:t xml:space="preserve"> and</w:t>
      </w:r>
      <w:r w:rsidR="00175026" w:rsidRPr="00297428">
        <w:rPr>
          <w:rFonts w:ascii="Times New Roman" w:eastAsia="Times New Roman" w:hAnsi="Times New Roman" w:cs="Times New Roman"/>
          <w:sz w:val="24"/>
          <w:szCs w:val="24"/>
        </w:rPr>
        <w:t xml:space="preserve"> grants.gov</w:t>
      </w:r>
      <w:r w:rsidR="00B509C3" w:rsidRPr="00297428">
        <w:rPr>
          <w:rFonts w:ascii="Times New Roman" w:eastAsia="Times New Roman" w:hAnsi="Times New Roman" w:cs="Times New Roman"/>
          <w:sz w:val="24"/>
          <w:szCs w:val="24"/>
        </w:rPr>
        <w:t>.</w:t>
      </w:r>
    </w:p>
    <w:p w14:paraId="656B90B0" w14:textId="77777777" w:rsidR="003F3266" w:rsidRPr="00731219" w:rsidRDefault="003F3266" w:rsidP="003F3266">
      <w:pPr>
        <w:shd w:val="clear" w:color="auto" w:fill="FFFFFF"/>
        <w:spacing w:after="0" w:line="240" w:lineRule="auto"/>
        <w:textAlignment w:val="baseline"/>
        <w:rPr>
          <w:rFonts w:ascii="Times New Roman" w:eastAsia="Times New Roman" w:hAnsi="Times New Roman" w:cs="Times New Roman"/>
          <w:sz w:val="24"/>
          <w:szCs w:val="24"/>
        </w:rPr>
      </w:pPr>
    </w:p>
    <w:p w14:paraId="6A9A92EA" w14:textId="79FCEB88" w:rsidR="003F3266" w:rsidRPr="00BF6BC1" w:rsidRDefault="00BF6BC1" w:rsidP="00BF6BC1">
      <w:pPr>
        <w:shd w:val="clear" w:color="auto" w:fill="FFFFFF"/>
        <w:spacing w:after="0" w:line="240" w:lineRule="auto"/>
        <w:textAlignment w:val="baseline"/>
        <w:rPr>
          <w:rFonts w:ascii="Times New Roman" w:eastAsia="Times New Roman" w:hAnsi="Times New Roman" w:cs="Times New Roman"/>
          <w:b/>
          <w:bCs/>
          <w:i/>
          <w:color w:val="FF0000"/>
          <w:sz w:val="24"/>
          <w:szCs w:val="24"/>
        </w:rPr>
      </w:pPr>
      <w:r>
        <w:rPr>
          <w:rFonts w:ascii="Times New Roman" w:eastAsia="Times New Roman" w:hAnsi="Times New Roman" w:cs="Times New Roman"/>
          <w:b/>
          <w:bCs/>
          <w:sz w:val="24"/>
          <w:szCs w:val="24"/>
        </w:rPr>
        <w:t xml:space="preserve">      </w:t>
      </w:r>
      <w:r w:rsidRPr="00BF6BC1">
        <w:rPr>
          <w:rFonts w:ascii="Times New Roman" w:eastAsia="Times New Roman" w:hAnsi="Times New Roman" w:cs="Times New Roman"/>
          <w:b/>
          <w:bCs/>
          <w:sz w:val="24"/>
          <w:szCs w:val="24"/>
        </w:rPr>
        <w:t xml:space="preserve">D.2. </w:t>
      </w:r>
      <w:r w:rsidR="003F3266" w:rsidRPr="00BF6BC1">
        <w:rPr>
          <w:rFonts w:ascii="Times New Roman" w:eastAsia="Times New Roman" w:hAnsi="Times New Roman" w:cs="Times New Roman"/>
          <w:b/>
          <w:bCs/>
          <w:sz w:val="24"/>
          <w:szCs w:val="24"/>
        </w:rPr>
        <w:t>Content and Form of Application Submission</w:t>
      </w:r>
      <w:r w:rsidR="00EB37E7" w:rsidRPr="00BF6BC1">
        <w:rPr>
          <w:rFonts w:ascii="Times New Roman" w:eastAsia="Times New Roman" w:hAnsi="Times New Roman" w:cs="Times New Roman"/>
          <w:b/>
          <w:bCs/>
          <w:sz w:val="24"/>
          <w:szCs w:val="24"/>
        </w:rPr>
        <w:t>:</w:t>
      </w:r>
    </w:p>
    <w:p w14:paraId="47031930" w14:textId="77777777" w:rsidR="003F3266" w:rsidRPr="00731219" w:rsidRDefault="003F3266" w:rsidP="003F3266">
      <w:pPr>
        <w:shd w:val="clear" w:color="auto" w:fill="FFFFFF"/>
        <w:spacing w:after="0" w:line="240" w:lineRule="auto"/>
        <w:textAlignment w:val="baseline"/>
        <w:rPr>
          <w:rFonts w:ascii="Times New Roman" w:eastAsia="Times New Roman" w:hAnsi="Times New Roman" w:cs="Times New Roman"/>
          <w:sz w:val="24"/>
          <w:szCs w:val="24"/>
        </w:rPr>
      </w:pPr>
    </w:p>
    <w:p w14:paraId="5CEA1BC8" w14:textId="77777777" w:rsidR="003F3266" w:rsidRPr="00731219" w:rsidRDefault="003F3266" w:rsidP="003F3266">
      <w:p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u w:val="single"/>
        </w:rPr>
        <w:t>Please follow all instructions below carefully</w:t>
      </w:r>
      <w:r w:rsidRPr="00731219">
        <w:rPr>
          <w:rFonts w:ascii="Times New Roman" w:eastAsia="Times New Roman" w:hAnsi="Times New Roman" w:cs="Times New Roman"/>
          <w:sz w:val="24"/>
          <w:szCs w:val="24"/>
        </w:rPr>
        <w:t>. Proposals that do not meet the requirements of this announcement or fail to comply with the stated requirements will be ineligible.</w:t>
      </w:r>
    </w:p>
    <w:p w14:paraId="1C389D3A" w14:textId="77777777" w:rsidR="003F3266" w:rsidRPr="00731219" w:rsidRDefault="003F3266" w:rsidP="003F3266">
      <w:pPr>
        <w:shd w:val="clear" w:color="auto" w:fill="FFFFFF"/>
        <w:spacing w:after="0" w:line="240" w:lineRule="auto"/>
        <w:textAlignment w:val="baseline"/>
        <w:rPr>
          <w:rFonts w:ascii="Times New Roman" w:eastAsia="Times New Roman" w:hAnsi="Times New Roman" w:cs="Times New Roman"/>
          <w:sz w:val="24"/>
          <w:szCs w:val="24"/>
        </w:rPr>
      </w:pPr>
    </w:p>
    <w:p w14:paraId="42F47E2E" w14:textId="77777777" w:rsidR="003F3266" w:rsidRPr="00731219" w:rsidRDefault="003F3266" w:rsidP="003F3266">
      <w:pPr>
        <w:shd w:val="clear" w:color="auto" w:fill="FFFFFF"/>
        <w:spacing w:after="0" w:line="240" w:lineRule="auto"/>
        <w:textAlignment w:val="baseline"/>
        <w:rPr>
          <w:rFonts w:ascii="Times New Roman" w:eastAsia="Times New Roman" w:hAnsi="Times New Roman" w:cs="Times New Roman"/>
          <w:b/>
          <w:sz w:val="24"/>
          <w:szCs w:val="24"/>
        </w:rPr>
      </w:pPr>
      <w:r w:rsidRPr="00731219">
        <w:rPr>
          <w:rFonts w:ascii="Times New Roman" w:eastAsia="Times New Roman" w:hAnsi="Times New Roman" w:cs="Times New Roman"/>
          <w:b/>
          <w:sz w:val="24"/>
          <w:szCs w:val="24"/>
        </w:rPr>
        <w:t>Content of Application</w:t>
      </w:r>
    </w:p>
    <w:p w14:paraId="389988D2" w14:textId="77777777" w:rsidR="003F3266" w:rsidRPr="00731219" w:rsidRDefault="003F3266" w:rsidP="003F3266">
      <w:p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Please ensure:</w:t>
      </w:r>
    </w:p>
    <w:p w14:paraId="7522BF85" w14:textId="77777777" w:rsidR="003F3266" w:rsidRPr="00731219" w:rsidRDefault="003F3266" w:rsidP="003F3266">
      <w:pPr>
        <w:numPr>
          <w:ilvl w:val="0"/>
          <w:numId w:val="5"/>
        </w:num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The proposal clearly addresses the goals and objectives of this funding opportunity</w:t>
      </w:r>
    </w:p>
    <w:p w14:paraId="511A4C59" w14:textId="77777777" w:rsidR="003F3266" w:rsidRPr="00731219" w:rsidRDefault="003F3266" w:rsidP="003F3266">
      <w:pPr>
        <w:numPr>
          <w:ilvl w:val="0"/>
          <w:numId w:val="5"/>
        </w:num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All documents are in English</w:t>
      </w:r>
    </w:p>
    <w:p w14:paraId="78EFD60F" w14:textId="77777777" w:rsidR="003F3266" w:rsidRPr="00731219" w:rsidRDefault="003F3266" w:rsidP="003F3266">
      <w:pPr>
        <w:numPr>
          <w:ilvl w:val="0"/>
          <w:numId w:val="5"/>
        </w:numPr>
        <w:shd w:val="clear" w:color="auto" w:fill="FFFFFF"/>
        <w:spacing w:after="0" w:line="240" w:lineRule="auto"/>
        <w:ind w:left="0" w:firstLine="360"/>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All budgets are in U.S. dollars</w:t>
      </w:r>
    </w:p>
    <w:p w14:paraId="23F3F496" w14:textId="77777777" w:rsidR="003F3266" w:rsidRPr="00731219" w:rsidRDefault="003F3266" w:rsidP="003F3266">
      <w:pPr>
        <w:numPr>
          <w:ilvl w:val="0"/>
          <w:numId w:val="5"/>
        </w:numPr>
        <w:shd w:val="clear" w:color="auto" w:fill="FFFFFF"/>
        <w:spacing w:after="0" w:line="240" w:lineRule="auto"/>
        <w:ind w:left="0" w:firstLine="360"/>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All pages are numbered</w:t>
      </w:r>
    </w:p>
    <w:p w14:paraId="60FAF123" w14:textId="77777777" w:rsidR="003F3266" w:rsidRPr="00731219" w:rsidRDefault="003F3266" w:rsidP="003F3266">
      <w:pPr>
        <w:numPr>
          <w:ilvl w:val="0"/>
          <w:numId w:val="5"/>
        </w:numPr>
        <w:shd w:val="clear" w:color="auto" w:fill="FFFFFF"/>
        <w:spacing w:after="0" w:line="240" w:lineRule="auto"/>
        <w:ind w:left="0" w:firstLine="360"/>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All documents are formatted to 8 ½ x 11 paper, and</w:t>
      </w:r>
    </w:p>
    <w:p w14:paraId="1601B2F8" w14:textId="48534E6F" w:rsidR="003F3266" w:rsidRPr="00731219" w:rsidRDefault="003F3266" w:rsidP="003F3266">
      <w:pPr>
        <w:numPr>
          <w:ilvl w:val="0"/>
          <w:numId w:val="5"/>
        </w:numPr>
        <w:shd w:val="clear" w:color="auto" w:fill="FFFFFF"/>
        <w:spacing w:after="0" w:line="240" w:lineRule="auto"/>
        <w:ind w:left="0" w:firstLine="360"/>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 xml:space="preserve">All Microsoft Word documents are single-spaced, </w:t>
      </w:r>
      <w:r w:rsidR="00F64F97" w:rsidRPr="00731219">
        <w:rPr>
          <w:rFonts w:ascii="Times New Roman" w:eastAsia="Times New Roman" w:hAnsi="Times New Roman" w:cs="Times New Roman"/>
          <w:sz w:val="24"/>
          <w:szCs w:val="24"/>
        </w:rPr>
        <w:t>12-point</w:t>
      </w:r>
      <w:r w:rsidRPr="00731219">
        <w:rPr>
          <w:rFonts w:ascii="Times New Roman" w:eastAsia="Times New Roman" w:hAnsi="Times New Roman" w:cs="Times New Roman"/>
          <w:sz w:val="24"/>
          <w:szCs w:val="24"/>
        </w:rPr>
        <w:t xml:space="preserve"> Times New Roman font, with a minimum of 1-inch margins.</w:t>
      </w:r>
    </w:p>
    <w:p w14:paraId="5A3B931B" w14:textId="77777777" w:rsidR="003F3266" w:rsidRPr="00731219" w:rsidRDefault="003F3266" w:rsidP="003F3266">
      <w:pPr>
        <w:shd w:val="clear" w:color="auto" w:fill="FFFFFF"/>
        <w:spacing w:after="0" w:line="240" w:lineRule="auto"/>
        <w:textAlignment w:val="baseline"/>
        <w:rPr>
          <w:rFonts w:ascii="Times New Roman" w:eastAsia="Times New Roman" w:hAnsi="Times New Roman" w:cs="Times New Roman"/>
          <w:sz w:val="24"/>
          <w:szCs w:val="24"/>
        </w:rPr>
      </w:pPr>
    </w:p>
    <w:p w14:paraId="3A8769CC" w14:textId="2B102249" w:rsidR="003F3266" w:rsidRDefault="003F3266" w:rsidP="003F3266">
      <w:p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 xml:space="preserve">The following documents are </w:t>
      </w:r>
      <w:r w:rsidRPr="00731219">
        <w:rPr>
          <w:rFonts w:ascii="Times New Roman" w:eastAsia="Times New Roman" w:hAnsi="Times New Roman" w:cs="Times New Roman"/>
          <w:b/>
          <w:sz w:val="24"/>
          <w:szCs w:val="24"/>
          <w:u w:val="single"/>
        </w:rPr>
        <w:t>required</w:t>
      </w:r>
      <w:r w:rsidRPr="00731219">
        <w:rPr>
          <w:rFonts w:ascii="Times New Roman" w:eastAsia="Times New Roman" w:hAnsi="Times New Roman" w:cs="Times New Roman"/>
          <w:sz w:val="24"/>
          <w:szCs w:val="24"/>
        </w:rPr>
        <w:t>:</w:t>
      </w:r>
      <w:r w:rsidR="00175026" w:rsidRPr="00731219">
        <w:rPr>
          <w:rFonts w:ascii="Times New Roman" w:eastAsia="Times New Roman" w:hAnsi="Times New Roman" w:cs="Times New Roman"/>
          <w:sz w:val="24"/>
          <w:szCs w:val="24"/>
        </w:rPr>
        <w:t xml:space="preserve">  </w:t>
      </w:r>
    </w:p>
    <w:p w14:paraId="25001932" w14:textId="77777777" w:rsidR="00E54C52" w:rsidRPr="00731219" w:rsidRDefault="00E54C52" w:rsidP="003F3266">
      <w:pPr>
        <w:shd w:val="clear" w:color="auto" w:fill="FFFFFF"/>
        <w:spacing w:after="0" w:line="240" w:lineRule="auto"/>
        <w:textAlignment w:val="baseline"/>
        <w:rPr>
          <w:rFonts w:ascii="Times New Roman" w:eastAsia="Times New Roman" w:hAnsi="Times New Roman" w:cs="Times New Roman"/>
          <w:b/>
          <w:bCs/>
          <w:color w:val="333333"/>
          <w:sz w:val="24"/>
          <w:szCs w:val="24"/>
          <w:bdr w:val="none" w:sz="0" w:space="0" w:color="auto" w:frame="1"/>
        </w:rPr>
      </w:pPr>
    </w:p>
    <w:p w14:paraId="74428AAE" w14:textId="6060CAAC" w:rsidR="00FC38DC" w:rsidRPr="00B846CF" w:rsidRDefault="00924AEE" w:rsidP="00B846CF">
      <w:pPr>
        <w:spacing w:after="0" w:line="240" w:lineRule="auto"/>
        <w:rPr>
          <w:rFonts w:ascii="Times New Roman" w:eastAsia="Calibri" w:hAnsi="Times New Roman" w:cs="Times New Roman"/>
          <w:b/>
          <w:sz w:val="24"/>
          <w:szCs w:val="24"/>
        </w:rPr>
      </w:pPr>
      <w:r>
        <w:rPr>
          <w:rFonts w:ascii="Times New Roman" w:eastAsia="Times New Roman" w:hAnsi="Times New Roman" w:cs="Times New Roman"/>
          <w:b/>
          <w:bCs/>
          <w:sz w:val="24"/>
          <w:szCs w:val="24"/>
          <w:bdr w:val="none" w:sz="0" w:space="0" w:color="auto" w:frame="1"/>
        </w:rPr>
        <w:t>D</w:t>
      </w:r>
      <w:r w:rsidR="00E57BA2">
        <w:rPr>
          <w:rFonts w:ascii="Times New Roman" w:eastAsia="Times New Roman" w:hAnsi="Times New Roman" w:cs="Times New Roman"/>
          <w:b/>
          <w:bCs/>
          <w:sz w:val="24"/>
          <w:szCs w:val="24"/>
          <w:bdr w:val="none" w:sz="0" w:space="0" w:color="auto" w:frame="1"/>
        </w:rPr>
        <w:t>.2.</w:t>
      </w:r>
      <w:r w:rsidR="00B846CF">
        <w:rPr>
          <w:rFonts w:ascii="Times New Roman" w:eastAsia="Times New Roman" w:hAnsi="Times New Roman" w:cs="Times New Roman"/>
          <w:b/>
          <w:bCs/>
          <w:sz w:val="24"/>
          <w:szCs w:val="24"/>
          <w:bdr w:val="none" w:sz="0" w:space="0" w:color="auto" w:frame="1"/>
        </w:rPr>
        <w:t xml:space="preserve">1. </w:t>
      </w:r>
      <w:r w:rsidR="003F3266" w:rsidRPr="00B846CF">
        <w:rPr>
          <w:rFonts w:ascii="Times New Roman" w:eastAsia="Times New Roman" w:hAnsi="Times New Roman" w:cs="Times New Roman"/>
          <w:b/>
          <w:bCs/>
          <w:sz w:val="24"/>
          <w:szCs w:val="24"/>
          <w:bdr w:val="none" w:sz="0" w:space="0" w:color="auto" w:frame="1"/>
        </w:rPr>
        <w:t>Mandatory application forms</w:t>
      </w:r>
      <w:r w:rsidR="00FC38DC" w:rsidRPr="00B846CF">
        <w:rPr>
          <w:rFonts w:ascii="Times New Roman" w:eastAsia="Times New Roman" w:hAnsi="Times New Roman" w:cs="Times New Roman"/>
          <w:b/>
          <w:bCs/>
          <w:sz w:val="24"/>
          <w:szCs w:val="24"/>
          <w:bdr w:val="none" w:sz="0" w:space="0" w:color="auto" w:frame="1"/>
        </w:rPr>
        <w:t xml:space="preserve"> </w:t>
      </w:r>
      <w:r w:rsidR="00FC38DC" w:rsidRPr="00B846CF">
        <w:rPr>
          <w:rFonts w:ascii="Times New Roman" w:eastAsia="Calibri" w:hAnsi="Times New Roman" w:cs="Times New Roman"/>
          <w:b/>
          <w:sz w:val="24"/>
          <w:szCs w:val="24"/>
        </w:rPr>
        <w:t>that must be completed and signed:</w:t>
      </w:r>
    </w:p>
    <w:p w14:paraId="427F4F88" w14:textId="1F7FEC13" w:rsidR="00BC3CF1" w:rsidRPr="007A4390" w:rsidRDefault="00BC3CF1" w:rsidP="00BC3CF1">
      <w:pPr>
        <w:spacing w:after="0" w:line="240" w:lineRule="auto"/>
        <w:rPr>
          <w:rFonts w:ascii="Times New Roman" w:eastAsia="Calibri" w:hAnsi="Times New Roman" w:cs="Times New Roman"/>
          <w:sz w:val="24"/>
          <w:szCs w:val="24"/>
        </w:rPr>
      </w:pPr>
      <w:r w:rsidRPr="007A4390">
        <w:rPr>
          <w:rFonts w:ascii="Times New Roman" w:eastAsia="Calibri" w:hAnsi="Times New Roman" w:cs="Times New Roman"/>
          <w:sz w:val="24"/>
          <w:szCs w:val="24"/>
        </w:rPr>
        <w:t>*These forms are available electronically via Grants.gov.</w:t>
      </w:r>
    </w:p>
    <w:p w14:paraId="2C7F30AE" w14:textId="71423B6C" w:rsidR="003F3266" w:rsidRPr="007A4390" w:rsidRDefault="003F3266" w:rsidP="003F3266">
      <w:pPr>
        <w:pStyle w:val="ListParagraph"/>
        <w:numPr>
          <w:ilvl w:val="0"/>
          <w:numId w:val="22"/>
        </w:numPr>
        <w:shd w:val="clear" w:color="auto" w:fill="FFFFFF"/>
        <w:tabs>
          <w:tab w:val="left" w:pos="2160"/>
        </w:tabs>
        <w:spacing w:after="0" w:line="240" w:lineRule="auto"/>
        <w:textAlignment w:val="baseline"/>
        <w:rPr>
          <w:rFonts w:ascii="Times New Roman" w:eastAsia="Times New Roman" w:hAnsi="Times New Roman" w:cs="Times New Roman"/>
          <w:sz w:val="24"/>
          <w:szCs w:val="24"/>
        </w:rPr>
      </w:pPr>
      <w:r w:rsidRPr="007A4390">
        <w:rPr>
          <w:rFonts w:ascii="Times New Roman" w:eastAsia="Times New Roman" w:hAnsi="Times New Roman" w:cs="Times New Roman"/>
          <w:b/>
          <w:bCs/>
          <w:sz w:val="24"/>
          <w:szCs w:val="24"/>
          <w:bdr w:val="none" w:sz="0" w:space="0" w:color="auto" w:frame="1"/>
        </w:rPr>
        <w:t>SF-424 </w:t>
      </w:r>
      <w:r w:rsidRPr="007A4390">
        <w:rPr>
          <w:rFonts w:ascii="Times New Roman" w:eastAsia="Times New Roman" w:hAnsi="Times New Roman" w:cs="Times New Roman"/>
          <w:b/>
          <w:bCs/>
          <w:i/>
          <w:iCs/>
          <w:sz w:val="24"/>
          <w:szCs w:val="24"/>
          <w:bdr w:val="none" w:sz="0" w:space="0" w:color="auto" w:frame="1"/>
        </w:rPr>
        <w:t>(Application for Federal Assistance – organizations)</w:t>
      </w:r>
      <w:r w:rsidRPr="007A4390">
        <w:rPr>
          <w:rFonts w:ascii="Times New Roman" w:eastAsia="Times New Roman" w:hAnsi="Times New Roman" w:cs="Times New Roman"/>
          <w:sz w:val="24"/>
          <w:szCs w:val="24"/>
        </w:rPr>
        <w:t> </w:t>
      </w:r>
    </w:p>
    <w:p w14:paraId="267B49DF" w14:textId="43119101" w:rsidR="003F3266" w:rsidRPr="007A4390" w:rsidRDefault="003F3266" w:rsidP="003F3266">
      <w:pPr>
        <w:pStyle w:val="ListParagraph"/>
        <w:numPr>
          <w:ilvl w:val="0"/>
          <w:numId w:val="22"/>
        </w:numPr>
        <w:shd w:val="clear" w:color="auto" w:fill="FFFFFF"/>
        <w:spacing w:after="0" w:line="240" w:lineRule="auto"/>
        <w:textAlignment w:val="baseline"/>
        <w:rPr>
          <w:rFonts w:ascii="Times New Roman" w:eastAsia="Times New Roman" w:hAnsi="Times New Roman" w:cs="Times New Roman"/>
          <w:sz w:val="24"/>
          <w:szCs w:val="24"/>
        </w:rPr>
      </w:pPr>
      <w:r w:rsidRPr="007A4390">
        <w:rPr>
          <w:rFonts w:ascii="Times New Roman" w:eastAsia="Times New Roman" w:hAnsi="Times New Roman" w:cs="Times New Roman"/>
          <w:b/>
          <w:bCs/>
          <w:sz w:val="24"/>
          <w:szCs w:val="24"/>
          <w:bdr w:val="none" w:sz="0" w:space="0" w:color="auto" w:frame="1"/>
        </w:rPr>
        <w:t>SF</w:t>
      </w:r>
      <w:r w:rsidR="009C3034" w:rsidRPr="007A4390">
        <w:rPr>
          <w:rFonts w:ascii="Times New Roman" w:eastAsia="Times New Roman" w:hAnsi="Times New Roman" w:cs="Times New Roman"/>
          <w:b/>
          <w:bCs/>
          <w:sz w:val="24"/>
          <w:szCs w:val="24"/>
          <w:bdr w:val="none" w:sz="0" w:space="0" w:color="auto" w:frame="1"/>
        </w:rPr>
        <w:t>-</w:t>
      </w:r>
      <w:r w:rsidRPr="007A4390">
        <w:rPr>
          <w:rFonts w:ascii="Times New Roman" w:eastAsia="Times New Roman" w:hAnsi="Times New Roman" w:cs="Times New Roman"/>
          <w:b/>
          <w:bCs/>
          <w:sz w:val="24"/>
          <w:szCs w:val="24"/>
          <w:bdr w:val="none" w:sz="0" w:space="0" w:color="auto" w:frame="1"/>
        </w:rPr>
        <w:t>424A</w:t>
      </w:r>
      <w:r w:rsidRPr="007A4390">
        <w:rPr>
          <w:rFonts w:ascii="Times New Roman" w:eastAsia="Times New Roman" w:hAnsi="Times New Roman" w:cs="Times New Roman"/>
          <w:sz w:val="24"/>
          <w:szCs w:val="24"/>
        </w:rPr>
        <w:t> </w:t>
      </w:r>
      <w:r w:rsidRPr="007A4390">
        <w:rPr>
          <w:rFonts w:ascii="Times New Roman" w:eastAsia="Times New Roman" w:hAnsi="Times New Roman" w:cs="Times New Roman"/>
          <w:b/>
          <w:bCs/>
          <w:i/>
          <w:iCs/>
          <w:sz w:val="24"/>
          <w:szCs w:val="24"/>
          <w:bdr w:val="none" w:sz="0" w:space="0" w:color="auto" w:frame="1"/>
        </w:rPr>
        <w:t>(Budget Information for Non-Construction programs)</w:t>
      </w:r>
    </w:p>
    <w:p w14:paraId="62CDAE80" w14:textId="607CC32A" w:rsidR="003F3266" w:rsidRPr="007A4390" w:rsidRDefault="003F3266" w:rsidP="003F3266">
      <w:pPr>
        <w:pStyle w:val="ListParagraph"/>
        <w:numPr>
          <w:ilvl w:val="0"/>
          <w:numId w:val="22"/>
        </w:numPr>
        <w:shd w:val="clear" w:color="auto" w:fill="FFFFFF"/>
        <w:spacing w:after="0" w:line="240" w:lineRule="auto"/>
        <w:textAlignment w:val="baseline"/>
        <w:rPr>
          <w:rFonts w:ascii="Times New Roman" w:eastAsia="Times New Roman" w:hAnsi="Times New Roman" w:cs="Times New Roman"/>
          <w:sz w:val="24"/>
          <w:szCs w:val="24"/>
        </w:rPr>
      </w:pPr>
      <w:r w:rsidRPr="007A4390">
        <w:rPr>
          <w:rFonts w:ascii="Times New Roman" w:eastAsia="Times New Roman" w:hAnsi="Times New Roman" w:cs="Times New Roman"/>
          <w:b/>
          <w:bCs/>
          <w:sz w:val="24"/>
          <w:szCs w:val="24"/>
          <w:bdr w:val="none" w:sz="0" w:space="0" w:color="auto" w:frame="1"/>
        </w:rPr>
        <w:t>SF</w:t>
      </w:r>
      <w:r w:rsidR="009C3034" w:rsidRPr="007A4390">
        <w:rPr>
          <w:rFonts w:ascii="Times New Roman" w:eastAsia="Times New Roman" w:hAnsi="Times New Roman" w:cs="Times New Roman"/>
          <w:b/>
          <w:bCs/>
          <w:sz w:val="24"/>
          <w:szCs w:val="24"/>
          <w:bdr w:val="none" w:sz="0" w:space="0" w:color="auto" w:frame="1"/>
        </w:rPr>
        <w:t>-</w:t>
      </w:r>
      <w:r w:rsidRPr="007A4390">
        <w:rPr>
          <w:rFonts w:ascii="Times New Roman" w:eastAsia="Times New Roman" w:hAnsi="Times New Roman" w:cs="Times New Roman"/>
          <w:b/>
          <w:bCs/>
          <w:sz w:val="24"/>
          <w:szCs w:val="24"/>
          <w:bdr w:val="none" w:sz="0" w:space="0" w:color="auto" w:frame="1"/>
        </w:rPr>
        <w:t>424B</w:t>
      </w:r>
      <w:r w:rsidRPr="007A4390">
        <w:rPr>
          <w:rFonts w:ascii="Times New Roman" w:eastAsia="Times New Roman" w:hAnsi="Times New Roman" w:cs="Times New Roman"/>
          <w:sz w:val="24"/>
          <w:szCs w:val="24"/>
        </w:rPr>
        <w:t> </w:t>
      </w:r>
      <w:r w:rsidRPr="007A4390">
        <w:rPr>
          <w:rFonts w:ascii="Times New Roman" w:eastAsia="Times New Roman" w:hAnsi="Times New Roman" w:cs="Times New Roman"/>
          <w:b/>
          <w:bCs/>
          <w:i/>
          <w:iCs/>
          <w:sz w:val="24"/>
          <w:szCs w:val="24"/>
          <w:bdr w:val="none" w:sz="0" w:space="0" w:color="auto" w:frame="1"/>
        </w:rPr>
        <w:t xml:space="preserve">(Assurances for Non-Construction programs) </w:t>
      </w:r>
      <w:r w:rsidR="009C3034" w:rsidRPr="007A4390">
        <w:rPr>
          <w:rFonts w:ascii="Times New Roman" w:eastAsia="Times New Roman" w:hAnsi="Times New Roman" w:cs="Times New Roman"/>
          <w:b/>
          <w:bCs/>
          <w:i/>
          <w:iCs/>
          <w:sz w:val="24"/>
          <w:szCs w:val="24"/>
          <w:bdr w:val="none" w:sz="0" w:space="0" w:color="auto" w:frame="1"/>
        </w:rPr>
        <w:t>note: the SF-424B is only required for individuals and for organizations not registered in SAM.gov</w:t>
      </w:r>
      <w:r w:rsidR="00954DCC" w:rsidRPr="007A4390">
        <w:rPr>
          <w:rFonts w:ascii="Times New Roman" w:eastAsia="Times New Roman" w:hAnsi="Times New Roman" w:cs="Times New Roman"/>
          <w:b/>
          <w:bCs/>
          <w:i/>
          <w:iCs/>
          <w:sz w:val="24"/>
          <w:szCs w:val="24"/>
          <w:bdr w:val="none" w:sz="0" w:space="0" w:color="auto" w:frame="1"/>
        </w:rPr>
        <w:t>.</w:t>
      </w:r>
    </w:p>
    <w:p w14:paraId="07AC5113" w14:textId="77777777" w:rsidR="003F3266" w:rsidRPr="00731219" w:rsidRDefault="003F3266" w:rsidP="003F3266">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78AF00F1" w14:textId="5B38EC87" w:rsidR="003F3266" w:rsidRPr="00731219" w:rsidRDefault="00E57BA2" w:rsidP="003F3266">
      <w:pPr>
        <w:shd w:val="clear" w:color="auto" w:fill="FFFFFF"/>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b/>
          <w:bCs/>
          <w:sz w:val="24"/>
          <w:szCs w:val="24"/>
          <w:bdr w:val="none" w:sz="0" w:space="0" w:color="auto" w:frame="1"/>
        </w:rPr>
        <w:t>D.2.</w:t>
      </w:r>
      <w:r w:rsidR="003F3266" w:rsidRPr="00731219">
        <w:rPr>
          <w:rFonts w:ascii="Times New Roman" w:eastAsia="Times New Roman" w:hAnsi="Times New Roman" w:cs="Times New Roman"/>
          <w:b/>
          <w:bCs/>
          <w:sz w:val="24"/>
          <w:szCs w:val="24"/>
          <w:bdr w:val="none" w:sz="0" w:space="0" w:color="auto" w:frame="1"/>
        </w:rPr>
        <w:t xml:space="preserve">2. Summary </w:t>
      </w:r>
      <w:r w:rsidR="00175026" w:rsidRPr="00731219">
        <w:rPr>
          <w:rFonts w:ascii="Times New Roman" w:eastAsia="Times New Roman" w:hAnsi="Times New Roman" w:cs="Times New Roman"/>
          <w:b/>
          <w:bCs/>
          <w:sz w:val="24"/>
          <w:szCs w:val="24"/>
          <w:bdr w:val="none" w:sz="0" w:space="0" w:color="auto" w:frame="1"/>
        </w:rPr>
        <w:t>Page</w:t>
      </w:r>
      <w:r w:rsidR="003F3266" w:rsidRPr="00731219">
        <w:rPr>
          <w:rFonts w:ascii="Times New Roman" w:eastAsia="Times New Roman" w:hAnsi="Times New Roman" w:cs="Times New Roman"/>
          <w:b/>
          <w:bCs/>
          <w:sz w:val="24"/>
          <w:szCs w:val="24"/>
          <w:bdr w:val="none" w:sz="0" w:space="0" w:color="auto" w:frame="1"/>
        </w:rPr>
        <w:t>: </w:t>
      </w:r>
      <w:r w:rsidR="003F3266" w:rsidRPr="00731219">
        <w:rPr>
          <w:rFonts w:ascii="Times New Roman" w:eastAsia="Times New Roman" w:hAnsi="Times New Roman" w:cs="Times New Roman"/>
          <w:sz w:val="24"/>
          <w:szCs w:val="24"/>
        </w:rPr>
        <w:t xml:space="preserve">Cover sheet stating the </w:t>
      </w:r>
      <w:r w:rsidR="00954DCC" w:rsidRPr="00731219">
        <w:rPr>
          <w:rFonts w:ascii="Times New Roman" w:eastAsia="Times New Roman" w:hAnsi="Times New Roman" w:cs="Times New Roman"/>
          <w:sz w:val="24"/>
          <w:szCs w:val="24"/>
        </w:rPr>
        <w:t>applicant’s</w:t>
      </w:r>
      <w:r w:rsidR="003F3266" w:rsidRPr="00731219">
        <w:rPr>
          <w:rFonts w:ascii="Times New Roman" w:eastAsia="Times New Roman" w:hAnsi="Times New Roman" w:cs="Times New Roman"/>
          <w:sz w:val="24"/>
          <w:szCs w:val="24"/>
        </w:rPr>
        <w:t xml:space="preserve"> name and organization, proposal date, </w:t>
      </w:r>
      <w:r w:rsidR="00B37DD1" w:rsidRPr="00731219">
        <w:rPr>
          <w:rFonts w:ascii="Times New Roman" w:eastAsia="Times New Roman" w:hAnsi="Times New Roman" w:cs="Times New Roman"/>
          <w:sz w:val="24"/>
          <w:szCs w:val="24"/>
        </w:rPr>
        <w:t>program</w:t>
      </w:r>
      <w:r w:rsidR="003F3266" w:rsidRPr="00731219">
        <w:rPr>
          <w:rFonts w:ascii="Times New Roman" w:eastAsia="Times New Roman" w:hAnsi="Times New Roman" w:cs="Times New Roman"/>
          <w:sz w:val="24"/>
          <w:szCs w:val="24"/>
        </w:rPr>
        <w:t xml:space="preserve"> title, </w:t>
      </w:r>
      <w:r w:rsidR="00B37DD1" w:rsidRPr="00731219">
        <w:rPr>
          <w:rFonts w:ascii="Times New Roman" w:eastAsia="Times New Roman" w:hAnsi="Times New Roman" w:cs="Times New Roman"/>
          <w:sz w:val="24"/>
          <w:szCs w:val="24"/>
        </w:rPr>
        <w:t>program</w:t>
      </w:r>
      <w:r w:rsidR="003F3266" w:rsidRPr="00731219">
        <w:rPr>
          <w:rFonts w:ascii="Times New Roman" w:eastAsia="Times New Roman" w:hAnsi="Times New Roman" w:cs="Times New Roman"/>
          <w:sz w:val="24"/>
          <w:szCs w:val="24"/>
        </w:rPr>
        <w:t xml:space="preserve"> period proposed start and end date, and brief purpose of the </w:t>
      </w:r>
      <w:r w:rsidR="00B37DD1" w:rsidRPr="00731219">
        <w:rPr>
          <w:rFonts w:ascii="Times New Roman" w:eastAsia="Times New Roman" w:hAnsi="Times New Roman" w:cs="Times New Roman"/>
          <w:sz w:val="24"/>
          <w:szCs w:val="24"/>
        </w:rPr>
        <w:t>program</w:t>
      </w:r>
      <w:r w:rsidR="003F3266" w:rsidRPr="00731219">
        <w:rPr>
          <w:rFonts w:ascii="Times New Roman" w:eastAsia="Times New Roman" w:hAnsi="Times New Roman" w:cs="Times New Roman"/>
          <w:sz w:val="24"/>
          <w:szCs w:val="24"/>
        </w:rPr>
        <w:t>.</w:t>
      </w:r>
    </w:p>
    <w:p w14:paraId="6CC422D9" w14:textId="77777777" w:rsidR="003F3266" w:rsidRPr="00731219" w:rsidRDefault="003F3266" w:rsidP="003F3266">
      <w:pPr>
        <w:shd w:val="clear" w:color="auto" w:fill="FFFFFF"/>
        <w:spacing w:after="0" w:line="240" w:lineRule="auto"/>
        <w:textAlignment w:val="baseline"/>
        <w:rPr>
          <w:rFonts w:ascii="Times New Roman" w:eastAsia="Times New Roman" w:hAnsi="Times New Roman" w:cs="Times New Roman"/>
          <w:sz w:val="24"/>
          <w:szCs w:val="24"/>
        </w:rPr>
      </w:pPr>
    </w:p>
    <w:p w14:paraId="3B79BE11" w14:textId="184EEDF5" w:rsidR="003F3266" w:rsidRPr="007A4390" w:rsidRDefault="00E57BA2" w:rsidP="003F3266">
      <w:pPr>
        <w:shd w:val="clear" w:color="auto" w:fill="FFFFFF"/>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b/>
          <w:bCs/>
          <w:sz w:val="24"/>
          <w:szCs w:val="24"/>
          <w:bdr w:val="none" w:sz="0" w:space="0" w:color="auto" w:frame="1"/>
        </w:rPr>
        <w:t>D.2.</w:t>
      </w:r>
      <w:r w:rsidR="003F3266" w:rsidRPr="00731219">
        <w:rPr>
          <w:rFonts w:ascii="Times New Roman" w:eastAsia="Times New Roman" w:hAnsi="Times New Roman" w:cs="Times New Roman"/>
          <w:b/>
          <w:bCs/>
          <w:sz w:val="24"/>
          <w:szCs w:val="24"/>
          <w:bdr w:val="none" w:sz="0" w:space="0" w:color="auto" w:frame="1"/>
        </w:rPr>
        <w:t xml:space="preserve">3. </w:t>
      </w:r>
      <w:r w:rsidR="003F3266" w:rsidRPr="007A4390">
        <w:rPr>
          <w:rFonts w:ascii="Times New Roman" w:eastAsia="Times New Roman" w:hAnsi="Times New Roman" w:cs="Times New Roman"/>
          <w:b/>
          <w:bCs/>
          <w:sz w:val="24"/>
          <w:szCs w:val="24"/>
          <w:bdr w:val="none" w:sz="0" w:space="0" w:color="auto" w:frame="1"/>
        </w:rPr>
        <w:t>Proposal (</w:t>
      </w:r>
      <w:r w:rsidR="00FA6FEE" w:rsidRPr="007A4390">
        <w:rPr>
          <w:rFonts w:ascii="Times New Roman" w:eastAsia="Times New Roman" w:hAnsi="Times New Roman" w:cs="Times New Roman"/>
          <w:b/>
          <w:bCs/>
          <w:i/>
          <w:sz w:val="24"/>
          <w:szCs w:val="24"/>
          <w:bdr w:val="none" w:sz="0" w:space="0" w:color="auto" w:frame="1"/>
        </w:rPr>
        <w:t>10</w:t>
      </w:r>
      <w:r w:rsidR="003F3266" w:rsidRPr="007A4390">
        <w:rPr>
          <w:rFonts w:ascii="Times New Roman" w:eastAsia="Times New Roman" w:hAnsi="Times New Roman" w:cs="Times New Roman"/>
          <w:b/>
          <w:bCs/>
          <w:i/>
          <w:sz w:val="24"/>
          <w:szCs w:val="24"/>
          <w:bdr w:val="none" w:sz="0" w:space="0" w:color="auto" w:frame="1"/>
        </w:rPr>
        <w:t xml:space="preserve"> </w:t>
      </w:r>
      <w:r w:rsidR="003F3266" w:rsidRPr="007A4390">
        <w:rPr>
          <w:rFonts w:ascii="Times New Roman" w:eastAsia="Times New Roman" w:hAnsi="Times New Roman" w:cs="Times New Roman"/>
          <w:b/>
          <w:bCs/>
          <w:sz w:val="24"/>
          <w:szCs w:val="24"/>
          <w:bdr w:val="none" w:sz="0" w:space="0" w:color="auto" w:frame="1"/>
        </w:rPr>
        <w:t>pages maximum): </w:t>
      </w:r>
      <w:r w:rsidR="003F3266" w:rsidRPr="007A4390">
        <w:rPr>
          <w:rFonts w:ascii="Times New Roman" w:eastAsia="Times New Roman" w:hAnsi="Times New Roman" w:cs="Times New Roman"/>
          <w:sz w:val="24"/>
          <w:szCs w:val="24"/>
        </w:rPr>
        <w:t xml:space="preserve">The proposal should contain sufficient information that anyone not familiar with it would understand exactly what the applicant wants to do. You may use your own proposal format, but it must include all the items below.  </w:t>
      </w:r>
    </w:p>
    <w:p w14:paraId="487D66EB" w14:textId="77777777" w:rsidR="003F3266" w:rsidRPr="007A4390" w:rsidRDefault="003F3266" w:rsidP="003F3266">
      <w:pPr>
        <w:pStyle w:val="ListParagraph"/>
        <w:numPr>
          <w:ilvl w:val="0"/>
          <w:numId w:val="21"/>
        </w:numPr>
        <w:shd w:val="clear" w:color="auto" w:fill="FFFFFF"/>
        <w:spacing w:after="0" w:line="240" w:lineRule="auto"/>
        <w:textAlignment w:val="baseline"/>
        <w:rPr>
          <w:rFonts w:ascii="Times New Roman" w:eastAsia="Times New Roman" w:hAnsi="Times New Roman" w:cs="Times New Roman"/>
          <w:sz w:val="24"/>
          <w:szCs w:val="24"/>
        </w:rPr>
      </w:pPr>
      <w:r w:rsidRPr="007A4390">
        <w:rPr>
          <w:rFonts w:ascii="Times New Roman" w:eastAsia="Times New Roman" w:hAnsi="Times New Roman" w:cs="Times New Roman"/>
          <w:b/>
          <w:bCs/>
          <w:sz w:val="24"/>
          <w:szCs w:val="24"/>
          <w:bdr w:val="none" w:sz="0" w:space="0" w:color="auto" w:frame="1"/>
        </w:rPr>
        <w:lastRenderedPageBreak/>
        <w:t xml:space="preserve">Proposal Summary: </w:t>
      </w:r>
      <w:r w:rsidRPr="007A4390">
        <w:rPr>
          <w:rFonts w:ascii="Times New Roman" w:eastAsia="Times New Roman" w:hAnsi="Times New Roman" w:cs="Times New Roman"/>
          <w:bCs/>
          <w:sz w:val="24"/>
          <w:szCs w:val="24"/>
          <w:bdr w:val="none" w:sz="0" w:space="0" w:color="auto" w:frame="1"/>
        </w:rPr>
        <w:t>Short</w:t>
      </w:r>
      <w:r w:rsidRPr="007A4390">
        <w:rPr>
          <w:rFonts w:ascii="Times New Roman" w:eastAsia="Times New Roman" w:hAnsi="Times New Roman" w:cs="Times New Roman"/>
          <w:sz w:val="24"/>
          <w:szCs w:val="24"/>
        </w:rPr>
        <w:t xml:space="preserve"> narrative that outlines the proposed </w:t>
      </w:r>
      <w:r w:rsidR="00B37DD1" w:rsidRPr="007A4390">
        <w:rPr>
          <w:rFonts w:ascii="Times New Roman" w:eastAsia="Times New Roman" w:hAnsi="Times New Roman" w:cs="Times New Roman"/>
          <w:sz w:val="24"/>
          <w:szCs w:val="24"/>
        </w:rPr>
        <w:t>program</w:t>
      </w:r>
      <w:r w:rsidRPr="007A4390">
        <w:rPr>
          <w:rFonts w:ascii="Times New Roman" w:eastAsia="Times New Roman" w:hAnsi="Times New Roman" w:cs="Times New Roman"/>
          <w:sz w:val="24"/>
          <w:szCs w:val="24"/>
        </w:rPr>
        <w:t xml:space="preserve">, including </w:t>
      </w:r>
      <w:r w:rsidR="00B37DD1" w:rsidRPr="007A4390">
        <w:rPr>
          <w:rFonts w:ascii="Times New Roman" w:eastAsia="Times New Roman" w:hAnsi="Times New Roman" w:cs="Times New Roman"/>
          <w:sz w:val="24"/>
          <w:szCs w:val="24"/>
        </w:rPr>
        <w:t>program</w:t>
      </w:r>
      <w:r w:rsidRPr="007A4390">
        <w:rPr>
          <w:rFonts w:ascii="Times New Roman" w:eastAsia="Times New Roman" w:hAnsi="Times New Roman" w:cs="Times New Roman"/>
          <w:sz w:val="24"/>
          <w:szCs w:val="24"/>
        </w:rPr>
        <w:t xml:space="preserve"> objectives and anticipated impact.</w:t>
      </w:r>
    </w:p>
    <w:p w14:paraId="0DE22FEC" w14:textId="77777777" w:rsidR="003F3266" w:rsidRPr="00731219" w:rsidRDefault="003F3266" w:rsidP="003F3266">
      <w:pPr>
        <w:numPr>
          <w:ilvl w:val="0"/>
          <w:numId w:val="21"/>
        </w:numPr>
        <w:shd w:val="clear" w:color="auto" w:fill="FFFFFF"/>
        <w:spacing w:after="0" w:line="240" w:lineRule="auto"/>
        <w:textAlignment w:val="baseline"/>
        <w:rPr>
          <w:rFonts w:ascii="Times New Roman" w:eastAsia="Times New Roman" w:hAnsi="Times New Roman" w:cs="Times New Roman"/>
          <w:sz w:val="24"/>
          <w:szCs w:val="24"/>
        </w:rPr>
      </w:pPr>
      <w:r w:rsidRPr="007A4390">
        <w:rPr>
          <w:rFonts w:ascii="Times New Roman" w:eastAsia="Times New Roman" w:hAnsi="Times New Roman" w:cs="Times New Roman"/>
          <w:b/>
          <w:bCs/>
          <w:sz w:val="24"/>
          <w:szCs w:val="24"/>
          <w:bdr w:val="none" w:sz="0" w:space="0" w:color="auto" w:frame="1"/>
        </w:rPr>
        <w:t>Introduction to the Organization or Individual applying</w:t>
      </w:r>
      <w:r w:rsidRPr="007A4390">
        <w:rPr>
          <w:rFonts w:ascii="Times New Roman" w:eastAsia="Times New Roman" w:hAnsi="Times New Roman" w:cs="Times New Roman"/>
          <w:sz w:val="24"/>
          <w:szCs w:val="24"/>
        </w:rPr>
        <w:t xml:space="preserve">: A description of past and present operations, showing ability to carry out </w:t>
      </w:r>
      <w:r w:rsidRPr="00731219">
        <w:rPr>
          <w:rFonts w:ascii="Times New Roman" w:eastAsia="Times New Roman" w:hAnsi="Times New Roman" w:cs="Times New Roman"/>
          <w:sz w:val="24"/>
          <w:szCs w:val="24"/>
        </w:rPr>
        <w:t xml:space="preserve">the </w:t>
      </w:r>
      <w:r w:rsidR="00B37DD1" w:rsidRPr="00731219">
        <w:rPr>
          <w:rFonts w:ascii="Times New Roman" w:eastAsia="Times New Roman" w:hAnsi="Times New Roman" w:cs="Times New Roman"/>
          <w:sz w:val="24"/>
          <w:szCs w:val="24"/>
        </w:rPr>
        <w:t>program</w:t>
      </w:r>
      <w:r w:rsidRPr="00731219">
        <w:rPr>
          <w:rFonts w:ascii="Times New Roman" w:eastAsia="Times New Roman" w:hAnsi="Times New Roman" w:cs="Times New Roman"/>
          <w:sz w:val="24"/>
          <w:szCs w:val="24"/>
        </w:rPr>
        <w:t>, including information on all previous grants from the U.S. Embassy and/or U.S. government agencies.</w:t>
      </w:r>
    </w:p>
    <w:p w14:paraId="39552F73" w14:textId="77777777" w:rsidR="003F3266" w:rsidRPr="00731219" w:rsidRDefault="003F3266" w:rsidP="003F3266">
      <w:pPr>
        <w:numPr>
          <w:ilvl w:val="0"/>
          <w:numId w:val="21"/>
        </w:num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b/>
          <w:bCs/>
          <w:sz w:val="24"/>
          <w:szCs w:val="24"/>
          <w:bdr w:val="none" w:sz="0" w:space="0" w:color="auto" w:frame="1"/>
        </w:rPr>
        <w:t xml:space="preserve">Problem Statement: </w:t>
      </w:r>
      <w:r w:rsidRPr="00731219">
        <w:rPr>
          <w:rFonts w:ascii="Times New Roman" w:eastAsia="Times New Roman" w:hAnsi="Times New Roman" w:cs="Times New Roman"/>
          <w:sz w:val="24"/>
          <w:szCs w:val="24"/>
        </w:rPr>
        <w:t xml:space="preserve">Clear, </w:t>
      </w:r>
      <w:proofErr w:type="gramStart"/>
      <w:r w:rsidRPr="00731219">
        <w:rPr>
          <w:rFonts w:ascii="Times New Roman" w:eastAsia="Times New Roman" w:hAnsi="Times New Roman" w:cs="Times New Roman"/>
          <w:sz w:val="24"/>
          <w:szCs w:val="24"/>
        </w:rPr>
        <w:t>concise</w:t>
      </w:r>
      <w:proofErr w:type="gramEnd"/>
      <w:r w:rsidRPr="00731219">
        <w:rPr>
          <w:rFonts w:ascii="Times New Roman" w:eastAsia="Times New Roman" w:hAnsi="Times New Roman" w:cs="Times New Roman"/>
          <w:sz w:val="24"/>
          <w:szCs w:val="24"/>
        </w:rPr>
        <w:t xml:space="preserve"> and well-supported statement of the problem to be addressed and why the proposed </w:t>
      </w:r>
      <w:r w:rsidR="00B37DD1" w:rsidRPr="00731219">
        <w:rPr>
          <w:rFonts w:ascii="Times New Roman" w:eastAsia="Times New Roman" w:hAnsi="Times New Roman" w:cs="Times New Roman"/>
          <w:sz w:val="24"/>
          <w:szCs w:val="24"/>
        </w:rPr>
        <w:t>program</w:t>
      </w:r>
      <w:r w:rsidRPr="00731219">
        <w:rPr>
          <w:rFonts w:ascii="Times New Roman" w:eastAsia="Times New Roman" w:hAnsi="Times New Roman" w:cs="Times New Roman"/>
          <w:sz w:val="24"/>
          <w:szCs w:val="24"/>
        </w:rPr>
        <w:t xml:space="preserve"> is needed</w:t>
      </w:r>
    </w:p>
    <w:p w14:paraId="140A29E5" w14:textId="77777777" w:rsidR="003F3266" w:rsidRPr="00731219" w:rsidRDefault="00B37DD1" w:rsidP="003F3266">
      <w:pPr>
        <w:numPr>
          <w:ilvl w:val="0"/>
          <w:numId w:val="21"/>
        </w:num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b/>
          <w:bCs/>
          <w:sz w:val="24"/>
          <w:szCs w:val="24"/>
          <w:bdr w:val="none" w:sz="0" w:space="0" w:color="auto" w:frame="1"/>
        </w:rPr>
        <w:t>Program</w:t>
      </w:r>
      <w:r w:rsidR="003F3266" w:rsidRPr="00731219">
        <w:rPr>
          <w:rFonts w:ascii="Times New Roman" w:eastAsia="Times New Roman" w:hAnsi="Times New Roman" w:cs="Times New Roman"/>
          <w:b/>
          <w:bCs/>
          <w:sz w:val="24"/>
          <w:szCs w:val="24"/>
          <w:bdr w:val="none" w:sz="0" w:space="0" w:color="auto" w:frame="1"/>
        </w:rPr>
        <w:t xml:space="preserve"> Goals and Objectives:  </w:t>
      </w:r>
      <w:r w:rsidR="003F3266" w:rsidRPr="00731219">
        <w:rPr>
          <w:rFonts w:ascii="Times New Roman" w:eastAsia="Times New Roman" w:hAnsi="Times New Roman" w:cs="Times New Roman"/>
          <w:sz w:val="24"/>
          <w:szCs w:val="24"/>
        </w:rPr>
        <w:t xml:space="preserve">The “goals” describe what the </w:t>
      </w:r>
      <w:r w:rsidRPr="00731219">
        <w:rPr>
          <w:rFonts w:ascii="Times New Roman" w:eastAsia="Times New Roman" w:hAnsi="Times New Roman" w:cs="Times New Roman"/>
          <w:sz w:val="24"/>
          <w:szCs w:val="24"/>
        </w:rPr>
        <w:t>program</w:t>
      </w:r>
      <w:r w:rsidR="003F3266" w:rsidRPr="00731219">
        <w:rPr>
          <w:rFonts w:ascii="Times New Roman" w:eastAsia="Times New Roman" w:hAnsi="Times New Roman" w:cs="Times New Roman"/>
          <w:sz w:val="24"/>
          <w:szCs w:val="24"/>
        </w:rPr>
        <w:t xml:space="preserve"> is intended to achieve.  The “objectives” refer to the intermediate accomplishments on the way to the goals. These should be achievable and measurable.</w:t>
      </w:r>
    </w:p>
    <w:p w14:paraId="64F5E4DF" w14:textId="77777777" w:rsidR="003F3266" w:rsidRPr="00731219" w:rsidRDefault="00B37DD1" w:rsidP="003F3266">
      <w:pPr>
        <w:numPr>
          <w:ilvl w:val="0"/>
          <w:numId w:val="21"/>
        </w:num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b/>
          <w:bCs/>
          <w:sz w:val="24"/>
          <w:szCs w:val="24"/>
          <w:bdr w:val="none" w:sz="0" w:space="0" w:color="auto" w:frame="1"/>
        </w:rPr>
        <w:t>Program</w:t>
      </w:r>
      <w:r w:rsidR="003F3266" w:rsidRPr="00731219">
        <w:rPr>
          <w:rFonts w:ascii="Times New Roman" w:eastAsia="Times New Roman" w:hAnsi="Times New Roman" w:cs="Times New Roman"/>
          <w:b/>
          <w:bCs/>
          <w:sz w:val="24"/>
          <w:szCs w:val="24"/>
          <w:bdr w:val="none" w:sz="0" w:space="0" w:color="auto" w:frame="1"/>
        </w:rPr>
        <w:t xml:space="preserve"> Activities</w:t>
      </w:r>
      <w:r w:rsidR="003F3266" w:rsidRPr="00731219">
        <w:rPr>
          <w:rFonts w:ascii="Times New Roman" w:eastAsia="Times New Roman" w:hAnsi="Times New Roman" w:cs="Times New Roman"/>
          <w:sz w:val="24"/>
          <w:szCs w:val="24"/>
        </w:rPr>
        <w:t xml:space="preserve">: Describe the </w:t>
      </w:r>
      <w:r w:rsidRPr="00731219">
        <w:rPr>
          <w:rFonts w:ascii="Times New Roman" w:eastAsia="Times New Roman" w:hAnsi="Times New Roman" w:cs="Times New Roman"/>
          <w:sz w:val="24"/>
          <w:szCs w:val="24"/>
        </w:rPr>
        <w:t>program</w:t>
      </w:r>
      <w:r w:rsidR="003F3266" w:rsidRPr="00731219">
        <w:rPr>
          <w:rFonts w:ascii="Times New Roman" w:eastAsia="Times New Roman" w:hAnsi="Times New Roman" w:cs="Times New Roman"/>
          <w:sz w:val="24"/>
          <w:szCs w:val="24"/>
        </w:rPr>
        <w:t xml:space="preserve"> activities and how they will help achieve the objectives. </w:t>
      </w:r>
    </w:p>
    <w:p w14:paraId="485A1F12" w14:textId="77777777" w:rsidR="003F3266" w:rsidRPr="00731219" w:rsidRDefault="003F3266" w:rsidP="003F3266">
      <w:pPr>
        <w:numPr>
          <w:ilvl w:val="0"/>
          <w:numId w:val="21"/>
        </w:num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b/>
          <w:bCs/>
          <w:sz w:val="24"/>
          <w:szCs w:val="24"/>
          <w:bdr w:val="none" w:sz="0" w:space="0" w:color="auto" w:frame="1"/>
        </w:rPr>
        <w:t>Program Methods and Design</w:t>
      </w:r>
      <w:r w:rsidRPr="00731219">
        <w:rPr>
          <w:rFonts w:ascii="Times New Roman" w:eastAsia="Times New Roman" w:hAnsi="Times New Roman" w:cs="Times New Roman"/>
          <w:sz w:val="24"/>
          <w:szCs w:val="24"/>
        </w:rPr>
        <w:t xml:space="preserve">: A description of how the </w:t>
      </w:r>
      <w:r w:rsidR="00B37DD1" w:rsidRPr="00731219">
        <w:rPr>
          <w:rFonts w:ascii="Times New Roman" w:eastAsia="Times New Roman" w:hAnsi="Times New Roman" w:cs="Times New Roman"/>
          <w:sz w:val="24"/>
          <w:szCs w:val="24"/>
        </w:rPr>
        <w:t>program</w:t>
      </w:r>
      <w:r w:rsidRPr="00731219">
        <w:rPr>
          <w:rFonts w:ascii="Times New Roman" w:eastAsia="Times New Roman" w:hAnsi="Times New Roman" w:cs="Times New Roman"/>
          <w:sz w:val="24"/>
          <w:szCs w:val="24"/>
        </w:rPr>
        <w:t xml:space="preserve"> is expected to work to solve the stated problem and achieve the goal. </w:t>
      </w:r>
      <w:r w:rsidR="00183ED4" w:rsidRPr="00731219">
        <w:rPr>
          <w:rFonts w:ascii="Times New Roman" w:eastAsia="Times New Roman" w:hAnsi="Times New Roman" w:cs="Times New Roman"/>
          <w:sz w:val="24"/>
          <w:szCs w:val="24"/>
        </w:rPr>
        <w:t xml:space="preserve"> Include a logic model as appropriate. </w:t>
      </w:r>
    </w:p>
    <w:p w14:paraId="4466CA22" w14:textId="77777777" w:rsidR="003F3266" w:rsidRPr="00731219" w:rsidRDefault="003F3266" w:rsidP="003F3266">
      <w:pPr>
        <w:numPr>
          <w:ilvl w:val="0"/>
          <w:numId w:val="21"/>
        </w:num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b/>
          <w:bCs/>
          <w:sz w:val="24"/>
          <w:szCs w:val="24"/>
          <w:bdr w:val="none" w:sz="0" w:space="0" w:color="auto" w:frame="1"/>
        </w:rPr>
        <w:t xml:space="preserve">Proposed </w:t>
      </w:r>
      <w:r w:rsidR="00B37DD1" w:rsidRPr="00731219">
        <w:rPr>
          <w:rFonts w:ascii="Times New Roman" w:eastAsia="Times New Roman" w:hAnsi="Times New Roman" w:cs="Times New Roman"/>
          <w:b/>
          <w:bCs/>
          <w:sz w:val="24"/>
          <w:szCs w:val="24"/>
          <w:bdr w:val="none" w:sz="0" w:space="0" w:color="auto" w:frame="1"/>
        </w:rPr>
        <w:t>Program</w:t>
      </w:r>
      <w:r w:rsidRPr="00731219">
        <w:rPr>
          <w:rFonts w:ascii="Times New Roman" w:eastAsia="Times New Roman" w:hAnsi="Times New Roman" w:cs="Times New Roman"/>
          <w:b/>
          <w:bCs/>
          <w:sz w:val="24"/>
          <w:szCs w:val="24"/>
          <w:bdr w:val="none" w:sz="0" w:space="0" w:color="auto" w:frame="1"/>
        </w:rPr>
        <w:t xml:space="preserve"> Schedule</w:t>
      </w:r>
      <w:r w:rsidR="00183ED4" w:rsidRPr="00731219">
        <w:rPr>
          <w:rFonts w:ascii="Times New Roman" w:eastAsia="Times New Roman" w:hAnsi="Times New Roman" w:cs="Times New Roman"/>
          <w:b/>
          <w:bCs/>
          <w:sz w:val="24"/>
          <w:szCs w:val="24"/>
          <w:bdr w:val="none" w:sz="0" w:space="0" w:color="auto" w:frame="1"/>
        </w:rPr>
        <w:t xml:space="preserve"> and Timeline</w:t>
      </w:r>
      <w:r w:rsidRPr="00731219">
        <w:rPr>
          <w:rFonts w:ascii="Times New Roman" w:eastAsia="Times New Roman" w:hAnsi="Times New Roman" w:cs="Times New Roman"/>
          <w:b/>
          <w:bCs/>
          <w:sz w:val="24"/>
          <w:szCs w:val="24"/>
          <w:bdr w:val="none" w:sz="0" w:space="0" w:color="auto" w:frame="1"/>
        </w:rPr>
        <w:t xml:space="preserve">:  </w:t>
      </w:r>
      <w:r w:rsidRPr="00731219">
        <w:rPr>
          <w:rFonts w:ascii="Times New Roman" w:eastAsia="Times New Roman" w:hAnsi="Times New Roman" w:cs="Times New Roman"/>
          <w:sz w:val="24"/>
          <w:szCs w:val="24"/>
        </w:rPr>
        <w:t xml:space="preserve">The proposed timeline for the </w:t>
      </w:r>
      <w:r w:rsidR="00B37DD1" w:rsidRPr="00731219">
        <w:rPr>
          <w:rFonts w:ascii="Times New Roman" w:eastAsia="Times New Roman" w:hAnsi="Times New Roman" w:cs="Times New Roman"/>
          <w:sz w:val="24"/>
          <w:szCs w:val="24"/>
        </w:rPr>
        <w:t>program</w:t>
      </w:r>
      <w:r w:rsidRPr="00731219">
        <w:rPr>
          <w:rFonts w:ascii="Times New Roman" w:eastAsia="Times New Roman" w:hAnsi="Times New Roman" w:cs="Times New Roman"/>
          <w:sz w:val="24"/>
          <w:szCs w:val="24"/>
        </w:rPr>
        <w:t xml:space="preserve"> activities.  Include the dates, times, and locations of planned activities and events.</w:t>
      </w:r>
    </w:p>
    <w:p w14:paraId="366556F7" w14:textId="77777777" w:rsidR="003F3266" w:rsidRPr="00731219" w:rsidRDefault="003F3266" w:rsidP="003F3266">
      <w:pPr>
        <w:numPr>
          <w:ilvl w:val="0"/>
          <w:numId w:val="21"/>
        </w:num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b/>
          <w:bCs/>
          <w:sz w:val="24"/>
          <w:szCs w:val="24"/>
          <w:bdr w:val="none" w:sz="0" w:space="0" w:color="auto" w:frame="1"/>
        </w:rPr>
        <w:t>Key Personnel: </w:t>
      </w:r>
      <w:r w:rsidRPr="00731219">
        <w:rPr>
          <w:rFonts w:ascii="Times New Roman" w:eastAsia="Times New Roman" w:hAnsi="Times New Roman" w:cs="Times New Roman"/>
          <w:sz w:val="24"/>
          <w:szCs w:val="24"/>
        </w:rPr>
        <w:t xml:space="preserve">Names, titles, </w:t>
      </w:r>
      <w:proofErr w:type="gramStart"/>
      <w:r w:rsidRPr="00731219">
        <w:rPr>
          <w:rFonts w:ascii="Times New Roman" w:eastAsia="Times New Roman" w:hAnsi="Times New Roman" w:cs="Times New Roman"/>
          <w:sz w:val="24"/>
          <w:szCs w:val="24"/>
        </w:rPr>
        <w:t>roles</w:t>
      </w:r>
      <w:proofErr w:type="gramEnd"/>
      <w:r w:rsidRPr="00731219">
        <w:rPr>
          <w:rFonts w:ascii="Times New Roman" w:eastAsia="Times New Roman" w:hAnsi="Times New Roman" w:cs="Times New Roman"/>
          <w:sz w:val="24"/>
          <w:szCs w:val="24"/>
        </w:rPr>
        <w:t xml:space="preserve"> and experience/qualifications of key personnel involved in the </w:t>
      </w:r>
      <w:r w:rsidR="00B37DD1" w:rsidRPr="00731219">
        <w:rPr>
          <w:rFonts w:ascii="Times New Roman" w:eastAsia="Times New Roman" w:hAnsi="Times New Roman" w:cs="Times New Roman"/>
          <w:sz w:val="24"/>
          <w:szCs w:val="24"/>
        </w:rPr>
        <w:t>program</w:t>
      </w:r>
      <w:r w:rsidRPr="00731219">
        <w:rPr>
          <w:rFonts w:ascii="Times New Roman" w:eastAsia="Times New Roman" w:hAnsi="Times New Roman" w:cs="Times New Roman"/>
          <w:sz w:val="24"/>
          <w:szCs w:val="24"/>
        </w:rPr>
        <w:t xml:space="preserve">.  What proportion of their time will be used in support of this </w:t>
      </w:r>
      <w:r w:rsidR="00B37DD1" w:rsidRPr="00731219">
        <w:rPr>
          <w:rFonts w:ascii="Times New Roman" w:eastAsia="Times New Roman" w:hAnsi="Times New Roman" w:cs="Times New Roman"/>
          <w:sz w:val="24"/>
          <w:szCs w:val="24"/>
        </w:rPr>
        <w:t>program</w:t>
      </w:r>
      <w:r w:rsidRPr="00731219">
        <w:rPr>
          <w:rFonts w:ascii="Times New Roman" w:eastAsia="Times New Roman" w:hAnsi="Times New Roman" w:cs="Times New Roman"/>
          <w:sz w:val="24"/>
          <w:szCs w:val="24"/>
        </w:rPr>
        <w:t xml:space="preserve">?  </w:t>
      </w:r>
    </w:p>
    <w:p w14:paraId="68C608AF" w14:textId="77777777" w:rsidR="003F3266" w:rsidRPr="00731219" w:rsidRDefault="00B37DD1" w:rsidP="003F3266">
      <w:pPr>
        <w:numPr>
          <w:ilvl w:val="0"/>
          <w:numId w:val="21"/>
        </w:num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b/>
          <w:bCs/>
          <w:sz w:val="24"/>
          <w:szCs w:val="24"/>
          <w:bdr w:val="none" w:sz="0" w:space="0" w:color="auto" w:frame="1"/>
        </w:rPr>
        <w:t>Program</w:t>
      </w:r>
      <w:r w:rsidR="003F3266" w:rsidRPr="00731219">
        <w:rPr>
          <w:rFonts w:ascii="Times New Roman" w:eastAsia="Times New Roman" w:hAnsi="Times New Roman" w:cs="Times New Roman"/>
          <w:b/>
          <w:bCs/>
          <w:sz w:val="24"/>
          <w:szCs w:val="24"/>
          <w:bdr w:val="none" w:sz="0" w:space="0" w:color="auto" w:frame="1"/>
        </w:rPr>
        <w:t xml:space="preserve"> Partners:</w:t>
      </w:r>
      <w:r w:rsidR="003F3266" w:rsidRPr="00731219">
        <w:rPr>
          <w:rFonts w:ascii="Times New Roman" w:eastAsia="Times New Roman" w:hAnsi="Times New Roman" w:cs="Times New Roman"/>
          <w:sz w:val="24"/>
          <w:szCs w:val="24"/>
        </w:rPr>
        <w:t xml:space="preserve">  List the names and type of involvement of key partner organizations and sub-awardees.</w:t>
      </w:r>
    </w:p>
    <w:p w14:paraId="1048224E" w14:textId="77777777" w:rsidR="003F3266" w:rsidRPr="00731219" w:rsidRDefault="00B37DD1" w:rsidP="003F3266">
      <w:pPr>
        <w:numPr>
          <w:ilvl w:val="0"/>
          <w:numId w:val="21"/>
        </w:num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b/>
          <w:bCs/>
          <w:sz w:val="24"/>
          <w:szCs w:val="24"/>
          <w:bdr w:val="none" w:sz="0" w:space="0" w:color="auto" w:frame="1"/>
        </w:rPr>
        <w:t>Program</w:t>
      </w:r>
      <w:r w:rsidR="003F3266" w:rsidRPr="00731219">
        <w:rPr>
          <w:rFonts w:ascii="Times New Roman" w:eastAsia="Times New Roman" w:hAnsi="Times New Roman" w:cs="Times New Roman"/>
          <w:b/>
          <w:bCs/>
          <w:sz w:val="24"/>
          <w:szCs w:val="24"/>
          <w:bdr w:val="none" w:sz="0" w:space="0" w:color="auto" w:frame="1"/>
        </w:rPr>
        <w:t xml:space="preserve"> Monitoring and Evaluation Plan:</w:t>
      </w:r>
      <w:r w:rsidR="003F3266" w:rsidRPr="00731219">
        <w:rPr>
          <w:rFonts w:ascii="Times New Roman" w:eastAsia="Times New Roman" w:hAnsi="Times New Roman" w:cs="Times New Roman"/>
          <w:sz w:val="24"/>
          <w:szCs w:val="24"/>
        </w:rPr>
        <w:t xml:space="preserve"> This is an important part of successful grants. Throughout the </w:t>
      </w:r>
      <w:proofErr w:type="gramStart"/>
      <w:r w:rsidR="003F3266" w:rsidRPr="00731219">
        <w:rPr>
          <w:rFonts w:ascii="Times New Roman" w:eastAsia="Times New Roman" w:hAnsi="Times New Roman" w:cs="Times New Roman"/>
          <w:sz w:val="24"/>
          <w:szCs w:val="24"/>
        </w:rPr>
        <w:t>time-frame</w:t>
      </w:r>
      <w:proofErr w:type="gramEnd"/>
      <w:r w:rsidR="003F3266" w:rsidRPr="00731219">
        <w:rPr>
          <w:rFonts w:ascii="Times New Roman" w:eastAsia="Times New Roman" w:hAnsi="Times New Roman" w:cs="Times New Roman"/>
          <w:sz w:val="24"/>
          <w:szCs w:val="24"/>
        </w:rPr>
        <w:t xml:space="preserve"> of the grant, how will the activities be monitored to ensure they are happening in a timely manner, and how will the program be evaluated to make sure it is meeting the goals of the grant?</w:t>
      </w:r>
    </w:p>
    <w:p w14:paraId="3A58C00F" w14:textId="77777777" w:rsidR="003F3266" w:rsidRPr="00731219" w:rsidRDefault="003F3266" w:rsidP="003F3266">
      <w:pPr>
        <w:numPr>
          <w:ilvl w:val="0"/>
          <w:numId w:val="21"/>
        </w:num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b/>
          <w:bCs/>
          <w:sz w:val="24"/>
          <w:szCs w:val="24"/>
          <w:bdr w:val="none" w:sz="0" w:space="0" w:color="auto" w:frame="1"/>
        </w:rPr>
        <w:t>Future Funding or Sustainability</w:t>
      </w:r>
      <w:r w:rsidRPr="00731219">
        <w:rPr>
          <w:rFonts w:ascii="Times New Roman" w:eastAsia="Times New Roman" w:hAnsi="Times New Roman" w:cs="Times New Roman"/>
          <w:sz w:val="24"/>
          <w:szCs w:val="24"/>
        </w:rPr>
        <w:t> Applicant’s plan for continuing the program beyond the grant period, or the availability of other resources, if applicable.</w:t>
      </w:r>
    </w:p>
    <w:p w14:paraId="79CCE25A" w14:textId="77777777" w:rsidR="003F3266" w:rsidRPr="00731219" w:rsidRDefault="003F3266" w:rsidP="003F3266">
      <w:pPr>
        <w:shd w:val="clear" w:color="auto" w:fill="FFFFFF"/>
        <w:spacing w:after="0" w:line="240" w:lineRule="auto"/>
        <w:ind w:left="720"/>
        <w:textAlignment w:val="baseline"/>
        <w:rPr>
          <w:rFonts w:ascii="Times New Roman" w:eastAsia="Times New Roman" w:hAnsi="Times New Roman" w:cs="Times New Roman"/>
          <w:sz w:val="24"/>
          <w:szCs w:val="24"/>
        </w:rPr>
      </w:pPr>
    </w:p>
    <w:p w14:paraId="56C9B387" w14:textId="7B862958" w:rsidR="00F945CB" w:rsidRPr="00725B4C" w:rsidRDefault="00E57BA2" w:rsidP="00892F9F">
      <w:pPr>
        <w:shd w:val="clear" w:color="auto" w:fill="FFFFFF"/>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b/>
          <w:sz w:val="24"/>
          <w:szCs w:val="24"/>
        </w:rPr>
        <w:t>D.2.</w:t>
      </w:r>
      <w:r w:rsidR="003F3266" w:rsidRPr="00731219">
        <w:rPr>
          <w:rFonts w:ascii="Times New Roman" w:eastAsia="Times New Roman" w:hAnsi="Times New Roman" w:cs="Times New Roman"/>
          <w:b/>
          <w:sz w:val="24"/>
          <w:szCs w:val="24"/>
        </w:rPr>
        <w:t xml:space="preserve">4. </w:t>
      </w:r>
      <w:r w:rsidR="003F3266" w:rsidRPr="00731219">
        <w:rPr>
          <w:rFonts w:ascii="Times New Roman" w:eastAsia="Times New Roman" w:hAnsi="Times New Roman" w:cs="Times New Roman"/>
          <w:b/>
          <w:bCs/>
          <w:sz w:val="24"/>
          <w:szCs w:val="24"/>
          <w:bdr w:val="none" w:sz="0" w:space="0" w:color="auto" w:frame="1"/>
        </w:rPr>
        <w:t>Budget Justification Narrative</w:t>
      </w:r>
      <w:r w:rsidR="003F3266" w:rsidRPr="00731219">
        <w:rPr>
          <w:rFonts w:ascii="Times New Roman" w:eastAsia="Times New Roman" w:hAnsi="Times New Roman" w:cs="Times New Roman"/>
          <w:sz w:val="24"/>
          <w:szCs w:val="24"/>
        </w:rPr>
        <w:t>:  After filling out the SF-424A Budget (above), use a separate sheet of paper to describe each of the budget expenses in detail.  See section </w:t>
      </w:r>
      <w:r w:rsidR="003F3266" w:rsidRPr="00731219">
        <w:rPr>
          <w:rFonts w:ascii="Times New Roman" w:eastAsia="Times New Roman" w:hAnsi="Times New Roman" w:cs="Times New Roman"/>
          <w:i/>
          <w:iCs/>
          <w:sz w:val="24"/>
          <w:szCs w:val="24"/>
          <w:bdr w:val="none" w:sz="0" w:space="0" w:color="auto" w:frame="1"/>
        </w:rPr>
        <w:t xml:space="preserve">H. Other </w:t>
      </w:r>
      <w:r w:rsidR="003F3266" w:rsidRPr="00725B4C">
        <w:rPr>
          <w:rFonts w:ascii="Times New Roman" w:eastAsia="Times New Roman" w:hAnsi="Times New Roman" w:cs="Times New Roman"/>
          <w:i/>
          <w:iCs/>
          <w:sz w:val="24"/>
          <w:szCs w:val="24"/>
          <w:bdr w:val="none" w:sz="0" w:space="0" w:color="auto" w:frame="1"/>
        </w:rPr>
        <w:t>Information: Guidelines for Budget Submissions</w:t>
      </w:r>
      <w:r w:rsidR="003F3266" w:rsidRPr="00725B4C">
        <w:rPr>
          <w:rFonts w:ascii="Times New Roman" w:eastAsia="Times New Roman" w:hAnsi="Times New Roman" w:cs="Times New Roman"/>
          <w:sz w:val="24"/>
          <w:szCs w:val="24"/>
        </w:rPr>
        <w:t> below for further information.</w:t>
      </w:r>
      <w:r w:rsidR="00892F9F" w:rsidRPr="00725B4C">
        <w:rPr>
          <w:rFonts w:ascii="Times New Roman" w:eastAsia="Times New Roman" w:hAnsi="Times New Roman" w:cs="Times New Roman"/>
          <w:sz w:val="24"/>
          <w:szCs w:val="24"/>
        </w:rPr>
        <w:t xml:space="preserve"> </w:t>
      </w:r>
    </w:p>
    <w:p w14:paraId="5B58E095" w14:textId="77777777" w:rsidR="00F945CB" w:rsidRPr="00725B4C" w:rsidRDefault="00F945CB" w:rsidP="00892F9F">
      <w:pPr>
        <w:shd w:val="clear" w:color="auto" w:fill="FFFFFF"/>
        <w:spacing w:after="0" w:line="240" w:lineRule="auto"/>
        <w:textAlignment w:val="baseline"/>
        <w:rPr>
          <w:rFonts w:ascii="Times New Roman" w:eastAsia="Times New Roman" w:hAnsi="Times New Roman" w:cs="Times New Roman"/>
          <w:sz w:val="24"/>
          <w:szCs w:val="24"/>
        </w:rPr>
      </w:pPr>
    </w:p>
    <w:p w14:paraId="7ED7E3F0" w14:textId="3B3E2D33" w:rsidR="00892F9F" w:rsidRPr="00832E0C" w:rsidRDefault="00892F9F" w:rsidP="00892F9F">
      <w:pPr>
        <w:shd w:val="clear" w:color="auto" w:fill="FFFFFF"/>
        <w:spacing w:after="0" w:line="240" w:lineRule="auto"/>
        <w:textAlignment w:val="baseline"/>
        <w:rPr>
          <w:rFonts w:ascii="Times New Roman" w:eastAsia="Times New Roman" w:hAnsi="Times New Roman" w:cs="Times New Roman"/>
          <w:sz w:val="24"/>
          <w:szCs w:val="24"/>
        </w:rPr>
      </w:pPr>
      <w:r w:rsidRPr="00725B4C">
        <w:rPr>
          <w:rFonts w:ascii="Times New Roman" w:eastAsia="Times New Roman" w:hAnsi="Times New Roman" w:cs="Times New Roman"/>
          <w:sz w:val="24"/>
          <w:szCs w:val="24"/>
        </w:rPr>
        <w:t>Budget Narrative Template – Sample Format (Attachment 2) provides a sample template applicants may use.</w:t>
      </w:r>
    </w:p>
    <w:p w14:paraId="44148DE8" w14:textId="3B505D02" w:rsidR="003F3266" w:rsidRPr="00731219" w:rsidRDefault="003F3266" w:rsidP="003F3266">
      <w:pPr>
        <w:shd w:val="clear" w:color="auto" w:fill="FFFFFF"/>
        <w:spacing w:after="0" w:line="240" w:lineRule="auto"/>
        <w:textAlignment w:val="baseline"/>
        <w:rPr>
          <w:rFonts w:ascii="Times New Roman" w:eastAsia="Times New Roman" w:hAnsi="Times New Roman" w:cs="Times New Roman"/>
          <w:sz w:val="24"/>
          <w:szCs w:val="24"/>
        </w:rPr>
      </w:pPr>
    </w:p>
    <w:p w14:paraId="6394D6D2" w14:textId="77777777" w:rsidR="003F3266" w:rsidRPr="00731219" w:rsidRDefault="003F3266" w:rsidP="003F3266">
      <w:pPr>
        <w:shd w:val="clear" w:color="auto" w:fill="FFFFFF"/>
        <w:spacing w:after="0" w:line="240" w:lineRule="auto"/>
        <w:textAlignment w:val="baseline"/>
        <w:rPr>
          <w:rFonts w:ascii="Times New Roman" w:eastAsia="Times New Roman" w:hAnsi="Times New Roman" w:cs="Times New Roman"/>
          <w:sz w:val="24"/>
          <w:szCs w:val="24"/>
        </w:rPr>
      </w:pPr>
    </w:p>
    <w:p w14:paraId="60021273" w14:textId="6AE1DC37" w:rsidR="003F3266" w:rsidRPr="00731219" w:rsidRDefault="008C2315" w:rsidP="003F3266">
      <w:pPr>
        <w:shd w:val="clear" w:color="auto" w:fill="FFFFFF"/>
        <w:spacing w:after="0" w:line="240" w:lineRule="auto"/>
        <w:textAlignment w:val="baseline"/>
        <w:rPr>
          <w:rFonts w:ascii="Times New Roman" w:eastAsia="Times New Roman" w:hAnsi="Times New Roman" w:cs="Times New Roman"/>
          <w:b/>
          <w:color w:val="333333"/>
          <w:sz w:val="24"/>
          <w:szCs w:val="24"/>
        </w:rPr>
      </w:pPr>
      <w:r>
        <w:rPr>
          <w:rFonts w:ascii="Times New Roman" w:eastAsia="Times New Roman" w:hAnsi="Times New Roman" w:cs="Times New Roman"/>
          <w:b/>
          <w:sz w:val="24"/>
          <w:szCs w:val="24"/>
        </w:rPr>
        <w:t xml:space="preserve">D.2.5. </w:t>
      </w:r>
      <w:r w:rsidR="003F3266" w:rsidRPr="00731219">
        <w:rPr>
          <w:rFonts w:ascii="Times New Roman" w:eastAsia="Times New Roman" w:hAnsi="Times New Roman" w:cs="Times New Roman"/>
          <w:b/>
          <w:sz w:val="24"/>
          <w:szCs w:val="24"/>
        </w:rPr>
        <w:t>Attachments</w:t>
      </w:r>
      <w:r w:rsidR="003F3266" w:rsidRPr="00731219">
        <w:rPr>
          <w:rFonts w:ascii="Times New Roman" w:eastAsia="Times New Roman" w:hAnsi="Times New Roman" w:cs="Times New Roman"/>
          <w:i/>
          <w:color w:val="FF0000"/>
          <w:sz w:val="24"/>
          <w:szCs w:val="24"/>
        </w:rPr>
        <w:t>:</w:t>
      </w:r>
    </w:p>
    <w:p w14:paraId="4A8AAFA7" w14:textId="26501F8C" w:rsidR="003F3266" w:rsidRPr="00731219" w:rsidRDefault="003F3266" w:rsidP="003F3266">
      <w:pPr>
        <w:pStyle w:val="ListParagraph"/>
        <w:numPr>
          <w:ilvl w:val="0"/>
          <w:numId w:val="24"/>
        </w:num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 xml:space="preserve">1-page CV or resume of key personnel who are proposed for the </w:t>
      </w:r>
      <w:r w:rsidR="00B37DD1" w:rsidRPr="00731219">
        <w:rPr>
          <w:rFonts w:ascii="Times New Roman" w:eastAsia="Times New Roman" w:hAnsi="Times New Roman" w:cs="Times New Roman"/>
          <w:sz w:val="24"/>
          <w:szCs w:val="24"/>
        </w:rPr>
        <w:t>program</w:t>
      </w:r>
      <w:r w:rsidR="003275EC">
        <w:rPr>
          <w:rFonts w:ascii="Times New Roman" w:eastAsia="Times New Roman" w:hAnsi="Times New Roman" w:cs="Times New Roman"/>
          <w:sz w:val="24"/>
          <w:szCs w:val="24"/>
        </w:rPr>
        <w:t xml:space="preserve"> (include </w:t>
      </w:r>
      <w:r w:rsidR="003275EC" w:rsidRPr="00832E0C">
        <w:rPr>
          <w:rFonts w:ascii="Times New Roman" w:eastAsia="Times New Roman" w:hAnsi="Times New Roman" w:cs="Times New Roman"/>
          <w:sz w:val="24"/>
          <w:szCs w:val="24"/>
        </w:rPr>
        <w:t xml:space="preserve">names, titles, </w:t>
      </w:r>
      <w:proofErr w:type="gramStart"/>
      <w:r w:rsidR="003275EC" w:rsidRPr="00832E0C">
        <w:rPr>
          <w:rFonts w:ascii="Times New Roman" w:eastAsia="Times New Roman" w:hAnsi="Times New Roman" w:cs="Times New Roman"/>
          <w:sz w:val="24"/>
          <w:szCs w:val="24"/>
        </w:rPr>
        <w:t>roles</w:t>
      </w:r>
      <w:proofErr w:type="gramEnd"/>
      <w:r w:rsidR="003275EC" w:rsidRPr="00832E0C">
        <w:rPr>
          <w:rFonts w:ascii="Times New Roman" w:eastAsia="Times New Roman" w:hAnsi="Times New Roman" w:cs="Times New Roman"/>
          <w:sz w:val="24"/>
          <w:szCs w:val="24"/>
        </w:rPr>
        <w:t xml:space="preserve"> and experience/qualifications of key personnel involved in the program.  What proportion of their time will be used in support of this program</w:t>
      </w:r>
      <w:proofErr w:type="gramStart"/>
      <w:r w:rsidR="003275EC">
        <w:rPr>
          <w:rFonts w:ascii="Times New Roman" w:eastAsia="Times New Roman" w:hAnsi="Times New Roman" w:cs="Times New Roman"/>
          <w:sz w:val="24"/>
          <w:szCs w:val="24"/>
        </w:rPr>
        <w:t>)</w:t>
      </w:r>
      <w:proofErr w:type="gramEnd"/>
    </w:p>
    <w:p w14:paraId="45816665" w14:textId="110222A9" w:rsidR="00183ED4" w:rsidRPr="00731219" w:rsidRDefault="003F3266" w:rsidP="00183ED4">
      <w:pPr>
        <w:pStyle w:val="ListParagraph"/>
        <w:numPr>
          <w:ilvl w:val="0"/>
          <w:numId w:val="30"/>
        </w:numPr>
        <w:spacing w:after="0" w:line="240" w:lineRule="auto"/>
        <w:rPr>
          <w:rFonts w:ascii="Times New Roman" w:hAnsi="Times New Roman" w:cs="Times New Roman"/>
        </w:rPr>
      </w:pPr>
      <w:r w:rsidRPr="00731219">
        <w:rPr>
          <w:rFonts w:ascii="Times New Roman" w:eastAsia="Times New Roman" w:hAnsi="Times New Roman" w:cs="Times New Roman"/>
          <w:sz w:val="24"/>
          <w:szCs w:val="24"/>
        </w:rPr>
        <w:t xml:space="preserve">Letters of support from </w:t>
      </w:r>
      <w:r w:rsidR="00B37DD1" w:rsidRPr="00731219">
        <w:rPr>
          <w:rFonts w:ascii="Times New Roman" w:eastAsia="Times New Roman" w:hAnsi="Times New Roman" w:cs="Times New Roman"/>
          <w:sz w:val="24"/>
          <w:szCs w:val="24"/>
        </w:rPr>
        <w:t>program</w:t>
      </w:r>
      <w:r w:rsidRPr="00731219">
        <w:rPr>
          <w:rFonts w:ascii="Times New Roman" w:eastAsia="Times New Roman" w:hAnsi="Times New Roman" w:cs="Times New Roman"/>
          <w:sz w:val="24"/>
          <w:szCs w:val="24"/>
        </w:rPr>
        <w:t xml:space="preserve"> partners describing the roles and responsibilities of each partner</w:t>
      </w:r>
      <w:r w:rsidR="00183ED4" w:rsidRPr="00731219">
        <w:rPr>
          <w:rFonts w:ascii="Times New Roman" w:eastAsia="Times New Roman" w:hAnsi="Times New Roman" w:cs="Times New Roman"/>
          <w:sz w:val="24"/>
          <w:szCs w:val="24"/>
        </w:rPr>
        <w:t xml:space="preserve"> </w:t>
      </w:r>
      <w:r w:rsidR="00356D06">
        <w:rPr>
          <w:rFonts w:ascii="Times New Roman" w:eastAsia="Times New Roman" w:hAnsi="Times New Roman" w:cs="Times New Roman"/>
          <w:sz w:val="24"/>
          <w:szCs w:val="24"/>
        </w:rPr>
        <w:t>(if required by program activities)</w:t>
      </w:r>
      <w:r w:rsidR="00D26D58">
        <w:rPr>
          <w:rFonts w:ascii="Times New Roman" w:eastAsia="Times New Roman" w:hAnsi="Times New Roman" w:cs="Times New Roman"/>
          <w:sz w:val="24"/>
          <w:szCs w:val="24"/>
        </w:rPr>
        <w:t>.</w:t>
      </w:r>
    </w:p>
    <w:p w14:paraId="10420A89" w14:textId="778010F4" w:rsidR="00183ED4" w:rsidRPr="00731219" w:rsidRDefault="00183ED4" w:rsidP="00183ED4">
      <w:pPr>
        <w:pStyle w:val="ListParagraph"/>
        <w:numPr>
          <w:ilvl w:val="0"/>
          <w:numId w:val="30"/>
        </w:numPr>
        <w:spacing w:after="0" w:line="240" w:lineRule="auto"/>
        <w:rPr>
          <w:rFonts w:ascii="Times New Roman" w:hAnsi="Times New Roman" w:cs="Times New Roman"/>
        </w:rPr>
      </w:pPr>
      <w:r w:rsidRPr="00731219">
        <w:rPr>
          <w:rFonts w:ascii="Times New Roman" w:eastAsia="Times New Roman" w:hAnsi="Times New Roman" w:cs="Times New Roman"/>
          <w:sz w:val="24"/>
          <w:szCs w:val="24"/>
        </w:rPr>
        <w:t>If your organization has a N</w:t>
      </w:r>
      <w:r w:rsidR="009C3034">
        <w:rPr>
          <w:rFonts w:ascii="Times New Roman" w:eastAsia="Times New Roman" w:hAnsi="Times New Roman" w:cs="Times New Roman"/>
          <w:sz w:val="24"/>
          <w:szCs w:val="24"/>
        </w:rPr>
        <w:t xml:space="preserve">egotiated </w:t>
      </w:r>
      <w:r w:rsidRPr="00731219">
        <w:rPr>
          <w:rFonts w:ascii="Times New Roman" w:eastAsia="Times New Roman" w:hAnsi="Times New Roman" w:cs="Times New Roman"/>
          <w:sz w:val="24"/>
          <w:szCs w:val="24"/>
        </w:rPr>
        <w:t>I</w:t>
      </w:r>
      <w:r w:rsidR="009C3034">
        <w:rPr>
          <w:rFonts w:ascii="Times New Roman" w:eastAsia="Times New Roman" w:hAnsi="Times New Roman" w:cs="Times New Roman"/>
          <w:sz w:val="24"/>
          <w:szCs w:val="24"/>
        </w:rPr>
        <w:t xml:space="preserve">ndirect </w:t>
      </w:r>
      <w:r w:rsidRPr="00731219">
        <w:rPr>
          <w:rFonts w:ascii="Times New Roman" w:eastAsia="Times New Roman" w:hAnsi="Times New Roman" w:cs="Times New Roman"/>
          <w:sz w:val="24"/>
          <w:szCs w:val="24"/>
        </w:rPr>
        <w:t>C</w:t>
      </w:r>
      <w:r w:rsidR="009C3034">
        <w:rPr>
          <w:rFonts w:ascii="Times New Roman" w:eastAsia="Times New Roman" w:hAnsi="Times New Roman" w:cs="Times New Roman"/>
          <w:sz w:val="24"/>
          <w:szCs w:val="24"/>
        </w:rPr>
        <w:t xml:space="preserve">ost </w:t>
      </w:r>
      <w:r w:rsidRPr="00731219">
        <w:rPr>
          <w:rFonts w:ascii="Times New Roman" w:eastAsia="Times New Roman" w:hAnsi="Times New Roman" w:cs="Times New Roman"/>
          <w:sz w:val="24"/>
          <w:szCs w:val="24"/>
        </w:rPr>
        <w:t>R</w:t>
      </w:r>
      <w:r w:rsidR="009C3034">
        <w:rPr>
          <w:rFonts w:ascii="Times New Roman" w:eastAsia="Times New Roman" w:hAnsi="Times New Roman" w:cs="Times New Roman"/>
          <w:sz w:val="24"/>
          <w:szCs w:val="24"/>
        </w:rPr>
        <w:t xml:space="preserve">ate </w:t>
      </w:r>
      <w:r w:rsidRPr="00731219">
        <w:rPr>
          <w:rFonts w:ascii="Times New Roman" w:eastAsia="Times New Roman" w:hAnsi="Times New Roman" w:cs="Times New Roman"/>
          <w:sz w:val="24"/>
          <w:szCs w:val="24"/>
        </w:rPr>
        <w:t>A</w:t>
      </w:r>
      <w:r w:rsidR="009C3034">
        <w:rPr>
          <w:rFonts w:ascii="Times New Roman" w:eastAsia="Times New Roman" w:hAnsi="Times New Roman" w:cs="Times New Roman"/>
          <w:sz w:val="24"/>
          <w:szCs w:val="24"/>
        </w:rPr>
        <w:t>greement (NICRA)</w:t>
      </w:r>
      <w:r w:rsidRPr="00731219">
        <w:rPr>
          <w:rFonts w:ascii="Times New Roman" w:eastAsia="Times New Roman" w:hAnsi="Times New Roman" w:cs="Times New Roman"/>
          <w:sz w:val="24"/>
          <w:szCs w:val="24"/>
        </w:rPr>
        <w:t xml:space="preserve"> and includes NICRA charges in the budget, your latest NICRA should be included as a PDF file.  </w:t>
      </w:r>
    </w:p>
    <w:p w14:paraId="509AD514" w14:textId="77777777" w:rsidR="003F3266" w:rsidRPr="00731219" w:rsidRDefault="003F3266" w:rsidP="003F3266">
      <w:pPr>
        <w:pStyle w:val="ListParagraph"/>
        <w:numPr>
          <w:ilvl w:val="0"/>
          <w:numId w:val="24"/>
        </w:num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 xml:space="preserve">Official permission letters, if required for </w:t>
      </w:r>
      <w:r w:rsidR="00B37DD1" w:rsidRPr="00731219">
        <w:rPr>
          <w:rFonts w:ascii="Times New Roman" w:eastAsia="Times New Roman" w:hAnsi="Times New Roman" w:cs="Times New Roman"/>
          <w:sz w:val="24"/>
          <w:szCs w:val="24"/>
        </w:rPr>
        <w:t>program</w:t>
      </w:r>
      <w:r w:rsidRPr="00731219">
        <w:rPr>
          <w:rFonts w:ascii="Times New Roman" w:eastAsia="Times New Roman" w:hAnsi="Times New Roman" w:cs="Times New Roman"/>
          <w:sz w:val="24"/>
          <w:szCs w:val="24"/>
        </w:rPr>
        <w:t xml:space="preserve"> activities</w:t>
      </w:r>
    </w:p>
    <w:p w14:paraId="5EED39A7" w14:textId="77777777" w:rsidR="003F3266" w:rsidRPr="00731219" w:rsidRDefault="003F3266" w:rsidP="003F3266">
      <w:pPr>
        <w:pStyle w:val="ListParagraph"/>
        <w:shd w:val="clear" w:color="auto" w:fill="FFFFFF"/>
        <w:spacing w:after="0" w:line="240" w:lineRule="auto"/>
        <w:textAlignment w:val="baseline"/>
        <w:rPr>
          <w:rFonts w:ascii="Times New Roman" w:eastAsia="Times New Roman" w:hAnsi="Times New Roman" w:cs="Times New Roman"/>
          <w:sz w:val="24"/>
          <w:szCs w:val="24"/>
        </w:rPr>
      </w:pPr>
    </w:p>
    <w:p w14:paraId="4DC9B042" w14:textId="77777777" w:rsidR="00D21A4B" w:rsidRPr="00731219" w:rsidRDefault="00D21A4B" w:rsidP="003F3266">
      <w:pPr>
        <w:pStyle w:val="ListParagraph"/>
        <w:shd w:val="clear" w:color="auto" w:fill="FFFFFF"/>
        <w:spacing w:after="0" w:line="240" w:lineRule="auto"/>
        <w:textAlignment w:val="baseline"/>
        <w:rPr>
          <w:rFonts w:ascii="Times New Roman" w:eastAsia="Times New Roman" w:hAnsi="Times New Roman" w:cs="Times New Roman"/>
          <w:sz w:val="24"/>
          <w:szCs w:val="24"/>
        </w:rPr>
      </w:pPr>
    </w:p>
    <w:p w14:paraId="4D7B9FBB" w14:textId="1646AA19" w:rsidR="003F3266" w:rsidRPr="00605DA5" w:rsidRDefault="00011674" w:rsidP="00605DA5">
      <w:pPr>
        <w:shd w:val="clear" w:color="auto" w:fill="FFFFFF"/>
        <w:spacing w:after="0" w:line="240" w:lineRule="auto"/>
        <w:textAlignment w:val="baseline"/>
        <w:rPr>
          <w:rFonts w:ascii="Times New Roman" w:eastAsia="Times New Roman" w:hAnsi="Times New Roman" w:cs="Times New Roman"/>
          <w:i/>
          <w:sz w:val="24"/>
          <w:szCs w:val="24"/>
        </w:rPr>
      </w:pPr>
      <w:r>
        <w:rPr>
          <w:rFonts w:ascii="Times New Roman" w:eastAsia="Times New Roman" w:hAnsi="Times New Roman" w:cs="Times New Roman"/>
          <w:b/>
          <w:bCs/>
          <w:sz w:val="24"/>
          <w:szCs w:val="24"/>
        </w:rPr>
        <w:t xml:space="preserve">D.3. </w:t>
      </w:r>
      <w:r w:rsidR="003F3266" w:rsidRPr="00605DA5">
        <w:rPr>
          <w:rFonts w:ascii="Times New Roman" w:eastAsia="Times New Roman" w:hAnsi="Times New Roman" w:cs="Times New Roman"/>
          <w:b/>
          <w:bCs/>
          <w:sz w:val="24"/>
          <w:szCs w:val="24"/>
        </w:rPr>
        <w:t>Unique Entity Identifier and System for Award Management (SAM.gov)</w:t>
      </w:r>
      <w:r w:rsidR="00183ED4" w:rsidRPr="00605DA5">
        <w:rPr>
          <w:rFonts w:ascii="Times New Roman" w:eastAsia="Times New Roman" w:hAnsi="Times New Roman" w:cs="Times New Roman"/>
          <w:color w:val="FF0000"/>
          <w:sz w:val="24"/>
          <w:szCs w:val="24"/>
        </w:rPr>
        <w:t xml:space="preserve"> </w:t>
      </w:r>
      <w:r w:rsidR="00183ED4" w:rsidRPr="00605DA5">
        <w:rPr>
          <w:rFonts w:ascii="Times New Roman" w:eastAsia="Times New Roman" w:hAnsi="Times New Roman" w:cs="Times New Roman"/>
          <w:i/>
          <w:sz w:val="24"/>
          <w:szCs w:val="24"/>
        </w:rPr>
        <w:t xml:space="preserve">(NOTE:  This section is required and not optional, except for NOFOs targeting applications from individuals instead of organizations) </w:t>
      </w:r>
    </w:p>
    <w:p w14:paraId="1AAB94EA" w14:textId="77777777" w:rsidR="00D21A4B" w:rsidRPr="00731219" w:rsidRDefault="00D21A4B" w:rsidP="00D21A4B">
      <w:pPr>
        <w:pStyle w:val="ListParagraph"/>
        <w:shd w:val="clear" w:color="auto" w:fill="FFFFFF"/>
        <w:spacing w:after="0" w:line="240" w:lineRule="auto"/>
        <w:textAlignment w:val="baseline"/>
        <w:rPr>
          <w:rFonts w:ascii="Times New Roman" w:eastAsia="Times New Roman" w:hAnsi="Times New Roman" w:cs="Times New Roman"/>
          <w:sz w:val="24"/>
          <w:szCs w:val="24"/>
        </w:rPr>
      </w:pPr>
    </w:p>
    <w:p w14:paraId="6C0E2DC4" w14:textId="77777777" w:rsidR="00A07B70" w:rsidRDefault="00A07B70" w:rsidP="00A07B70">
      <w:pPr>
        <w:pStyle w:val="null"/>
        <w:spacing w:before="0" w:beforeAutospacing="0" w:after="0" w:afterAutospacing="0"/>
        <w:rPr>
          <w:rFonts w:ascii="Times New Roman" w:hAnsi="Times New Roman" w:cs="Times New Roman"/>
        </w:rPr>
      </w:pPr>
      <w:r>
        <w:rPr>
          <w:rStyle w:val="null1"/>
          <w:rFonts w:ascii="Times New Roman" w:hAnsi="Times New Roman" w:cs="Times New Roman"/>
          <w:b/>
          <w:bCs/>
          <w:sz w:val="24"/>
          <w:szCs w:val="24"/>
        </w:rPr>
        <w:t>Required Registrations:</w:t>
      </w:r>
    </w:p>
    <w:p w14:paraId="22EA1711" w14:textId="77777777" w:rsidR="00A07B70" w:rsidRDefault="00A07B70" w:rsidP="00A07B70">
      <w:pPr>
        <w:pStyle w:val="null"/>
        <w:spacing w:before="0" w:beforeAutospacing="0" w:after="0" w:afterAutospacing="0"/>
        <w:rPr>
          <w:rStyle w:val="null1"/>
          <w:rFonts w:ascii="Times New Roman" w:hAnsi="Times New Roman" w:cs="Times New Roman"/>
          <w:sz w:val="24"/>
          <w:szCs w:val="24"/>
        </w:rPr>
      </w:pPr>
    </w:p>
    <w:p w14:paraId="0983B661" w14:textId="77777777" w:rsidR="00A07B70" w:rsidRDefault="00A07B70" w:rsidP="00A07B70">
      <w:pPr>
        <w:shd w:val="clear" w:color="auto" w:fill="FFFFFF"/>
        <w:textAlignment w:val="baseline"/>
        <w:rPr>
          <w:rFonts w:ascii="Calibri" w:hAnsi="Calibri" w:cs="Calibri"/>
        </w:rPr>
      </w:pPr>
      <w:r>
        <w:rPr>
          <w:rFonts w:ascii="Times New Roman" w:hAnsi="Times New Roman" w:cs="Times New Roman"/>
          <w:color w:val="000000"/>
          <w:sz w:val="24"/>
          <w:szCs w:val="24"/>
        </w:rPr>
        <w:t>All organizations applying for grants (except individuals) must obtain these registrations.  All are free of charge:</w:t>
      </w:r>
    </w:p>
    <w:p w14:paraId="1CF85A7E" w14:textId="77777777" w:rsidR="00A07B70" w:rsidRDefault="0054321E" w:rsidP="00A07B70">
      <w:pPr>
        <w:pStyle w:val="Default"/>
        <w:numPr>
          <w:ilvl w:val="0"/>
          <w:numId w:val="33"/>
        </w:numPr>
        <w:adjustRightInd/>
        <w:spacing w:after="9"/>
        <w:rPr>
          <w:rFonts w:eastAsia="Times New Roman"/>
        </w:rPr>
      </w:pPr>
      <w:hyperlink r:id="rId13" w:history="1">
        <w:r w:rsidR="00A07B70">
          <w:rPr>
            <w:rStyle w:val="Hyperlink"/>
            <w:rFonts w:eastAsia="Times New Roman"/>
          </w:rPr>
          <w:t>www.SAM.gov</w:t>
        </w:r>
      </w:hyperlink>
      <w:r w:rsidR="00A07B70">
        <w:rPr>
          <w:rFonts w:eastAsia="Times New Roman"/>
        </w:rPr>
        <w:t xml:space="preserve"> registration which will generate a UEI</w:t>
      </w:r>
    </w:p>
    <w:p w14:paraId="7EB45089" w14:textId="77777777" w:rsidR="00A07B70" w:rsidRDefault="00A07B70" w:rsidP="00A07B70">
      <w:pPr>
        <w:pStyle w:val="Default"/>
        <w:numPr>
          <w:ilvl w:val="0"/>
          <w:numId w:val="33"/>
        </w:numPr>
        <w:adjustRightInd/>
        <w:spacing w:after="9"/>
        <w:rPr>
          <w:rFonts w:eastAsia="Times New Roman"/>
        </w:rPr>
      </w:pPr>
      <w:r>
        <w:rPr>
          <w:rFonts w:eastAsia="Times New Roman"/>
        </w:rPr>
        <w:t xml:space="preserve">NCAGE/CAGE code </w:t>
      </w:r>
    </w:p>
    <w:p w14:paraId="6682A3E2" w14:textId="77777777" w:rsidR="00A07B70" w:rsidRDefault="00A07B70" w:rsidP="00A07B70">
      <w:pPr>
        <w:pStyle w:val="null"/>
        <w:spacing w:before="0" w:beforeAutospacing="0" w:after="0" w:afterAutospacing="0"/>
        <w:rPr>
          <w:rStyle w:val="null1"/>
          <w:rFonts w:ascii="Times New Roman" w:hAnsi="Times New Roman" w:cs="Times New Roman"/>
          <w:sz w:val="24"/>
          <w:szCs w:val="24"/>
        </w:rPr>
      </w:pPr>
    </w:p>
    <w:p w14:paraId="3CD608B7" w14:textId="77777777" w:rsidR="00A07B70" w:rsidRDefault="00A07B70" w:rsidP="00A07B70">
      <w:pPr>
        <w:pStyle w:val="null"/>
        <w:spacing w:before="0" w:beforeAutospacing="0" w:after="0" w:afterAutospacing="0"/>
        <w:jc w:val="both"/>
        <w:rPr>
          <w:rStyle w:val="null1"/>
          <w:rFonts w:ascii="Times New Roman" w:hAnsi="Times New Roman" w:cs="Times New Roman"/>
          <w:b/>
          <w:bCs/>
        </w:rPr>
      </w:pPr>
      <w:r>
        <w:rPr>
          <w:rStyle w:val="null1"/>
          <w:rFonts w:ascii="Times New Roman" w:hAnsi="Times New Roman" w:cs="Times New Roman"/>
          <w:sz w:val="24"/>
          <w:szCs w:val="24"/>
        </w:rPr>
        <w:t xml:space="preserve">Any applicant with an exclusion in the System for Award Management (SAM) is not eligible to apply for an assistance award in accordance with the OMB guidelines at 2 CFR 180 that implement Executive Orders 12549 (3 CFR, 1986 Comp., p. 189) and 12689 (3 CFR, 1989 Comp., p. 235), “Debarment and Suspension.”  </w:t>
      </w:r>
    </w:p>
    <w:p w14:paraId="7A1938BB" w14:textId="77777777" w:rsidR="00A07B70" w:rsidRDefault="00A07B70" w:rsidP="00A07B70">
      <w:pPr>
        <w:pStyle w:val="null"/>
        <w:spacing w:before="0" w:beforeAutospacing="0" w:after="0" w:afterAutospacing="0"/>
      </w:pPr>
    </w:p>
    <w:p w14:paraId="34A25F7C" w14:textId="77777777" w:rsidR="00A07B70" w:rsidRDefault="00A07B70" w:rsidP="00A07B70">
      <w:pPr>
        <w:pStyle w:val="null"/>
        <w:spacing w:before="0" w:beforeAutospacing="0" w:after="0" w:afterAutospacing="0"/>
        <w:rPr>
          <w:rStyle w:val="null1"/>
          <w:sz w:val="24"/>
          <w:szCs w:val="24"/>
        </w:rPr>
      </w:pPr>
      <w:r>
        <w:rPr>
          <w:rStyle w:val="null1"/>
          <w:rFonts w:ascii="Times New Roman" w:hAnsi="Times New Roman" w:cs="Times New Roman"/>
          <w:sz w:val="24"/>
          <w:szCs w:val="24"/>
        </w:rPr>
        <w:t>The Unique Entity Identifier (UEI) is one of the data elements mandated by Public Law 109-282, the Federal Funding Accountability and Transparency Act (FFATA), for all Federal awards.  SAM.gov is the Federal government's primary database for complying with FFATA reporting requirements.  OMB designated SAM.gov as the central repository to facilitate applicant and recipient use of a single public website that consolidates data on all federal financial assistance.  Under the law, it is mandatory to register in SAM.gov.</w:t>
      </w:r>
    </w:p>
    <w:p w14:paraId="5435F422" w14:textId="77777777" w:rsidR="00A07B70" w:rsidRDefault="00A07B70" w:rsidP="00A07B70">
      <w:pPr>
        <w:pStyle w:val="null"/>
        <w:spacing w:before="0" w:beforeAutospacing="0" w:after="0" w:afterAutospacing="0"/>
      </w:pPr>
    </w:p>
    <w:p w14:paraId="34E39F42" w14:textId="75CA149A" w:rsidR="00A07B70" w:rsidRDefault="00A07B70" w:rsidP="00A07B70">
      <w:pPr>
        <w:pStyle w:val="null"/>
        <w:spacing w:before="0" w:beforeAutospacing="0" w:after="0" w:afterAutospacing="0"/>
        <w:rPr>
          <w:rStyle w:val="null1"/>
          <w:sz w:val="24"/>
          <w:szCs w:val="24"/>
        </w:rPr>
      </w:pPr>
      <w:r>
        <w:rPr>
          <w:rStyle w:val="null1"/>
          <w:rFonts w:ascii="Times New Roman" w:hAnsi="Times New Roman" w:cs="Times New Roman"/>
          <w:sz w:val="24"/>
          <w:szCs w:val="24"/>
        </w:rPr>
        <w:t xml:space="preserve">Starting April 2022, the UEI will be assigned when an organization registers or renews its registration in SAM.gov at </w:t>
      </w:r>
      <w:hyperlink r:id="rId14" w:history="1">
        <w:r>
          <w:rPr>
            <w:rStyle w:val="Hyperlink"/>
            <w:rFonts w:ascii="Times New Roman" w:hAnsi="Times New Roman" w:cs="Times New Roman"/>
            <w:sz w:val="24"/>
            <w:szCs w:val="24"/>
          </w:rPr>
          <w:t>www.SAM.gov</w:t>
        </w:r>
      </w:hyperlink>
      <w:r>
        <w:rPr>
          <w:rStyle w:val="null1"/>
          <w:rFonts w:ascii="Times New Roman" w:hAnsi="Times New Roman" w:cs="Times New Roman"/>
          <w:sz w:val="24"/>
          <w:szCs w:val="24"/>
        </w:rPr>
        <w:t xml:space="preserve">.  To access SAM.gov an organization is required to have a Login.gov account. Organization can create an account at </w:t>
      </w:r>
      <w:hyperlink r:id="rId15" w:history="1">
        <w:r>
          <w:rPr>
            <w:rStyle w:val="Hyperlink"/>
            <w:rFonts w:ascii="Times New Roman" w:hAnsi="Times New Roman" w:cs="Times New Roman"/>
            <w:sz w:val="24"/>
            <w:szCs w:val="24"/>
          </w:rPr>
          <w:t>https://login.gov/</w:t>
        </w:r>
      </w:hyperlink>
      <w:r>
        <w:rPr>
          <w:rStyle w:val="null1"/>
          <w:rFonts w:ascii="Times New Roman" w:hAnsi="Times New Roman" w:cs="Times New Roman"/>
          <w:sz w:val="24"/>
          <w:szCs w:val="24"/>
        </w:rPr>
        <w:t xml:space="preserve">.   As a reminder, organizations need to renew its sam.gov registration annually. </w:t>
      </w:r>
    </w:p>
    <w:p w14:paraId="1B6177D4" w14:textId="77777777" w:rsidR="00A07B70" w:rsidRDefault="00A07B70" w:rsidP="00A07B70">
      <w:pPr>
        <w:pStyle w:val="null"/>
        <w:spacing w:before="0" w:beforeAutospacing="0" w:after="0" w:afterAutospacing="0"/>
      </w:pPr>
    </w:p>
    <w:p w14:paraId="053EB31F" w14:textId="33445378" w:rsidR="00A07B70" w:rsidRDefault="00A07B70" w:rsidP="00A07B70">
      <w:pPr>
        <w:pStyle w:val="null"/>
        <w:spacing w:before="0" w:beforeAutospacing="0" w:after="0" w:afterAutospacing="0"/>
        <w:rPr>
          <w:rFonts w:ascii="Times New Roman" w:hAnsi="Times New Roman" w:cs="Times New Roman"/>
        </w:rPr>
      </w:pPr>
      <w:r>
        <w:rPr>
          <w:rStyle w:val="null1"/>
          <w:rFonts w:ascii="Times New Roman" w:hAnsi="Times New Roman" w:cs="Times New Roman"/>
          <w:sz w:val="24"/>
          <w:szCs w:val="24"/>
          <w:u w:val="single"/>
        </w:rPr>
        <w:t>U</w:t>
      </w:r>
      <w:r w:rsidR="00FB1BD8">
        <w:rPr>
          <w:rStyle w:val="null1"/>
          <w:rFonts w:ascii="Times New Roman" w:hAnsi="Times New Roman" w:cs="Times New Roman"/>
          <w:sz w:val="24"/>
          <w:szCs w:val="24"/>
          <w:u w:val="single"/>
        </w:rPr>
        <w:t>.</w:t>
      </w:r>
      <w:r>
        <w:rPr>
          <w:rStyle w:val="null1"/>
          <w:rFonts w:ascii="Times New Roman" w:hAnsi="Times New Roman" w:cs="Times New Roman"/>
          <w:sz w:val="24"/>
          <w:szCs w:val="24"/>
          <w:u w:val="single"/>
        </w:rPr>
        <w:t>S</w:t>
      </w:r>
      <w:r w:rsidR="00FB1BD8">
        <w:rPr>
          <w:rStyle w:val="null1"/>
          <w:rFonts w:ascii="Times New Roman" w:hAnsi="Times New Roman" w:cs="Times New Roman"/>
          <w:sz w:val="24"/>
          <w:szCs w:val="24"/>
          <w:u w:val="single"/>
        </w:rPr>
        <w:t>.</w:t>
      </w:r>
      <w:r>
        <w:rPr>
          <w:rStyle w:val="null1"/>
          <w:rFonts w:ascii="Times New Roman" w:hAnsi="Times New Roman" w:cs="Times New Roman"/>
          <w:sz w:val="24"/>
          <w:szCs w:val="24"/>
          <w:u w:val="single"/>
        </w:rPr>
        <w:t>-based organizations</w:t>
      </w:r>
      <w:r>
        <w:rPr>
          <w:rStyle w:val="null1"/>
          <w:rFonts w:ascii="Times New Roman" w:hAnsi="Times New Roman" w:cs="Times New Roman"/>
          <w:sz w:val="24"/>
          <w:szCs w:val="24"/>
        </w:rPr>
        <w:t xml:space="preserve">: A CAGE code will be automatically assigned when the U.S. organizations registers in </w:t>
      </w:r>
      <w:hyperlink r:id="rId16" w:history="1">
        <w:r>
          <w:rPr>
            <w:rStyle w:val="Hyperlink"/>
            <w:rFonts w:ascii="Times New Roman" w:hAnsi="Times New Roman" w:cs="Times New Roman"/>
            <w:sz w:val="24"/>
            <w:szCs w:val="24"/>
          </w:rPr>
          <w:t>www.sam.gov</w:t>
        </w:r>
      </w:hyperlink>
      <w:r>
        <w:rPr>
          <w:rStyle w:val="null1"/>
          <w:rFonts w:ascii="Times New Roman" w:hAnsi="Times New Roman" w:cs="Times New Roman"/>
          <w:sz w:val="24"/>
          <w:szCs w:val="24"/>
        </w:rPr>
        <w:t xml:space="preserve">.  CAGE must be renewed every 5 years.  Site for CAGE: </w:t>
      </w:r>
      <w:hyperlink r:id="rId17" w:anchor="_blank" w:history="1">
        <w:r>
          <w:rPr>
            <w:rStyle w:val="Hyperlink"/>
            <w:rFonts w:ascii="Times New Roman" w:hAnsi="Times New Roman" w:cs="Times New Roman"/>
            <w:sz w:val="24"/>
            <w:szCs w:val="24"/>
          </w:rPr>
          <w:t>https://cage.dla.mil/Home/UsageAgree</w:t>
        </w:r>
      </w:hyperlink>
      <w:r>
        <w:rPr>
          <w:rStyle w:val="null1"/>
          <w:rFonts w:ascii="Times New Roman" w:hAnsi="Times New Roman" w:cs="Times New Roman"/>
          <w:sz w:val="24"/>
          <w:szCs w:val="24"/>
        </w:rPr>
        <w:t>. Grantees may be asked for more information to finalized and must comply.</w:t>
      </w:r>
    </w:p>
    <w:p w14:paraId="516A5B17" w14:textId="77777777" w:rsidR="00A07B70" w:rsidRDefault="00A07B70" w:rsidP="00A07B70">
      <w:pPr>
        <w:pStyle w:val="null"/>
        <w:spacing w:before="0" w:beforeAutospacing="0" w:after="0" w:afterAutospacing="0"/>
        <w:rPr>
          <w:rFonts w:ascii="Times New Roman" w:hAnsi="Times New Roman" w:cs="Times New Roman"/>
        </w:rPr>
      </w:pPr>
    </w:p>
    <w:p w14:paraId="78356F59" w14:textId="2536E704" w:rsidR="00A07B70" w:rsidRDefault="00A07B70" w:rsidP="00A07B70">
      <w:pPr>
        <w:pStyle w:val="null"/>
        <w:spacing w:before="0" w:beforeAutospacing="0" w:after="0" w:afterAutospacing="0"/>
        <w:rPr>
          <w:rFonts w:ascii="Times New Roman" w:hAnsi="Times New Roman" w:cs="Times New Roman"/>
          <w:strike/>
        </w:rPr>
      </w:pPr>
      <w:r>
        <w:rPr>
          <w:rStyle w:val="null1"/>
          <w:rFonts w:ascii="Times New Roman" w:hAnsi="Times New Roman" w:cs="Times New Roman"/>
          <w:sz w:val="24"/>
          <w:szCs w:val="24"/>
          <w:u w:val="single"/>
        </w:rPr>
        <w:t>Foreign-based organizations</w:t>
      </w:r>
      <w:r>
        <w:rPr>
          <w:rStyle w:val="null1"/>
          <w:rFonts w:ascii="Times New Roman" w:hAnsi="Times New Roman" w:cs="Times New Roman"/>
          <w:sz w:val="24"/>
          <w:szCs w:val="24"/>
        </w:rPr>
        <w:t xml:space="preserve">: Must apply for a NCAGE code before registering in SAM.gov. Go to: </w:t>
      </w:r>
      <w:hyperlink r:id="rId18" w:anchor="_blank" w:history="1">
        <w:r>
          <w:rPr>
            <w:rStyle w:val="Hyperlink"/>
            <w:rFonts w:ascii="Times New Roman" w:hAnsi="Times New Roman" w:cs="Times New Roman"/>
            <w:color w:val="0000FF"/>
            <w:sz w:val="24"/>
            <w:szCs w:val="24"/>
          </w:rPr>
          <w:t>https://eportal.nspa.nato.int/AC135Public/CageTool/home</w:t>
        </w:r>
      </w:hyperlink>
      <w:r>
        <w:rPr>
          <w:rStyle w:val="null1"/>
          <w:rFonts w:ascii="Times New Roman" w:hAnsi="Times New Roman" w:cs="Times New Roman"/>
          <w:sz w:val="24"/>
          <w:szCs w:val="24"/>
        </w:rPr>
        <w:t xml:space="preserve"> to apply for a NCAGE code.  NCAGE codes must be renewed every 5 years. </w:t>
      </w:r>
    </w:p>
    <w:p w14:paraId="34FD9C0C" w14:textId="77777777" w:rsidR="00A07B70" w:rsidRDefault="00A07B70" w:rsidP="00A07B70">
      <w:pPr>
        <w:pStyle w:val="null"/>
        <w:spacing w:before="0" w:beforeAutospacing="0" w:after="0" w:afterAutospacing="0"/>
        <w:rPr>
          <w:rFonts w:ascii="Times New Roman" w:hAnsi="Times New Roman" w:cs="Times New Roman"/>
        </w:rPr>
      </w:pPr>
      <w:r>
        <w:rPr>
          <w:rStyle w:val="null1"/>
          <w:rFonts w:ascii="Times New Roman" w:hAnsi="Times New Roman" w:cs="Times New Roman"/>
          <w:sz w:val="24"/>
          <w:szCs w:val="24"/>
        </w:rPr>
        <w:t> </w:t>
      </w:r>
    </w:p>
    <w:p w14:paraId="005855CD" w14:textId="77777777" w:rsidR="00A07B70" w:rsidRDefault="00A07B70" w:rsidP="00A07B70">
      <w:pPr>
        <w:pStyle w:val="null"/>
        <w:spacing w:before="0" w:beforeAutospacing="0" w:after="0" w:afterAutospacing="0"/>
        <w:rPr>
          <w:rFonts w:ascii="Times New Roman" w:hAnsi="Times New Roman" w:cs="Times New Roman"/>
        </w:rPr>
      </w:pPr>
      <w:r>
        <w:rPr>
          <w:rStyle w:val="null1"/>
          <w:rFonts w:ascii="Times New Roman" w:hAnsi="Times New Roman" w:cs="Times New Roman"/>
          <w:sz w:val="24"/>
          <w:szCs w:val="24"/>
        </w:rPr>
        <w:t xml:space="preserve">It is in the organization’s best interest to check if their CAGE/or NCAGE codes are active.  Organizations are required to register/or renew their CAGE or NCAGE codes </w:t>
      </w:r>
      <w:r>
        <w:rPr>
          <w:rStyle w:val="null1"/>
          <w:rFonts w:ascii="Times New Roman" w:hAnsi="Times New Roman" w:cs="Times New Roman"/>
          <w:b/>
          <w:bCs/>
          <w:sz w:val="24"/>
          <w:szCs w:val="24"/>
        </w:rPr>
        <w:t>prior</w:t>
      </w:r>
      <w:r>
        <w:rPr>
          <w:rStyle w:val="null1"/>
          <w:rFonts w:ascii="Times New Roman" w:hAnsi="Times New Roman" w:cs="Times New Roman"/>
          <w:sz w:val="24"/>
          <w:szCs w:val="24"/>
        </w:rPr>
        <w:t xml:space="preserve"> to registering or renewing </w:t>
      </w:r>
      <w:hyperlink r:id="rId19" w:anchor="_blank" w:history="1">
        <w:r>
          <w:rPr>
            <w:rStyle w:val="Hyperlink"/>
            <w:rFonts w:ascii="Times New Roman" w:hAnsi="Times New Roman" w:cs="Times New Roman"/>
            <w:color w:val="0000FF"/>
            <w:sz w:val="24"/>
            <w:szCs w:val="24"/>
          </w:rPr>
          <w:t>www.sam.gov</w:t>
        </w:r>
      </w:hyperlink>
      <w:r>
        <w:rPr>
          <w:rStyle w:val="null1"/>
          <w:rFonts w:ascii="Times New Roman" w:hAnsi="Times New Roman" w:cs="Times New Roman"/>
          <w:sz w:val="24"/>
          <w:szCs w:val="24"/>
        </w:rPr>
        <w:t xml:space="preserve"> .  Both registration and renewals for both CAGE and NCAGE can take up to 10 days.  Organization’s legal address in NCAGE/CAGE must mirror www. sam.gov.  </w:t>
      </w:r>
    </w:p>
    <w:p w14:paraId="57E039FE" w14:textId="77777777" w:rsidR="00A07B70" w:rsidRDefault="00A07B70" w:rsidP="00A07B70">
      <w:pPr>
        <w:pStyle w:val="null"/>
        <w:spacing w:before="0" w:beforeAutospacing="0" w:after="0" w:afterAutospacing="0"/>
        <w:rPr>
          <w:rFonts w:ascii="Times New Roman" w:hAnsi="Times New Roman" w:cs="Times New Roman"/>
        </w:rPr>
      </w:pPr>
      <w:r>
        <w:rPr>
          <w:rStyle w:val="null1"/>
          <w:rFonts w:ascii="Times New Roman" w:hAnsi="Times New Roman" w:cs="Times New Roman"/>
          <w:sz w:val="24"/>
          <w:szCs w:val="24"/>
        </w:rPr>
        <w:t> </w:t>
      </w:r>
    </w:p>
    <w:p w14:paraId="501D98AB" w14:textId="77777777" w:rsidR="00A07B70" w:rsidRDefault="0054321E" w:rsidP="00A07B70">
      <w:pPr>
        <w:pStyle w:val="null"/>
        <w:spacing w:before="0" w:beforeAutospacing="0" w:after="0" w:afterAutospacing="0"/>
        <w:rPr>
          <w:rStyle w:val="null1"/>
          <w:sz w:val="24"/>
          <w:szCs w:val="24"/>
        </w:rPr>
      </w:pPr>
      <w:hyperlink r:id="rId20" w:anchor="_blank" w:history="1">
        <w:r w:rsidR="00A07B70">
          <w:rPr>
            <w:rStyle w:val="Hyperlink"/>
            <w:rFonts w:ascii="Times New Roman" w:hAnsi="Times New Roman" w:cs="Times New Roman"/>
            <w:sz w:val="24"/>
            <w:szCs w:val="24"/>
          </w:rPr>
          <w:t>www.sam.gov</w:t>
        </w:r>
      </w:hyperlink>
      <w:r w:rsidR="00A07B70">
        <w:rPr>
          <w:rStyle w:val="null1"/>
          <w:rFonts w:ascii="Times New Roman" w:hAnsi="Times New Roman" w:cs="Times New Roman"/>
          <w:sz w:val="24"/>
          <w:szCs w:val="24"/>
        </w:rPr>
        <w:t xml:space="preserve"> requires all entities to renew their registration once a year </w:t>
      </w:r>
      <w:proofErr w:type="gramStart"/>
      <w:r w:rsidR="00A07B70">
        <w:rPr>
          <w:rStyle w:val="null1"/>
          <w:rFonts w:ascii="Times New Roman" w:hAnsi="Times New Roman" w:cs="Times New Roman"/>
          <w:sz w:val="24"/>
          <w:szCs w:val="24"/>
        </w:rPr>
        <w:t>in order to</w:t>
      </w:r>
      <w:proofErr w:type="gramEnd"/>
      <w:r w:rsidR="00A07B70">
        <w:rPr>
          <w:rStyle w:val="null1"/>
          <w:rFonts w:ascii="Times New Roman" w:hAnsi="Times New Roman" w:cs="Times New Roman"/>
          <w:sz w:val="24"/>
          <w:szCs w:val="24"/>
        </w:rPr>
        <w:t xml:space="preserve"> maintain an active registration status in SAM.gov.  It is the responsibility of the applicant to ensure it has an active registration in SAM.gov.  </w:t>
      </w:r>
    </w:p>
    <w:p w14:paraId="1A76C6B8" w14:textId="77777777" w:rsidR="00A07B70" w:rsidRDefault="00A07B70" w:rsidP="00A07B70">
      <w:pPr>
        <w:pStyle w:val="null"/>
        <w:spacing w:before="0" w:beforeAutospacing="0" w:after="0" w:afterAutospacing="0"/>
      </w:pPr>
    </w:p>
    <w:p w14:paraId="59B23837" w14:textId="77777777" w:rsidR="00A07B70" w:rsidRDefault="00A07B70" w:rsidP="00A07B70">
      <w:pPr>
        <w:pStyle w:val="null"/>
        <w:spacing w:before="0" w:beforeAutospacing="0" w:after="0" w:afterAutospacing="0"/>
        <w:rPr>
          <w:rStyle w:val="null1"/>
          <w:sz w:val="24"/>
          <w:szCs w:val="24"/>
        </w:rPr>
      </w:pPr>
      <w:r>
        <w:rPr>
          <w:rStyle w:val="null1"/>
          <w:rFonts w:ascii="Times New Roman" w:hAnsi="Times New Roman" w:cs="Times New Roman"/>
          <w:sz w:val="24"/>
          <w:szCs w:val="24"/>
        </w:rPr>
        <w:t>If an organization plans to issue a sub-contract or sub-award, those sub-awardees must also have a unique entity identifier (UEI number).  Those entities can register for a UEI only at SAM.gov.</w:t>
      </w:r>
    </w:p>
    <w:p w14:paraId="252378BD" w14:textId="77777777" w:rsidR="00A07B70" w:rsidRDefault="00A07B70" w:rsidP="00A07B70">
      <w:pPr>
        <w:pStyle w:val="null"/>
        <w:spacing w:before="0" w:beforeAutospacing="0" w:after="0" w:afterAutospacing="0"/>
      </w:pPr>
    </w:p>
    <w:p w14:paraId="5CDBAD92" w14:textId="77777777" w:rsidR="00A07B70" w:rsidRDefault="00A07B70" w:rsidP="00A07B70">
      <w:pPr>
        <w:pStyle w:val="null"/>
        <w:spacing w:before="0" w:beforeAutospacing="0" w:after="0" w:afterAutospacing="0"/>
        <w:rPr>
          <w:rFonts w:ascii="Times New Roman" w:hAnsi="Times New Roman" w:cs="Times New Roman"/>
        </w:rPr>
      </w:pPr>
      <w:r>
        <w:rPr>
          <w:rStyle w:val="null1"/>
          <w:rFonts w:ascii="Times New Roman" w:hAnsi="Times New Roman" w:cs="Times New Roman"/>
          <w:sz w:val="24"/>
          <w:szCs w:val="24"/>
        </w:rPr>
        <w:t xml:space="preserve">If an organization does not have an active registration in SAM.gov prior to </w:t>
      </w:r>
      <w:proofErr w:type="gramStart"/>
      <w:r>
        <w:rPr>
          <w:rStyle w:val="null1"/>
          <w:rFonts w:ascii="Times New Roman" w:hAnsi="Times New Roman" w:cs="Times New Roman"/>
          <w:sz w:val="24"/>
          <w:szCs w:val="24"/>
        </w:rPr>
        <w:t>submitting an application</w:t>
      </w:r>
      <w:proofErr w:type="gramEnd"/>
      <w:r>
        <w:rPr>
          <w:rStyle w:val="null1"/>
          <w:rFonts w:ascii="Times New Roman" w:hAnsi="Times New Roman" w:cs="Times New Roman"/>
          <w:sz w:val="24"/>
          <w:szCs w:val="24"/>
        </w:rPr>
        <w:t xml:space="preserve">, the application will be deemed </w:t>
      </w:r>
      <w:r>
        <w:rPr>
          <w:rStyle w:val="null1"/>
          <w:rFonts w:ascii="Times New Roman" w:hAnsi="Times New Roman" w:cs="Times New Roman"/>
          <w:b/>
          <w:bCs/>
          <w:sz w:val="24"/>
          <w:szCs w:val="24"/>
        </w:rPr>
        <w:t>ineligible.</w:t>
      </w:r>
      <w:r>
        <w:rPr>
          <w:rStyle w:val="null1"/>
          <w:rFonts w:ascii="Times New Roman" w:hAnsi="Times New Roman" w:cs="Times New Roman"/>
          <w:sz w:val="24"/>
          <w:szCs w:val="24"/>
        </w:rPr>
        <w:t>  All organizations applying for grants (except individuals) must obtain these registrations, the latter are free of charge.</w:t>
      </w:r>
    </w:p>
    <w:p w14:paraId="729E9BBE" w14:textId="77777777" w:rsidR="00A07B70" w:rsidRDefault="00A07B70" w:rsidP="00A07B70">
      <w:pPr>
        <w:pStyle w:val="null"/>
        <w:spacing w:before="0" w:beforeAutospacing="0" w:after="0" w:afterAutospacing="0"/>
        <w:rPr>
          <w:rFonts w:ascii="Times New Roman" w:hAnsi="Times New Roman" w:cs="Times New Roman"/>
        </w:rPr>
      </w:pPr>
      <w:r>
        <w:rPr>
          <w:rStyle w:val="null1"/>
          <w:rFonts w:ascii="Times New Roman" w:hAnsi="Times New Roman" w:cs="Times New Roman"/>
          <w:sz w:val="24"/>
          <w:szCs w:val="24"/>
        </w:rPr>
        <w:t> </w:t>
      </w:r>
    </w:p>
    <w:p w14:paraId="49C9C2D5" w14:textId="77B27195" w:rsidR="00A07B70" w:rsidRDefault="00A07B70" w:rsidP="00A07B70">
      <w:pPr>
        <w:pStyle w:val="null"/>
        <w:spacing w:before="0" w:beforeAutospacing="0" w:after="0" w:afterAutospacing="0"/>
        <w:rPr>
          <w:rFonts w:ascii="Times New Roman" w:hAnsi="Times New Roman" w:cs="Times New Roman"/>
        </w:rPr>
      </w:pPr>
      <w:r>
        <w:rPr>
          <w:rStyle w:val="null1"/>
          <w:rFonts w:ascii="Times New Roman" w:hAnsi="Times New Roman" w:cs="Times New Roman"/>
          <w:sz w:val="24"/>
          <w:szCs w:val="24"/>
          <w:u w:val="single"/>
        </w:rPr>
        <w:t>Note</w:t>
      </w:r>
      <w:r>
        <w:rPr>
          <w:rStyle w:val="null1"/>
          <w:rFonts w:ascii="Times New Roman" w:hAnsi="Times New Roman" w:cs="Times New Roman"/>
          <w:sz w:val="24"/>
          <w:szCs w:val="24"/>
        </w:rPr>
        <w:t xml:space="preserve">: As of April 2022, a DUNS </w:t>
      </w:r>
      <w:r w:rsidR="00C447FE">
        <w:rPr>
          <w:rStyle w:val="null1"/>
          <w:rFonts w:ascii="Times New Roman" w:hAnsi="Times New Roman" w:cs="Times New Roman"/>
          <w:sz w:val="24"/>
          <w:szCs w:val="24"/>
        </w:rPr>
        <w:t>has been replaced by UEI</w:t>
      </w:r>
      <w:r>
        <w:rPr>
          <w:rStyle w:val="null1"/>
          <w:rFonts w:ascii="Times New Roman" w:hAnsi="Times New Roman" w:cs="Times New Roman"/>
          <w:sz w:val="24"/>
          <w:szCs w:val="24"/>
        </w:rPr>
        <w:t xml:space="preserve">. </w:t>
      </w:r>
    </w:p>
    <w:p w14:paraId="20639631" w14:textId="77777777" w:rsidR="00183ED4" w:rsidRPr="00731219" w:rsidRDefault="00183ED4" w:rsidP="00FD0E36">
      <w:pPr>
        <w:pStyle w:val="Default"/>
      </w:pPr>
    </w:p>
    <w:p w14:paraId="4CECAC8E" w14:textId="149716AB" w:rsidR="003F3266" w:rsidRPr="007C1FAD" w:rsidRDefault="007C1FAD" w:rsidP="007C1FAD">
      <w:pPr>
        <w:shd w:val="clear" w:color="auto" w:fill="FFFFFF"/>
        <w:spacing w:after="0" w:line="240" w:lineRule="auto"/>
        <w:textAlignment w:val="baseline"/>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D.4. </w:t>
      </w:r>
      <w:r w:rsidR="003F3266" w:rsidRPr="007C1FAD">
        <w:rPr>
          <w:rFonts w:ascii="Times New Roman" w:eastAsia="Times New Roman" w:hAnsi="Times New Roman" w:cs="Times New Roman"/>
          <w:b/>
          <w:bCs/>
          <w:sz w:val="24"/>
          <w:szCs w:val="24"/>
        </w:rPr>
        <w:t>Submission Dates and Times</w:t>
      </w:r>
    </w:p>
    <w:p w14:paraId="03227B70" w14:textId="0381FB08" w:rsidR="00140A11" w:rsidRPr="00832E0C" w:rsidRDefault="00140A11" w:rsidP="00140A11">
      <w:pPr>
        <w:spacing w:before="100" w:beforeAutospacing="1" w:after="100" w:afterAutospacing="1" w:line="240" w:lineRule="auto"/>
        <w:rPr>
          <w:rFonts w:ascii="Times New Roman" w:eastAsia="MS Mincho" w:hAnsi="Times New Roman" w:cs="Times New Roman"/>
          <w:color w:val="FF0000"/>
          <w:sz w:val="24"/>
          <w:szCs w:val="24"/>
        </w:rPr>
      </w:pPr>
      <w:r w:rsidRPr="00832E0C">
        <w:rPr>
          <w:rFonts w:ascii="Times New Roman" w:eastAsia="MS Mincho" w:hAnsi="Times New Roman" w:cs="Times New Roman"/>
          <w:sz w:val="24"/>
          <w:szCs w:val="24"/>
        </w:rPr>
        <w:t xml:space="preserve">Applications are due no </w:t>
      </w:r>
      <w:r w:rsidRPr="00EA32DB">
        <w:rPr>
          <w:rFonts w:ascii="Times New Roman" w:eastAsia="MS Mincho" w:hAnsi="Times New Roman" w:cs="Times New Roman"/>
          <w:sz w:val="24"/>
          <w:szCs w:val="24"/>
        </w:rPr>
        <w:t xml:space="preserve">later than 11:59 PM Cameroon time on July </w:t>
      </w:r>
      <w:r w:rsidR="000C5C40" w:rsidRPr="00EA32DB">
        <w:rPr>
          <w:rFonts w:ascii="Times New Roman" w:eastAsia="MS Mincho" w:hAnsi="Times New Roman" w:cs="Times New Roman"/>
          <w:sz w:val="24"/>
          <w:szCs w:val="24"/>
        </w:rPr>
        <w:t>23</w:t>
      </w:r>
      <w:r w:rsidRPr="00EA32DB">
        <w:rPr>
          <w:rFonts w:ascii="Times New Roman" w:eastAsia="MS Mincho" w:hAnsi="Times New Roman" w:cs="Times New Roman"/>
          <w:sz w:val="24"/>
          <w:szCs w:val="24"/>
        </w:rPr>
        <w:t>, 2022.</w:t>
      </w:r>
    </w:p>
    <w:p w14:paraId="5CE639B3" w14:textId="77777777" w:rsidR="00140A11" w:rsidRPr="00832E0C" w:rsidRDefault="00140A11" w:rsidP="00140A11">
      <w:pPr>
        <w:spacing w:before="100" w:beforeAutospacing="1" w:after="100" w:afterAutospacing="1" w:line="240" w:lineRule="auto"/>
        <w:rPr>
          <w:rFonts w:ascii="Times New Roman" w:eastAsia="MS Mincho" w:hAnsi="Times New Roman" w:cs="Times New Roman"/>
          <w:color w:val="000000" w:themeColor="text1"/>
          <w:sz w:val="24"/>
          <w:szCs w:val="24"/>
        </w:rPr>
      </w:pPr>
      <w:r w:rsidRPr="00832E0C">
        <w:rPr>
          <w:rFonts w:ascii="Times New Roman" w:eastAsia="MS Mincho" w:hAnsi="Times New Roman" w:cs="Times New Roman"/>
          <w:color w:val="000000" w:themeColor="text1"/>
          <w:sz w:val="24"/>
          <w:szCs w:val="24"/>
        </w:rPr>
        <w:t>Applications received after the deadline will not be considered.</w:t>
      </w:r>
    </w:p>
    <w:p w14:paraId="3FDCF7AC" w14:textId="14D00EF5" w:rsidR="003F3266" w:rsidRPr="007C1FAD" w:rsidRDefault="007C1FAD" w:rsidP="007C1FAD">
      <w:pPr>
        <w:shd w:val="clear" w:color="auto" w:fill="FFFFFF"/>
        <w:spacing w:after="0" w:line="240" w:lineRule="auto"/>
        <w:textAlignment w:val="baseline"/>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D.5. </w:t>
      </w:r>
      <w:r w:rsidR="003F3266" w:rsidRPr="007C1FAD">
        <w:rPr>
          <w:rFonts w:ascii="Times New Roman" w:eastAsia="Times New Roman" w:hAnsi="Times New Roman" w:cs="Times New Roman"/>
          <w:b/>
          <w:bCs/>
          <w:sz w:val="24"/>
          <w:szCs w:val="24"/>
        </w:rPr>
        <w:t>Funding Restrictions</w:t>
      </w:r>
    </w:p>
    <w:p w14:paraId="1B1656C1" w14:textId="77777777" w:rsidR="003F3266" w:rsidRPr="00731219" w:rsidRDefault="003F3266" w:rsidP="003F3266">
      <w:pPr>
        <w:shd w:val="clear" w:color="auto" w:fill="FFFFFF"/>
        <w:spacing w:after="0" w:line="240" w:lineRule="auto"/>
        <w:textAlignment w:val="baseline"/>
        <w:rPr>
          <w:rFonts w:ascii="Times New Roman" w:eastAsia="Times New Roman" w:hAnsi="Times New Roman" w:cs="Times New Roman"/>
          <w:color w:val="FF0000"/>
          <w:sz w:val="24"/>
          <w:szCs w:val="24"/>
        </w:rPr>
      </w:pPr>
    </w:p>
    <w:p w14:paraId="437D8E59" w14:textId="77777777" w:rsidR="005F032B" w:rsidRPr="00832E0C" w:rsidRDefault="005F032B" w:rsidP="005F032B">
      <w:pPr>
        <w:shd w:val="clear" w:color="auto" w:fill="FFFFFF"/>
        <w:spacing w:after="0" w:line="240" w:lineRule="auto"/>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The following activities and costs are not covered under this announcement:</w:t>
      </w:r>
    </w:p>
    <w:p w14:paraId="42CAC9EB" w14:textId="77777777" w:rsidR="005F032B" w:rsidRPr="00832E0C" w:rsidRDefault="005F032B" w:rsidP="005F032B">
      <w:pPr>
        <w:numPr>
          <w:ilvl w:val="0"/>
          <w:numId w:val="23"/>
        </w:numPr>
        <w:autoSpaceDE w:val="0"/>
        <w:autoSpaceDN w:val="0"/>
        <w:adjustRightInd w:val="0"/>
        <w:spacing w:after="9" w:line="259" w:lineRule="auto"/>
        <w:rPr>
          <w:rFonts w:ascii="Times New Roman" w:eastAsia="Calibri" w:hAnsi="Times New Roman" w:cs="Times New Roman"/>
          <w:color w:val="000000"/>
          <w:sz w:val="24"/>
          <w:szCs w:val="24"/>
        </w:rPr>
      </w:pPr>
      <w:r w:rsidRPr="00832E0C">
        <w:rPr>
          <w:rFonts w:ascii="Times New Roman" w:eastAsia="Times New Roman" w:hAnsi="Times New Roman" w:cs="Times New Roman"/>
          <w:color w:val="000000"/>
          <w:sz w:val="24"/>
          <w:szCs w:val="24"/>
        </w:rPr>
        <w:t>Construction is not an allowable activity under this award.</w:t>
      </w:r>
    </w:p>
    <w:p w14:paraId="78B11130" w14:textId="77777777" w:rsidR="005F032B" w:rsidRPr="00832E0C" w:rsidRDefault="005F032B" w:rsidP="005F032B">
      <w:pPr>
        <w:numPr>
          <w:ilvl w:val="0"/>
          <w:numId w:val="23"/>
        </w:numPr>
        <w:autoSpaceDE w:val="0"/>
        <w:autoSpaceDN w:val="0"/>
        <w:adjustRightInd w:val="0"/>
        <w:spacing w:after="9" w:line="259" w:lineRule="auto"/>
        <w:rPr>
          <w:rFonts w:ascii="Times New Roman" w:eastAsia="Calibri" w:hAnsi="Times New Roman" w:cs="Times New Roman"/>
          <w:color w:val="000000"/>
          <w:sz w:val="24"/>
          <w:szCs w:val="24"/>
        </w:rPr>
      </w:pPr>
      <w:r w:rsidRPr="00832E0C">
        <w:rPr>
          <w:rFonts w:ascii="Times New Roman" w:eastAsia="Times New Roman" w:hAnsi="Times New Roman" w:cs="Times New Roman"/>
          <w:color w:val="000000"/>
          <w:sz w:val="24"/>
          <w:szCs w:val="24"/>
        </w:rPr>
        <w:t>Activities that appear partisan or that support individual or party electoral campaigns.</w:t>
      </w:r>
    </w:p>
    <w:p w14:paraId="3BED4FF4" w14:textId="77777777" w:rsidR="005F032B" w:rsidRPr="00832E0C" w:rsidRDefault="005F032B" w:rsidP="005F032B">
      <w:pPr>
        <w:numPr>
          <w:ilvl w:val="0"/>
          <w:numId w:val="23"/>
        </w:numPr>
        <w:autoSpaceDE w:val="0"/>
        <w:autoSpaceDN w:val="0"/>
        <w:adjustRightInd w:val="0"/>
        <w:spacing w:after="9" w:line="259" w:lineRule="auto"/>
        <w:rPr>
          <w:rFonts w:ascii="Times New Roman" w:eastAsia="Calibri" w:hAnsi="Times New Roman" w:cs="Times New Roman"/>
          <w:color w:val="000000"/>
          <w:sz w:val="24"/>
          <w:szCs w:val="24"/>
        </w:rPr>
      </w:pPr>
      <w:r w:rsidRPr="00832E0C">
        <w:rPr>
          <w:rFonts w:ascii="Times New Roman" w:eastAsia="Times New Roman" w:hAnsi="Times New Roman" w:cs="Times New Roman"/>
          <w:color w:val="000000"/>
          <w:sz w:val="24"/>
          <w:szCs w:val="24"/>
        </w:rPr>
        <w:t>Direct support or the appearance of direct support for any religious organization, to include repair or building of structures used for religious purposes.</w:t>
      </w:r>
    </w:p>
    <w:p w14:paraId="1A2124AD" w14:textId="77777777" w:rsidR="005F032B" w:rsidRPr="00832E0C" w:rsidRDefault="005F032B" w:rsidP="005F032B">
      <w:pPr>
        <w:numPr>
          <w:ilvl w:val="0"/>
          <w:numId w:val="23"/>
        </w:numPr>
        <w:autoSpaceDE w:val="0"/>
        <w:autoSpaceDN w:val="0"/>
        <w:adjustRightInd w:val="0"/>
        <w:spacing w:after="9" w:line="259" w:lineRule="auto"/>
        <w:rPr>
          <w:rFonts w:ascii="Times New Roman" w:eastAsia="Calibri" w:hAnsi="Times New Roman" w:cs="Times New Roman"/>
          <w:color w:val="000000"/>
          <w:sz w:val="24"/>
          <w:szCs w:val="24"/>
        </w:rPr>
      </w:pPr>
      <w:r w:rsidRPr="00832E0C">
        <w:rPr>
          <w:rFonts w:ascii="Times New Roman" w:eastAsia="Times New Roman" w:hAnsi="Times New Roman" w:cs="Times New Roman"/>
          <w:color w:val="000000"/>
          <w:sz w:val="24"/>
          <w:szCs w:val="24"/>
        </w:rPr>
        <w:t>Military assistance of any kind, including weapons buy-back or rewards programs.</w:t>
      </w:r>
    </w:p>
    <w:p w14:paraId="0488BCF2" w14:textId="77777777" w:rsidR="005F032B" w:rsidRPr="00832E0C" w:rsidRDefault="005F032B" w:rsidP="005F032B">
      <w:pPr>
        <w:numPr>
          <w:ilvl w:val="0"/>
          <w:numId w:val="23"/>
        </w:numPr>
        <w:autoSpaceDE w:val="0"/>
        <w:autoSpaceDN w:val="0"/>
        <w:adjustRightInd w:val="0"/>
        <w:spacing w:after="9" w:line="259" w:lineRule="auto"/>
        <w:rPr>
          <w:rFonts w:ascii="Times New Roman" w:eastAsia="Calibri" w:hAnsi="Times New Roman" w:cs="Times New Roman"/>
          <w:color w:val="000000"/>
          <w:sz w:val="24"/>
          <w:szCs w:val="24"/>
        </w:rPr>
      </w:pPr>
      <w:r w:rsidRPr="00832E0C">
        <w:rPr>
          <w:rFonts w:ascii="Times New Roman" w:eastAsia="Times New Roman" w:hAnsi="Times New Roman" w:cs="Times New Roman"/>
          <w:color w:val="000000"/>
          <w:sz w:val="24"/>
          <w:szCs w:val="24"/>
        </w:rPr>
        <w:t>Purchase of firearms, ammunition, or removal of unexploded ordnances.</w:t>
      </w:r>
    </w:p>
    <w:p w14:paraId="0CC536F5" w14:textId="77777777" w:rsidR="005F032B" w:rsidRPr="00832E0C" w:rsidRDefault="005F032B" w:rsidP="005F032B">
      <w:pPr>
        <w:numPr>
          <w:ilvl w:val="0"/>
          <w:numId w:val="23"/>
        </w:numPr>
        <w:autoSpaceDE w:val="0"/>
        <w:autoSpaceDN w:val="0"/>
        <w:adjustRightInd w:val="0"/>
        <w:spacing w:after="9" w:line="259" w:lineRule="auto"/>
        <w:rPr>
          <w:rFonts w:ascii="Times New Roman" w:eastAsia="Calibri" w:hAnsi="Times New Roman" w:cs="Times New Roman"/>
          <w:color w:val="000000"/>
          <w:sz w:val="24"/>
          <w:szCs w:val="24"/>
        </w:rPr>
      </w:pPr>
      <w:r w:rsidRPr="00832E0C">
        <w:rPr>
          <w:rFonts w:ascii="Times New Roman" w:eastAsia="Times New Roman" w:hAnsi="Times New Roman" w:cs="Times New Roman"/>
          <w:color w:val="000000"/>
          <w:sz w:val="24"/>
          <w:szCs w:val="24"/>
        </w:rPr>
        <w:t>Para-police (i.e., militias, neighborhood watch, security guards) and prison-related projects. This restriction includes no funding of any secondary need in a law-enforcement organization.</w:t>
      </w:r>
    </w:p>
    <w:p w14:paraId="04D9FA79" w14:textId="77777777" w:rsidR="005F032B" w:rsidRPr="00832E0C" w:rsidRDefault="005F032B" w:rsidP="005F032B">
      <w:pPr>
        <w:numPr>
          <w:ilvl w:val="0"/>
          <w:numId w:val="23"/>
        </w:numPr>
        <w:autoSpaceDE w:val="0"/>
        <w:autoSpaceDN w:val="0"/>
        <w:adjustRightInd w:val="0"/>
        <w:spacing w:after="9" w:line="259" w:lineRule="auto"/>
        <w:rPr>
          <w:rFonts w:ascii="Times New Roman" w:eastAsia="Calibri" w:hAnsi="Times New Roman" w:cs="Times New Roman"/>
          <w:color w:val="000000"/>
          <w:sz w:val="24"/>
          <w:szCs w:val="24"/>
        </w:rPr>
      </w:pPr>
      <w:r w:rsidRPr="00832E0C">
        <w:rPr>
          <w:rFonts w:ascii="Times New Roman" w:eastAsia="Times New Roman" w:hAnsi="Times New Roman" w:cs="Times New Roman"/>
          <w:color w:val="000000"/>
          <w:sz w:val="24"/>
          <w:szCs w:val="24"/>
        </w:rPr>
        <w:t>Payments for any partner government, military, or civilian government employee salary or pension.</w:t>
      </w:r>
    </w:p>
    <w:p w14:paraId="396AA08A" w14:textId="77777777" w:rsidR="005F032B" w:rsidRPr="00832E0C" w:rsidRDefault="005F032B" w:rsidP="005F032B">
      <w:pPr>
        <w:numPr>
          <w:ilvl w:val="0"/>
          <w:numId w:val="23"/>
        </w:numPr>
        <w:autoSpaceDE w:val="0"/>
        <w:autoSpaceDN w:val="0"/>
        <w:adjustRightInd w:val="0"/>
        <w:spacing w:after="9" w:line="259" w:lineRule="auto"/>
        <w:rPr>
          <w:rFonts w:ascii="Times New Roman" w:eastAsia="Calibri" w:hAnsi="Times New Roman" w:cs="Times New Roman"/>
          <w:color w:val="000000"/>
          <w:sz w:val="24"/>
          <w:szCs w:val="24"/>
        </w:rPr>
      </w:pPr>
      <w:r w:rsidRPr="00832E0C">
        <w:rPr>
          <w:rFonts w:ascii="Times New Roman" w:eastAsia="Times New Roman" w:hAnsi="Times New Roman" w:cs="Times New Roman"/>
          <w:color w:val="000000"/>
          <w:sz w:val="24"/>
          <w:szCs w:val="24"/>
        </w:rPr>
        <w:t>Duplication of services immediately available through municipal, provincial, or national government.</w:t>
      </w:r>
    </w:p>
    <w:p w14:paraId="4A9DAAE5" w14:textId="77777777" w:rsidR="005F032B" w:rsidRPr="00832E0C" w:rsidRDefault="005F032B" w:rsidP="005F032B">
      <w:pPr>
        <w:numPr>
          <w:ilvl w:val="0"/>
          <w:numId w:val="23"/>
        </w:numPr>
        <w:autoSpaceDE w:val="0"/>
        <w:autoSpaceDN w:val="0"/>
        <w:adjustRightInd w:val="0"/>
        <w:spacing w:after="9" w:line="259" w:lineRule="auto"/>
        <w:rPr>
          <w:rFonts w:ascii="Times New Roman" w:eastAsia="Calibri" w:hAnsi="Times New Roman" w:cs="Times New Roman"/>
          <w:color w:val="000000"/>
          <w:sz w:val="24"/>
          <w:szCs w:val="24"/>
        </w:rPr>
      </w:pPr>
      <w:r w:rsidRPr="00832E0C">
        <w:rPr>
          <w:rFonts w:ascii="Times New Roman" w:eastAsia="Times New Roman" w:hAnsi="Times New Roman" w:cs="Times New Roman"/>
          <w:color w:val="000000"/>
          <w:sz w:val="24"/>
          <w:szCs w:val="24"/>
        </w:rPr>
        <w:t>Funds for market research, advertising (unless public service related to grant program), or other promotional expenses.</w:t>
      </w:r>
    </w:p>
    <w:p w14:paraId="1DB1E816" w14:textId="77777777" w:rsidR="005F032B" w:rsidRPr="00832E0C" w:rsidRDefault="005F032B" w:rsidP="005F032B">
      <w:pPr>
        <w:numPr>
          <w:ilvl w:val="0"/>
          <w:numId w:val="23"/>
        </w:numPr>
        <w:autoSpaceDE w:val="0"/>
        <w:autoSpaceDN w:val="0"/>
        <w:adjustRightInd w:val="0"/>
        <w:spacing w:after="9" w:line="259" w:lineRule="auto"/>
        <w:rPr>
          <w:rFonts w:ascii="Times New Roman" w:eastAsia="Calibri" w:hAnsi="Times New Roman" w:cs="Times New Roman"/>
          <w:color w:val="000000"/>
          <w:sz w:val="24"/>
          <w:szCs w:val="24"/>
        </w:rPr>
      </w:pPr>
      <w:r w:rsidRPr="00832E0C">
        <w:rPr>
          <w:rFonts w:ascii="Times New Roman" w:eastAsia="Times New Roman" w:hAnsi="Times New Roman" w:cs="Times New Roman"/>
          <w:color w:val="000000"/>
          <w:sz w:val="24"/>
          <w:szCs w:val="24"/>
        </w:rPr>
        <w:t>Expenses made prior to the approval of a proposal or unreasonable expenditures will not be reimbursed.</w:t>
      </w:r>
    </w:p>
    <w:p w14:paraId="4D21661D" w14:textId="77777777" w:rsidR="005F032B" w:rsidRPr="00832E0C" w:rsidRDefault="005F032B" w:rsidP="005F032B">
      <w:pPr>
        <w:numPr>
          <w:ilvl w:val="0"/>
          <w:numId w:val="23"/>
        </w:numPr>
        <w:autoSpaceDE w:val="0"/>
        <w:autoSpaceDN w:val="0"/>
        <w:adjustRightInd w:val="0"/>
        <w:spacing w:after="9" w:line="259" w:lineRule="auto"/>
        <w:rPr>
          <w:rFonts w:ascii="Times New Roman" w:eastAsia="Times New Roman" w:hAnsi="Times New Roman" w:cs="Times New Roman"/>
          <w:color w:val="000000"/>
          <w:sz w:val="24"/>
          <w:szCs w:val="24"/>
        </w:rPr>
      </w:pPr>
      <w:r w:rsidRPr="00832E0C">
        <w:rPr>
          <w:rFonts w:ascii="Times New Roman" w:eastAsia="Times New Roman" w:hAnsi="Times New Roman" w:cs="Times New Roman"/>
          <w:color w:val="000000"/>
          <w:sz w:val="24"/>
          <w:szCs w:val="24"/>
        </w:rPr>
        <w:t xml:space="preserve">Charitable or development </w:t>
      </w:r>
      <w:proofErr w:type="gramStart"/>
      <w:r w:rsidRPr="00832E0C">
        <w:rPr>
          <w:rFonts w:ascii="Times New Roman" w:eastAsia="Times New Roman" w:hAnsi="Times New Roman" w:cs="Times New Roman"/>
          <w:color w:val="000000"/>
          <w:sz w:val="24"/>
          <w:szCs w:val="24"/>
        </w:rPr>
        <w:t>activities;</w:t>
      </w:r>
      <w:proofErr w:type="gramEnd"/>
    </w:p>
    <w:p w14:paraId="15574360" w14:textId="77777777" w:rsidR="005F032B" w:rsidRPr="00832E0C" w:rsidRDefault="005F032B" w:rsidP="005F032B">
      <w:pPr>
        <w:numPr>
          <w:ilvl w:val="0"/>
          <w:numId w:val="23"/>
        </w:numPr>
        <w:autoSpaceDE w:val="0"/>
        <w:autoSpaceDN w:val="0"/>
        <w:adjustRightInd w:val="0"/>
        <w:spacing w:after="9" w:line="259" w:lineRule="auto"/>
        <w:rPr>
          <w:rFonts w:ascii="Times New Roman" w:eastAsia="Calibri" w:hAnsi="Times New Roman" w:cs="Times New Roman"/>
          <w:color w:val="000000"/>
          <w:sz w:val="24"/>
          <w:szCs w:val="24"/>
        </w:rPr>
      </w:pPr>
      <w:r w:rsidRPr="00832E0C">
        <w:rPr>
          <w:rFonts w:ascii="Times New Roman" w:eastAsia="Calibri" w:hAnsi="Times New Roman" w:cs="Times New Roman"/>
          <w:color w:val="000000"/>
          <w:sz w:val="24"/>
          <w:szCs w:val="24"/>
        </w:rPr>
        <w:t xml:space="preserve">Fund-raising </w:t>
      </w:r>
      <w:proofErr w:type="gramStart"/>
      <w:r w:rsidRPr="00832E0C">
        <w:rPr>
          <w:rFonts w:ascii="Times New Roman" w:eastAsia="Calibri" w:hAnsi="Times New Roman" w:cs="Times New Roman"/>
          <w:color w:val="000000"/>
          <w:sz w:val="24"/>
          <w:szCs w:val="24"/>
        </w:rPr>
        <w:t>campaigns;</w:t>
      </w:r>
      <w:proofErr w:type="gramEnd"/>
    </w:p>
    <w:p w14:paraId="4FC06F60" w14:textId="77777777" w:rsidR="005F032B" w:rsidRPr="00832E0C" w:rsidRDefault="005F032B" w:rsidP="005F032B">
      <w:pPr>
        <w:numPr>
          <w:ilvl w:val="0"/>
          <w:numId w:val="23"/>
        </w:numPr>
        <w:autoSpaceDE w:val="0"/>
        <w:autoSpaceDN w:val="0"/>
        <w:adjustRightInd w:val="0"/>
        <w:spacing w:after="9" w:line="259" w:lineRule="auto"/>
        <w:rPr>
          <w:rFonts w:ascii="Times New Roman" w:eastAsia="Calibri" w:hAnsi="Times New Roman" w:cs="Times New Roman"/>
          <w:color w:val="000000"/>
          <w:sz w:val="24"/>
          <w:szCs w:val="24"/>
        </w:rPr>
      </w:pPr>
      <w:r w:rsidRPr="00832E0C">
        <w:rPr>
          <w:rFonts w:ascii="Times New Roman" w:eastAsia="Calibri" w:hAnsi="Times New Roman" w:cs="Times New Roman"/>
          <w:color w:val="000000"/>
          <w:sz w:val="24"/>
          <w:szCs w:val="24"/>
        </w:rPr>
        <w:t xml:space="preserve">Lobbying for specific legislation or </w:t>
      </w:r>
      <w:proofErr w:type="gramStart"/>
      <w:r w:rsidRPr="00832E0C">
        <w:rPr>
          <w:rFonts w:ascii="Times New Roman" w:eastAsia="Calibri" w:hAnsi="Times New Roman" w:cs="Times New Roman"/>
          <w:color w:val="000000"/>
          <w:sz w:val="24"/>
          <w:szCs w:val="24"/>
        </w:rPr>
        <w:t>projects;</w:t>
      </w:r>
      <w:proofErr w:type="gramEnd"/>
    </w:p>
    <w:p w14:paraId="247D83E1" w14:textId="77777777" w:rsidR="005F032B" w:rsidRPr="00832E0C" w:rsidRDefault="005F032B" w:rsidP="005F032B">
      <w:pPr>
        <w:numPr>
          <w:ilvl w:val="0"/>
          <w:numId w:val="23"/>
        </w:numPr>
        <w:autoSpaceDE w:val="0"/>
        <w:autoSpaceDN w:val="0"/>
        <w:adjustRightInd w:val="0"/>
        <w:spacing w:after="9" w:line="259" w:lineRule="auto"/>
        <w:rPr>
          <w:rFonts w:ascii="Times New Roman" w:eastAsia="Calibri" w:hAnsi="Times New Roman" w:cs="Times New Roman"/>
          <w:color w:val="000000"/>
          <w:sz w:val="24"/>
          <w:szCs w:val="24"/>
        </w:rPr>
      </w:pPr>
      <w:r w:rsidRPr="00832E0C">
        <w:rPr>
          <w:rFonts w:ascii="Times New Roman" w:eastAsia="Calibri" w:hAnsi="Times New Roman" w:cs="Times New Roman"/>
          <w:color w:val="000000"/>
          <w:sz w:val="24"/>
          <w:szCs w:val="24"/>
        </w:rPr>
        <w:t xml:space="preserve">Scientific </w:t>
      </w:r>
      <w:proofErr w:type="gramStart"/>
      <w:r w:rsidRPr="00832E0C">
        <w:rPr>
          <w:rFonts w:ascii="Times New Roman" w:eastAsia="Calibri" w:hAnsi="Times New Roman" w:cs="Times New Roman"/>
          <w:color w:val="000000"/>
          <w:sz w:val="24"/>
          <w:szCs w:val="24"/>
        </w:rPr>
        <w:t>research;</w:t>
      </w:r>
      <w:proofErr w:type="gramEnd"/>
    </w:p>
    <w:p w14:paraId="7E390595" w14:textId="77777777" w:rsidR="005F032B" w:rsidRPr="00832E0C" w:rsidRDefault="005F032B" w:rsidP="005F032B">
      <w:pPr>
        <w:numPr>
          <w:ilvl w:val="0"/>
          <w:numId w:val="23"/>
        </w:numPr>
        <w:autoSpaceDE w:val="0"/>
        <w:autoSpaceDN w:val="0"/>
        <w:adjustRightInd w:val="0"/>
        <w:spacing w:after="9" w:line="259" w:lineRule="auto"/>
        <w:rPr>
          <w:rFonts w:ascii="Times New Roman" w:eastAsia="Calibri" w:hAnsi="Times New Roman" w:cs="Times New Roman"/>
          <w:color w:val="000000"/>
          <w:sz w:val="24"/>
          <w:szCs w:val="24"/>
        </w:rPr>
      </w:pPr>
      <w:r w:rsidRPr="00832E0C">
        <w:rPr>
          <w:rFonts w:ascii="Times New Roman" w:eastAsia="Calibri" w:hAnsi="Times New Roman" w:cs="Times New Roman"/>
          <w:color w:val="000000"/>
          <w:sz w:val="24"/>
          <w:szCs w:val="24"/>
        </w:rPr>
        <w:lastRenderedPageBreak/>
        <w:t xml:space="preserve">Projects intended primarily for the growth or institutional development of the </w:t>
      </w:r>
      <w:proofErr w:type="gramStart"/>
      <w:r w:rsidRPr="00832E0C">
        <w:rPr>
          <w:rFonts w:ascii="Times New Roman" w:eastAsia="Calibri" w:hAnsi="Times New Roman" w:cs="Times New Roman"/>
          <w:color w:val="000000"/>
          <w:sz w:val="24"/>
          <w:szCs w:val="24"/>
        </w:rPr>
        <w:t>organization;</w:t>
      </w:r>
      <w:proofErr w:type="gramEnd"/>
    </w:p>
    <w:p w14:paraId="5F3017A8" w14:textId="77777777" w:rsidR="005F032B" w:rsidRDefault="005F032B" w:rsidP="005F032B">
      <w:pPr>
        <w:numPr>
          <w:ilvl w:val="0"/>
          <w:numId w:val="23"/>
        </w:numPr>
        <w:autoSpaceDE w:val="0"/>
        <w:autoSpaceDN w:val="0"/>
        <w:adjustRightInd w:val="0"/>
        <w:spacing w:after="9" w:line="259" w:lineRule="auto"/>
        <w:rPr>
          <w:rFonts w:ascii="Times New Roman" w:eastAsia="Calibri" w:hAnsi="Times New Roman" w:cs="Times New Roman"/>
          <w:color w:val="000000"/>
          <w:sz w:val="24"/>
          <w:szCs w:val="24"/>
        </w:rPr>
      </w:pPr>
      <w:r w:rsidRPr="00832E0C">
        <w:rPr>
          <w:rFonts w:ascii="Times New Roman" w:eastAsia="Calibri" w:hAnsi="Times New Roman" w:cs="Times New Roman"/>
          <w:color w:val="000000"/>
          <w:sz w:val="24"/>
          <w:szCs w:val="24"/>
        </w:rPr>
        <w:t xml:space="preserve">Projects seeking funds for personal </w:t>
      </w:r>
      <w:proofErr w:type="gramStart"/>
      <w:r w:rsidRPr="00832E0C">
        <w:rPr>
          <w:rFonts w:ascii="Times New Roman" w:eastAsia="Calibri" w:hAnsi="Times New Roman" w:cs="Times New Roman"/>
          <w:color w:val="000000"/>
          <w:sz w:val="24"/>
          <w:szCs w:val="24"/>
        </w:rPr>
        <w:t>use;</w:t>
      </w:r>
      <w:proofErr w:type="gramEnd"/>
    </w:p>
    <w:p w14:paraId="16F44CB7" w14:textId="7A530D3F" w:rsidR="008F0AB2" w:rsidRPr="005F032B" w:rsidRDefault="005F032B" w:rsidP="005F032B">
      <w:pPr>
        <w:numPr>
          <w:ilvl w:val="0"/>
          <w:numId w:val="23"/>
        </w:numPr>
        <w:autoSpaceDE w:val="0"/>
        <w:autoSpaceDN w:val="0"/>
        <w:adjustRightInd w:val="0"/>
        <w:spacing w:after="9" w:line="259" w:lineRule="auto"/>
        <w:rPr>
          <w:rFonts w:ascii="Times New Roman" w:eastAsia="Calibri" w:hAnsi="Times New Roman" w:cs="Times New Roman"/>
          <w:color w:val="000000"/>
          <w:sz w:val="24"/>
          <w:szCs w:val="24"/>
        </w:rPr>
      </w:pPr>
      <w:r w:rsidRPr="005F032B">
        <w:rPr>
          <w:rFonts w:ascii="Times New Roman" w:eastAsia="Calibri" w:hAnsi="Times New Roman" w:cs="Times New Roman"/>
          <w:color w:val="000000"/>
          <w:sz w:val="24"/>
          <w:szCs w:val="24"/>
        </w:rPr>
        <w:t>Projects that require a participation fee.</w:t>
      </w:r>
    </w:p>
    <w:p w14:paraId="57C7AFB7" w14:textId="77777777" w:rsidR="005F032B" w:rsidRPr="00731219" w:rsidRDefault="005F032B" w:rsidP="005F032B">
      <w:pPr>
        <w:shd w:val="clear" w:color="auto" w:fill="FFFFFF"/>
        <w:spacing w:after="0" w:line="240" w:lineRule="auto"/>
        <w:textAlignment w:val="baseline"/>
        <w:rPr>
          <w:rFonts w:ascii="Times New Roman" w:eastAsia="Times New Roman" w:hAnsi="Times New Roman" w:cs="Times New Roman"/>
          <w:i/>
          <w:color w:val="FF0000"/>
          <w:sz w:val="24"/>
          <w:szCs w:val="24"/>
        </w:rPr>
      </w:pPr>
    </w:p>
    <w:p w14:paraId="352FBFDA" w14:textId="3B7CD225" w:rsidR="003F3266" w:rsidRPr="007C1FAD" w:rsidRDefault="007C1FAD" w:rsidP="007C1FAD">
      <w:pPr>
        <w:shd w:val="clear" w:color="auto" w:fill="FFFFFF"/>
        <w:spacing w:after="0" w:line="240" w:lineRule="auto"/>
        <w:textAlignment w:val="baseline"/>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D.6. </w:t>
      </w:r>
      <w:r w:rsidR="003F3266" w:rsidRPr="007C1FAD">
        <w:rPr>
          <w:rFonts w:ascii="Times New Roman" w:eastAsia="Times New Roman" w:hAnsi="Times New Roman" w:cs="Times New Roman"/>
          <w:b/>
          <w:bCs/>
          <w:sz w:val="24"/>
          <w:szCs w:val="24"/>
        </w:rPr>
        <w:t>Other Submission Requirements</w:t>
      </w:r>
    </w:p>
    <w:p w14:paraId="03DFF0F4" w14:textId="77777777" w:rsidR="003F3266" w:rsidRPr="00731219" w:rsidRDefault="003F3266" w:rsidP="00B61396">
      <w:pPr>
        <w:shd w:val="clear" w:color="auto" w:fill="FFFFFF"/>
        <w:spacing w:after="0" w:line="240" w:lineRule="auto"/>
        <w:textAlignment w:val="baseline"/>
        <w:rPr>
          <w:rFonts w:ascii="Times New Roman" w:eastAsia="Times New Roman" w:hAnsi="Times New Roman" w:cs="Times New Roman"/>
          <w:color w:val="FF0000"/>
          <w:sz w:val="24"/>
          <w:szCs w:val="24"/>
        </w:rPr>
      </w:pPr>
    </w:p>
    <w:p w14:paraId="412B838D" w14:textId="15617045" w:rsidR="00384B69" w:rsidRDefault="00384B69" w:rsidP="00384B69">
      <w:pPr>
        <w:shd w:val="clear" w:color="auto" w:fill="FFFFFF"/>
        <w:spacing w:after="0" w:line="240" w:lineRule="auto"/>
        <w:textAlignment w:val="baseline"/>
        <w:rPr>
          <w:rFonts w:ascii="Times New Roman" w:eastAsia="Times New Roman" w:hAnsi="Times New Roman" w:cs="Times New Roman"/>
          <w:sz w:val="24"/>
          <w:szCs w:val="24"/>
        </w:rPr>
      </w:pPr>
      <w:r w:rsidRPr="00BD654A">
        <w:rPr>
          <w:rFonts w:ascii="Times New Roman" w:eastAsia="Times New Roman" w:hAnsi="Times New Roman" w:cs="Times New Roman"/>
          <w:sz w:val="24"/>
          <w:szCs w:val="24"/>
        </w:rPr>
        <w:t xml:space="preserve">All application materials must be submitted by email to </w:t>
      </w:r>
      <w:hyperlink r:id="rId21" w:history="1">
        <w:r w:rsidR="00DC50F4" w:rsidRPr="00BD654A">
          <w:rPr>
            <w:rStyle w:val="Hyperlink"/>
            <w:rFonts w:ascii="Times New Roman" w:eastAsia="Times New Roman" w:hAnsi="Times New Roman" w:cs="Times New Roman"/>
            <w:i/>
            <w:sz w:val="24"/>
            <w:szCs w:val="24"/>
          </w:rPr>
          <w:t>grantsyaounde</w:t>
        </w:r>
        <w:r w:rsidR="00DC50F4" w:rsidRPr="00BD654A">
          <w:rPr>
            <w:rStyle w:val="Hyperlink"/>
            <w:rFonts w:ascii="Times New Roman" w:eastAsia="Times New Roman" w:hAnsi="Times New Roman" w:cs="Times New Roman"/>
            <w:sz w:val="24"/>
            <w:szCs w:val="24"/>
          </w:rPr>
          <w:t>@state.gov</w:t>
        </w:r>
      </w:hyperlink>
      <w:r w:rsidR="00DC50F4" w:rsidRPr="00BD654A">
        <w:rPr>
          <w:rFonts w:ascii="Times New Roman" w:eastAsia="Times New Roman" w:hAnsi="Times New Roman" w:cs="Times New Roman"/>
          <w:sz w:val="24"/>
          <w:szCs w:val="24"/>
        </w:rPr>
        <w:t xml:space="preserve"> .</w:t>
      </w:r>
    </w:p>
    <w:p w14:paraId="6E53D7DD" w14:textId="77777777" w:rsidR="000B5FFB" w:rsidRDefault="000B5FFB" w:rsidP="00384B69">
      <w:pPr>
        <w:shd w:val="clear" w:color="auto" w:fill="FFFFFF"/>
        <w:spacing w:after="0" w:line="240" w:lineRule="auto"/>
        <w:textAlignment w:val="baseline"/>
        <w:rPr>
          <w:rFonts w:ascii="Times New Roman" w:eastAsia="Times New Roman" w:hAnsi="Times New Roman" w:cs="Times New Roman"/>
          <w:sz w:val="24"/>
          <w:szCs w:val="24"/>
        </w:rPr>
      </w:pPr>
    </w:p>
    <w:p w14:paraId="561CC03C" w14:textId="72D38E63" w:rsidR="00BD654A" w:rsidRPr="00BD654A" w:rsidRDefault="00EE2452" w:rsidP="00384B69">
      <w:pPr>
        <w:shd w:val="clear" w:color="auto" w:fill="FFFFFF"/>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F</w:t>
      </w:r>
      <w:r w:rsidR="000B5FFB">
        <w:rPr>
          <w:rFonts w:ascii="Times New Roman" w:eastAsia="Times New Roman" w:hAnsi="Times New Roman" w:cs="Times New Roman"/>
          <w:sz w:val="24"/>
          <w:szCs w:val="24"/>
        </w:rPr>
        <w:t>axed or courie</w:t>
      </w:r>
      <w:r w:rsidR="00690C7B">
        <w:rPr>
          <w:rFonts w:ascii="Times New Roman" w:eastAsia="Times New Roman" w:hAnsi="Times New Roman" w:cs="Times New Roman"/>
          <w:sz w:val="24"/>
          <w:szCs w:val="24"/>
        </w:rPr>
        <w:t>re</w:t>
      </w:r>
      <w:r w:rsidR="000B5FFB">
        <w:rPr>
          <w:rFonts w:ascii="Times New Roman" w:eastAsia="Times New Roman" w:hAnsi="Times New Roman" w:cs="Times New Roman"/>
          <w:sz w:val="24"/>
          <w:szCs w:val="24"/>
        </w:rPr>
        <w:t xml:space="preserve">d document will not be accepted. </w:t>
      </w:r>
    </w:p>
    <w:p w14:paraId="0AB813E9" w14:textId="77777777" w:rsidR="00B61396" w:rsidRPr="00731219" w:rsidRDefault="00B61396" w:rsidP="00B61396">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52E079F5" w14:textId="77777777" w:rsidR="00B61396" w:rsidRPr="00731219" w:rsidRDefault="00BB36C2" w:rsidP="00D0290D">
      <w:p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b/>
          <w:bCs/>
          <w:sz w:val="24"/>
          <w:szCs w:val="24"/>
          <w:bdr w:val="none" w:sz="0" w:space="0" w:color="auto" w:frame="1"/>
        </w:rPr>
        <w:t>E</w:t>
      </w:r>
      <w:r w:rsidR="00B61396" w:rsidRPr="00731219">
        <w:rPr>
          <w:rFonts w:ascii="Times New Roman" w:eastAsia="Times New Roman" w:hAnsi="Times New Roman" w:cs="Times New Roman"/>
          <w:b/>
          <w:bCs/>
          <w:sz w:val="24"/>
          <w:szCs w:val="24"/>
          <w:bdr w:val="none" w:sz="0" w:space="0" w:color="auto" w:frame="1"/>
        </w:rPr>
        <w:t xml:space="preserve">. </w:t>
      </w:r>
      <w:r w:rsidR="00FD0E36" w:rsidRPr="00731219">
        <w:rPr>
          <w:rFonts w:ascii="Times New Roman" w:eastAsia="Times New Roman" w:hAnsi="Times New Roman" w:cs="Times New Roman"/>
          <w:b/>
          <w:bCs/>
          <w:sz w:val="24"/>
          <w:szCs w:val="24"/>
          <w:bdr w:val="none" w:sz="0" w:space="0" w:color="auto" w:frame="1"/>
        </w:rPr>
        <w:t>APPLICATION REVIEW INFORMATION</w:t>
      </w:r>
    </w:p>
    <w:p w14:paraId="08B37B35" w14:textId="77777777" w:rsidR="00D0290D" w:rsidRPr="00731219" w:rsidRDefault="00D0290D" w:rsidP="00D0290D">
      <w:pPr>
        <w:shd w:val="clear" w:color="auto" w:fill="FFFFFF"/>
        <w:spacing w:after="0" w:line="240" w:lineRule="auto"/>
        <w:textAlignment w:val="baseline"/>
        <w:rPr>
          <w:rFonts w:ascii="Times New Roman" w:eastAsia="Times New Roman" w:hAnsi="Times New Roman" w:cs="Times New Roman"/>
          <w:sz w:val="24"/>
          <w:szCs w:val="24"/>
        </w:rPr>
      </w:pPr>
    </w:p>
    <w:p w14:paraId="688A5381" w14:textId="25DF0172" w:rsidR="00FD0E36" w:rsidRPr="002E10F0" w:rsidRDefault="00EE7FDD" w:rsidP="00EE7FDD">
      <w:pPr>
        <w:shd w:val="clear" w:color="auto" w:fill="FFFFFF"/>
        <w:spacing w:after="0" w:line="240" w:lineRule="auto"/>
        <w:textAlignment w:val="baseline"/>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E.1. </w:t>
      </w:r>
      <w:r w:rsidR="00FD0E36" w:rsidRPr="002E10F0">
        <w:rPr>
          <w:rFonts w:ascii="Times New Roman" w:eastAsia="Times New Roman" w:hAnsi="Times New Roman" w:cs="Times New Roman"/>
          <w:b/>
          <w:bCs/>
          <w:sz w:val="24"/>
          <w:szCs w:val="24"/>
        </w:rPr>
        <w:t>Criteria</w:t>
      </w:r>
    </w:p>
    <w:p w14:paraId="1DB25EFF" w14:textId="77777777" w:rsidR="00FD0E36" w:rsidRPr="00731219"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p>
    <w:p w14:paraId="5EF31C06" w14:textId="77777777" w:rsidR="00FD0E36" w:rsidRPr="00731219"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 xml:space="preserve">Each application will be evaluated and rated </w:t>
      </w:r>
      <w:proofErr w:type="gramStart"/>
      <w:r w:rsidRPr="00731219">
        <w:rPr>
          <w:rFonts w:ascii="Times New Roman" w:eastAsia="Times New Roman" w:hAnsi="Times New Roman" w:cs="Times New Roman"/>
          <w:sz w:val="24"/>
          <w:szCs w:val="24"/>
        </w:rPr>
        <w:t>on the basis of</w:t>
      </w:r>
      <w:proofErr w:type="gramEnd"/>
      <w:r w:rsidRPr="00731219">
        <w:rPr>
          <w:rFonts w:ascii="Times New Roman" w:eastAsia="Times New Roman" w:hAnsi="Times New Roman" w:cs="Times New Roman"/>
          <w:sz w:val="24"/>
          <w:szCs w:val="24"/>
        </w:rPr>
        <w:t xml:space="preserve"> the evaluation criteria outlined below. </w:t>
      </w:r>
    </w:p>
    <w:p w14:paraId="2F8705A5" w14:textId="77777777" w:rsidR="00FD0E36" w:rsidRPr="00731219" w:rsidRDefault="00FD0E36" w:rsidP="00FD0E36">
      <w:pPr>
        <w:shd w:val="clear" w:color="auto" w:fill="FFFFFF"/>
        <w:spacing w:after="0" w:line="240" w:lineRule="auto"/>
        <w:textAlignment w:val="baseline"/>
        <w:rPr>
          <w:rFonts w:ascii="Times New Roman" w:eastAsia="Times New Roman" w:hAnsi="Times New Roman" w:cs="Times New Roman"/>
          <w:color w:val="FF0000"/>
          <w:sz w:val="24"/>
          <w:szCs w:val="24"/>
        </w:rPr>
      </w:pPr>
    </w:p>
    <w:p w14:paraId="0C70B9FB" w14:textId="307A61D9" w:rsidR="006B676B" w:rsidRPr="00731219" w:rsidRDefault="43BFF2B9" w:rsidP="43BFF2B9">
      <w:pPr>
        <w:shd w:val="clear" w:color="auto" w:fill="FFFFFF" w:themeFill="background1"/>
        <w:spacing w:after="390" w:line="240" w:lineRule="auto"/>
        <w:textAlignment w:val="baseline"/>
        <w:rPr>
          <w:rFonts w:ascii="Times New Roman" w:eastAsia="Times New Roman" w:hAnsi="Times New Roman" w:cs="Times New Roman"/>
          <w:sz w:val="24"/>
          <w:szCs w:val="24"/>
        </w:rPr>
      </w:pPr>
      <w:r w:rsidRPr="43BFF2B9">
        <w:rPr>
          <w:rFonts w:ascii="Times New Roman" w:eastAsia="Times New Roman" w:hAnsi="Times New Roman" w:cs="Times New Roman"/>
          <w:b/>
          <w:bCs/>
          <w:sz w:val="24"/>
          <w:szCs w:val="24"/>
        </w:rPr>
        <w:t>Quality and Feasibility of the Program Idea</w:t>
      </w:r>
      <w:r w:rsidRPr="43BFF2B9">
        <w:rPr>
          <w:rFonts w:ascii="Times New Roman" w:eastAsia="Times New Roman" w:hAnsi="Times New Roman" w:cs="Times New Roman"/>
          <w:sz w:val="24"/>
          <w:szCs w:val="24"/>
        </w:rPr>
        <w:t xml:space="preserve"> </w:t>
      </w:r>
      <w:r w:rsidRPr="43BFF2B9">
        <w:rPr>
          <w:rFonts w:ascii="Times New Roman" w:eastAsia="Times New Roman" w:hAnsi="Times New Roman" w:cs="Times New Roman"/>
          <w:b/>
          <w:bCs/>
          <w:sz w:val="24"/>
          <w:szCs w:val="24"/>
        </w:rPr>
        <w:t>– 20 points:</w:t>
      </w:r>
      <w:r w:rsidRPr="43BFF2B9">
        <w:rPr>
          <w:rFonts w:ascii="Times New Roman" w:eastAsia="Times New Roman" w:hAnsi="Times New Roman" w:cs="Times New Roman"/>
          <w:sz w:val="24"/>
          <w:szCs w:val="24"/>
        </w:rPr>
        <w:t xml:space="preserve">  The program idea is well developed, with detail about how program activities will be carried out. The proposal includes a reasonable implementation timeline.   </w:t>
      </w:r>
    </w:p>
    <w:p w14:paraId="5B9B83A3" w14:textId="2246F6D0" w:rsidR="00FD0E36" w:rsidRPr="00731219" w:rsidRDefault="43BFF2B9" w:rsidP="43BFF2B9">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43BFF2B9">
        <w:rPr>
          <w:rFonts w:ascii="Times New Roman" w:eastAsia="Times New Roman" w:hAnsi="Times New Roman" w:cs="Times New Roman"/>
          <w:b/>
          <w:bCs/>
          <w:sz w:val="24"/>
          <w:szCs w:val="24"/>
        </w:rPr>
        <w:t>Organizational Capacity and Record on Previous Grants – 20 points:</w:t>
      </w:r>
      <w:r w:rsidRPr="43BFF2B9">
        <w:rPr>
          <w:rFonts w:ascii="Times New Roman" w:eastAsia="Times New Roman" w:hAnsi="Times New Roman" w:cs="Times New Roman"/>
          <w:sz w:val="24"/>
          <w:szCs w:val="24"/>
        </w:rPr>
        <w:t xml:space="preserve"> The organization has expertise in its stated field and has the internal controls in place to manage federal funds.  This includes a financial management system and a bank account.</w:t>
      </w:r>
    </w:p>
    <w:p w14:paraId="7815D98E" w14:textId="77777777" w:rsidR="00FD0E36" w:rsidRPr="00731219"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p>
    <w:p w14:paraId="79481884" w14:textId="77777777" w:rsidR="00FD0E36" w:rsidRPr="00731219" w:rsidRDefault="00B37DD1" w:rsidP="00FD0E36">
      <w:pPr>
        <w:shd w:val="clear" w:color="auto" w:fill="FFFFFF"/>
        <w:spacing w:after="39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b/>
          <w:sz w:val="24"/>
          <w:szCs w:val="24"/>
        </w:rPr>
        <w:t>Program</w:t>
      </w:r>
      <w:r w:rsidR="006B676B" w:rsidRPr="00731219">
        <w:rPr>
          <w:rFonts w:ascii="Times New Roman" w:eastAsia="Times New Roman" w:hAnsi="Times New Roman" w:cs="Times New Roman"/>
          <w:b/>
          <w:sz w:val="24"/>
          <w:szCs w:val="24"/>
        </w:rPr>
        <w:t xml:space="preserve"> Planning/Ability to Achieve Objectives</w:t>
      </w:r>
      <w:r w:rsidR="00B55E59" w:rsidRPr="00731219">
        <w:rPr>
          <w:rFonts w:ascii="Times New Roman" w:eastAsia="Times New Roman" w:hAnsi="Times New Roman" w:cs="Times New Roman"/>
          <w:b/>
          <w:sz w:val="24"/>
          <w:szCs w:val="24"/>
        </w:rPr>
        <w:t xml:space="preserve"> – 15 points</w:t>
      </w:r>
      <w:r w:rsidR="00FD0E36" w:rsidRPr="00731219">
        <w:rPr>
          <w:rFonts w:ascii="Times New Roman" w:eastAsia="Times New Roman" w:hAnsi="Times New Roman" w:cs="Times New Roman"/>
          <w:b/>
          <w:sz w:val="24"/>
          <w:szCs w:val="24"/>
        </w:rPr>
        <w:t>:</w:t>
      </w:r>
      <w:r w:rsidR="00FD0E36" w:rsidRPr="00731219">
        <w:rPr>
          <w:rFonts w:ascii="Times New Roman" w:eastAsia="Times New Roman" w:hAnsi="Times New Roman" w:cs="Times New Roman"/>
          <w:sz w:val="24"/>
          <w:szCs w:val="24"/>
        </w:rPr>
        <w:t xml:space="preserve"> Goals and objectives are clearly </w:t>
      </w:r>
      <w:proofErr w:type="gramStart"/>
      <w:r w:rsidR="00FD0E36" w:rsidRPr="00731219">
        <w:rPr>
          <w:rFonts w:ascii="Times New Roman" w:eastAsia="Times New Roman" w:hAnsi="Times New Roman" w:cs="Times New Roman"/>
          <w:sz w:val="24"/>
          <w:szCs w:val="24"/>
        </w:rPr>
        <w:t>stated</w:t>
      </w:r>
      <w:proofErr w:type="gramEnd"/>
      <w:r w:rsidR="00FD0E36" w:rsidRPr="00731219">
        <w:rPr>
          <w:rFonts w:ascii="Times New Roman" w:eastAsia="Times New Roman" w:hAnsi="Times New Roman" w:cs="Times New Roman"/>
          <w:sz w:val="24"/>
          <w:szCs w:val="24"/>
        </w:rPr>
        <w:t xml:space="preserve"> and </w:t>
      </w:r>
      <w:r w:rsidRPr="00731219">
        <w:rPr>
          <w:rFonts w:ascii="Times New Roman" w:eastAsia="Times New Roman" w:hAnsi="Times New Roman" w:cs="Times New Roman"/>
          <w:sz w:val="24"/>
          <w:szCs w:val="24"/>
        </w:rPr>
        <w:t>program</w:t>
      </w:r>
      <w:r w:rsidR="00FD0E36" w:rsidRPr="00731219">
        <w:rPr>
          <w:rFonts w:ascii="Times New Roman" w:eastAsia="Times New Roman" w:hAnsi="Times New Roman" w:cs="Times New Roman"/>
          <w:sz w:val="24"/>
          <w:szCs w:val="24"/>
        </w:rPr>
        <w:t xml:space="preserve"> approach is likely to provide maximum impact in achieving the proposed results.</w:t>
      </w:r>
    </w:p>
    <w:p w14:paraId="5DE16A93" w14:textId="77777777" w:rsidR="00FD0E36" w:rsidRPr="00731219" w:rsidRDefault="00FD0E36" w:rsidP="00FD0E36">
      <w:pPr>
        <w:shd w:val="clear" w:color="auto" w:fill="FFFFFF"/>
        <w:spacing w:after="39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b/>
          <w:sz w:val="24"/>
          <w:szCs w:val="24"/>
        </w:rPr>
        <w:t>Budget</w:t>
      </w:r>
      <w:r w:rsidR="00B55E59" w:rsidRPr="00731219">
        <w:rPr>
          <w:rFonts w:ascii="Times New Roman" w:eastAsia="Times New Roman" w:hAnsi="Times New Roman" w:cs="Times New Roman"/>
          <w:b/>
          <w:sz w:val="24"/>
          <w:szCs w:val="24"/>
        </w:rPr>
        <w:t xml:space="preserve"> – 10 points</w:t>
      </w:r>
      <w:r w:rsidRPr="00731219">
        <w:rPr>
          <w:rFonts w:ascii="Times New Roman" w:eastAsia="Times New Roman" w:hAnsi="Times New Roman" w:cs="Times New Roman"/>
          <w:b/>
          <w:sz w:val="24"/>
          <w:szCs w:val="24"/>
        </w:rPr>
        <w:t>:</w:t>
      </w:r>
      <w:r w:rsidRPr="00731219">
        <w:rPr>
          <w:rFonts w:ascii="Times New Roman" w:eastAsia="Times New Roman" w:hAnsi="Times New Roman" w:cs="Times New Roman"/>
          <w:sz w:val="24"/>
          <w:szCs w:val="24"/>
        </w:rPr>
        <w:t xml:space="preserve"> The budget justification is detailed.  Costs are reasonable in relation to the proposed activities and anticipated results. The budget is realistic, accounting for all necessary expenses to achieve proposed activities. </w:t>
      </w:r>
    </w:p>
    <w:p w14:paraId="2BC27587" w14:textId="77777777" w:rsidR="00FD0E36" w:rsidRPr="00731219" w:rsidRDefault="00FD0E36" w:rsidP="00FD0E36">
      <w:pPr>
        <w:shd w:val="clear" w:color="auto" w:fill="FFFFFF"/>
        <w:spacing w:after="39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b/>
          <w:sz w:val="24"/>
          <w:szCs w:val="24"/>
        </w:rPr>
        <w:t>Monitoring and evaluation plan</w:t>
      </w:r>
      <w:r w:rsidR="00B55E59" w:rsidRPr="00731219">
        <w:rPr>
          <w:rFonts w:ascii="Times New Roman" w:eastAsia="Times New Roman" w:hAnsi="Times New Roman" w:cs="Times New Roman"/>
          <w:b/>
          <w:sz w:val="24"/>
          <w:szCs w:val="24"/>
        </w:rPr>
        <w:t xml:space="preserve"> – 15 points</w:t>
      </w:r>
      <w:r w:rsidRPr="00731219">
        <w:rPr>
          <w:rFonts w:ascii="Times New Roman" w:eastAsia="Times New Roman" w:hAnsi="Times New Roman" w:cs="Times New Roman"/>
          <w:b/>
          <w:sz w:val="24"/>
          <w:szCs w:val="24"/>
        </w:rPr>
        <w:t>:</w:t>
      </w:r>
      <w:r w:rsidRPr="00731219">
        <w:rPr>
          <w:rFonts w:ascii="Times New Roman" w:eastAsia="Times New Roman" w:hAnsi="Times New Roman" w:cs="Times New Roman"/>
          <w:sz w:val="24"/>
          <w:szCs w:val="24"/>
        </w:rPr>
        <w:t xml:space="preserve"> Applicant demonstrates it </w:t>
      </w:r>
      <w:proofErr w:type="gramStart"/>
      <w:r w:rsidRPr="00731219">
        <w:rPr>
          <w:rFonts w:ascii="Times New Roman" w:eastAsia="Times New Roman" w:hAnsi="Times New Roman" w:cs="Times New Roman"/>
          <w:sz w:val="24"/>
          <w:szCs w:val="24"/>
        </w:rPr>
        <w:t>is able to</w:t>
      </w:r>
      <w:proofErr w:type="gramEnd"/>
      <w:r w:rsidRPr="00731219">
        <w:rPr>
          <w:rFonts w:ascii="Times New Roman" w:eastAsia="Times New Roman" w:hAnsi="Times New Roman" w:cs="Times New Roman"/>
          <w:sz w:val="24"/>
          <w:szCs w:val="24"/>
        </w:rPr>
        <w:t xml:space="preserve"> measure program success against key indicators and provide</w:t>
      </w:r>
      <w:r w:rsidR="00B96D26" w:rsidRPr="00731219">
        <w:rPr>
          <w:rFonts w:ascii="Times New Roman" w:eastAsia="Times New Roman" w:hAnsi="Times New Roman" w:cs="Times New Roman"/>
          <w:sz w:val="24"/>
          <w:szCs w:val="24"/>
        </w:rPr>
        <w:t>s</w:t>
      </w:r>
      <w:r w:rsidRPr="00731219">
        <w:rPr>
          <w:rFonts w:ascii="Times New Roman" w:eastAsia="Times New Roman" w:hAnsi="Times New Roman" w:cs="Times New Roman"/>
          <w:sz w:val="24"/>
          <w:szCs w:val="24"/>
        </w:rPr>
        <w:t xml:space="preserve"> milestones to indicate progress toward goals outlined in the proposal. The </w:t>
      </w:r>
      <w:r w:rsidR="00B37DD1" w:rsidRPr="00731219">
        <w:rPr>
          <w:rFonts w:ascii="Times New Roman" w:eastAsia="Times New Roman" w:hAnsi="Times New Roman" w:cs="Times New Roman"/>
          <w:sz w:val="24"/>
          <w:szCs w:val="24"/>
        </w:rPr>
        <w:t>program</w:t>
      </w:r>
      <w:r w:rsidRPr="00731219">
        <w:rPr>
          <w:rFonts w:ascii="Times New Roman" w:eastAsia="Times New Roman" w:hAnsi="Times New Roman" w:cs="Times New Roman"/>
          <w:sz w:val="24"/>
          <w:szCs w:val="24"/>
        </w:rPr>
        <w:t xml:space="preserve"> includes output and outcome </w:t>
      </w:r>
      <w:proofErr w:type="gramStart"/>
      <w:r w:rsidRPr="00731219">
        <w:rPr>
          <w:rFonts w:ascii="Times New Roman" w:eastAsia="Times New Roman" w:hAnsi="Times New Roman" w:cs="Times New Roman"/>
          <w:sz w:val="24"/>
          <w:szCs w:val="24"/>
        </w:rPr>
        <w:t>indicators, and</w:t>
      </w:r>
      <w:proofErr w:type="gramEnd"/>
      <w:r w:rsidRPr="00731219">
        <w:rPr>
          <w:rFonts w:ascii="Times New Roman" w:eastAsia="Times New Roman" w:hAnsi="Times New Roman" w:cs="Times New Roman"/>
          <w:sz w:val="24"/>
          <w:szCs w:val="24"/>
        </w:rPr>
        <w:t xml:space="preserve"> shows how and when those will be measured.</w:t>
      </w:r>
    </w:p>
    <w:p w14:paraId="5E2373A3" w14:textId="77777777" w:rsidR="00FD0E36" w:rsidRPr="00731219" w:rsidRDefault="43BFF2B9" w:rsidP="00FD0E36">
      <w:pPr>
        <w:shd w:val="clear" w:color="auto" w:fill="FFFFFF"/>
        <w:spacing w:after="0" w:line="240" w:lineRule="auto"/>
        <w:textAlignment w:val="baseline"/>
        <w:rPr>
          <w:rFonts w:ascii="Times New Roman" w:eastAsia="Times New Roman" w:hAnsi="Times New Roman" w:cs="Times New Roman"/>
          <w:sz w:val="24"/>
          <w:szCs w:val="24"/>
        </w:rPr>
      </w:pPr>
      <w:r w:rsidRPr="43BFF2B9">
        <w:rPr>
          <w:rFonts w:ascii="Times New Roman" w:eastAsia="Times New Roman" w:hAnsi="Times New Roman" w:cs="Times New Roman"/>
          <w:b/>
          <w:bCs/>
          <w:sz w:val="24"/>
          <w:szCs w:val="24"/>
        </w:rPr>
        <w:t>Sustainability – 10 points:</w:t>
      </w:r>
      <w:r w:rsidRPr="43BFF2B9">
        <w:rPr>
          <w:rFonts w:ascii="Times New Roman" w:eastAsia="Times New Roman" w:hAnsi="Times New Roman" w:cs="Times New Roman"/>
          <w:sz w:val="24"/>
          <w:szCs w:val="24"/>
        </w:rPr>
        <w:t xml:space="preserve"> Program activities will continue to have positive impact after the end of the program.</w:t>
      </w:r>
    </w:p>
    <w:p w14:paraId="2CB59E70" w14:textId="2958D907" w:rsidR="43BFF2B9" w:rsidRDefault="43BFF2B9" w:rsidP="43BFF2B9">
      <w:pPr>
        <w:shd w:val="clear" w:color="auto" w:fill="FFFFFF" w:themeFill="background1"/>
        <w:spacing w:after="0" w:line="240" w:lineRule="auto"/>
        <w:rPr>
          <w:rFonts w:ascii="Times New Roman" w:eastAsia="Times New Roman" w:hAnsi="Times New Roman" w:cs="Times New Roman"/>
          <w:sz w:val="24"/>
          <w:szCs w:val="24"/>
        </w:rPr>
      </w:pPr>
    </w:p>
    <w:p w14:paraId="0341C63B" w14:textId="266E0634" w:rsidR="43BFF2B9" w:rsidRPr="00F976EA" w:rsidRDefault="43BFF2B9" w:rsidP="43BFF2B9">
      <w:pPr>
        <w:spacing w:after="0" w:line="240" w:lineRule="auto"/>
        <w:rPr>
          <w:rFonts w:ascii="Times New Roman" w:hAnsi="Times New Roman" w:cs="Times New Roman"/>
        </w:rPr>
      </w:pPr>
      <w:r w:rsidRPr="00F976EA">
        <w:rPr>
          <w:rFonts w:ascii="Times New Roman" w:eastAsia="Calibri" w:hAnsi="Times New Roman" w:cs="Times New Roman"/>
          <w:b/>
          <w:bCs/>
          <w:color w:val="000000" w:themeColor="text1"/>
          <w:sz w:val="24"/>
          <w:szCs w:val="24"/>
        </w:rPr>
        <w:lastRenderedPageBreak/>
        <w:t xml:space="preserve">Support of Equity and Underserved Communities – 10 points: </w:t>
      </w:r>
      <w:r w:rsidRPr="00F976EA">
        <w:rPr>
          <w:rFonts w:ascii="Times New Roman" w:eastAsia="Calibri" w:hAnsi="Times New Roman" w:cs="Times New Roman"/>
          <w:color w:val="000000" w:themeColor="text1"/>
          <w:sz w:val="24"/>
          <w:szCs w:val="24"/>
        </w:rPr>
        <w:t xml:space="preserve"> Proposals should clearly demonstrate how the program will support and advance equity and engage underserved communities in program administration, design, and implementation.  </w:t>
      </w:r>
    </w:p>
    <w:p w14:paraId="11182BE1" w14:textId="77777777" w:rsidR="00B96D26" w:rsidRPr="00731219" w:rsidRDefault="00B96D26" w:rsidP="00FD0E36">
      <w:pPr>
        <w:shd w:val="clear" w:color="auto" w:fill="FFFFFF"/>
        <w:spacing w:after="0" w:line="240" w:lineRule="auto"/>
        <w:textAlignment w:val="baseline"/>
        <w:rPr>
          <w:rFonts w:ascii="Times New Roman" w:eastAsia="Times New Roman" w:hAnsi="Times New Roman" w:cs="Times New Roman"/>
          <w:sz w:val="24"/>
          <w:szCs w:val="24"/>
        </w:rPr>
      </w:pPr>
    </w:p>
    <w:p w14:paraId="54CF2293" w14:textId="4D321F3A" w:rsidR="00FD0E36" w:rsidRPr="00EE7FDD" w:rsidRDefault="00EE7FDD" w:rsidP="00EE7FDD">
      <w:pPr>
        <w:shd w:val="clear" w:color="auto" w:fill="FFFFFF"/>
        <w:spacing w:after="0" w:line="240" w:lineRule="auto"/>
        <w:textAlignment w:val="baseline"/>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E.2. </w:t>
      </w:r>
      <w:r w:rsidR="00FD0E36" w:rsidRPr="00EE7FDD">
        <w:rPr>
          <w:rFonts w:ascii="Times New Roman" w:eastAsia="Times New Roman" w:hAnsi="Times New Roman" w:cs="Times New Roman"/>
          <w:b/>
          <w:bCs/>
          <w:sz w:val="24"/>
          <w:szCs w:val="24"/>
        </w:rPr>
        <w:t>Review and Selection Process</w:t>
      </w:r>
    </w:p>
    <w:p w14:paraId="296E3EFD" w14:textId="77777777" w:rsidR="00856FBB" w:rsidRPr="00731219" w:rsidRDefault="00856FBB" w:rsidP="00856FBB">
      <w:pPr>
        <w:pStyle w:val="ListParagraph"/>
        <w:shd w:val="clear" w:color="auto" w:fill="FFFFFF"/>
        <w:spacing w:after="0" w:line="240" w:lineRule="auto"/>
        <w:textAlignment w:val="baseline"/>
        <w:rPr>
          <w:rFonts w:ascii="Times New Roman" w:eastAsia="Times New Roman" w:hAnsi="Times New Roman" w:cs="Times New Roman"/>
          <w:sz w:val="24"/>
          <w:szCs w:val="24"/>
        </w:rPr>
      </w:pPr>
    </w:p>
    <w:p w14:paraId="057344BC" w14:textId="48D54D5C" w:rsidR="00856FBB" w:rsidRPr="00731219" w:rsidRDefault="005030FD" w:rsidP="00856FBB">
      <w:pPr>
        <w:shd w:val="clear" w:color="auto" w:fill="FFFFFF"/>
        <w:spacing w:after="0" w:line="240" w:lineRule="auto"/>
        <w:textAlignment w:val="baseline"/>
        <w:rPr>
          <w:rFonts w:ascii="Times New Roman" w:eastAsia="Times New Roman" w:hAnsi="Times New Roman" w:cs="Times New Roman"/>
          <w:i/>
          <w:color w:val="FF0000"/>
          <w:sz w:val="24"/>
          <w:szCs w:val="24"/>
        </w:rPr>
      </w:pPr>
      <w:r w:rsidRPr="00731219">
        <w:rPr>
          <w:rFonts w:ascii="Times New Roman" w:eastAsia="Times New Roman" w:hAnsi="Times New Roman" w:cs="Times New Roman"/>
          <w:sz w:val="24"/>
          <w:szCs w:val="24"/>
        </w:rPr>
        <w:t xml:space="preserve">A </w:t>
      </w:r>
      <w:r>
        <w:rPr>
          <w:rFonts w:ascii="Times New Roman" w:eastAsia="Times New Roman" w:hAnsi="Times New Roman" w:cs="Times New Roman"/>
          <w:sz w:val="24"/>
          <w:szCs w:val="24"/>
        </w:rPr>
        <w:t>review</w:t>
      </w:r>
      <w:r w:rsidR="00EE0C53">
        <w:rPr>
          <w:rFonts w:ascii="Times New Roman" w:eastAsia="Times New Roman" w:hAnsi="Times New Roman" w:cs="Times New Roman"/>
          <w:sz w:val="24"/>
          <w:szCs w:val="24"/>
        </w:rPr>
        <w:t xml:space="preserve"> committee</w:t>
      </w:r>
      <w:r w:rsidR="00FD0E36" w:rsidRPr="00731219">
        <w:rPr>
          <w:rFonts w:ascii="Times New Roman" w:eastAsia="Times New Roman" w:hAnsi="Times New Roman" w:cs="Times New Roman"/>
          <w:sz w:val="24"/>
          <w:szCs w:val="24"/>
        </w:rPr>
        <w:t xml:space="preserve"> will evaluate all eligible applications.</w:t>
      </w:r>
      <w:r w:rsidR="006B676B" w:rsidRPr="00731219">
        <w:rPr>
          <w:rFonts w:ascii="Times New Roman" w:eastAsia="Times New Roman" w:hAnsi="Times New Roman" w:cs="Times New Roman"/>
          <w:sz w:val="24"/>
          <w:szCs w:val="24"/>
        </w:rPr>
        <w:t xml:space="preserve">  </w:t>
      </w:r>
    </w:p>
    <w:p w14:paraId="32208516" w14:textId="77777777" w:rsidR="006B676B" w:rsidRPr="00731219" w:rsidRDefault="006B676B" w:rsidP="00856FBB">
      <w:pPr>
        <w:shd w:val="clear" w:color="auto" w:fill="FFFFFF"/>
        <w:spacing w:after="0" w:line="240" w:lineRule="auto"/>
        <w:textAlignment w:val="baseline"/>
        <w:rPr>
          <w:rFonts w:ascii="Times New Roman" w:eastAsia="Times New Roman" w:hAnsi="Times New Roman" w:cs="Times New Roman"/>
          <w:sz w:val="24"/>
          <w:szCs w:val="24"/>
        </w:rPr>
      </w:pPr>
    </w:p>
    <w:p w14:paraId="249E7DF4" w14:textId="6EBAAE0E" w:rsidR="00FD0E36" w:rsidRPr="00550613" w:rsidRDefault="00EE7FDD" w:rsidP="00EE7FDD">
      <w:pPr>
        <w:shd w:val="clear" w:color="auto" w:fill="FFFFFF"/>
        <w:spacing w:after="0" w:line="240" w:lineRule="auto"/>
        <w:textAlignment w:val="baseline"/>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E.3. </w:t>
      </w:r>
      <w:r w:rsidR="00FD0E36" w:rsidRPr="00550613">
        <w:rPr>
          <w:rFonts w:ascii="Times New Roman" w:eastAsia="Times New Roman" w:hAnsi="Times New Roman" w:cs="Times New Roman"/>
          <w:b/>
          <w:bCs/>
          <w:sz w:val="24"/>
          <w:szCs w:val="24"/>
        </w:rPr>
        <w:t>F</w:t>
      </w:r>
      <w:r w:rsidR="00B96D26" w:rsidRPr="00550613">
        <w:rPr>
          <w:rFonts w:ascii="Times New Roman" w:eastAsia="Times New Roman" w:hAnsi="Times New Roman" w:cs="Times New Roman"/>
          <w:b/>
          <w:bCs/>
          <w:sz w:val="24"/>
          <w:szCs w:val="24"/>
        </w:rPr>
        <w:t xml:space="preserve">ederal </w:t>
      </w:r>
      <w:r w:rsidR="00FD0E36" w:rsidRPr="00550613">
        <w:rPr>
          <w:rFonts w:ascii="Times New Roman" w:eastAsia="Times New Roman" w:hAnsi="Times New Roman" w:cs="Times New Roman"/>
          <w:b/>
          <w:bCs/>
          <w:sz w:val="24"/>
          <w:szCs w:val="24"/>
        </w:rPr>
        <w:t>A</w:t>
      </w:r>
      <w:r w:rsidR="00B96D26" w:rsidRPr="00550613">
        <w:rPr>
          <w:rFonts w:ascii="Times New Roman" w:eastAsia="Times New Roman" w:hAnsi="Times New Roman" w:cs="Times New Roman"/>
          <w:b/>
          <w:bCs/>
          <w:sz w:val="24"/>
          <w:szCs w:val="24"/>
        </w:rPr>
        <w:t xml:space="preserve">wardee </w:t>
      </w:r>
      <w:r w:rsidR="00FD0E36" w:rsidRPr="00550613">
        <w:rPr>
          <w:rFonts w:ascii="Times New Roman" w:eastAsia="Times New Roman" w:hAnsi="Times New Roman" w:cs="Times New Roman"/>
          <w:b/>
          <w:bCs/>
          <w:sz w:val="24"/>
          <w:szCs w:val="24"/>
        </w:rPr>
        <w:t>P</w:t>
      </w:r>
      <w:r w:rsidR="00B96D26" w:rsidRPr="00550613">
        <w:rPr>
          <w:rFonts w:ascii="Times New Roman" w:eastAsia="Times New Roman" w:hAnsi="Times New Roman" w:cs="Times New Roman"/>
          <w:b/>
          <w:bCs/>
          <w:sz w:val="24"/>
          <w:szCs w:val="24"/>
        </w:rPr>
        <w:t xml:space="preserve">erformance &amp; Integrity </w:t>
      </w:r>
      <w:r w:rsidR="00FD0E36" w:rsidRPr="00550613">
        <w:rPr>
          <w:rFonts w:ascii="Times New Roman" w:eastAsia="Times New Roman" w:hAnsi="Times New Roman" w:cs="Times New Roman"/>
          <w:b/>
          <w:bCs/>
          <w:sz w:val="24"/>
          <w:szCs w:val="24"/>
        </w:rPr>
        <w:t>I</w:t>
      </w:r>
      <w:r w:rsidR="00B96D26" w:rsidRPr="00550613">
        <w:rPr>
          <w:rFonts w:ascii="Times New Roman" w:eastAsia="Times New Roman" w:hAnsi="Times New Roman" w:cs="Times New Roman"/>
          <w:b/>
          <w:bCs/>
          <w:sz w:val="24"/>
          <w:szCs w:val="24"/>
        </w:rPr>
        <w:t xml:space="preserve">nformation </w:t>
      </w:r>
      <w:r w:rsidR="00FD0E36" w:rsidRPr="00550613">
        <w:rPr>
          <w:rFonts w:ascii="Times New Roman" w:eastAsia="Times New Roman" w:hAnsi="Times New Roman" w:cs="Times New Roman"/>
          <w:b/>
          <w:bCs/>
          <w:sz w:val="24"/>
          <w:szCs w:val="24"/>
        </w:rPr>
        <w:t>S</w:t>
      </w:r>
      <w:r w:rsidR="00B96D26" w:rsidRPr="00550613">
        <w:rPr>
          <w:rFonts w:ascii="Times New Roman" w:eastAsia="Times New Roman" w:hAnsi="Times New Roman" w:cs="Times New Roman"/>
          <w:b/>
          <w:bCs/>
          <w:sz w:val="24"/>
          <w:szCs w:val="24"/>
        </w:rPr>
        <w:t>ystem (FAPIIS)</w:t>
      </w:r>
    </w:p>
    <w:p w14:paraId="6F52AEC3" w14:textId="77777777" w:rsidR="00FD0E36" w:rsidRPr="00731219"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p>
    <w:p w14:paraId="520766B9" w14:textId="77777777" w:rsidR="00FD0E36" w:rsidRPr="00731219"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For any Federal award under a notice of funding opportunity, if the Federal awarding agency anticipates that the total Federal share will be greater than the simplified acquisition threshold on any Federal award under a notice of funding opportunity may include, over the period of performance (see §200.88 Simplified Acquisition Threshold), this section must also inform applicants:</w:t>
      </w:r>
    </w:p>
    <w:p w14:paraId="00FCB907" w14:textId="77777777" w:rsidR="00FD0E36" w:rsidRPr="00731219"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p>
    <w:p w14:paraId="7A52F1A5" w14:textId="77777777" w:rsidR="00FD0E36" w:rsidRPr="00731219"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 xml:space="preserve">i. That the Federal awarding agency, prior to making a </w:t>
      </w:r>
      <w:proofErr w:type="gramStart"/>
      <w:r w:rsidRPr="00731219">
        <w:rPr>
          <w:rFonts w:ascii="Times New Roman" w:eastAsia="Times New Roman" w:hAnsi="Times New Roman" w:cs="Times New Roman"/>
          <w:sz w:val="24"/>
          <w:szCs w:val="24"/>
        </w:rPr>
        <w:t>Federal</w:t>
      </w:r>
      <w:proofErr w:type="gramEnd"/>
      <w:r w:rsidRPr="00731219">
        <w:rPr>
          <w:rFonts w:ascii="Times New Roman" w:eastAsia="Times New Roman" w:hAnsi="Times New Roman" w:cs="Times New Roman"/>
          <w:sz w:val="24"/>
          <w:szCs w:val="24"/>
        </w:rPr>
        <w:t xml:space="preserve"> award with a total amount of Federal share greater than the simplified acquisition threshold, is required to review and consider any information about the applicant that is in the designated integrity and performance system accessible through SAM (currently FAPIIS) (see 41 U.S.C. 2313);</w:t>
      </w:r>
    </w:p>
    <w:p w14:paraId="5B0D384F" w14:textId="77777777" w:rsidR="00FD0E36" w:rsidRPr="00731219"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p>
    <w:p w14:paraId="25360D56" w14:textId="77777777" w:rsidR="00FD0E36" w:rsidRPr="00731219"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 xml:space="preserve">ii. That an applicant, at its option, may review information in the designated integrity and performance systems accessible through SAM and comment on any information about itself that a </w:t>
      </w:r>
      <w:proofErr w:type="gramStart"/>
      <w:r w:rsidRPr="00731219">
        <w:rPr>
          <w:rFonts w:ascii="Times New Roman" w:eastAsia="Times New Roman" w:hAnsi="Times New Roman" w:cs="Times New Roman"/>
          <w:sz w:val="24"/>
          <w:szCs w:val="24"/>
        </w:rPr>
        <w:t>Federal</w:t>
      </w:r>
      <w:proofErr w:type="gramEnd"/>
      <w:r w:rsidRPr="00731219">
        <w:rPr>
          <w:rFonts w:ascii="Times New Roman" w:eastAsia="Times New Roman" w:hAnsi="Times New Roman" w:cs="Times New Roman"/>
          <w:sz w:val="24"/>
          <w:szCs w:val="24"/>
        </w:rPr>
        <w:t xml:space="preserve"> awarding agency previously entered and is currently in the designated integrity and performance system accessible through SAM;</w:t>
      </w:r>
    </w:p>
    <w:p w14:paraId="25AA5F88" w14:textId="77777777" w:rsidR="00FD0E36" w:rsidRPr="00731219"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p>
    <w:p w14:paraId="141F9C3B" w14:textId="20D4C66F" w:rsidR="00FD0E36" w:rsidRPr="00731219"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iii. That the Federal awarding agency will consider any comments by the applicant, in addition to the other information in the designated integrity and performance system, in making a judgment about the applicant's integrity, business ethics, and record of performance under Federal awards when completing the review of risk posed by applicants as described in §200.20</w:t>
      </w:r>
      <w:r w:rsidR="0021124B">
        <w:rPr>
          <w:rFonts w:ascii="Times New Roman" w:eastAsia="Times New Roman" w:hAnsi="Times New Roman" w:cs="Times New Roman"/>
          <w:sz w:val="24"/>
          <w:szCs w:val="24"/>
        </w:rPr>
        <w:t>6</w:t>
      </w:r>
      <w:r w:rsidRPr="00731219">
        <w:rPr>
          <w:rFonts w:ascii="Times New Roman" w:eastAsia="Times New Roman" w:hAnsi="Times New Roman" w:cs="Times New Roman"/>
          <w:sz w:val="24"/>
          <w:szCs w:val="24"/>
        </w:rPr>
        <w:t xml:space="preserve"> Federal awarding agency review of risk posed by applicants.</w:t>
      </w:r>
    </w:p>
    <w:p w14:paraId="1BB94346" w14:textId="77777777" w:rsidR="00856FBB" w:rsidRPr="00731219" w:rsidRDefault="00856FBB" w:rsidP="00FD0E36">
      <w:pPr>
        <w:shd w:val="clear" w:color="auto" w:fill="FFFFFF"/>
        <w:spacing w:after="0" w:line="240" w:lineRule="auto"/>
        <w:textAlignment w:val="baseline"/>
        <w:rPr>
          <w:rFonts w:ascii="Times New Roman" w:eastAsia="Times New Roman" w:hAnsi="Times New Roman" w:cs="Times New Roman"/>
          <w:sz w:val="24"/>
          <w:szCs w:val="24"/>
        </w:rPr>
      </w:pPr>
    </w:p>
    <w:p w14:paraId="2D56A4FB" w14:textId="60310F98" w:rsidR="00FD0E36" w:rsidRPr="00704536" w:rsidRDefault="00704536" w:rsidP="00704536">
      <w:pPr>
        <w:shd w:val="clear" w:color="auto" w:fill="FFFFFF"/>
        <w:spacing w:after="0" w:line="240" w:lineRule="auto"/>
        <w:textAlignment w:val="baseline"/>
        <w:rPr>
          <w:rFonts w:ascii="Times New Roman" w:eastAsia="Times New Roman" w:hAnsi="Times New Roman" w:cs="Times New Roman"/>
          <w:b/>
          <w:bCs/>
          <w:i/>
          <w:color w:val="FF0000"/>
          <w:sz w:val="24"/>
          <w:szCs w:val="24"/>
        </w:rPr>
      </w:pPr>
      <w:r>
        <w:rPr>
          <w:rFonts w:ascii="Times New Roman" w:eastAsia="Times New Roman" w:hAnsi="Times New Roman" w:cs="Times New Roman"/>
          <w:b/>
          <w:bCs/>
          <w:sz w:val="24"/>
          <w:szCs w:val="24"/>
        </w:rPr>
        <w:t xml:space="preserve">E.4. </w:t>
      </w:r>
      <w:r w:rsidR="00FD0E36" w:rsidRPr="00704536">
        <w:rPr>
          <w:rFonts w:ascii="Times New Roman" w:eastAsia="Times New Roman" w:hAnsi="Times New Roman" w:cs="Times New Roman"/>
          <w:b/>
          <w:bCs/>
          <w:sz w:val="24"/>
          <w:szCs w:val="24"/>
        </w:rPr>
        <w:t>Ant</w:t>
      </w:r>
      <w:r w:rsidR="00856FBB" w:rsidRPr="00704536">
        <w:rPr>
          <w:rFonts w:ascii="Times New Roman" w:eastAsia="Times New Roman" w:hAnsi="Times New Roman" w:cs="Times New Roman"/>
          <w:b/>
          <w:bCs/>
          <w:sz w:val="24"/>
          <w:szCs w:val="24"/>
        </w:rPr>
        <w:t>i</w:t>
      </w:r>
      <w:r w:rsidR="00FD0E36" w:rsidRPr="00704536">
        <w:rPr>
          <w:rFonts w:ascii="Times New Roman" w:eastAsia="Times New Roman" w:hAnsi="Times New Roman" w:cs="Times New Roman"/>
          <w:b/>
          <w:bCs/>
          <w:sz w:val="24"/>
          <w:szCs w:val="24"/>
        </w:rPr>
        <w:t>cipated Announcement and Federal Award Dates</w:t>
      </w:r>
      <w:r w:rsidR="00FD0E36" w:rsidRPr="00704536">
        <w:rPr>
          <w:rFonts w:ascii="Times New Roman" w:eastAsia="Times New Roman" w:hAnsi="Times New Roman" w:cs="Times New Roman"/>
          <w:b/>
          <w:bCs/>
          <w:color w:val="333333"/>
          <w:sz w:val="24"/>
          <w:szCs w:val="24"/>
        </w:rPr>
        <w:t xml:space="preserve"> </w:t>
      </w:r>
    </w:p>
    <w:p w14:paraId="7003EEC6" w14:textId="0A0FF278" w:rsidR="00FD0E36" w:rsidRDefault="00FD0E36" w:rsidP="00FD0E36">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20D5AE6D" w14:textId="25E2CE6C" w:rsidR="00DB210E" w:rsidRPr="00731219" w:rsidRDefault="00DB210E" w:rsidP="00FD0E36">
      <w:pPr>
        <w:shd w:val="clear" w:color="auto" w:fill="FFFFFF"/>
        <w:spacing w:after="0" w:line="240" w:lineRule="auto"/>
        <w:textAlignment w:val="baseline"/>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No later than September </w:t>
      </w:r>
      <w:r w:rsidR="001742D3">
        <w:rPr>
          <w:rFonts w:ascii="Times New Roman" w:eastAsia="Times New Roman" w:hAnsi="Times New Roman" w:cs="Times New Roman"/>
          <w:color w:val="333333"/>
          <w:sz w:val="24"/>
          <w:szCs w:val="24"/>
        </w:rPr>
        <w:t>25, 2022.</w:t>
      </w:r>
    </w:p>
    <w:p w14:paraId="61EC079B" w14:textId="77777777" w:rsidR="00FD0E36" w:rsidRPr="00731219" w:rsidRDefault="00FD0E36" w:rsidP="00856FBB">
      <w:pPr>
        <w:pStyle w:val="ListParagraph"/>
        <w:shd w:val="clear" w:color="auto" w:fill="FFFFFF"/>
        <w:spacing w:after="0" w:line="240" w:lineRule="auto"/>
        <w:textAlignment w:val="baseline"/>
        <w:rPr>
          <w:rFonts w:ascii="Times New Roman" w:eastAsia="Times New Roman" w:hAnsi="Times New Roman" w:cs="Times New Roman"/>
          <w:color w:val="333333"/>
          <w:sz w:val="24"/>
          <w:szCs w:val="24"/>
        </w:rPr>
      </w:pPr>
    </w:p>
    <w:p w14:paraId="36ECB1E1" w14:textId="77777777" w:rsidR="005A068C" w:rsidRPr="00731219" w:rsidRDefault="005A068C" w:rsidP="005A068C">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3170E625" w14:textId="77777777" w:rsidR="00B61396" w:rsidRPr="00731219" w:rsidRDefault="00BB36C2" w:rsidP="00D0290D">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r w:rsidRPr="00731219">
        <w:rPr>
          <w:rFonts w:ascii="Times New Roman" w:eastAsia="Times New Roman" w:hAnsi="Times New Roman" w:cs="Times New Roman"/>
          <w:b/>
          <w:bCs/>
          <w:sz w:val="24"/>
          <w:szCs w:val="24"/>
          <w:bdr w:val="none" w:sz="0" w:space="0" w:color="auto" w:frame="1"/>
        </w:rPr>
        <w:t>F</w:t>
      </w:r>
      <w:r w:rsidR="00B61396" w:rsidRPr="00731219">
        <w:rPr>
          <w:rFonts w:ascii="Times New Roman" w:eastAsia="Times New Roman" w:hAnsi="Times New Roman" w:cs="Times New Roman"/>
          <w:b/>
          <w:bCs/>
          <w:sz w:val="24"/>
          <w:szCs w:val="24"/>
          <w:bdr w:val="none" w:sz="0" w:space="0" w:color="auto" w:frame="1"/>
        </w:rPr>
        <w:t xml:space="preserve">. </w:t>
      </w:r>
      <w:r w:rsidRPr="00731219">
        <w:rPr>
          <w:rFonts w:ascii="Times New Roman" w:eastAsia="Times New Roman" w:hAnsi="Times New Roman" w:cs="Times New Roman"/>
          <w:b/>
          <w:bCs/>
          <w:sz w:val="24"/>
          <w:szCs w:val="24"/>
          <w:bdr w:val="none" w:sz="0" w:space="0" w:color="auto" w:frame="1"/>
        </w:rPr>
        <w:t xml:space="preserve">FEDERAL </w:t>
      </w:r>
      <w:r w:rsidR="00B61396" w:rsidRPr="00731219">
        <w:rPr>
          <w:rFonts w:ascii="Times New Roman" w:eastAsia="Times New Roman" w:hAnsi="Times New Roman" w:cs="Times New Roman"/>
          <w:b/>
          <w:bCs/>
          <w:sz w:val="24"/>
          <w:szCs w:val="24"/>
          <w:bdr w:val="none" w:sz="0" w:space="0" w:color="auto" w:frame="1"/>
        </w:rPr>
        <w:t>AWARD ADMINISTRATION</w:t>
      </w:r>
      <w:r w:rsidRPr="00731219">
        <w:rPr>
          <w:rFonts w:ascii="Times New Roman" w:eastAsia="Times New Roman" w:hAnsi="Times New Roman" w:cs="Times New Roman"/>
          <w:b/>
          <w:bCs/>
          <w:sz w:val="24"/>
          <w:szCs w:val="24"/>
          <w:bdr w:val="none" w:sz="0" w:space="0" w:color="auto" w:frame="1"/>
        </w:rPr>
        <w:t xml:space="preserve"> INFORMATION</w:t>
      </w:r>
    </w:p>
    <w:p w14:paraId="5339F860" w14:textId="77777777" w:rsidR="00B12515" w:rsidRPr="00731219" w:rsidRDefault="00B12515" w:rsidP="00D0290D">
      <w:pPr>
        <w:shd w:val="clear" w:color="auto" w:fill="FFFFFF"/>
        <w:spacing w:after="0" w:line="240" w:lineRule="auto"/>
        <w:textAlignment w:val="baseline"/>
        <w:rPr>
          <w:rFonts w:ascii="Times New Roman" w:eastAsia="Times New Roman" w:hAnsi="Times New Roman" w:cs="Times New Roman"/>
          <w:sz w:val="24"/>
          <w:szCs w:val="24"/>
        </w:rPr>
      </w:pPr>
    </w:p>
    <w:p w14:paraId="71FA5A08" w14:textId="5648B9F3" w:rsidR="00FD0E36" w:rsidRPr="00C77816" w:rsidRDefault="00C77816" w:rsidP="00C77816">
      <w:pPr>
        <w:shd w:val="clear" w:color="auto" w:fill="FFFFFF"/>
        <w:spacing w:after="0" w:line="240" w:lineRule="auto"/>
        <w:textAlignment w:val="baseline"/>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F.1. </w:t>
      </w:r>
      <w:r w:rsidR="00FD0E36" w:rsidRPr="00C77816">
        <w:rPr>
          <w:rFonts w:ascii="Times New Roman" w:eastAsia="Times New Roman" w:hAnsi="Times New Roman" w:cs="Times New Roman"/>
          <w:b/>
          <w:bCs/>
          <w:sz w:val="24"/>
          <w:szCs w:val="24"/>
        </w:rPr>
        <w:t>Federal Award Notices</w:t>
      </w:r>
    </w:p>
    <w:p w14:paraId="2C5CD8F9" w14:textId="77777777" w:rsidR="00B12515" w:rsidRPr="00731219" w:rsidRDefault="00B12515" w:rsidP="00B12515">
      <w:pPr>
        <w:pStyle w:val="ListParagraph"/>
        <w:shd w:val="clear" w:color="auto" w:fill="FFFFFF"/>
        <w:spacing w:after="0" w:line="240" w:lineRule="auto"/>
        <w:textAlignment w:val="baseline"/>
        <w:rPr>
          <w:rFonts w:ascii="Times New Roman" w:eastAsia="Times New Roman" w:hAnsi="Times New Roman" w:cs="Times New Roman"/>
          <w:sz w:val="24"/>
          <w:szCs w:val="24"/>
        </w:rPr>
      </w:pPr>
    </w:p>
    <w:p w14:paraId="00FC89E0" w14:textId="77777777" w:rsidR="00D0290D" w:rsidRPr="00731219" w:rsidRDefault="00B61396" w:rsidP="00D0290D">
      <w:p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 xml:space="preserve">The grant award or cooperative agreement </w:t>
      </w:r>
      <w:r w:rsidR="00D0290D" w:rsidRPr="00731219">
        <w:rPr>
          <w:rFonts w:ascii="Times New Roman" w:eastAsia="Times New Roman" w:hAnsi="Times New Roman" w:cs="Times New Roman"/>
          <w:sz w:val="24"/>
          <w:szCs w:val="24"/>
        </w:rPr>
        <w:t>will</w:t>
      </w:r>
      <w:r w:rsidRPr="00731219">
        <w:rPr>
          <w:rFonts w:ascii="Times New Roman" w:eastAsia="Times New Roman" w:hAnsi="Times New Roman" w:cs="Times New Roman"/>
          <w:sz w:val="24"/>
          <w:szCs w:val="24"/>
        </w:rPr>
        <w:t xml:space="preserve"> be written, signed, awarded, and administered by the Grants Officer. The assistance award agreement is the authorizing </w:t>
      </w:r>
      <w:proofErr w:type="gramStart"/>
      <w:r w:rsidRPr="00731219">
        <w:rPr>
          <w:rFonts w:ascii="Times New Roman" w:eastAsia="Times New Roman" w:hAnsi="Times New Roman" w:cs="Times New Roman"/>
          <w:sz w:val="24"/>
          <w:szCs w:val="24"/>
        </w:rPr>
        <w:t>document</w:t>
      </w:r>
      <w:proofErr w:type="gramEnd"/>
      <w:r w:rsidRPr="00731219">
        <w:rPr>
          <w:rFonts w:ascii="Times New Roman" w:eastAsia="Times New Roman" w:hAnsi="Times New Roman" w:cs="Times New Roman"/>
          <w:sz w:val="24"/>
          <w:szCs w:val="24"/>
        </w:rPr>
        <w:t xml:space="preserve"> and it will be provided to the recipient</w:t>
      </w:r>
      <w:r w:rsidR="00D0290D" w:rsidRPr="00731219">
        <w:rPr>
          <w:rFonts w:ascii="Times New Roman" w:eastAsia="Times New Roman" w:hAnsi="Times New Roman" w:cs="Times New Roman"/>
          <w:sz w:val="24"/>
          <w:szCs w:val="24"/>
        </w:rPr>
        <w:t xml:space="preserve"> for review and signature by email</w:t>
      </w:r>
      <w:r w:rsidRPr="00731219">
        <w:rPr>
          <w:rFonts w:ascii="Times New Roman" w:eastAsia="Times New Roman" w:hAnsi="Times New Roman" w:cs="Times New Roman"/>
          <w:sz w:val="24"/>
          <w:szCs w:val="24"/>
        </w:rPr>
        <w:t xml:space="preserve">. </w:t>
      </w:r>
      <w:r w:rsidR="00D0290D" w:rsidRPr="00731219">
        <w:rPr>
          <w:rFonts w:ascii="Times New Roman" w:eastAsia="Times New Roman" w:hAnsi="Times New Roman" w:cs="Times New Roman"/>
          <w:sz w:val="24"/>
          <w:szCs w:val="24"/>
        </w:rPr>
        <w:t xml:space="preserve">The recipient may only start incurring </w:t>
      </w:r>
      <w:r w:rsidR="00B37DD1" w:rsidRPr="00731219">
        <w:rPr>
          <w:rFonts w:ascii="Times New Roman" w:eastAsia="Times New Roman" w:hAnsi="Times New Roman" w:cs="Times New Roman"/>
          <w:sz w:val="24"/>
          <w:szCs w:val="24"/>
        </w:rPr>
        <w:t>program</w:t>
      </w:r>
      <w:r w:rsidR="008D356F" w:rsidRPr="00731219">
        <w:rPr>
          <w:rFonts w:ascii="Times New Roman" w:eastAsia="Times New Roman" w:hAnsi="Times New Roman" w:cs="Times New Roman"/>
          <w:sz w:val="24"/>
          <w:szCs w:val="24"/>
        </w:rPr>
        <w:t xml:space="preserve"> </w:t>
      </w:r>
      <w:r w:rsidR="00D0290D" w:rsidRPr="00731219">
        <w:rPr>
          <w:rFonts w:ascii="Times New Roman" w:eastAsia="Times New Roman" w:hAnsi="Times New Roman" w:cs="Times New Roman"/>
          <w:sz w:val="24"/>
          <w:szCs w:val="24"/>
        </w:rPr>
        <w:t xml:space="preserve">expenses beginning on the start date </w:t>
      </w:r>
      <w:r w:rsidR="008D356F" w:rsidRPr="00731219">
        <w:rPr>
          <w:rFonts w:ascii="Times New Roman" w:eastAsia="Times New Roman" w:hAnsi="Times New Roman" w:cs="Times New Roman"/>
          <w:sz w:val="24"/>
          <w:szCs w:val="24"/>
        </w:rPr>
        <w:t>shown</w:t>
      </w:r>
      <w:r w:rsidR="00D0290D" w:rsidRPr="00731219">
        <w:rPr>
          <w:rFonts w:ascii="Times New Roman" w:eastAsia="Times New Roman" w:hAnsi="Times New Roman" w:cs="Times New Roman"/>
          <w:sz w:val="24"/>
          <w:szCs w:val="24"/>
        </w:rPr>
        <w:t xml:space="preserve"> </w:t>
      </w:r>
      <w:r w:rsidR="008D356F" w:rsidRPr="00731219">
        <w:rPr>
          <w:rFonts w:ascii="Times New Roman" w:eastAsia="Times New Roman" w:hAnsi="Times New Roman" w:cs="Times New Roman"/>
          <w:sz w:val="24"/>
          <w:szCs w:val="24"/>
        </w:rPr>
        <w:t>on</w:t>
      </w:r>
      <w:r w:rsidR="00D0290D" w:rsidRPr="00731219">
        <w:rPr>
          <w:rFonts w:ascii="Times New Roman" w:eastAsia="Times New Roman" w:hAnsi="Times New Roman" w:cs="Times New Roman"/>
          <w:sz w:val="24"/>
          <w:szCs w:val="24"/>
        </w:rPr>
        <w:t xml:space="preserve"> the </w:t>
      </w:r>
      <w:r w:rsidR="008D356F" w:rsidRPr="00731219">
        <w:rPr>
          <w:rFonts w:ascii="Times New Roman" w:eastAsia="Times New Roman" w:hAnsi="Times New Roman" w:cs="Times New Roman"/>
          <w:sz w:val="24"/>
          <w:szCs w:val="24"/>
        </w:rPr>
        <w:t xml:space="preserve">grant award document </w:t>
      </w:r>
      <w:r w:rsidR="00D0290D" w:rsidRPr="00731219">
        <w:rPr>
          <w:rFonts w:ascii="Times New Roman" w:eastAsia="Times New Roman" w:hAnsi="Times New Roman" w:cs="Times New Roman"/>
          <w:sz w:val="24"/>
          <w:szCs w:val="24"/>
        </w:rPr>
        <w:t>signed by the Grants Officer.</w:t>
      </w:r>
    </w:p>
    <w:p w14:paraId="7341F970" w14:textId="77777777" w:rsidR="006B676B" w:rsidRPr="00731219" w:rsidRDefault="006B676B" w:rsidP="00D0290D">
      <w:pPr>
        <w:shd w:val="clear" w:color="auto" w:fill="FFFFFF"/>
        <w:spacing w:after="0" w:line="240" w:lineRule="auto"/>
        <w:textAlignment w:val="baseline"/>
        <w:rPr>
          <w:rFonts w:ascii="Times New Roman" w:eastAsia="Times New Roman" w:hAnsi="Times New Roman" w:cs="Times New Roman"/>
          <w:sz w:val="24"/>
          <w:szCs w:val="24"/>
        </w:rPr>
      </w:pPr>
    </w:p>
    <w:p w14:paraId="450B3E31" w14:textId="77777777" w:rsidR="00FD0E36" w:rsidRPr="00731219" w:rsidRDefault="00FD0E36" w:rsidP="00FD0E36">
      <w:pPr>
        <w:shd w:val="clear" w:color="auto" w:fill="FFFFFF"/>
        <w:spacing w:after="0" w:line="240" w:lineRule="auto"/>
        <w:textAlignment w:val="baseline"/>
        <w:rPr>
          <w:rFonts w:ascii="Times New Roman" w:hAnsi="Times New Roman" w:cs="Times New Roman"/>
          <w:sz w:val="24"/>
          <w:szCs w:val="24"/>
        </w:rPr>
      </w:pPr>
      <w:r w:rsidRPr="00731219">
        <w:rPr>
          <w:rFonts w:ascii="Times New Roman" w:eastAsia="Times New Roman" w:hAnsi="Times New Roman" w:cs="Times New Roman"/>
          <w:sz w:val="24"/>
          <w:szCs w:val="24"/>
        </w:rPr>
        <w:t>If a proposal is selected for funding, the Department of State has no obligation to provide any additional future funding. Renewal of an award to increase funding or extend the period of performance is at the discretion of the Department of State.</w:t>
      </w:r>
      <w:r w:rsidRPr="00731219">
        <w:rPr>
          <w:rFonts w:ascii="Times New Roman" w:hAnsi="Times New Roman" w:cs="Times New Roman"/>
          <w:sz w:val="24"/>
          <w:szCs w:val="24"/>
        </w:rPr>
        <w:t xml:space="preserve"> </w:t>
      </w:r>
    </w:p>
    <w:p w14:paraId="5B5DB098" w14:textId="77777777" w:rsidR="00FD0E36" w:rsidRPr="00731219"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p>
    <w:p w14:paraId="344CAC68" w14:textId="77777777" w:rsidR="00FD0E36" w:rsidRPr="00731219"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Issuance of this NOFO does not constitute an award commitment on the part of the U.S. government, nor does it commit the U.S. government to pay for costs incurred in the preparation and submission of proposals. Further, the U.S. government reserves the right to reject any or all proposals received.</w:t>
      </w:r>
    </w:p>
    <w:p w14:paraId="7C7EEEEA" w14:textId="77777777" w:rsidR="00FD0E36" w:rsidRPr="00731219" w:rsidRDefault="00FD0E36" w:rsidP="00D0290D">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2CA07EBF" w14:textId="25FAC14F" w:rsidR="00FD0E36" w:rsidRPr="00731219" w:rsidRDefault="00C77816" w:rsidP="00FD0E36">
      <w:pPr>
        <w:shd w:val="clear" w:color="auto" w:fill="FFFFFF"/>
        <w:spacing w:after="0" w:line="240" w:lineRule="auto"/>
        <w:textAlignment w:val="baseline"/>
        <w:rPr>
          <w:rFonts w:ascii="Times New Roman" w:eastAsia="Times New Roman" w:hAnsi="Times New Roman" w:cs="Times New Roman"/>
          <w:i/>
          <w:color w:val="FF0000"/>
          <w:sz w:val="24"/>
          <w:szCs w:val="24"/>
        </w:rPr>
      </w:pPr>
      <w:r>
        <w:rPr>
          <w:rFonts w:ascii="Times New Roman" w:eastAsia="Times New Roman" w:hAnsi="Times New Roman" w:cs="Times New Roman"/>
          <w:b/>
          <w:sz w:val="24"/>
          <w:szCs w:val="24"/>
        </w:rPr>
        <w:t xml:space="preserve">F.2. </w:t>
      </w:r>
      <w:r w:rsidR="00FD0E36" w:rsidRPr="00731219">
        <w:rPr>
          <w:rFonts w:ascii="Times New Roman" w:eastAsia="Times New Roman" w:hAnsi="Times New Roman" w:cs="Times New Roman"/>
          <w:b/>
          <w:sz w:val="24"/>
          <w:szCs w:val="24"/>
        </w:rPr>
        <w:t>Payment Method:</w:t>
      </w:r>
      <w:r w:rsidR="00FD0E36" w:rsidRPr="00731219">
        <w:rPr>
          <w:rFonts w:ascii="Times New Roman" w:eastAsia="Times New Roman" w:hAnsi="Times New Roman" w:cs="Times New Roman"/>
          <w:sz w:val="24"/>
          <w:szCs w:val="24"/>
        </w:rPr>
        <w:t xml:space="preserve"> </w:t>
      </w:r>
    </w:p>
    <w:p w14:paraId="242B230E" w14:textId="77777777" w:rsidR="002E440C" w:rsidRPr="00731219" w:rsidRDefault="002E440C" w:rsidP="00D0290D">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2C66B145" w14:textId="77777777" w:rsidR="00A523CE" w:rsidRPr="00832E0C" w:rsidRDefault="00A523CE" w:rsidP="00A523CE">
      <w:pPr>
        <w:shd w:val="clear" w:color="auto" w:fill="FFFFFF"/>
        <w:spacing w:after="0" w:line="240" w:lineRule="auto"/>
        <w:textAlignment w:val="baseline"/>
        <w:rPr>
          <w:rFonts w:ascii="Times New Roman" w:eastAsia="Times New Roman" w:hAnsi="Times New Roman" w:cs="Times New Roman"/>
          <w:color w:val="333333"/>
          <w:sz w:val="24"/>
          <w:szCs w:val="24"/>
        </w:rPr>
      </w:pPr>
      <w:r w:rsidRPr="00832E0C">
        <w:rPr>
          <w:rFonts w:ascii="Times New Roman" w:eastAsia="Times New Roman" w:hAnsi="Times New Roman" w:cs="Times New Roman"/>
          <w:color w:val="000000"/>
          <w:sz w:val="24"/>
          <w:szCs w:val="24"/>
        </w:rPr>
        <w:t xml:space="preserve">Request for Payment will be submitted through a SF-270. </w:t>
      </w:r>
      <w:r w:rsidRPr="00832E0C">
        <w:rPr>
          <w:rFonts w:ascii="Times New Roman" w:eastAsia="Times New Roman" w:hAnsi="Times New Roman" w:cs="Times New Roman"/>
          <w:sz w:val="24"/>
          <w:szCs w:val="24"/>
        </w:rPr>
        <w:t>Payments shall be disbursed via EFT upon receipt of a signed SF-270 form and required reporting</w:t>
      </w:r>
      <w:r w:rsidRPr="00832E0C">
        <w:rPr>
          <w:rFonts w:ascii="Times New Roman" w:eastAsia="Times New Roman" w:hAnsi="Times New Roman" w:cs="Times New Roman"/>
          <w:color w:val="FF0000"/>
          <w:sz w:val="24"/>
          <w:szCs w:val="24"/>
        </w:rPr>
        <w:t>.</w:t>
      </w:r>
    </w:p>
    <w:p w14:paraId="25EC965F" w14:textId="77777777" w:rsidR="006B676B" w:rsidRPr="00731219" w:rsidRDefault="006B676B" w:rsidP="00D0290D">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00517C87" w14:textId="77777777" w:rsidR="00FD0E36" w:rsidRPr="003740FB" w:rsidRDefault="00FD0E36" w:rsidP="00D21A4B">
      <w:pPr>
        <w:pStyle w:val="ListParagraph"/>
        <w:numPr>
          <w:ilvl w:val="1"/>
          <w:numId w:val="24"/>
        </w:numPr>
        <w:shd w:val="clear" w:color="auto" w:fill="FFFFFF"/>
        <w:spacing w:after="0" w:line="240" w:lineRule="auto"/>
        <w:ind w:left="720"/>
        <w:textAlignment w:val="baseline"/>
        <w:rPr>
          <w:rFonts w:ascii="Times New Roman" w:eastAsia="Times New Roman" w:hAnsi="Times New Roman" w:cs="Times New Roman"/>
          <w:b/>
          <w:bCs/>
          <w:sz w:val="24"/>
          <w:szCs w:val="24"/>
        </w:rPr>
      </w:pPr>
      <w:r w:rsidRPr="003740FB">
        <w:rPr>
          <w:rFonts w:ascii="Times New Roman" w:eastAsia="Times New Roman" w:hAnsi="Times New Roman" w:cs="Times New Roman"/>
          <w:b/>
          <w:bCs/>
          <w:sz w:val="24"/>
          <w:szCs w:val="24"/>
        </w:rPr>
        <w:t>Administrative and National Policy Requirements</w:t>
      </w:r>
    </w:p>
    <w:p w14:paraId="5122FB7E" w14:textId="77777777" w:rsidR="00FD0E36" w:rsidRPr="00731219" w:rsidRDefault="00FD0E36" w:rsidP="00D21A4B">
      <w:pPr>
        <w:shd w:val="clear" w:color="auto" w:fill="FFFFFF"/>
        <w:spacing w:after="0" w:line="240" w:lineRule="auto"/>
        <w:ind w:left="1080"/>
        <w:textAlignment w:val="baseline"/>
        <w:rPr>
          <w:rFonts w:ascii="Times New Roman" w:eastAsia="Times New Roman" w:hAnsi="Times New Roman" w:cs="Times New Roman"/>
          <w:sz w:val="24"/>
          <w:szCs w:val="24"/>
        </w:rPr>
      </w:pPr>
    </w:p>
    <w:p w14:paraId="6D01CD95" w14:textId="77777777" w:rsidR="00FA0A6B" w:rsidRPr="00731219"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 xml:space="preserve">Before </w:t>
      </w:r>
      <w:proofErr w:type="gramStart"/>
      <w:r w:rsidRPr="00731219">
        <w:rPr>
          <w:rFonts w:ascii="Times New Roman" w:eastAsia="Times New Roman" w:hAnsi="Times New Roman" w:cs="Times New Roman"/>
          <w:sz w:val="24"/>
          <w:szCs w:val="24"/>
        </w:rPr>
        <w:t>submitting an application</w:t>
      </w:r>
      <w:proofErr w:type="gramEnd"/>
      <w:r w:rsidRPr="00731219">
        <w:rPr>
          <w:rFonts w:ascii="Times New Roman" w:eastAsia="Times New Roman" w:hAnsi="Times New Roman" w:cs="Times New Roman"/>
          <w:sz w:val="24"/>
          <w:szCs w:val="24"/>
        </w:rPr>
        <w:t xml:space="preserve">, applicants should review all the terms and conditions and required certifications which will apply to this award, to ensure that they will be able to comply.  </w:t>
      </w:r>
    </w:p>
    <w:p w14:paraId="0F1F3630" w14:textId="77777777" w:rsidR="00FA0A6B" w:rsidRPr="00731219" w:rsidRDefault="00FA0A6B" w:rsidP="00FD0E36">
      <w:pPr>
        <w:shd w:val="clear" w:color="auto" w:fill="FFFFFF"/>
        <w:spacing w:after="0" w:line="240" w:lineRule="auto"/>
        <w:textAlignment w:val="baseline"/>
        <w:rPr>
          <w:rFonts w:ascii="Times New Roman" w:eastAsia="Times New Roman" w:hAnsi="Times New Roman" w:cs="Times New Roman"/>
          <w:sz w:val="24"/>
          <w:szCs w:val="24"/>
        </w:rPr>
      </w:pPr>
    </w:p>
    <w:p w14:paraId="4616F04F" w14:textId="3B6E7CEB" w:rsidR="00FD0E36" w:rsidRPr="00731219" w:rsidRDefault="00FA0A6B" w:rsidP="00FD0E36">
      <w:p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ab/>
      </w:r>
      <w:r w:rsidR="00FD0E36" w:rsidRPr="00731219">
        <w:rPr>
          <w:rFonts w:ascii="Times New Roman" w:eastAsia="Times New Roman" w:hAnsi="Times New Roman" w:cs="Times New Roman"/>
          <w:sz w:val="24"/>
          <w:szCs w:val="24"/>
        </w:rPr>
        <w:t>These include:</w:t>
      </w:r>
    </w:p>
    <w:p w14:paraId="67497606" w14:textId="77777777" w:rsidR="00FA0A6B" w:rsidRPr="00731219" w:rsidRDefault="00FA0A6B" w:rsidP="00FD0E36">
      <w:pPr>
        <w:shd w:val="clear" w:color="auto" w:fill="FFFFFF"/>
        <w:spacing w:after="0" w:line="240" w:lineRule="auto"/>
        <w:textAlignment w:val="baseline"/>
        <w:rPr>
          <w:rFonts w:ascii="Times New Roman" w:eastAsia="Times New Roman" w:hAnsi="Times New Roman" w:cs="Times New Roman"/>
          <w:sz w:val="24"/>
          <w:szCs w:val="24"/>
          <w:u w:val="single"/>
        </w:rPr>
      </w:pPr>
    </w:p>
    <w:p w14:paraId="5C5189B5" w14:textId="152B19FA" w:rsidR="00FA0A6B" w:rsidRPr="00731219" w:rsidRDefault="0054321E" w:rsidP="00FA0A6B">
      <w:pPr>
        <w:pStyle w:val="ListParagraph"/>
        <w:numPr>
          <w:ilvl w:val="0"/>
          <w:numId w:val="31"/>
        </w:numPr>
        <w:shd w:val="clear" w:color="auto" w:fill="FFFFFF"/>
        <w:spacing w:after="240"/>
        <w:contextualSpacing w:val="0"/>
        <w:textAlignment w:val="baseline"/>
        <w:rPr>
          <w:rFonts w:ascii="Times New Roman" w:eastAsia="Times New Roman" w:hAnsi="Times New Roman" w:cs="Times New Roman"/>
          <w:sz w:val="24"/>
          <w:szCs w:val="24"/>
          <w:u w:val="single"/>
        </w:rPr>
      </w:pPr>
      <w:hyperlink r:id="rId22" w:history="1">
        <w:r w:rsidR="00FA0A6B" w:rsidRPr="00731219">
          <w:rPr>
            <w:rStyle w:val="Hyperlink"/>
            <w:rFonts w:ascii="Times New Roman" w:eastAsia="Times New Roman" w:hAnsi="Times New Roman" w:cs="Times New Roman"/>
            <w:sz w:val="24"/>
            <w:szCs w:val="24"/>
          </w:rPr>
          <w:t>2 CFR 25 - UNIVERSAL IDENTIFIER AND SYSTEM FOR AWARD MANAGEMENT</w:t>
        </w:r>
      </w:hyperlink>
    </w:p>
    <w:p w14:paraId="681F43CF" w14:textId="11701381" w:rsidR="00FA0A6B" w:rsidRPr="00731219" w:rsidRDefault="0054321E" w:rsidP="00FA0A6B">
      <w:pPr>
        <w:pStyle w:val="ListParagraph"/>
        <w:numPr>
          <w:ilvl w:val="0"/>
          <w:numId w:val="31"/>
        </w:numPr>
        <w:shd w:val="clear" w:color="auto" w:fill="FFFFFF"/>
        <w:spacing w:after="240"/>
        <w:contextualSpacing w:val="0"/>
        <w:textAlignment w:val="baseline"/>
        <w:rPr>
          <w:rFonts w:ascii="Times New Roman" w:eastAsia="Times New Roman" w:hAnsi="Times New Roman" w:cs="Times New Roman"/>
          <w:sz w:val="24"/>
          <w:szCs w:val="24"/>
          <w:u w:val="single"/>
        </w:rPr>
      </w:pPr>
      <w:hyperlink r:id="rId23" w:history="1">
        <w:r w:rsidR="00FA0A6B" w:rsidRPr="00731219">
          <w:rPr>
            <w:rStyle w:val="Hyperlink"/>
            <w:rFonts w:ascii="Times New Roman" w:eastAsia="Times New Roman" w:hAnsi="Times New Roman" w:cs="Times New Roman"/>
            <w:sz w:val="24"/>
            <w:szCs w:val="24"/>
          </w:rPr>
          <w:t>2 CFR 170 - REPORTING SUBAWARD AND EXECUTIVE COMPENSATION INFORMATION</w:t>
        </w:r>
      </w:hyperlink>
    </w:p>
    <w:p w14:paraId="429871B0" w14:textId="5FCE7365" w:rsidR="00FA0A6B" w:rsidRPr="00731219" w:rsidRDefault="0054321E" w:rsidP="00FA0A6B">
      <w:pPr>
        <w:pStyle w:val="ListParagraph"/>
        <w:numPr>
          <w:ilvl w:val="0"/>
          <w:numId w:val="31"/>
        </w:numPr>
        <w:shd w:val="clear" w:color="auto" w:fill="FFFFFF"/>
        <w:spacing w:after="240"/>
        <w:contextualSpacing w:val="0"/>
        <w:textAlignment w:val="baseline"/>
        <w:rPr>
          <w:rFonts w:ascii="Times New Roman" w:eastAsia="Times New Roman" w:hAnsi="Times New Roman" w:cs="Times New Roman"/>
          <w:sz w:val="24"/>
          <w:szCs w:val="24"/>
          <w:u w:val="single"/>
        </w:rPr>
      </w:pPr>
      <w:hyperlink r:id="rId24" w:history="1">
        <w:r w:rsidR="00FA0A6B" w:rsidRPr="00731219">
          <w:rPr>
            <w:rStyle w:val="Hyperlink"/>
            <w:rFonts w:ascii="Times New Roman" w:eastAsia="Times New Roman" w:hAnsi="Times New Roman" w:cs="Times New Roman"/>
            <w:sz w:val="24"/>
            <w:szCs w:val="24"/>
          </w:rPr>
          <w:t>2 CFR 175 - AWARD TERM FOR TRAFFICKING IN PERSONS</w:t>
        </w:r>
      </w:hyperlink>
    </w:p>
    <w:p w14:paraId="065F514C" w14:textId="2BDF265E" w:rsidR="00FA0A6B" w:rsidRPr="00731219" w:rsidRDefault="0054321E" w:rsidP="00FA0A6B">
      <w:pPr>
        <w:pStyle w:val="ListParagraph"/>
        <w:numPr>
          <w:ilvl w:val="0"/>
          <w:numId w:val="31"/>
        </w:numPr>
        <w:shd w:val="clear" w:color="auto" w:fill="FFFFFF"/>
        <w:spacing w:after="240"/>
        <w:contextualSpacing w:val="0"/>
        <w:textAlignment w:val="baseline"/>
        <w:rPr>
          <w:rFonts w:ascii="Times New Roman" w:eastAsia="Times New Roman" w:hAnsi="Times New Roman" w:cs="Times New Roman"/>
          <w:sz w:val="24"/>
          <w:szCs w:val="24"/>
          <w:u w:val="single"/>
        </w:rPr>
      </w:pPr>
      <w:hyperlink r:id="rId25" w:history="1">
        <w:r w:rsidR="00FA0A6B" w:rsidRPr="00731219">
          <w:rPr>
            <w:rStyle w:val="Hyperlink"/>
            <w:rFonts w:ascii="Times New Roman" w:eastAsia="Times New Roman" w:hAnsi="Times New Roman" w:cs="Times New Roman"/>
            <w:sz w:val="24"/>
            <w:szCs w:val="24"/>
          </w:rPr>
          <w:t>2 CFR 182 - GOVERNMENTWIDE REQUIREMENTS FOR DRUG-FREE WORKPLACE (FINANCIAL ASSISTANCE)</w:t>
        </w:r>
      </w:hyperlink>
    </w:p>
    <w:p w14:paraId="561270C9" w14:textId="27D2C2EC" w:rsidR="00FA0A6B" w:rsidRPr="00731219" w:rsidRDefault="0054321E" w:rsidP="00731219">
      <w:pPr>
        <w:pStyle w:val="ListParagraph"/>
        <w:numPr>
          <w:ilvl w:val="0"/>
          <w:numId w:val="31"/>
        </w:numPr>
        <w:shd w:val="clear" w:color="auto" w:fill="FFFFFF"/>
        <w:spacing w:after="240"/>
        <w:contextualSpacing w:val="0"/>
        <w:textAlignment w:val="baseline"/>
        <w:rPr>
          <w:rFonts w:ascii="Times New Roman" w:eastAsia="Times New Roman" w:hAnsi="Times New Roman" w:cs="Times New Roman"/>
          <w:sz w:val="24"/>
          <w:szCs w:val="24"/>
          <w:u w:val="single"/>
        </w:rPr>
      </w:pPr>
      <w:hyperlink r:id="rId26" w:history="1">
        <w:r w:rsidR="00FA0A6B" w:rsidRPr="00731219">
          <w:rPr>
            <w:rStyle w:val="Hyperlink"/>
            <w:rFonts w:ascii="Times New Roman" w:eastAsia="Times New Roman" w:hAnsi="Times New Roman" w:cs="Times New Roman"/>
            <w:sz w:val="24"/>
            <w:szCs w:val="24"/>
          </w:rPr>
          <w:t>2 CFR 183 - NEVER CONTRACT WITH THE ENEMY</w:t>
        </w:r>
      </w:hyperlink>
    </w:p>
    <w:p w14:paraId="47769D9B" w14:textId="30CF1658" w:rsidR="00FA0A6B" w:rsidRPr="00731219" w:rsidRDefault="0054321E" w:rsidP="00FA0A6B">
      <w:pPr>
        <w:pStyle w:val="ListParagraph"/>
        <w:numPr>
          <w:ilvl w:val="0"/>
          <w:numId w:val="31"/>
        </w:numPr>
        <w:shd w:val="clear" w:color="auto" w:fill="FFFFFF"/>
        <w:spacing w:after="240"/>
        <w:contextualSpacing w:val="0"/>
        <w:textAlignment w:val="baseline"/>
        <w:rPr>
          <w:rFonts w:ascii="Times New Roman" w:eastAsia="Times New Roman" w:hAnsi="Times New Roman" w:cs="Times New Roman"/>
          <w:sz w:val="24"/>
          <w:szCs w:val="24"/>
          <w:u w:val="single"/>
        </w:rPr>
      </w:pPr>
      <w:hyperlink r:id="rId27" w:history="1">
        <w:r w:rsidR="00FA0A6B" w:rsidRPr="00731219">
          <w:rPr>
            <w:rStyle w:val="Hyperlink"/>
            <w:rFonts w:ascii="Times New Roman" w:eastAsia="Times New Roman" w:hAnsi="Times New Roman" w:cs="Times New Roman"/>
            <w:sz w:val="24"/>
            <w:szCs w:val="24"/>
          </w:rPr>
          <w:t>2 CFR 600 – DEPARTMENT OF STATE REQUIREMENTS</w:t>
        </w:r>
      </w:hyperlink>
    </w:p>
    <w:p w14:paraId="1BE56294" w14:textId="00AE96A7" w:rsidR="00FA0A6B" w:rsidRPr="00731219" w:rsidRDefault="0054321E" w:rsidP="00FA0A6B">
      <w:pPr>
        <w:pStyle w:val="ListParagraph"/>
        <w:numPr>
          <w:ilvl w:val="0"/>
          <w:numId w:val="31"/>
        </w:numPr>
        <w:shd w:val="clear" w:color="auto" w:fill="FFFFFF"/>
        <w:spacing w:after="240"/>
        <w:contextualSpacing w:val="0"/>
        <w:textAlignment w:val="baseline"/>
        <w:rPr>
          <w:rFonts w:ascii="Times New Roman" w:eastAsia="Times New Roman" w:hAnsi="Times New Roman" w:cs="Times New Roman"/>
          <w:sz w:val="24"/>
          <w:szCs w:val="24"/>
          <w:u w:val="single"/>
        </w:rPr>
      </w:pPr>
      <w:hyperlink r:id="rId28" w:history="1">
        <w:r w:rsidR="00FA0A6B" w:rsidRPr="00731219">
          <w:rPr>
            <w:rStyle w:val="Hyperlink"/>
            <w:rFonts w:ascii="Times New Roman" w:eastAsia="Times New Roman" w:hAnsi="Times New Roman" w:cs="Times New Roman"/>
            <w:sz w:val="24"/>
            <w:szCs w:val="24"/>
          </w:rPr>
          <w:t>U.S. DEPARTMENT OF STATE STANDARD TERMS AND CONDITIONS</w:t>
        </w:r>
      </w:hyperlink>
    </w:p>
    <w:p w14:paraId="0F42E30A" w14:textId="264EDEEB" w:rsidR="00731219" w:rsidRPr="00731219" w:rsidRDefault="525DB2C9" w:rsidP="00731219">
      <w:pPr>
        <w:spacing w:line="240" w:lineRule="atLeast"/>
        <w:rPr>
          <w:rFonts w:ascii="Times New Roman" w:hAnsi="Times New Roman" w:cs="Times New Roman"/>
          <w:color w:val="000000"/>
          <w:sz w:val="24"/>
          <w:szCs w:val="24"/>
        </w:rPr>
      </w:pPr>
      <w:r w:rsidRPr="525DB2C9">
        <w:rPr>
          <w:rFonts w:ascii="Times New Roman" w:hAnsi="Times New Roman" w:cs="Times New Roman"/>
          <w:color w:val="000000" w:themeColor="text1"/>
          <w:sz w:val="24"/>
          <w:szCs w:val="24"/>
        </w:rPr>
        <w:t xml:space="preserve">In accordance with the Office of Management and Budget’s guidance located at 2 CFR part 200, all applicable Federal laws, and relevant Executive guidance, the Department of State will review and consider applications for funding, </w:t>
      </w:r>
      <w:r w:rsidRPr="00F3690D">
        <w:rPr>
          <w:rFonts w:ascii="Times New Roman" w:hAnsi="Times New Roman" w:cs="Times New Roman"/>
          <w:color w:val="000000" w:themeColor="text1"/>
          <w:sz w:val="24"/>
          <w:szCs w:val="24"/>
        </w:rPr>
        <w:t>as applicable to specific programs, pu</w:t>
      </w:r>
      <w:r w:rsidRPr="525DB2C9">
        <w:rPr>
          <w:rFonts w:ascii="Times New Roman" w:hAnsi="Times New Roman" w:cs="Times New Roman"/>
          <w:color w:val="000000" w:themeColor="text1"/>
          <w:sz w:val="24"/>
          <w:szCs w:val="24"/>
        </w:rPr>
        <w:t xml:space="preserve">rsuant to this notice of funding opportunity in accordance with the following:  NOTE: </w:t>
      </w:r>
    </w:p>
    <w:p w14:paraId="03E04B5E" w14:textId="5C6203B7" w:rsidR="00731219" w:rsidRPr="00731219" w:rsidRDefault="0054321E" w:rsidP="00731219">
      <w:pPr>
        <w:numPr>
          <w:ilvl w:val="0"/>
          <w:numId w:val="32"/>
        </w:numPr>
        <w:spacing w:after="0" w:line="240" w:lineRule="atLeast"/>
        <w:rPr>
          <w:rFonts w:ascii="Times New Roman" w:hAnsi="Times New Roman" w:cs="Times New Roman"/>
          <w:color w:val="000000"/>
          <w:sz w:val="24"/>
          <w:szCs w:val="24"/>
        </w:rPr>
      </w:pPr>
      <w:hyperlink r:id="rId29" w:history="1">
        <w:r w:rsidR="00731219" w:rsidRPr="00731219">
          <w:rPr>
            <w:rStyle w:val="Hyperlink"/>
            <w:rFonts w:ascii="Times New Roman" w:hAnsi="Times New Roman" w:cs="Times New Roman"/>
            <w:sz w:val="24"/>
            <w:szCs w:val="24"/>
          </w:rPr>
          <w:t>Guidance for Grants and Agreements in Title 2 of the Code of Federal Regulations</w:t>
        </w:r>
      </w:hyperlink>
      <w:r w:rsidR="00731219" w:rsidRPr="00731219">
        <w:rPr>
          <w:rFonts w:ascii="Times New Roman" w:hAnsi="Times New Roman" w:cs="Times New Roman"/>
          <w:color w:val="000000"/>
          <w:sz w:val="24"/>
          <w:szCs w:val="24"/>
        </w:rPr>
        <w:t xml:space="preserve"> (2 CFR), as updated in the Federal Register’s 85 FR 49506 on August 13, 2020, particularly on:</w:t>
      </w:r>
    </w:p>
    <w:p w14:paraId="4EB80EEB" w14:textId="77777777" w:rsidR="00731219" w:rsidRPr="00731219" w:rsidRDefault="00731219" w:rsidP="00731219">
      <w:pPr>
        <w:numPr>
          <w:ilvl w:val="1"/>
          <w:numId w:val="32"/>
        </w:numPr>
        <w:spacing w:after="0" w:line="240" w:lineRule="atLeast"/>
        <w:rPr>
          <w:rFonts w:ascii="Times New Roman" w:hAnsi="Times New Roman" w:cs="Times New Roman"/>
          <w:color w:val="000000"/>
          <w:sz w:val="24"/>
          <w:szCs w:val="24"/>
        </w:rPr>
      </w:pPr>
      <w:r w:rsidRPr="00731219">
        <w:rPr>
          <w:rFonts w:ascii="Times New Roman" w:hAnsi="Times New Roman" w:cs="Times New Roman"/>
          <w:color w:val="000000"/>
          <w:sz w:val="24"/>
          <w:szCs w:val="24"/>
        </w:rPr>
        <w:t>Selecting recipients most likely to be successful in delivering results based on the program objectives through an objective process of evaluating Federal award applications (2 CFR part 200.205),</w:t>
      </w:r>
    </w:p>
    <w:p w14:paraId="062128F0" w14:textId="77777777" w:rsidR="00731219" w:rsidRPr="00731219" w:rsidRDefault="00731219" w:rsidP="00731219">
      <w:pPr>
        <w:numPr>
          <w:ilvl w:val="1"/>
          <w:numId w:val="32"/>
        </w:numPr>
        <w:spacing w:after="0" w:line="240" w:lineRule="atLeast"/>
        <w:rPr>
          <w:rFonts w:ascii="Times New Roman" w:hAnsi="Times New Roman" w:cs="Times New Roman"/>
          <w:color w:val="000000"/>
          <w:sz w:val="24"/>
          <w:szCs w:val="24"/>
        </w:rPr>
      </w:pPr>
      <w:r w:rsidRPr="00731219">
        <w:rPr>
          <w:rFonts w:ascii="Times New Roman" w:hAnsi="Times New Roman" w:cs="Times New Roman"/>
          <w:color w:val="000000"/>
          <w:sz w:val="24"/>
          <w:szCs w:val="24"/>
        </w:rPr>
        <w:t>Prohibiting the purchase of certain telecommunication and video surveillance services or equipment in alignment with section 889 of the National Defense Authorization Act of 2019 (Pub. L. No. 115—232) (2 CFR part 200.216),</w:t>
      </w:r>
    </w:p>
    <w:p w14:paraId="412C3151" w14:textId="77777777" w:rsidR="00731219" w:rsidRPr="00731219" w:rsidRDefault="00731219" w:rsidP="00731219">
      <w:pPr>
        <w:numPr>
          <w:ilvl w:val="1"/>
          <w:numId w:val="32"/>
        </w:numPr>
        <w:spacing w:after="0" w:line="240" w:lineRule="atLeast"/>
        <w:rPr>
          <w:rFonts w:ascii="Times New Roman" w:hAnsi="Times New Roman" w:cs="Times New Roman"/>
          <w:color w:val="000000"/>
          <w:sz w:val="24"/>
          <w:szCs w:val="24"/>
        </w:rPr>
      </w:pPr>
      <w:r w:rsidRPr="00731219">
        <w:rPr>
          <w:rFonts w:ascii="Times New Roman" w:hAnsi="Times New Roman" w:cs="Times New Roman"/>
          <w:color w:val="000000"/>
          <w:sz w:val="24"/>
          <w:szCs w:val="24"/>
        </w:rPr>
        <w:t xml:space="preserve">Promoting the freedom of speech and religious liberty in alignment with </w:t>
      </w:r>
      <w:r w:rsidRPr="00731219">
        <w:rPr>
          <w:rFonts w:ascii="Times New Roman" w:hAnsi="Times New Roman" w:cs="Times New Roman"/>
          <w:i/>
          <w:color w:val="000000"/>
          <w:sz w:val="24"/>
          <w:szCs w:val="24"/>
        </w:rPr>
        <w:t xml:space="preserve">Promoting Free Speech and Religious Liberty </w:t>
      </w:r>
      <w:r w:rsidRPr="00731219">
        <w:rPr>
          <w:rFonts w:ascii="Times New Roman" w:hAnsi="Times New Roman" w:cs="Times New Roman"/>
          <w:color w:val="000000"/>
          <w:sz w:val="24"/>
          <w:szCs w:val="24"/>
        </w:rPr>
        <w:t xml:space="preserve">(E.O. 13798) and </w:t>
      </w:r>
      <w:r w:rsidRPr="00731219">
        <w:rPr>
          <w:rFonts w:ascii="Times New Roman" w:hAnsi="Times New Roman" w:cs="Times New Roman"/>
          <w:i/>
          <w:color w:val="000000"/>
          <w:sz w:val="24"/>
          <w:szCs w:val="24"/>
        </w:rPr>
        <w:t>Improving Free Inquiry, Transparency, and Accountability at Colleges and Universities</w:t>
      </w:r>
      <w:r w:rsidRPr="00731219">
        <w:rPr>
          <w:rFonts w:ascii="Times New Roman" w:hAnsi="Times New Roman" w:cs="Times New Roman"/>
          <w:color w:val="000000"/>
          <w:sz w:val="24"/>
          <w:szCs w:val="24"/>
        </w:rPr>
        <w:t xml:space="preserve"> (E.O. 13864) (§§ 200.300, 200.303, 200.339, and 200.341), </w:t>
      </w:r>
    </w:p>
    <w:p w14:paraId="63A01C57" w14:textId="77777777" w:rsidR="00731219" w:rsidRDefault="00731219" w:rsidP="00731219">
      <w:pPr>
        <w:numPr>
          <w:ilvl w:val="1"/>
          <w:numId w:val="32"/>
        </w:numPr>
        <w:spacing w:after="0" w:line="240" w:lineRule="atLeast"/>
        <w:rPr>
          <w:rFonts w:ascii="Times New Roman" w:hAnsi="Times New Roman" w:cs="Times New Roman"/>
          <w:color w:val="000000"/>
          <w:sz w:val="24"/>
          <w:szCs w:val="24"/>
        </w:rPr>
      </w:pPr>
      <w:r w:rsidRPr="00731219">
        <w:rPr>
          <w:rFonts w:ascii="Times New Roman" w:hAnsi="Times New Roman" w:cs="Times New Roman"/>
          <w:color w:val="000000"/>
          <w:sz w:val="24"/>
          <w:szCs w:val="24"/>
        </w:rPr>
        <w:t>Providing a preference, to the extent permitted by law, to maximize use of goods, products, and materials produced in the United States (2 CFR part 200.322), and</w:t>
      </w:r>
    </w:p>
    <w:p w14:paraId="4C8F217A" w14:textId="56ADB2F4" w:rsidR="00FA0A6B" w:rsidRDefault="00731219" w:rsidP="00731219">
      <w:pPr>
        <w:numPr>
          <w:ilvl w:val="1"/>
          <w:numId w:val="32"/>
        </w:numPr>
        <w:spacing w:after="0" w:line="240" w:lineRule="atLeast"/>
        <w:rPr>
          <w:rFonts w:ascii="Times New Roman" w:hAnsi="Times New Roman" w:cs="Times New Roman"/>
          <w:color w:val="000000"/>
          <w:sz w:val="24"/>
          <w:szCs w:val="24"/>
        </w:rPr>
      </w:pPr>
      <w:r w:rsidRPr="00731219">
        <w:rPr>
          <w:rFonts w:ascii="Times New Roman" w:hAnsi="Times New Roman" w:cs="Times New Roman"/>
          <w:color w:val="000000"/>
          <w:sz w:val="24"/>
          <w:szCs w:val="24"/>
        </w:rPr>
        <w:t xml:space="preserve">Terminating agreements in whole or in part to the greatest extent authorized by </w:t>
      </w:r>
      <w:proofErr w:type="gramStart"/>
      <w:r w:rsidRPr="00731219">
        <w:rPr>
          <w:rFonts w:ascii="Times New Roman" w:hAnsi="Times New Roman" w:cs="Times New Roman"/>
          <w:color w:val="000000"/>
          <w:sz w:val="24"/>
          <w:szCs w:val="24"/>
        </w:rPr>
        <w:t>law, if</w:t>
      </w:r>
      <w:proofErr w:type="gramEnd"/>
      <w:r w:rsidRPr="00731219">
        <w:rPr>
          <w:rFonts w:ascii="Times New Roman" w:hAnsi="Times New Roman" w:cs="Times New Roman"/>
          <w:color w:val="000000"/>
          <w:sz w:val="24"/>
          <w:szCs w:val="24"/>
        </w:rPr>
        <w:t xml:space="preserve"> an award no longer effectuates the program goals or agency priorities (2 CFR part 200.340).</w:t>
      </w:r>
    </w:p>
    <w:p w14:paraId="60B71261" w14:textId="77777777" w:rsidR="002F038D" w:rsidRPr="00731219" w:rsidRDefault="002F038D" w:rsidP="002F038D">
      <w:pPr>
        <w:spacing w:after="0" w:line="240" w:lineRule="atLeast"/>
        <w:ind w:left="1440"/>
        <w:rPr>
          <w:rFonts w:ascii="Times New Roman" w:hAnsi="Times New Roman" w:cs="Times New Roman"/>
          <w:color w:val="000000"/>
          <w:sz w:val="24"/>
          <w:szCs w:val="24"/>
        </w:rPr>
      </w:pPr>
    </w:p>
    <w:p w14:paraId="08155706" w14:textId="33F24868" w:rsidR="002F038D" w:rsidRPr="00F976EA" w:rsidRDefault="002F038D" w:rsidP="00FD0E36">
      <w:pPr>
        <w:shd w:val="clear" w:color="auto" w:fill="FFFFFF"/>
        <w:spacing w:after="0" w:line="240" w:lineRule="auto"/>
        <w:textAlignment w:val="baseline"/>
        <w:rPr>
          <w:rFonts w:ascii="Times New Roman" w:eastAsia="Times New Roman" w:hAnsi="Times New Roman" w:cs="Times New Roman"/>
          <w:sz w:val="24"/>
          <w:szCs w:val="24"/>
        </w:rPr>
      </w:pPr>
      <w:r w:rsidRPr="00F976EA">
        <w:rPr>
          <w:rFonts w:ascii="Times New Roman" w:eastAsia="Times New Roman" w:hAnsi="Times New Roman" w:cs="Times New Roman"/>
          <w:sz w:val="24"/>
          <w:szCs w:val="24"/>
        </w:rPr>
        <w:t xml:space="preserve">In accordance with the </w:t>
      </w:r>
      <w:hyperlink r:id="rId30" w:history="1">
        <w:r w:rsidRPr="00F976EA">
          <w:rPr>
            <w:rStyle w:val="Hyperlink"/>
            <w:rFonts w:ascii="Times New Roman" w:eastAsia="Times New Roman" w:hAnsi="Times New Roman" w:cs="Times New Roman"/>
            <w:sz w:val="24"/>
            <w:szCs w:val="24"/>
          </w:rPr>
          <w:t>Executive Order on Advancing Racial Equity and Underserved Communities</w:t>
        </w:r>
      </w:hyperlink>
      <w:r w:rsidRPr="00F976EA">
        <w:rPr>
          <w:rFonts w:ascii="Times New Roman" w:eastAsia="Times New Roman" w:hAnsi="Times New Roman" w:cs="Times New Roman"/>
          <w:sz w:val="24"/>
          <w:szCs w:val="24"/>
        </w:rPr>
        <w:t>, proposals should demonstrate how the program advances equity with respect to race, ethnicity, religion, income, geography, gender identity, sexual orientation, and disability. The proposal should also demonstrate how the program will further engagement in underserved communities and with individuals from underserved communities. Proposals should demonstrate how addressing racial equity and underserved communities will enhance the program’s goals and objectives, as well as the experience of participants.</w:t>
      </w:r>
    </w:p>
    <w:p w14:paraId="230370A3" w14:textId="5604D1F7" w:rsidR="002F038D" w:rsidRPr="00F976EA" w:rsidRDefault="002F038D" w:rsidP="00FD0E36">
      <w:pPr>
        <w:shd w:val="clear" w:color="auto" w:fill="FFFFFF"/>
        <w:spacing w:after="0" w:line="240" w:lineRule="auto"/>
        <w:textAlignment w:val="baseline"/>
        <w:rPr>
          <w:rFonts w:ascii="Times New Roman" w:eastAsia="Times New Roman" w:hAnsi="Times New Roman" w:cs="Times New Roman"/>
          <w:sz w:val="24"/>
          <w:szCs w:val="24"/>
        </w:rPr>
      </w:pPr>
    </w:p>
    <w:p w14:paraId="11F7C5C7" w14:textId="34811968" w:rsidR="002F038D" w:rsidRDefault="002F038D" w:rsidP="00FD0E36">
      <w:pPr>
        <w:shd w:val="clear" w:color="auto" w:fill="FFFFFF"/>
        <w:spacing w:after="0" w:line="240" w:lineRule="auto"/>
        <w:textAlignment w:val="baseline"/>
        <w:rPr>
          <w:rFonts w:ascii="Times New Roman" w:eastAsia="Times New Roman" w:hAnsi="Times New Roman" w:cs="Times New Roman"/>
          <w:sz w:val="24"/>
          <w:szCs w:val="24"/>
        </w:rPr>
      </w:pPr>
      <w:r w:rsidRPr="00F976EA">
        <w:rPr>
          <w:rFonts w:ascii="Times New Roman" w:eastAsia="Times New Roman" w:hAnsi="Times New Roman" w:cs="Times New Roman"/>
          <w:sz w:val="24"/>
          <w:szCs w:val="24"/>
        </w:rPr>
        <w:t xml:space="preserve">The support of underserved communities will be part of the review criteria for this opportunity. Therefore, proposals should clearly demonstrate how the program will support and advance equity and engage underserved communities in program administration, design, and implementation. </w:t>
      </w:r>
    </w:p>
    <w:p w14:paraId="4CF1879F" w14:textId="68ECCC61" w:rsidR="002F038D" w:rsidRDefault="002F038D" w:rsidP="00FD0E36">
      <w:pPr>
        <w:shd w:val="clear" w:color="auto" w:fill="FFFFFF"/>
        <w:spacing w:after="0" w:line="240" w:lineRule="auto"/>
        <w:textAlignment w:val="baseline"/>
        <w:rPr>
          <w:rFonts w:ascii="Times New Roman" w:eastAsia="Times New Roman" w:hAnsi="Times New Roman" w:cs="Times New Roman"/>
          <w:sz w:val="24"/>
          <w:szCs w:val="24"/>
        </w:rPr>
      </w:pPr>
    </w:p>
    <w:p w14:paraId="5C8DFAB8" w14:textId="6B61CBDA" w:rsidR="00FD0E36" w:rsidRPr="0020416C" w:rsidRDefault="0020416C" w:rsidP="0020416C">
      <w:pPr>
        <w:shd w:val="clear" w:color="auto" w:fill="FFFFFF"/>
        <w:spacing w:after="0" w:line="240" w:lineRule="auto"/>
        <w:textAlignment w:val="baseline"/>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F.3. </w:t>
      </w:r>
      <w:r w:rsidR="00FD0E36" w:rsidRPr="0020416C">
        <w:rPr>
          <w:rFonts w:ascii="Times New Roman" w:eastAsia="Times New Roman" w:hAnsi="Times New Roman" w:cs="Times New Roman"/>
          <w:b/>
          <w:bCs/>
          <w:sz w:val="24"/>
          <w:szCs w:val="24"/>
        </w:rPr>
        <w:t>Reporting</w:t>
      </w:r>
    </w:p>
    <w:p w14:paraId="4DD841FB" w14:textId="77777777" w:rsidR="00FD0E36" w:rsidRPr="00731219"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p>
    <w:p w14:paraId="73672EA5" w14:textId="64854411" w:rsidR="00A1311F" w:rsidRPr="00832E0C" w:rsidRDefault="00FD0E36" w:rsidP="00A1311F">
      <w:pPr>
        <w:shd w:val="clear" w:color="auto" w:fill="FFFFFF"/>
        <w:spacing w:after="0" w:line="240" w:lineRule="auto"/>
        <w:textAlignment w:val="baseline"/>
        <w:rPr>
          <w:rFonts w:ascii="Times New Roman" w:eastAsia="Times New Roman" w:hAnsi="Times New Roman" w:cs="Times New Roman"/>
          <w:color w:val="000000"/>
          <w:sz w:val="24"/>
          <w:szCs w:val="24"/>
        </w:rPr>
      </w:pPr>
      <w:r w:rsidRPr="00731219">
        <w:rPr>
          <w:rFonts w:ascii="Times New Roman" w:eastAsia="Times New Roman" w:hAnsi="Times New Roman" w:cs="Times New Roman"/>
          <w:b/>
          <w:sz w:val="24"/>
          <w:szCs w:val="24"/>
        </w:rPr>
        <w:t xml:space="preserve">Reporting Requirements: </w:t>
      </w:r>
      <w:r w:rsidR="00A1311F" w:rsidRPr="00832E0C">
        <w:rPr>
          <w:rFonts w:ascii="Times New Roman" w:eastAsia="Times New Roman" w:hAnsi="Times New Roman" w:cs="Times New Roman"/>
          <w:color w:val="000000"/>
          <w:sz w:val="24"/>
          <w:szCs w:val="24"/>
        </w:rPr>
        <w:t xml:space="preserve">Recipients will, at a minimum, be required to submit </w:t>
      </w:r>
      <w:r w:rsidR="00A1311F" w:rsidRPr="0025440A">
        <w:rPr>
          <w:rFonts w:ascii="Times New Roman" w:eastAsia="Times New Roman" w:hAnsi="Times New Roman" w:cs="Times New Roman"/>
          <w:b/>
          <w:bCs/>
          <w:sz w:val="24"/>
          <w:szCs w:val="24"/>
        </w:rPr>
        <w:t>quarterly</w:t>
      </w:r>
      <w:r w:rsidR="00A1311F">
        <w:rPr>
          <w:rFonts w:ascii="Times New Roman" w:eastAsia="Times New Roman" w:hAnsi="Times New Roman" w:cs="Times New Roman"/>
          <w:color w:val="FF0000"/>
          <w:sz w:val="24"/>
          <w:szCs w:val="24"/>
        </w:rPr>
        <w:t xml:space="preserve"> </w:t>
      </w:r>
      <w:r w:rsidR="00A1311F" w:rsidRPr="00832E0C">
        <w:rPr>
          <w:rFonts w:ascii="Times New Roman" w:eastAsia="Times New Roman" w:hAnsi="Times New Roman" w:cs="Times New Roman"/>
          <w:color w:val="000000"/>
          <w:sz w:val="24"/>
          <w:szCs w:val="24"/>
        </w:rPr>
        <w:t>Progress Reports and quarterly Financial Reports.  Progress Reports will compare actual to planned performance and indicate the progress made in accomplishing each assistance award tasks/goals noted in the grant agreement and will contain analysis and summary of findings, both quantitative and qualitative, for key indicators.  Financial Reports provide a means of monitoring expenditures and comparing costs incurred with progress. Failure to submit reports on time will result in payment delays.</w:t>
      </w:r>
    </w:p>
    <w:p w14:paraId="58756D5F" w14:textId="77777777" w:rsidR="00A1311F" w:rsidRPr="00832E0C" w:rsidRDefault="00A1311F" w:rsidP="00A1311F">
      <w:pPr>
        <w:shd w:val="clear" w:color="auto" w:fill="FFFFFF"/>
        <w:spacing w:after="0" w:line="240" w:lineRule="auto"/>
        <w:textAlignment w:val="baseline"/>
        <w:rPr>
          <w:rFonts w:ascii="Times New Roman" w:eastAsia="Times New Roman" w:hAnsi="Times New Roman" w:cs="Times New Roman"/>
          <w:color w:val="000000"/>
          <w:sz w:val="24"/>
          <w:szCs w:val="24"/>
        </w:rPr>
      </w:pPr>
    </w:p>
    <w:p w14:paraId="2BF1B20D" w14:textId="77777777" w:rsidR="00A1311F" w:rsidRPr="00832E0C" w:rsidRDefault="00A1311F" w:rsidP="00A1311F">
      <w:pPr>
        <w:shd w:val="clear" w:color="auto" w:fill="FFFFFF"/>
        <w:spacing w:after="0" w:line="240" w:lineRule="auto"/>
        <w:textAlignment w:val="baseline"/>
        <w:rPr>
          <w:rFonts w:ascii="Times New Roman" w:eastAsia="Times New Roman" w:hAnsi="Times New Roman" w:cs="Times New Roman"/>
          <w:color w:val="000000"/>
          <w:sz w:val="24"/>
          <w:szCs w:val="24"/>
        </w:rPr>
      </w:pPr>
      <w:r w:rsidRPr="00832E0C">
        <w:rPr>
          <w:rFonts w:ascii="Times New Roman" w:eastAsia="Times New Roman" w:hAnsi="Times New Roman" w:cs="Times New Roman"/>
          <w:color w:val="000000"/>
          <w:sz w:val="24"/>
          <w:szCs w:val="24"/>
        </w:rPr>
        <w:t>Recipients must report immediately when a program faces unplanned delays in implementation, fails to meet program targets or milestones, or costs increase.  Any changes or revisions to the approved budget require prior approval from the Grants Officer.</w:t>
      </w:r>
    </w:p>
    <w:p w14:paraId="7C680B8D" w14:textId="72485CB5" w:rsidR="00FD0E36" w:rsidRPr="00731219" w:rsidRDefault="006B676B" w:rsidP="00FD0E36">
      <w:pPr>
        <w:shd w:val="clear" w:color="auto" w:fill="FFFFFF"/>
        <w:spacing w:after="0" w:line="240" w:lineRule="auto"/>
        <w:textAlignment w:val="baseline"/>
        <w:rPr>
          <w:rFonts w:ascii="Times New Roman" w:eastAsia="Times New Roman" w:hAnsi="Times New Roman" w:cs="Times New Roman"/>
          <w:i/>
          <w:color w:val="FF0000"/>
          <w:sz w:val="24"/>
          <w:szCs w:val="24"/>
        </w:rPr>
      </w:pPr>
      <w:r w:rsidRPr="00731219">
        <w:rPr>
          <w:rFonts w:ascii="Times New Roman" w:eastAsia="Times New Roman" w:hAnsi="Times New Roman" w:cs="Times New Roman"/>
          <w:i/>
          <w:color w:val="FF0000"/>
          <w:sz w:val="24"/>
          <w:szCs w:val="24"/>
        </w:rPr>
        <w:t xml:space="preserve">  </w:t>
      </w:r>
    </w:p>
    <w:p w14:paraId="668DBD32" w14:textId="77777777" w:rsidR="005A068C" w:rsidRPr="00731219" w:rsidRDefault="00D0290D" w:rsidP="005A068C">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r w:rsidRPr="00731219">
        <w:rPr>
          <w:rFonts w:ascii="Times New Roman" w:eastAsia="Times New Roman" w:hAnsi="Times New Roman" w:cs="Times New Roman"/>
          <w:b/>
          <w:bCs/>
          <w:sz w:val="24"/>
          <w:szCs w:val="24"/>
          <w:bdr w:val="none" w:sz="0" w:space="0" w:color="auto" w:frame="1"/>
        </w:rPr>
        <w:lastRenderedPageBreak/>
        <w:t xml:space="preserve">G.  </w:t>
      </w:r>
      <w:r w:rsidR="005A068C" w:rsidRPr="00731219">
        <w:rPr>
          <w:rFonts w:ascii="Times New Roman" w:eastAsia="Times New Roman" w:hAnsi="Times New Roman" w:cs="Times New Roman"/>
          <w:b/>
          <w:bCs/>
          <w:sz w:val="24"/>
          <w:szCs w:val="24"/>
          <w:bdr w:val="none" w:sz="0" w:space="0" w:color="auto" w:frame="1"/>
        </w:rPr>
        <w:t>FEDERAL AWARDING AGENCY CONTACTS</w:t>
      </w:r>
    </w:p>
    <w:p w14:paraId="6C497B28" w14:textId="77777777" w:rsidR="00DD64DE" w:rsidRPr="00832E0C" w:rsidRDefault="00DD64DE" w:rsidP="00DD64DE">
      <w:pPr>
        <w:spacing w:after="0" w:line="240" w:lineRule="auto"/>
        <w:rPr>
          <w:rFonts w:ascii="Times New Roman" w:eastAsia="Calibri" w:hAnsi="Times New Roman" w:cs="Times New Roman"/>
          <w:sz w:val="24"/>
          <w:szCs w:val="24"/>
        </w:rPr>
      </w:pPr>
      <w:r w:rsidRPr="00832E0C">
        <w:rPr>
          <w:rFonts w:ascii="Times New Roman" w:eastAsia="Calibri" w:hAnsi="Times New Roman" w:cs="Times New Roman"/>
          <w:sz w:val="24"/>
          <w:szCs w:val="24"/>
        </w:rPr>
        <w:t xml:space="preserve">If you have any questions about the grant application process, </w:t>
      </w:r>
      <w:r w:rsidRPr="009F07A8">
        <w:rPr>
          <w:rFonts w:ascii="Times New Roman" w:eastAsia="Calibri" w:hAnsi="Times New Roman" w:cs="Times New Roman"/>
          <w:sz w:val="24"/>
          <w:szCs w:val="24"/>
        </w:rPr>
        <w:t xml:space="preserve">please contact Lucresse Ngum at </w:t>
      </w:r>
      <w:hyperlink r:id="rId31" w:history="1">
        <w:r w:rsidRPr="00E4100A">
          <w:rPr>
            <w:rStyle w:val="Hyperlink"/>
            <w:rFonts w:ascii="Times New Roman" w:eastAsia="Calibri" w:hAnsi="Times New Roman" w:cs="Times New Roman"/>
            <w:sz w:val="24"/>
            <w:szCs w:val="24"/>
          </w:rPr>
          <w:t>NgumLR@state.gov</w:t>
        </w:r>
      </w:hyperlink>
      <w:r>
        <w:rPr>
          <w:rFonts w:ascii="Times New Roman" w:eastAsia="Calibri" w:hAnsi="Times New Roman" w:cs="Times New Roman"/>
          <w:color w:val="FF0000"/>
          <w:sz w:val="24"/>
          <w:szCs w:val="24"/>
        </w:rPr>
        <w:t xml:space="preserve"> </w:t>
      </w:r>
      <w:r w:rsidRPr="00832E0C">
        <w:rPr>
          <w:rFonts w:ascii="Times New Roman" w:eastAsia="Calibri" w:hAnsi="Times New Roman" w:cs="Times New Roman"/>
          <w:sz w:val="24"/>
          <w:szCs w:val="24"/>
        </w:rPr>
        <w:t>.</w:t>
      </w:r>
    </w:p>
    <w:p w14:paraId="2697CF67" w14:textId="77777777" w:rsidR="0021787D" w:rsidRPr="00731219" w:rsidRDefault="0021787D" w:rsidP="005A068C">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77A8339F" w14:textId="77777777" w:rsidR="006C74AC" w:rsidRPr="00731219" w:rsidRDefault="005A068C">
      <w:pPr>
        <w:rPr>
          <w:rFonts w:ascii="Times New Roman" w:hAnsi="Times New Roman" w:cs="Times New Roman"/>
          <w:b/>
          <w:sz w:val="24"/>
          <w:szCs w:val="24"/>
        </w:rPr>
      </w:pPr>
      <w:r w:rsidRPr="00731219">
        <w:rPr>
          <w:rFonts w:ascii="Times New Roman" w:hAnsi="Times New Roman" w:cs="Times New Roman"/>
          <w:b/>
          <w:sz w:val="24"/>
          <w:szCs w:val="24"/>
        </w:rPr>
        <w:t xml:space="preserve">H.  OTHER INFORMATION </w:t>
      </w:r>
    </w:p>
    <w:p w14:paraId="0AD157E5" w14:textId="3D7DB51F" w:rsidR="005A068C" w:rsidRPr="00731219" w:rsidRDefault="0009526E" w:rsidP="005A068C">
      <w:pPr>
        <w:shd w:val="clear" w:color="auto" w:fill="FFFFFF"/>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b/>
          <w:bCs/>
          <w:sz w:val="24"/>
          <w:szCs w:val="24"/>
          <w:bdr w:val="none" w:sz="0" w:space="0" w:color="auto" w:frame="1"/>
        </w:rPr>
        <w:t xml:space="preserve">H.1. </w:t>
      </w:r>
      <w:r w:rsidR="005A068C" w:rsidRPr="00731219">
        <w:rPr>
          <w:rFonts w:ascii="Times New Roman" w:eastAsia="Times New Roman" w:hAnsi="Times New Roman" w:cs="Times New Roman"/>
          <w:b/>
          <w:bCs/>
          <w:sz w:val="24"/>
          <w:szCs w:val="24"/>
          <w:bdr w:val="none" w:sz="0" w:space="0" w:color="auto" w:frame="1"/>
        </w:rPr>
        <w:t>Guidelines for Budget Justification</w:t>
      </w:r>
    </w:p>
    <w:p w14:paraId="1C25ACDB" w14:textId="77777777" w:rsidR="005A068C" w:rsidRPr="00731219" w:rsidRDefault="005A068C" w:rsidP="005A068C">
      <w:pPr>
        <w:shd w:val="clear" w:color="auto" w:fill="FFFFFF"/>
        <w:spacing w:after="39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Personnel</w:t>
      </w:r>
      <w:r w:rsidR="0021787D" w:rsidRPr="00731219">
        <w:rPr>
          <w:rFonts w:ascii="Times New Roman" w:eastAsia="Times New Roman" w:hAnsi="Times New Roman" w:cs="Times New Roman"/>
          <w:sz w:val="24"/>
          <w:szCs w:val="24"/>
        </w:rPr>
        <w:t xml:space="preserve"> and Fringe Benefits</w:t>
      </w:r>
      <w:r w:rsidRPr="00731219">
        <w:rPr>
          <w:rFonts w:ascii="Times New Roman" w:eastAsia="Times New Roman" w:hAnsi="Times New Roman" w:cs="Times New Roman"/>
          <w:sz w:val="24"/>
          <w:szCs w:val="24"/>
        </w:rPr>
        <w:t xml:space="preserve">: Describe the wages, salaries, and benefits of temporary or permanent staff who will be working directly for the applicant on the </w:t>
      </w:r>
      <w:r w:rsidR="00B37DD1" w:rsidRPr="00731219">
        <w:rPr>
          <w:rFonts w:ascii="Times New Roman" w:eastAsia="Times New Roman" w:hAnsi="Times New Roman" w:cs="Times New Roman"/>
          <w:sz w:val="24"/>
          <w:szCs w:val="24"/>
        </w:rPr>
        <w:t>program</w:t>
      </w:r>
      <w:r w:rsidRPr="00731219">
        <w:rPr>
          <w:rFonts w:ascii="Times New Roman" w:eastAsia="Times New Roman" w:hAnsi="Times New Roman" w:cs="Times New Roman"/>
          <w:sz w:val="24"/>
          <w:szCs w:val="24"/>
        </w:rPr>
        <w:t xml:space="preserve">, and the percentage of their time that will be spent on the </w:t>
      </w:r>
      <w:r w:rsidR="00B37DD1" w:rsidRPr="00731219">
        <w:rPr>
          <w:rFonts w:ascii="Times New Roman" w:eastAsia="Times New Roman" w:hAnsi="Times New Roman" w:cs="Times New Roman"/>
          <w:sz w:val="24"/>
          <w:szCs w:val="24"/>
        </w:rPr>
        <w:t>program</w:t>
      </w:r>
      <w:r w:rsidRPr="00731219">
        <w:rPr>
          <w:rFonts w:ascii="Times New Roman" w:eastAsia="Times New Roman" w:hAnsi="Times New Roman" w:cs="Times New Roman"/>
          <w:sz w:val="24"/>
          <w:szCs w:val="24"/>
        </w:rPr>
        <w:t>.</w:t>
      </w:r>
    </w:p>
    <w:p w14:paraId="6C651E07" w14:textId="77777777" w:rsidR="005A068C" w:rsidRPr="00731219" w:rsidRDefault="005A068C" w:rsidP="005A068C">
      <w:pPr>
        <w:shd w:val="clear" w:color="auto" w:fill="FFFFFF"/>
        <w:spacing w:after="39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 xml:space="preserve">Travel: Estimate the costs of travel and per diem for this </w:t>
      </w:r>
      <w:r w:rsidR="00B37DD1" w:rsidRPr="00731219">
        <w:rPr>
          <w:rFonts w:ascii="Times New Roman" w:eastAsia="Times New Roman" w:hAnsi="Times New Roman" w:cs="Times New Roman"/>
          <w:sz w:val="24"/>
          <w:szCs w:val="24"/>
        </w:rPr>
        <w:t>program</w:t>
      </w:r>
      <w:r w:rsidR="0021787D" w:rsidRPr="00731219">
        <w:rPr>
          <w:rFonts w:ascii="Times New Roman" w:eastAsia="Times New Roman" w:hAnsi="Times New Roman" w:cs="Times New Roman"/>
          <w:sz w:val="24"/>
          <w:szCs w:val="24"/>
        </w:rPr>
        <w:t>, for program staff, consultants or speakers, and participants/beneficiaries</w:t>
      </w:r>
      <w:r w:rsidRPr="00731219">
        <w:rPr>
          <w:rFonts w:ascii="Times New Roman" w:eastAsia="Times New Roman" w:hAnsi="Times New Roman" w:cs="Times New Roman"/>
          <w:sz w:val="24"/>
          <w:szCs w:val="24"/>
        </w:rPr>
        <w:t xml:space="preserve">. If the </w:t>
      </w:r>
      <w:r w:rsidR="00B37DD1" w:rsidRPr="00731219">
        <w:rPr>
          <w:rFonts w:ascii="Times New Roman" w:eastAsia="Times New Roman" w:hAnsi="Times New Roman" w:cs="Times New Roman"/>
          <w:sz w:val="24"/>
          <w:szCs w:val="24"/>
        </w:rPr>
        <w:t xml:space="preserve">program </w:t>
      </w:r>
      <w:r w:rsidRPr="00731219">
        <w:rPr>
          <w:rFonts w:ascii="Times New Roman" w:eastAsia="Times New Roman" w:hAnsi="Times New Roman" w:cs="Times New Roman"/>
          <w:sz w:val="24"/>
          <w:szCs w:val="24"/>
        </w:rPr>
        <w:t>involves international travel, include a brief statement of justification for that travel.</w:t>
      </w:r>
    </w:p>
    <w:p w14:paraId="7E3DF5E4" w14:textId="77777777" w:rsidR="005A068C" w:rsidRPr="00731219" w:rsidRDefault="005A068C" w:rsidP="005A068C">
      <w:pPr>
        <w:shd w:val="clear" w:color="auto" w:fill="FFFFFF"/>
        <w:spacing w:after="39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 xml:space="preserve">Equipment: Describe any machinery, furniture, or other personal property that is required for the </w:t>
      </w:r>
      <w:r w:rsidR="00B37DD1" w:rsidRPr="00731219">
        <w:rPr>
          <w:rFonts w:ascii="Times New Roman" w:eastAsia="Times New Roman" w:hAnsi="Times New Roman" w:cs="Times New Roman"/>
          <w:sz w:val="24"/>
          <w:szCs w:val="24"/>
        </w:rPr>
        <w:t>program</w:t>
      </w:r>
      <w:r w:rsidRPr="00731219">
        <w:rPr>
          <w:rFonts w:ascii="Times New Roman" w:eastAsia="Times New Roman" w:hAnsi="Times New Roman" w:cs="Times New Roman"/>
          <w:sz w:val="24"/>
          <w:szCs w:val="24"/>
        </w:rPr>
        <w:t xml:space="preserve">, which has a useful life of more than one year (or a life longer than the duration of the </w:t>
      </w:r>
      <w:r w:rsidR="00B37DD1" w:rsidRPr="00731219">
        <w:rPr>
          <w:rFonts w:ascii="Times New Roman" w:eastAsia="Times New Roman" w:hAnsi="Times New Roman" w:cs="Times New Roman"/>
          <w:sz w:val="24"/>
          <w:szCs w:val="24"/>
        </w:rPr>
        <w:t>program</w:t>
      </w:r>
      <w:r w:rsidRPr="00731219">
        <w:rPr>
          <w:rFonts w:ascii="Times New Roman" w:eastAsia="Times New Roman" w:hAnsi="Times New Roman" w:cs="Times New Roman"/>
          <w:sz w:val="24"/>
          <w:szCs w:val="24"/>
        </w:rPr>
        <w:t>), and costs at least $5,000 per unit.</w:t>
      </w:r>
    </w:p>
    <w:p w14:paraId="2A0F15B4" w14:textId="77777777" w:rsidR="005A068C" w:rsidRPr="00731219" w:rsidRDefault="005A068C" w:rsidP="005A068C">
      <w:pPr>
        <w:shd w:val="clear" w:color="auto" w:fill="FFFFFF"/>
        <w:spacing w:after="39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 xml:space="preserve">Supplies: List and describe all the items and materials, including any computer devices, that are needed for the </w:t>
      </w:r>
      <w:r w:rsidR="00B37DD1" w:rsidRPr="00731219">
        <w:rPr>
          <w:rFonts w:ascii="Times New Roman" w:eastAsia="Times New Roman" w:hAnsi="Times New Roman" w:cs="Times New Roman"/>
          <w:sz w:val="24"/>
          <w:szCs w:val="24"/>
        </w:rPr>
        <w:t>program</w:t>
      </w:r>
      <w:r w:rsidRPr="00731219">
        <w:rPr>
          <w:rFonts w:ascii="Times New Roman" w:eastAsia="Times New Roman" w:hAnsi="Times New Roman" w:cs="Times New Roman"/>
          <w:sz w:val="24"/>
          <w:szCs w:val="24"/>
        </w:rPr>
        <w:t>. If an item costs more than $5,000 per unit, then put it in the budget under Equipment.</w:t>
      </w:r>
    </w:p>
    <w:p w14:paraId="1FC06732" w14:textId="77777777" w:rsidR="005A068C" w:rsidRPr="00731219" w:rsidRDefault="005A068C" w:rsidP="005A068C">
      <w:pPr>
        <w:shd w:val="clear" w:color="auto" w:fill="FFFFFF"/>
        <w:spacing w:after="39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 xml:space="preserve">Contractual: </w:t>
      </w:r>
      <w:r w:rsidR="009C7E59" w:rsidRPr="00731219">
        <w:rPr>
          <w:rFonts w:ascii="Times New Roman" w:eastAsia="Times New Roman" w:hAnsi="Times New Roman" w:cs="Times New Roman"/>
          <w:sz w:val="24"/>
          <w:szCs w:val="24"/>
        </w:rPr>
        <w:t xml:space="preserve">Describe </w:t>
      </w:r>
      <w:r w:rsidRPr="00731219">
        <w:rPr>
          <w:rFonts w:ascii="Times New Roman" w:eastAsia="Times New Roman" w:hAnsi="Times New Roman" w:cs="Times New Roman"/>
          <w:sz w:val="24"/>
          <w:szCs w:val="24"/>
        </w:rPr>
        <w:t xml:space="preserve">goods and services that the applicant </w:t>
      </w:r>
      <w:r w:rsidR="009C7E59" w:rsidRPr="00731219">
        <w:rPr>
          <w:rFonts w:ascii="Times New Roman" w:eastAsia="Times New Roman" w:hAnsi="Times New Roman" w:cs="Times New Roman"/>
          <w:sz w:val="24"/>
          <w:szCs w:val="24"/>
        </w:rPr>
        <w:t xml:space="preserve">plans </w:t>
      </w:r>
      <w:r w:rsidRPr="00731219">
        <w:rPr>
          <w:rFonts w:ascii="Times New Roman" w:eastAsia="Times New Roman" w:hAnsi="Times New Roman" w:cs="Times New Roman"/>
          <w:sz w:val="24"/>
          <w:szCs w:val="24"/>
        </w:rPr>
        <w:t>to acquire t</w:t>
      </w:r>
      <w:r w:rsidR="009C7E59" w:rsidRPr="00731219">
        <w:rPr>
          <w:rFonts w:ascii="Times New Roman" w:eastAsia="Times New Roman" w:hAnsi="Times New Roman" w:cs="Times New Roman"/>
          <w:sz w:val="24"/>
          <w:szCs w:val="24"/>
        </w:rPr>
        <w:t>hrough a contract with a vendor.  Also describe</w:t>
      </w:r>
      <w:r w:rsidRPr="00731219">
        <w:rPr>
          <w:rFonts w:ascii="Times New Roman" w:eastAsia="Times New Roman" w:hAnsi="Times New Roman" w:cs="Times New Roman"/>
          <w:sz w:val="24"/>
          <w:szCs w:val="24"/>
        </w:rPr>
        <w:t xml:space="preserve"> any sub-awards to non-profit partners that will help carry out the </w:t>
      </w:r>
      <w:r w:rsidR="00B37DD1" w:rsidRPr="00731219">
        <w:rPr>
          <w:rFonts w:ascii="Times New Roman" w:eastAsia="Times New Roman" w:hAnsi="Times New Roman" w:cs="Times New Roman"/>
          <w:sz w:val="24"/>
          <w:szCs w:val="24"/>
        </w:rPr>
        <w:t xml:space="preserve">program </w:t>
      </w:r>
      <w:r w:rsidRPr="00731219">
        <w:rPr>
          <w:rFonts w:ascii="Times New Roman" w:eastAsia="Times New Roman" w:hAnsi="Times New Roman" w:cs="Times New Roman"/>
          <w:sz w:val="24"/>
          <w:szCs w:val="24"/>
        </w:rPr>
        <w:t xml:space="preserve">activities. </w:t>
      </w:r>
    </w:p>
    <w:p w14:paraId="3343A39C" w14:textId="77777777" w:rsidR="005A068C" w:rsidRPr="00731219" w:rsidRDefault="005A068C" w:rsidP="005A068C">
      <w:pPr>
        <w:shd w:val="clear" w:color="auto" w:fill="FFFFFF"/>
        <w:spacing w:after="39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 xml:space="preserve">Other Direct Costs: </w:t>
      </w:r>
      <w:r w:rsidR="009C7E59" w:rsidRPr="00731219">
        <w:rPr>
          <w:rFonts w:ascii="Times New Roman" w:eastAsia="Times New Roman" w:hAnsi="Times New Roman" w:cs="Times New Roman"/>
          <w:sz w:val="24"/>
          <w:szCs w:val="24"/>
        </w:rPr>
        <w:t>Describe o</w:t>
      </w:r>
      <w:r w:rsidRPr="00731219">
        <w:rPr>
          <w:rFonts w:ascii="Times New Roman" w:eastAsia="Times New Roman" w:hAnsi="Times New Roman" w:cs="Times New Roman"/>
          <w:sz w:val="24"/>
          <w:szCs w:val="24"/>
        </w:rPr>
        <w:t xml:space="preserve">ther costs directly associated with the </w:t>
      </w:r>
      <w:r w:rsidR="00B37DD1" w:rsidRPr="00731219">
        <w:rPr>
          <w:rFonts w:ascii="Times New Roman" w:eastAsia="Times New Roman" w:hAnsi="Times New Roman" w:cs="Times New Roman"/>
          <w:sz w:val="24"/>
          <w:szCs w:val="24"/>
        </w:rPr>
        <w:t>program</w:t>
      </w:r>
      <w:r w:rsidRPr="00731219">
        <w:rPr>
          <w:rFonts w:ascii="Times New Roman" w:eastAsia="Times New Roman" w:hAnsi="Times New Roman" w:cs="Times New Roman"/>
          <w:sz w:val="24"/>
          <w:szCs w:val="24"/>
        </w:rPr>
        <w:t xml:space="preserve">, which do not fit </w:t>
      </w:r>
      <w:r w:rsidR="009C7E59" w:rsidRPr="00731219">
        <w:rPr>
          <w:rFonts w:ascii="Times New Roman" w:eastAsia="Times New Roman" w:hAnsi="Times New Roman" w:cs="Times New Roman"/>
          <w:sz w:val="24"/>
          <w:szCs w:val="24"/>
        </w:rPr>
        <w:t>in</w:t>
      </w:r>
      <w:r w:rsidRPr="00731219">
        <w:rPr>
          <w:rFonts w:ascii="Times New Roman" w:eastAsia="Times New Roman" w:hAnsi="Times New Roman" w:cs="Times New Roman"/>
          <w:sz w:val="24"/>
          <w:szCs w:val="24"/>
        </w:rPr>
        <w:t xml:space="preserve"> the other categories. </w:t>
      </w:r>
      <w:r w:rsidR="00336AD6" w:rsidRPr="00731219">
        <w:rPr>
          <w:rFonts w:ascii="Times New Roman" w:eastAsia="Times New Roman" w:hAnsi="Times New Roman" w:cs="Times New Roman"/>
          <w:sz w:val="24"/>
          <w:szCs w:val="24"/>
        </w:rPr>
        <w:t>For example, s</w:t>
      </w:r>
      <w:r w:rsidRPr="00731219">
        <w:rPr>
          <w:rFonts w:ascii="Times New Roman" w:eastAsia="Times New Roman" w:hAnsi="Times New Roman" w:cs="Times New Roman"/>
          <w:sz w:val="24"/>
          <w:szCs w:val="24"/>
        </w:rPr>
        <w:t xml:space="preserve">hipping costs for materials </w:t>
      </w:r>
      <w:r w:rsidR="00336AD6" w:rsidRPr="00731219">
        <w:rPr>
          <w:rFonts w:ascii="Times New Roman" w:eastAsia="Times New Roman" w:hAnsi="Times New Roman" w:cs="Times New Roman"/>
          <w:sz w:val="24"/>
          <w:szCs w:val="24"/>
        </w:rPr>
        <w:t>and equipment or applicable taxes</w:t>
      </w:r>
      <w:r w:rsidRPr="00731219">
        <w:rPr>
          <w:rFonts w:ascii="Times New Roman" w:eastAsia="Times New Roman" w:hAnsi="Times New Roman" w:cs="Times New Roman"/>
          <w:sz w:val="24"/>
          <w:szCs w:val="24"/>
        </w:rPr>
        <w:t>.</w:t>
      </w:r>
      <w:r w:rsidR="00336AD6" w:rsidRPr="00731219">
        <w:rPr>
          <w:rFonts w:ascii="Times New Roman" w:eastAsia="Times New Roman" w:hAnsi="Times New Roman" w:cs="Times New Roman"/>
          <w:sz w:val="24"/>
          <w:szCs w:val="24"/>
        </w:rPr>
        <w:t xml:space="preserve"> All </w:t>
      </w:r>
      <w:r w:rsidRPr="00731219">
        <w:rPr>
          <w:rFonts w:ascii="Times New Roman" w:eastAsia="Times New Roman" w:hAnsi="Times New Roman" w:cs="Times New Roman"/>
          <w:sz w:val="24"/>
          <w:szCs w:val="24"/>
        </w:rPr>
        <w:t>“Other” or “Miscellaneous” expenses must be itemized and explained.</w:t>
      </w:r>
    </w:p>
    <w:p w14:paraId="44E86539" w14:textId="77777777" w:rsidR="00336AD6" w:rsidRPr="00731219" w:rsidRDefault="00336AD6" w:rsidP="005A068C">
      <w:pPr>
        <w:shd w:val="clear" w:color="auto" w:fill="FFFFFF"/>
        <w:spacing w:after="39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 xml:space="preserve">Indirect Costs:  These are costs that cannot be linked directly to the </w:t>
      </w:r>
      <w:r w:rsidR="00B37DD1" w:rsidRPr="00731219">
        <w:rPr>
          <w:rFonts w:ascii="Times New Roman" w:eastAsia="Times New Roman" w:hAnsi="Times New Roman" w:cs="Times New Roman"/>
          <w:sz w:val="24"/>
          <w:szCs w:val="24"/>
        </w:rPr>
        <w:t xml:space="preserve">program </w:t>
      </w:r>
      <w:r w:rsidRPr="00731219">
        <w:rPr>
          <w:rFonts w:ascii="Times New Roman" w:eastAsia="Times New Roman" w:hAnsi="Times New Roman" w:cs="Times New Roman"/>
          <w:sz w:val="24"/>
          <w:szCs w:val="24"/>
        </w:rPr>
        <w:t xml:space="preserve">activities, such as overhead costs needed to help keep the organization operating.  If your organization has a Negotiated Indirect Cost Rate (NICRA) and includes NICRA charges in the budget, attach a copy of your latest NICRA. Organizations that have never had a NICRA </w:t>
      </w:r>
      <w:r w:rsidR="00D74581" w:rsidRPr="00731219">
        <w:rPr>
          <w:rFonts w:ascii="Times New Roman" w:eastAsia="Times New Roman" w:hAnsi="Times New Roman" w:cs="Times New Roman"/>
          <w:sz w:val="24"/>
          <w:szCs w:val="24"/>
        </w:rPr>
        <w:t xml:space="preserve">may </w:t>
      </w:r>
      <w:r w:rsidRPr="00731219">
        <w:rPr>
          <w:rFonts w:ascii="Times New Roman" w:eastAsia="Times New Roman" w:hAnsi="Times New Roman" w:cs="Times New Roman"/>
          <w:sz w:val="24"/>
          <w:szCs w:val="24"/>
        </w:rPr>
        <w:t xml:space="preserve">request indirect costs of 10% of the modified total direct costs as defined in 2 CFR 200.68.  </w:t>
      </w:r>
    </w:p>
    <w:p w14:paraId="22801579" w14:textId="77777777" w:rsidR="005A068C" w:rsidRPr="00731219" w:rsidRDefault="005A068C" w:rsidP="005A068C">
      <w:pPr>
        <w:shd w:val="clear" w:color="auto" w:fill="FFFFFF"/>
        <w:spacing w:after="39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 xml:space="preserve">“Cost Sharing” </w:t>
      </w:r>
      <w:r w:rsidR="00336AD6" w:rsidRPr="00731219">
        <w:rPr>
          <w:rFonts w:ascii="Times New Roman" w:eastAsia="Times New Roman" w:hAnsi="Times New Roman" w:cs="Times New Roman"/>
          <w:sz w:val="24"/>
          <w:szCs w:val="24"/>
        </w:rPr>
        <w:t xml:space="preserve">refers to contributions from the organization or other entities </w:t>
      </w:r>
      <w:r w:rsidR="004653B3" w:rsidRPr="00731219">
        <w:rPr>
          <w:rFonts w:ascii="Times New Roman" w:eastAsia="Times New Roman" w:hAnsi="Times New Roman" w:cs="Times New Roman"/>
          <w:sz w:val="24"/>
          <w:szCs w:val="24"/>
        </w:rPr>
        <w:t xml:space="preserve">other than the U.S. Embassy.  </w:t>
      </w:r>
      <w:r w:rsidRPr="00731219">
        <w:rPr>
          <w:rFonts w:ascii="Times New Roman" w:eastAsia="Times New Roman" w:hAnsi="Times New Roman" w:cs="Times New Roman"/>
          <w:sz w:val="24"/>
          <w:szCs w:val="24"/>
        </w:rPr>
        <w:t xml:space="preserve"> It </w:t>
      </w:r>
      <w:r w:rsidR="004653B3" w:rsidRPr="00731219">
        <w:rPr>
          <w:rFonts w:ascii="Times New Roman" w:eastAsia="Times New Roman" w:hAnsi="Times New Roman" w:cs="Times New Roman"/>
          <w:sz w:val="24"/>
          <w:szCs w:val="24"/>
        </w:rPr>
        <w:t xml:space="preserve">also </w:t>
      </w:r>
      <w:r w:rsidRPr="00731219">
        <w:rPr>
          <w:rFonts w:ascii="Times New Roman" w:eastAsia="Times New Roman" w:hAnsi="Times New Roman" w:cs="Times New Roman"/>
          <w:sz w:val="24"/>
          <w:szCs w:val="24"/>
        </w:rPr>
        <w:t>includes in-kind contrib</w:t>
      </w:r>
      <w:r w:rsidR="004653B3" w:rsidRPr="00731219">
        <w:rPr>
          <w:rFonts w:ascii="Times New Roman" w:eastAsia="Times New Roman" w:hAnsi="Times New Roman" w:cs="Times New Roman"/>
          <w:sz w:val="24"/>
          <w:szCs w:val="24"/>
        </w:rPr>
        <w:t>utions such as volunteers’ time and</w:t>
      </w:r>
      <w:r w:rsidRPr="00731219">
        <w:rPr>
          <w:rFonts w:ascii="Times New Roman" w:eastAsia="Times New Roman" w:hAnsi="Times New Roman" w:cs="Times New Roman"/>
          <w:sz w:val="24"/>
          <w:szCs w:val="24"/>
        </w:rPr>
        <w:t xml:space="preserve"> donated venues.</w:t>
      </w:r>
    </w:p>
    <w:p w14:paraId="12F3D6D8" w14:textId="77777777" w:rsidR="005F0860" w:rsidRDefault="005A068C" w:rsidP="005F0860">
      <w:pPr>
        <w:shd w:val="clear" w:color="auto" w:fill="FFFFFF"/>
        <w:spacing w:after="390" w:line="240" w:lineRule="auto"/>
        <w:textAlignment w:val="baseline"/>
        <w:rPr>
          <w:rFonts w:ascii="Times New Roman" w:eastAsia="Times New Roman" w:hAnsi="Times New Roman" w:cs="Times New Roman"/>
          <w:color w:val="333333"/>
          <w:sz w:val="24"/>
          <w:szCs w:val="24"/>
        </w:rPr>
      </w:pPr>
      <w:r w:rsidRPr="00731219">
        <w:rPr>
          <w:rFonts w:ascii="Times New Roman" w:eastAsia="Times New Roman" w:hAnsi="Times New Roman" w:cs="Times New Roman"/>
          <w:sz w:val="24"/>
          <w:szCs w:val="24"/>
        </w:rPr>
        <w:t xml:space="preserve">Alcoholic Beverages:  Please note that </w:t>
      </w:r>
      <w:r w:rsidR="00FD0E36" w:rsidRPr="00731219">
        <w:rPr>
          <w:rFonts w:ascii="Times New Roman" w:eastAsia="Times New Roman" w:hAnsi="Times New Roman" w:cs="Times New Roman"/>
          <w:sz w:val="24"/>
          <w:szCs w:val="24"/>
        </w:rPr>
        <w:t xml:space="preserve">award </w:t>
      </w:r>
      <w:r w:rsidR="00336AD6" w:rsidRPr="00731219">
        <w:rPr>
          <w:rFonts w:ascii="Times New Roman" w:eastAsia="Times New Roman" w:hAnsi="Times New Roman" w:cs="Times New Roman"/>
          <w:sz w:val="24"/>
          <w:szCs w:val="24"/>
        </w:rPr>
        <w:t>funds</w:t>
      </w:r>
      <w:r w:rsidRPr="00731219">
        <w:rPr>
          <w:rFonts w:ascii="Times New Roman" w:eastAsia="Times New Roman" w:hAnsi="Times New Roman" w:cs="Times New Roman"/>
          <w:sz w:val="24"/>
          <w:szCs w:val="24"/>
        </w:rPr>
        <w:t xml:space="preserve"> </w:t>
      </w:r>
      <w:r w:rsidR="00336AD6" w:rsidRPr="00731219">
        <w:rPr>
          <w:rFonts w:ascii="Times New Roman" w:eastAsia="Times New Roman" w:hAnsi="Times New Roman" w:cs="Times New Roman"/>
          <w:sz w:val="24"/>
          <w:szCs w:val="24"/>
        </w:rPr>
        <w:t>cannot be used for</w:t>
      </w:r>
      <w:r w:rsidRPr="00731219">
        <w:rPr>
          <w:rFonts w:ascii="Times New Roman" w:eastAsia="Times New Roman" w:hAnsi="Times New Roman" w:cs="Times New Roman"/>
          <w:sz w:val="24"/>
          <w:szCs w:val="24"/>
        </w:rPr>
        <w:t xml:space="preserve"> alcoholic beverages</w:t>
      </w:r>
      <w:r w:rsidRPr="00731219">
        <w:rPr>
          <w:rFonts w:ascii="Times New Roman" w:eastAsia="Times New Roman" w:hAnsi="Times New Roman" w:cs="Times New Roman"/>
          <w:color w:val="333333"/>
          <w:sz w:val="24"/>
          <w:szCs w:val="24"/>
        </w:rPr>
        <w:t xml:space="preserve">. </w:t>
      </w:r>
    </w:p>
    <w:p w14:paraId="19F23CFC" w14:textId="74AF6E9A" w:rsidR="005F0860" w:rsidRPr="005F0860" w:rsidRDefault="0009526E" w:rsidP="005F0860">
      <w:pPr>
        <w:shd w:val="clear" w:color="auto" w:fill="FFFFFF"/>
        <w:spacing w:after="390" w:line="240" w:lineRule="auto"/>
        <w:textAlignment w:val="baseline"/>
        <w:rPr>
          <w:rFonts w:ascii="Times New Roman" w:eastAsia="Times New Roman" w:hAnsi="Times New Roman" w:cs="Times New Roman"/>
          <w:color w:val="333333"/>
          <w:sz w:val="24"/>
          <w:szCs w:val="24"/>
        </w:rPr>
      </w:pPr>
      <w:r>
        <w:rPr>
          <w:rFonts w:ascii="Times New Roman" w:eastAsia="Times New Roman" w:hAnsi="Times New Roman" w:cs="Times New Roman"/>
          <w:b/>
          <w:bCs/>
          <w:sz w:val="24"/>
          <w:szCs w:val="24"/>
        </w:rPr>
        <w:t xml:space="preserve">H.2. </w:t>
      </w:r>
      <w:r w:rsidR="005F0860" w:rsidRPr="00832E0C">
        <w:rPr>
          <w:rFonts w:ascii="Times New Roman" w:eastAsia="Times New Roman" w:hAnsi="Times New Roman" w:cs="Times New Roman"/>
          <w:b/>
          <w:bCs/>
          <w:sz w:val="24"/>
          <w:szCs w:val="24"/>
        </w:rPr>
        <w:t>Applicant Vetting</w:t>
      </w:r>
    </w:p>
    <w:p w14:paraId="7D1A4A10" w14:textId="77777777" w:rsidR="005F0860" w:rsidRPr="00832E0C" w:rsidRDefault="005F0860" w:rsidP="005F0860">
      <w:pPr>
        <w:spacing w:after="0" w:line="240" w:lineRule="auto"/>
        <w:rPr>
          <w:rFonts w:ascii="Times New Roman" w:eastAsia="Calibri" w:hAnsi="Times New Roman" w:cs="Times New Roman"/>
          <w:sz w:val="24"/>
          <w:szCs w:val="24"/>
        </w:rPr>
      </w:pPr>
      <w:r w:rsidRPr="00832E0C">
        <w:rPr>
          <w:rFonts w:ascii="Times New Roman" w:eastAsia="Calibri" w:hAnsi="Times New Roman" w:cs="Times New Roman"/>
          <w:sz w:val="24"/>
          <w:szCs w:val="24"/>
        </w:rPr>
        <w:lastRenderedPageBreak/>
        <w:t xml:space="preserve">Applicants are advised that proposals will be evaluated against the potential risk that federal funds may inadvertently be passed to the wrong hands and that funds may benefit </w:t>
      </w:r>
      <w:proofErr w:type="gramStart"/>
      <w:r w:rsidRPr="00832E0C">
        <w:rPr>
          <w:rFonts w:ascii="Times New Roman" w:eastAsia="Calibri" w:hAnsi="Times New Roman" w:cs="Times New Roman"/>
          <w:sz w:val="24"/>
          <w:szCs w:val="24"/>
        </w:rPr>
        <w:t>terrorists</w:t>
      </w:r>
      <w:proofErr w:type="gramEnd"/>
      <w:r w:rsidRPr="00832E0C">
        <w:rPr>
          <w:rFonts w:ascii="Times New Roman" w:eastAsia="Calibri" w:hAnsi="Times New Roman" w:cs="Times New Roman"/>
          <w:sz w:val="24"/>
          <w:szCs w:val="24"/>
        </w:rPr>
        <w:t xml:space="preserve"> groups or their supporters.  Applicants may be asked to submit information required by DS Form 4184, Risk Analysis Information (attached to this solicitation), about their company and its principal personnel.  Vetting information is also required for all sub-award performance on assistance awards identified by DOS as presenting a risk of terrorist financing.  When vetting information is requested by the Grants Officer, information may be submitted on the secure web portal at: </w:t>
      </w:r>
      <w:r w:rsidRPr="00832E0C">
        <w:rPr>
          <w:rFonts w:ascii="Times New Roman" w:eastAsia="Calibri" w:hAnsi="Times New Roman" w:cs="Times New Roman"/>
          <w:color w:val="0563C1"/>
          <w:sz w:val="24"/>
          <w:szCs w:val="24"/>
          <w:u w:val="single"/>
        </w:rPr>
        <w:t>https://ramportal.state.gov</w:t>
      </w:r>
      <w:r w:rsidRPr="00832E0C">
        <w:rPr>
          <w:rFonts w:ascii="Times New Roman" w:eastAsia="Calibri" w:hAnsi="Times New Roman" w:cs="Times New Roman"/>
          <w:sz w:val="24"/>
          <w:szCs w:val="24"/>
        </w:rPr>
        <w:t xml:space="preserve">, via Email to </w:t>
      </w:r>
      <w:r w:rsidRPr="00832E0C">
        <w:rPr>
          <w:rFonts w:ascii="Times New Roman" w:eastAsia="Calibri" w:hAnsi="Times New Roman" w:cs="Times New Roman"/>
          <w:color w:val="0563C1"/>
          <w:sz w:val="24"/>
          <w:szCs w:val="24"/>
          <w:u w:val="single"/>
        </w:rPr>
        <w:t>RAM@state.gov</w:t>
      </w:r>
      <w:r w:rsidRPr="00832E0C">
        <w:rPr>
          <w:rFonts w:ascii="Times New Roman" w:eastAsia="Calibri" w:hAnsi="Times New Roman" w:cs="Times New Roman"/>
          <w:sz w:val="24"/>
          <w:szCs w:val="24"/>
        </w:rPr>
        <w:t xml:space="preserve">, or hardcopy to the Grants Officer.  </w:t>
      </w:r>
    </w:p>
    <w:p w14:paraId="749842B1" w14:textId="77777777" w:rsidR="005F0860" w:rsidRPr="00832E0C" w:rsidRDefault="005F0860" w:rsidP="005F0860">
      <w:pPr>
        <w:spacing w:after="0" w:line="240" w:lineRule="auto"/>
        <w:rPr>
          <w:rFonts w:ascii="Times New Roman" w:eastAsia="Calibri" w:hAnsi="Times New Roman" w:cs="Times New Roman"/>
          <w:sz w:val="24"/>
          <w:szCs w:val="24"/>
        </w:rPr>
      </w:pPr>
    </w:p>
    <w:p w14:paraId="7A52526B" w14:textId="7027A685" w:rsidR="00A318B0" w:rsidRPr="00832E0C" w:rsidRDefault="0009526E" w:rsidP="00A318B0">
      <w:pPr>
        <w:keepNext/>
        <w:keepLines/>
        <w:spacing w:after="0" w:line="240" w:lineRule="auto"/>
        <w:outlineLvl w:val="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H.3. </w:t>
      </w:r>
      <w:r w:rsidR="00A318B0" w:rsidRPr="00832E0C">
        <w:rPr>
          <w:rFonts w:ascii="Times New Roman" w:eastAsia="Times New Roman" w:hAnsi="Times New Roman" w:cs="Times New Roman"/>
          <w:b/>
          <w:bCs/>
          <w:sz w:val="24"/>
          <w:szCs w:val="24"/>
        </w:rPr>
        <w:t>Marking Policy</w:t>
      </w:r>
    </w:p>
    <w:p w14:paraId="4330D40C" w14:textId="77777777" w:rsidR="00A318B0" w:rsidRPr="00832E0C" w:rsidRDefault="00A318B0" w:rsidP="00A318B0">
      <w:pPr>
        <w:spacing w:after="0" w:line="240" w:lineRule="auto"/>
        <w:rPr>
          <w:rFonts w:ascii="Times New Roman" w:eastAsia="Calibri" w:hAnsi="Times New Roman" w:cs="Times New Roman"/>
          <w:sz w:val="24"/>
          <w:szCs w:val="24"/>
        </w:rPr>
      </w:pPr>
    </w:p>
    <w:p w14:paraId="4343AFE5" w14:textId="77777777" w:rsidR="00A318B0" w:rsidRPr="00832E0C" w:rsidRDefault="00A318B0" w:rsidP="00A318B0">
      <w:pPr>
        <w:spacing w:after="0"/>
        <w:rPr>
          <w:rFonts w:ascii="Times New Roman" w:hAnsi="Times New Roman" w:cs="Times New Roman"/>
          <w:sz w:val="24"/>
          <w:szCs w:val="24"/>
        </w:rPr>
      </w:pPr>
      <w:r w:rsidRPr="00832E0C">
        <w:rPr>
          <w:rFonts w:ascii="Times New Roman" w:hAnsi="Times New Roman" w:cs="Times New Roman"/>
          <w:sz w:val="24"/>
          <w:szCs w:val="24"/>
        </w:rPr>
        <w:t xml:space="preserve">Applicants are advised that recipients and sub-recipients of Federal assistance awards are subject to the State Department’s Marking Policy.  More information on this policy can be found in Section N of the Department of State’s Standard Terms and Conditions:  </w:t>
      </w:r>
    </w:p>
    <w:p w14:paraId="16BFAE60" w14:textId="77777777" w:rsidR="00A318B0" w:rsidRPr="00832E0C" w:rsidRDefault="0054321E" w:rsidP="00A318B0">
      <w:pPr>
        <w:spacing w:after="0"/>
        <w:rPr>
          <w:rFonts w:ascii="Times New Roman" w:hAnsi="Times New Roman" w:cs="Times New Roman"/>
          <w:sz w:val="24"/>
          <w:szCs w:val="24"/>
        </w:rPr>
      </w:pPr>
      <w:hyperlink r:id="rId32" w:history="1">
        <w:r w:rsidR="00A318B0" w:rsidRPr="00832E0C">
          <w:rPr>
            <w:rStyle w:val="Hyperlink"/>
            <w:rFonts w:ascii="Times New Roman" w:hAnsi="Times New Roman" w:cs="Times New Roman"/>
            <w:sz w:val="24"/>
            <w:szCs w:val="24"/>
          </w:rPr>
          <w:t>https://www.state.gov/wp-content/uploads/2020/10/U.S.-Department-of-State-Standard-Terms-and-Conditions-10-21-2020-508.pdf</w:t>
        </w:r>
      </w:hyperlink>
      <w:r w:rsidR="00A318B0" w:rsidRPr="00832E0C">
        <w:rPr>
          <w:rFonts w:ascii="Times New Roman" w:hAnsi="Times New Roman" w:cs="Times New Roman"/>
          <w:sz w:val="24"/>
          <w:szCs w:val="24"/>
        </w:rPr>
        <w:t xml:space="preserve"> </w:t>
      </w:r>
    </w:p>
    <w:p w14:paraId="6022C4D1" w14:textId="629603A2" w:rsidR="0013121F" w:rsidRPr="00832E0C" w:rsidRDefault="0009526E" w:rsidP="0013121F">
      <w:pPr>
        <w:keepNext/>
        <w:keepLines/>
        <w:spacing w:before="200" w:after="0" w:line="240" w:lineRule="auto"/>
        <w:outlineLvl w:val="1"/>
        <w:rPr>
          <w:rFonts w:ascii="Times New Roman" w:eastAsia="Times New Roman" w:hAnsi="Times New Roman" w:cs="Times New Roman"/>
          <w:bCs/>
          <w:color w:val="4F81BD"/>
          <w:sz w:val="24"/>
          <w:szCs w:val="24"/>
        </w:rPr>
      </w:pPr>
      <w:r>
        <w:rPr>
          <w:rFonts w:ascii="Times New Roman" w:eastAsia="Times New Roman" w:hAnsi="Times New Roman" w:cs="Times New Roman"/>
          <w:b/>
          <w:bCs/>
          <w:sz w:val="24"/>
          <w:szCs w:val="24"/>
        </w:rPr>
        <w:t xml:space="preserve">H.4. </w:t>
      </w:r>
      <w:r w:rsidR="0013121F" w:rsidRPr="00832E0C">
        <w:rPr>
          <w:rFonts w:ascii="Times New Roman" w:eastAsia="Times New Roman" w:hAnsi="Times New Roman" w:cs="Times New Roman"/>
          <w:b/>
          <w:bCs/>
          <w:sz w:val="24"/>
          <w:szCs w:val="24"/>
        </w:rPr>
        <w:t>Monitoring Site Visits</w:t>
      </w:r>
    </w:p>
    <w:p w14:paraId="30E56D41" w14:textId="77777777" w:rsidR="0013121F" w:rsidRPr="00832E0C" w:rsidRDefault="0013121F" w:rsidP="0013121F">
      <w:pPr>
        <w:spacing w:after="0" w:line="240" w:lineRule="auto"/>
        <w:rPr>
          <w:rFonts w:ascii="Times New Roman" w:eastAsia="Calibri" w:hAnsi="Times New Roman" w:cs="Times New Roman"/>
          <w:sz w:val="24"/>
          <w:szCs w:val="24"/>
        </w:rPr>
      </w:pPr>
      <w:r w:rsidRPr="00832E0C">
        <w:rPr>
          <w:rFonts w:ascii="Times New Roman" w:eastAsia="Calibri" w:hAnsi="Times New Roman" w:cs="Times New Roman"/>
          <w:sz w:val="24"/>
          <w:szCs w:val="24"/>
        </w:rPr>
        <w:br/>
        <w:t>A monitoring site visit, at least once during the lifetime of a grant, is required by Department of State grant policy.  The site visit is conducted to gather additional information on the recipient’s ability to properly implement the project, manage funds, and share substantiating document for programmatic, indicator, and financial reporting.  Specifically, the site visit will involve the review of the programmatic progress (progress on activities, sub-recipient/consultant work, data quality, etc.) as well as administrative and financial management and controls.</w:t>
      </w:r>
    </w:p>
    <w:p w14:paraId="6C9D1C98" w14:textId="77777777" w:rsidR="0013121F" w:rsidRPr="00832E0C" w:rsidRDefault="0013121F" w:rsidP="0013121F">
      <w:pPr>
        <w:spacing w:after="0" w:line="240" w:lineRule="auto"/>
        <w:rPr>
          <w:rFonts w:ascii="Times New Roman" w:eastAsia="Calibri" w:hAnsi="Times New Roman" w:cs="Times New Roman"/>
          <w:sz w:val="24"/>
          <w:szCs w:val="24"/>
        </w:rPr>
      </w:pPr>
    </w:p>
    <w:p w14:paraId="625EE615" w14:textId="21A16423" w:rsidR="0013121F" w:rsidRPr="00832E0C" w:rsidRDefault="0009526E" w:rsidP="0013121F">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H.5. </w:t>
      </w:r>
      <w:r w:rsidR="0013121F" w:rsidRPr="00832E0C">
        <w:rPr>
          <w:rFonts w:ascii="Times New Roman" w:eastAsia="Calibri" w:hAnsi="Times New Roman" w:cs="Times New Roman"/>
          <w:b/>
          <w:sz w:val="24"/>
          <w:szCs w:val="24"/>
        </w:rPr>
        <w:t>Privacy Disclosure</w:t>
      </w:r>
    </w:p>
    <w:p w14:paraId="6DAD9F00" w14:textId="77777777" w:rsidR="0013121F" w:rsidRPr="00832E0C" w:rsidRDefault="0013121F" w:rsidP="0013121F">
      <w:pPr>
        <w:spacing w:after="0" w:line="240" w:lineRule="auto"/>
        <w:rPr>
          <w:rFonts w:ascii="Times New Roman" w:eastAsia="Calibri" w:hAnsi="Times New Roman" w:cs="Times New Roman"/>
          <w:sz w:val="24"/>
          <w:szCs w:val="24"/>
        </w:rPr>
      </w:pPr>
    </w:p>
    <w:p w14:paraId="38B9A801" w14:textId="77777777" w:rsidR="0013121F" w:rsidRPr="00832E0C" w:rsidRDefault="0013121F" w:rsidP="0013121F">
      <w:pPr>
        <w:spacing w:after="0" w:line="240" w:lineRule="auto"/>
        <w:ind w:right="299"/>
        <w:rPr>
          <w:rFonts w:ascii="Times New Roman" w:eastAsia="Times New Roman" w:hAnsi="Times New Roman" w:cs="Times New Roman"/>
          <w:bCs/>
          <w:sz w:val="24"/>
          <w:szCs w:val="24"/>
        </w:rPr>
      </w:pPr>
      <w:r w:rsidRPr="00832E0C">
        <w:rPr>
          <w:rFonts w:ascii="Times New Roman" w:eastAsia="Times New Roman" w:hAnsi="Times New Roman" w:cs="Times New Roman"/>
          <w:bCs/>
          <w:sz w:val="24"/>
          <w:szCs w:val="24"/>
        </w:rPr>
        <w:t>The Department of State understands that some information contained in applications may be considered sensitive or proprietary and will make appropriate efforts to protect such information.  However, applicants are advised that the Department of State cannot guarantee that such information will not be disclosed, including pursuant to the Freedom of Information Act (FOIA) or other similar statutes.</w:t>
      </w:r>
    </w:p>
    <w:p w14:paraId="456F0282" w14:textId="77777777" w:rsidR="0013121F" w:rsidRPr="00832E0C" w:rsidRDefault="0013121F" w:rsidP="0013121F">
      <w:pPr>
        <w:spacing w:after="0" w:line="240" w:lineRule="auto"/>
        <w:ind w:right="299"/>
        <w:rPr>
          <w:rFonts w:ascii="Times New Roman" w:eastAsia="Times New Roman" w:hAnsi="Times New Roman" w:cs="Times New Roman"/>
          <w:b/>
          <w:bCs/>
          <w:sz w:val="24"/>
          <w:szCs w:val="24"/>
        </w:rPr>
      </w:pPr>
    </w:p>
    <w:p w14:paraId="4EC00E64" w14:textId="6261D3DC" w:rsidR="0013121F" w:rsidRPr="00832E0C" w:rsidRDefault="0009526E" w:rsidP="0013121F">
      <w:pPr>
        <w:spacing w:after="0" w:line="240" w:lineRule="auto"/>
        <w:ind w:right="299"/>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H.6.</w:t>
      </w:r>
      <w:r w:rsidR="003009C1">
        <w:rPr>
          <w:rFonts w:ascii="Times New Roman" w:eastAsia="Times New Roman" w:hAnsi="Times New Roman" w:cs="Times New Roman"/>
          <w:b/>
          <w:bCs/>
          <w:sz w:val="24"/>
          <w:szCs w:val="24"/>
        </w:rPr>
        <w:t xml:space="preserve"> </w:t>
      </w:r>
      <w:r w:rsidR="0013121F" w:rsidRPr="00832E0C">
        <w:rPr>
          <w:rFonts w:ascii="Times New Roman" w:eastAsia="Times New Roman" w:hAnsi="Times New Roman" w:cs="Times New Roman"/>
          <w:b/>
          <w:bCs/>
          <w:sz w:val="24"/>
          <w:szCs w:val="24"/>
        </w:rPr>
        <w:t>Attachments:</w:t>
      </w:r>
    </w:p>
    <w:p w14:paraId="38F4F203" w14:textId="77777777" w:rsidR="0013121F" w:rsidRPr="00832E0C" w:rsidRDefault="0013121F" w:rsidP="0013121F">
      <w:pPr>
        <w:spacing w:after="0" w:line="240" w:lineRule="auto"/>
        <w:ind w:right="299"/>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 xml:space="preserve">Attachment 1: Budget Guidance and Template for New Awards </w:t>
      </w:r>
    </w:p>
    <w:p w14:paraId="27F53535" w14:textId="77777777" w:rsidR="0013121F" w:rsidRDefault="0013121F" w:rsidP="0013121F">
      <w:pPr>
        <w:spacing w:after="0" w:line="240" w:lineRule="auto"/>
        <w:ind w:right="299"/>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 xml:space="preserve">Attachment 2: Budget Narrative Template </w:t>
      </w:r>
      <w:r>
        <w:rPr>
          <w:rFonts w:ascii="Times New Roman" w:eastAsia="Times New Roman" w:hAnsi="Times New Roman" w:cs="Times New Roman"/>
          <w:sz w:val="24"/>
          <w:szCs w:val="24"/>
        </w:rPr>
        <w:t>–</w:t>
      </w:r>
      <w:r w:rsidRPr="00832E0C">
        <w:rPr>
          <w:rFonts w:ascii="Times New Roman" w:eastAsia="Times New Roman" w:hAnsi="Times New Roman" w:cs="Times New Roman"/>
          <w:sz w:val="24"/>
          <w:szCs w:val="24"/>
        </w:rPr>
        <w:t xml:space="preserve"> Sample</w:t>
      </w:r>
      <w:r>
        <w:rPr>
          <w:rFonts w:ascii="Times New Roman" w:eastAsia="Times New Roman" w:hAnsi="Times New Roman" w:cs="Times New Roman"/>
          <w:sz w:val="24"/>
          <w:szCs w:val="24"/>
        </w:rPr>
        <w:t xml:space="preserve"> Format</w:t>
      </w:r>
    </w:p>
    <w:p w14:paraId="0506FD1C" w14:textId="77777777" w:rsidR="0013121F" w:rsidRPr="004003C7" w:rsidRDefault="0013121F" w:rsidP="0013121F">
      <w:pPr>
        <w:spacing w:after="0" w:line="240" w:lineRule="auto"/>
        <w:ind w:right="299"/>
        <w:rPr>
          <w:rFonts w:ascii="Times New Roman" w:eastAsia="Times New Roman" w:hAnsi="Times New Roman" w:cs="Times New Roman"/>
          <w:sz w:val="24"/>
          <w:szCs w:val="24"/>
        </w:rPr>
      </w:pPr>
      <w:r w:rsidRPr="004003C7">
        <w:rPr>
          <w:rFonts w:ascii="Times New Roman" w:eastAsia="Times New Roman" w:hAnsi="Times New Roman" w:cs="Times New Roman"/>
          <w:sz w:val="24"/>
          <w:szCs w:val="24"/>
        </w:rPr>
        <w:t>Attachment 3: Project Monitoring Plan Template</w:t>
      </w:r>
    </w:p>
    <w:p w14:paraId="7828E041" w14:textId="77777777" w:rsidR="0013121F" w:rsidRDefault="0013121F" w:rsidP="0013121F">
      <w:pPr>
        <w:spacing w:after="0" w:line="240" w:lineRule="auto"/>
        <w:ind w:right="299"/>
        <w:rPr>
          <w:rFonts w:ascii="Times New Roman" w:eastAsia="Times New Roman" w:hAnsi="Times New Roman" w:cs="Times New Roman"/>
          <w:sz w:val="24"/>
          <w:szCs w:val="24"/>
        </w:rPr>
      </w:pPr>
      <w:r w:rsidRPr="004003C7">
        <w:rPr>
          <w:rFonts w:ascii="Times New Roman" w:eastAsia="Times New Roman" w:hAnsi="Times New Roman" w:cs="Times New Roman"/>
          <w:sz w:val="24"/>
          <w:szCs w:val="24"/>
        </w:rPr>
        <w:t>Attachment 4: Risk Analysis</w:t>
      </w:r>
    </w:p>
    <w:p w14:paraId="53300996" w14:textId="77777777" w:rsidR="0013121F" w:rsidRPr="00832E0C" w:rsidRDefault="0013121F" w:rsidP="0013121F">
      <w:pPr>
        <w:spacing w:after="0" w:line="240" w:lineRule="auto"/>
        <w:ind w:right="299"/>
        <w:rPr>
          <w:rFonts w:ascii="Times New Roman" w:eastAsia="Times New Roman" w:hAnsi="Times New Roman" w:cs="Times New Roman"/>
          <w:sz w:val="24"/>
          <w:szCs w:val="24"/>
        </w:rPr>
      </w:pPr>
    </w:p>
    <w:p w14:paraId="4FE6B10B" w14:textId="577012B9" w:rsidR="0013121F" w:rsidRDefault="0013121F">
      <w:pPr>
        <w:rPr>
          <w:rFonts w:ascii="Times New Roman" w:hAnsi="Times New Roman" w:cs="Times New Roman"/>
          <w:sz w:val="24"/>
          <w:szCs w:val="24"/>
        </w:rPr>
      </w:pPr>
    </w:p>
    <w:p w14:paraId="018B3627" w14:textId="54A91BB5" w:rsidR="004040C7" w:rsidRDefault="004040C7">
      <w:pPr>
        <w:rPr>
          <w:rFonts w:ascii="Times New Roman" w:hAnsi="Times New Roman" w:cs="Times New Roman"/>
          <w:sz w:val="24"/>
          <w:szCs w:val="24"/>
        </w:rPr>
      </w:pPr>
    </w:p>
    <w:p w14:paraId="7698C8AB" w14:textId="5E572C39" w:rsidR="004040C7" w:rsidRDefault="004040C7">
      <w:pPr>
        <w:rPr>
          <w:rFonts w:ascii="Times New Roman" w:hAnsi="Times New Roman" w:cs="Times New Roman"/>
          <w:sz w:val="24"/>
          <w:szCs w:val="24"/>
        </w:rPr>
      </w:pPr>
    </w:p>
    <w:p w14:paraId="6489800B" w14:textId="77777777" w:rsidR="004040C7" w:rsidRDefault="004040C7" w:rsidP="004040C7">
      <w:pPr>
        <w:spacing w:after="240" w:line="240" w:lineRule="auto"/>
        <w:rPr>
          <w:rFonts w:ascii="Times New Roman" w:eastAsia="Times New Roman" w:hAnsi="Times New Roman" w:cs="Times New Roman"/>
          <w:b/>
          <w:bCs/>
          <w:sz w:val="28"/>
          <w:szCs w:val="28"/>
          <w:u w:val="single"/>
        </w:rPr>
      </w:pPr>
      <w:r>
        <w:rPr>
          <w:rFonts w:ascii="Times New Roman" w:eastAsia="Times New Roman" w:hAnsi="Times New Roman" w:cs="Times New Roman"/>
          <w:b/>
          <w:bCs/>
          <w:sz w:val="28"/>
          <w:szCs w:val="28"/>
          <w:u w:val="single"/>
        </w:rPr>
        <w:lastRenderedPageBreak/>
        <w:t>Clearance Page</w:t>
      </w:r>
    </w:p>
    <w:p w14:paraId="0A020130" w14:textId="666225A8" w:rsidR="004040C7" w:rsidRPr="007A47D6" w:rsidRDefault="004040C7" w:rsidP="004040C7">
      <w:pPr>
        <w:spacing w:after="240" w:line="240" w:lineRule="auto"/>
        <w:rPr>
          <w:rFonts w:ascii="Times New Roman" w:hAnsi="Times New Roman" w:cs="Times New Roman"/>
          <w:sz w:val="28"/>
          <w:szCs w:val="28"/>
        </w:rPr>
      </w:pPr>
      <w:r w:rsidRPr="007A47D6">
        <w:rPr>
          <w:rFonts w:ascii="Times New Roman" w:hAnsi="Times New Roman" w:cs="Times New Roman"/>
          <w:sz w:val="28"/>
          <w:szCs w:val="28"/>
        </w:rPr>
        <w:t xml:space="preserve">Approved: </w:t>
      </w:r>
      <w:r w:rsidRPr="007A47D6">
        <w:rPr>
          <w:rFonts w:ascii="Times New Roman" w:hAnsi="Times New Roman" w:cs="Times New Roman"/>
          <w:sz w:val="28"/>
          <w:szCs w:val="28"/>
        </w:rPr>
        <w:tab/>
      </w:r>
      <w:r w:rsidR="00CF0C77">
        <w:rPr>
          <w:rFonts w:ascii="Times New Roman" w:hAnsi="Times New Roman" w:cs="Times New Roman"/>
          <w:sz w:val="28"/>
          <w:szCs w:val="28"/>
        </w:rPr>
        <w:t>EB/OMA</w:t>
      </w:r>
      <w:r>
        <w:rPr>
          <w:rFonts w:ascii="Times New Roman" w:hAnsi="Times New Roman" w:cs="Times New Roman"/>
          <w:sz w:val="28"/>
          <w:szCs w:val="28"/>
        </w:rPr>
        <w:t>:</w:t>
      </w:r>
      <w:r w:rsidR="001353E5">
        <w:rPr>
          <w:rFonts w:ascii="Times New Roman" w:hAnsi="Times New Roman" w:cs="Times New Roman"/>
          <w:sz w:val="28"/>
          <w:szCs w:val="28"/>
        </w:rPr>
        <w:t xml:space="preserve">  Mark Simeone</w:t>
      </w:r>
      <w:r w:rsidRPr="007A47D6">
        <w:rPr>
          <w:rFonts w:ascii="Times New Roman" w:hAnsi="Times New Roman" w:cs="Times New Roman"/>
          <w:sz w:val="28"/>
          <w:szCs w:val="28"/>
        </w:rPr>
        <w:t xml:space="preserve"> (</w:t>
      </w:r>
      <w:r w:rsidR="00C447FE">
        <w:rPr>
          <w:rFonts w:ascii="Times New Roman" w:hAnsi="Times New Roman" w:cs="Times New Roman"/>
          <w:sz w:val="28"/>
          <w:szCs w:val="28"/>
        </w:rPr>
        <w:t>ok</w:t>
      </w:r>
      <w:r w:rsidRPr="007A47D6">
        <w:rPr>
          <w:rFonts w:ascii="Times New Roman" w:hAnsi="Times New Roman" w:cs="Times New Roman"/>
          <w:sz w:val="28"/>
          <w:szCs w:val="28"/>
        </w:rPr>
        <w:t>)</w:t>
      </w:r>
    </w:p>
    <w:p w14:paraId="09F44417" w14:textId="77777777" w:rsidR="004040C7" w:rsidRDefault="004040C7" w:rsidP="004040C7">
      <w:pPr>
        <w:spacing w:after="240" w:line="240" w:lineRule="auto"/>
        <w:rPr>
          <w:rFonts w:ascii="Times New Roman" w:hAnsi="Times New Roman" w:cs="Times New Roman"/>
          <w:sz w:val="28"/>
          <w:szCs w:val="28"/>
        </w:rPr>
      </w:pPr>
    </w:p>
    <w:p w14:paraId="7AE4DBED" w14:textId="77777777" w:rsidR="004040C7" w:rsidRPr="007A47D6" w:rsidRDefault="004040C7" w:rsidP="004040C7">
      <w:pPr>
        <w:spacing w:after="240" w:line="240" w:lineRule="auto"/>
        <w:rPr>
          <w:rFonts w:ascii="Times New Roman" w:hAnsi="Times New Roman" w:cs="Times New Roman"/>
          <w:sz w:val="28"/>
          <w:szCs w:val="28"/>
        </w:rPr>
      </w:pPr>
      <w:r w:rsidRPr="007A47D6">
        <w:rPr>
          <w:rFonts w:ascii="Times New Roman" w:hAnsi="Times New Roman" w:cs="Times New Roman"/>
          <w:sz w:val="28"/>
          <w:szCs w:val="28"/>
        </w:rPr>
        <w:t>Drafted:</w:t>
      </w:r>
      <w:r w:rsidRPr="007A47D6">
        <w:rPr>
          <w:rFonts w:ascii="Times New Roman" w:hAnsi="Times New Roman" w:cs="Times New Roman"/>
          <w:sz w:val="28"/>
          <w:szCs w:val="28"/>
        </w:rPr>
        <w:tab/>
      </w:r>
      <w:r>
        <w:rPr>
          <w:rFonts w:ascii="Times New Roman" w:hAnsi="Times New Roman" w:cs="Times New Roman"/>
          <w:sz w:val="28"/>
          <w:szCs w:val="28"/>
        </w:rPr>
        <w:t>POL/ECON:  James Nelson</w:t>
      </w:r>
    </w:p>
    <w:p w14:paraId="38D60E6E" w14:textId="77777777" w:rsidR="004040C7" w:rsidRDefault="004040C7" w:rsidP="004040C7">
      <w:pPr>
        <w:spacing w:after="240" w:line="240" w:lineRule="auto"/>
        <w:rPr>
          <w:rFonts w:ascii="Times New Roman" w:hAnsi="Times New Roman" w:cs="Times New Roman"/>
          <w:sz w:val="28"/>
          <w:szCs w:val="28"/>
        </w:rPr>
      </w:pPr>
    </w:p>
    <w:p w14:paraId="06F46B34" w14:textId="4540D5E2" w:rsidR="004040C7" w:rsidRDefault="004040C7" w:rsidP="004040C7">
      <w:pPr>
        <w:spacing w:after="240" w:line="240" w:lineRule="auto"/>
        <w:rPr>
          <w:rFonts w:ascii="Times New Roman" w:hAnsi="Times New Roman" w:cs="Times New Roman"/>
          <w:sz w:val="28"/>
          <w:szCs w:val="28"/>
        </w:rPr>
      </w:pPr>
      <w:r w:rsidRPr="007A47D6">
        <w:rPr>
          <w:rFonts w:ascii="Times New Roman" w:hAnsi="Times New Roman" w:cs="Times New Roman"/>
          <w:sz w:val="28"/>
          <w:szCs w:val="28"/>
        </w:rPr>
        <w:t>Cleared:</w:t>
      </w:r>
      <w:r w:rsidRPr="007A47D6">
        <w:rPr>
          <w:rFonts w:ascii="Times New Roman" w:hAnsi="Times New Roman" w:cs="Times New Roman"/>
          <w:sz w:val="28"/>
          <w:szCs w:val="28"/>
        </w:rPr>
        <w:tab/>
      </w:r>
      <w:r w:rsidR="001C2BFE">
        <w:rPr>
          <w:rFonts w:ascii="Times New Roman" w:hAnsi="Times New Roman" w:cs="Times New Roman"/>
          <w:sz w:val="28"/>
          <w:szCs w:val="28"/>
        </w:rPr>
        <w:t>POL/ECON CHIEF</w:t>
      </w:r>
      <w:r w:rsidRPr="007A47D6">
        <w:rPr>
          <w:rFonts w:ascii="Times New Roman" w:hAnsi="Times New Roman" w:cs="Times New Roman"/>
          <w:sz w:val="28"/>
          <w:szCs w:val="28"/>
        </w:rPr>
        <w:t>:</w:t>
      </w:r>
      <w:r w:rsidR="001C2BFE">
        <w:rPr>
          <w:rFonts w:ascii="Times New Roman" w:hAnsi="Times New Roman" w:cs="Times New Roman"/>
          <w:sz w:val="28"/>
          <w:szCs w:val="28"/>
        </w:rPr>
        <w:t xml:space="preserve"> </w:t>
      </w:r>
      <w:r w:rsidRPr="007A47D6">
        <w:rPr>
          <w:rFonts w:ascii="Times New Roman" w:hAnsi="Times New Roman" w:cs="Times New Roman"/>
          <w:sz w:val="28"/>
          <w:szCs w:val="28"/>
        </w:rPr>
        <w:t xml:space="preserve"> </w:t>
      </w:r>
      <w:r w:rsidR="001C2BFE">
        <w:rPr>
          <w:rFonts w:ascii="Times New Roman" w:hAnsi="Times New Roman" w:cs="Times New Roman"/>
          <w:sz w:val="28"/>
          <w:szCs w:val="28"/>
        </w:rPr>
        <w:t>Lance Kinne</w:t>
      </w:r>
      <w:r w:rsidRPr="007A47D6">
        <w:rPr>
          <w:rFonts w:ascii="Times New Roman" w:hAnsi="Times New Roman" w:cs="Times New Roman"/>
          <w:sz w:val="28"/>
          <w:szCs w:val="28"/>
        </w:rPr>
        <w:t xml:space="preserve"> (</w:t>
      </w:r>
      <w:r w:rsidR="00A73DD6">
        <w:rPr>
          <w:rFonts w:ascii="Times New Roman" w:hAnsi="Times New Roman" w:cs="Times New Roman"/>
          <w:sz w:val="28"/>
          <w:szCs w:val="28"/>
        </w:rPr>
        <w:t>ok</w:t>
      </w:r>
      <w:r>
        <w:rPr>
          <w:rFonts w:ascii="Times New Roman" w:hAnsi="Times New Roman" w:cs="Times New Roman"/>
          <w:sz w:val="28"/>
          <w:szCs w:val="28"/>
        </w:rPr>
        <w:t>)</w:t>
      </w:r>
    </w:p>
    <w:p w14:paraId="51487A52" w14:textId="12536909" w:rsidR="004040C7" w:rsidRPr="001C2BFE" w:rsidRDefault="004040C7" w:rsidP="001C2BFE">
      <w:pPr>
        <w:spacing w:after="240" w:line="240" w:lineRule="auto"/>
        <w:ind w:left="720" w:firstLine="720"/>
        <w:rPr>
          <w:rFonts w:ascii="Times New Roman" w:hAnsi="Times New Roman" w:cs="Times New Roman"/>
          <w:sz w:val="28"/>
          <w:szCs w:val="28"/>
        </w:rPr>
      </w:pPr>
      <w:r w:rsidRPr="00D93EAF">
        <w:rPr>
          <w:rFonts w:ascii="Times New Roman" w:hAnsi="Times New Roman" w:cs="Times New Roman"/>
          <w:sz w:val="28"/>
          <w:szCs w:val="28"/>
        </w:rPr>
        <w:t>POL/ECON</w:t>
      </w:r>
      <w:r w:rsidR="001C2BFE">
        <w:rPr>
          <w:rFonts w:ascii="Times New Roman" w:hAnsi="Times New Roman" w:cs="Times New Roman"/>
          <w:sz w:val="28"/>
          <w:szCs w:val="28"/>
        </w:rPr>
        <w:t xml:space="preserve"> DEPUTY</w:t>
      </w:r>
      <w:r w:rsidRPr="00D93EAF">
        <w:rPr>
          <w:rFonts w:ascii="Times New Roman" w:hAnsi="Times New Roman" w:cs="Times New Roman"/>
          <w:sz w:val="28"/>
          <w:szCs w:val="28"/>
        </w:rPr>
        <w:t>:</w:t>
      </w:r>
      <w:r w:rsidR="001C2BFE">
        <w:rPr>
          <w:rFonts w:ascii="Times New Roman" w:hAnsi="Times New Roman" w:cs="Times New Roman"/>
          <w:sz w:val="28"/>
          <w:szCs w:val="28"/>
        </w:rPr>
        <w:t xml:space="preserve">  Christina Hardaway</w:t>
      </w:r>
      <w:r w:rsidRPr="00D93EAF">
        <w:rPr>
          <w:rFonts w:ascii="Times New Roman" w:hAnsi="Times New Roman" w:cs="Times New Roman"/>
          <w:sz w:val="28"/>
          <w:szCs w:val="28"/>
        </w:rPr>
        <w:t xml:space="preserve"> (</w:t>
      </w:r>
      <w:r w:rsidR="00A73DD6">
        <w:rPr>
          <w:rFonts w:ascii="Times New Roman" w:hAnsi="Times New Roman" w:cs="Times New Roman"/>
          <w:sz w:val="28"/>
          <w:szCs w:val="28"/>
        </w:rPr>
        <w:t>ok</w:t>
      </w:r>
      <w:r w:rsidRPr="00D93EAF">
        <w:rPr>
          <w:rFonts w:ascii="Times New Roman" w:hAnsi="Times New Roman" w:cs="Times New Roman"/>
          <w:sz w:val="28"/>
          <w:szCs w:val="28"/>
        </w:rPr>
        <w:t>)</w:t>
      </w:r>
    </w:p>
    <w:sectPr w:rsidR="004040C7" w:rsidRPr="001C2BFE" w:rsidSect="00A47ECF">
      <w:pgSz w:w="12240" w:h="15840"/>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06411E" w14:textId="77777777" w:rsidR="004A18EE" w:rsidRDefault="004A18EE" w:rsidP="00DB74F9">
      <w:pPr>
        <w:spacing w:after="0" w:line="240" w:lineRule="auto"/>
      </w:pPr>
      <w:r>
        <w:separator/>
      </w:r>
    </w:p>
  </w:endnote>
  <w:endnote w:type="continuationSeparator" w:id="0">
    <w:p w14:paraId="2DB2FD31" w14:textId="77777777" w:rsidR="004A18EE" w:rsidRDefault="004A18EE" w:rsidP="00DB74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7D1377" w14:textId="77777777" w:rsidR="004A18EE" w:rsidRDefault="004A18EE" w:rsidP="00DB74F9">
      <w:pPr>
        <w:spacing w:after="0" w:line="240" w:lineRule="auto"/>
      </w:pPr>
      <w:r>
        <w:separator/>
      </w:r>
    </w:p>
  </w:footnote>
  <w:footnote w:type="continuationSeparator" w:id="0">
    <w:p w14:paraId="2B9BE513" w14:textId="77777777" w:rsidR="004A18EE" w:rsidRDefault="004A18EE" w:rsidP="00DB74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E38EF"/>
    <w:multiLevelType w:val="multilevel"/>
    <w:tmpl w:val="C5D88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637331"/>
    <w:multiLevelType w:val="multilevel"/>
    <w:tmpl w:val="C4743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17877F7"/>
    <w:multiLevelType w:val="multilevel"/>
    <w:tmpl w:val="0632E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09331D"/>
    <w:multiLevelType w:val="hybridMultilevel"/>
    <w:tmpl w:val="4A2E1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0B0568"/>
    <w:multiLevelType w:val="hybridMultilevel"/>
    <w:tmpl w:val="231AE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EB6CF4"/>
    <w:multiLevelType w:val="hybridMultilevel"/>
    <w:tmpl w:val="3C027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C7725B"/>
    <w:multiLevelType w:val="hybridMultilevel"/>
    <w:tmpl w:val="ECEA7B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113BA1"/>
    <w:multiLevelType w:val="hybridMultilevel"/>
    <w:tmpl w:val="A3D83FD2"/>
    <w:lvl w:ilvl="0" w:tplc="9AA07736">
      <w:start w:val="1"/>
      <w:numFmt w:val="bullet"/>
      <w:lvlText w:val=""/>
      <w:lvlJc w:val="left"/>
      <w:pPr>
        <w:tabs>
          <w:tab w:val="num" w:pos="720"/>
        </w:tabs>
        <w:ind w:left="720" w:hanging="360"/>
      </w:pPr>
      <w:rPr>
        <w:rFonts w:ascii="Symbol" w:hAnsi="Symbol" w:hint="default"/>
        <w:sz w:val="20"/>
      </w:rPr>
    </w:lvl>
    <w:lvl w:ilvl="1" w:tplc="D92060F6" w:tentative="1">
      <w:start w:val="1"/>
      <w:numFmt w:val="bullet"/>
      <w:lvlText w:val=""/>
      <w:lvlJc w:val="left"/>
      <w:pPr>
        <w:tabs>
          <w:tab w:val="num" w:pos="1440"/>
        </w:tabs>
        <w:ind w:left="1440" w:hanging="360"/>
      </w:pPr>
      <w:rPr>
        <w:rFonts w:ascii="Symbol" w:hAnsi="Symbol" w:hint="default"/>
        <w:sz w:val="20"/>
      </w:rPr>
    </w:lvl>
    <w:lvl w:ilvl="2" w:tplc="44BC6E8E" w:tentative="1">
      <w:start w:val="1"/>
      <w:numFmt w:val="bullet"/>
      <w:lvlText w:val=""/>
      <w:lvlJc w:val="left"/>
      <w:pPr>
        <w:tabs>
          <w:tab w:val="num" w:pos="2160"/>
        </w:tabs>
        <w:ind w:left="2160" w:hanging="360"/>
      </w:pPr>
      <w:rPr>
        <w:rFonts w:ascii="Symbol" w:hAnsi="Symbol" w:hint="default"/>
        <w:sz w:val="20"/>
      </w:rPr>
    </w:lvl>
    <w:lvl w:ilvl="3" w:tplc="B314BD4A" w:tentative="1">
      <w:start w:val="1"/>
      <w:numFmt w:val="bullet"/>
      <w:lvlText w:val=""/>
      <w:lvlJc w:val="left"/>
      <w:pPr>
        <w:tabs>
          <w:tab w:val="num" w:pos="2880"/>
        </w:tabs>
        <w:ind w:left="2880" w:hanging="360"/>
      </w:pPr>
      <w:rPr>
        <w:rFonts w:ascii="Symbol" w:hAnsi="Symbol" w:hint="default"/>
        <w:sz w:val="20"/>
      </w:rPr>
    </w:lvl>
    <w:lvl w:ilvl="4" w:tplc="7B362BFC" w:tentative="1">
      <w:start w:val="1"/>
      <w:numFmt w:val="bullet"/>
      <w:lvlText w:val=""/>
      <w:lvlJc w:val="left"/>
      <w:pPr>
        <w:tabs>
          <w:tab w:val="num" w:pos="3600"/>
        </w:tabs>
        <w:ind w:left="3600" w:hanging="360"/>
      </w:pPr>
      <w:rPr>
        <w:rFonts w:ascii="Symbol" w:hAnsi="Symbol" w:hint="default"/>
        <w:sz w:val="20"/>
      </w:rPr>
    </w:lvl>
    <w:lvl w:ilvl="5" w:tplc="CA9EAC74" w:tentative="1">
      <w:start w:val="1"/>
      <w:numFmt w:val="bullet"/>
      <w:lvlText w:val=""/>
      <w:lvlJc w:val="left"/>
      <w:pPr>
        <w:tabs>
          <w:tab w:val="num" w:pos="4320"/>
        </w:tabs>
        <w:ind w:left="4320" w:hanging="360"/>
      </w:pPr>
      <w:rPr>
        <w:rFonts w:ascii="Symbol" w:hAnsi="Symbol" w:hint="default"/>
        <w:sz w:val="20"/>
      </w:rPr>
    </w:lvl>
    <w:lvl w:ilvl="6" w:tplc="6728C2A4" w:tentative="1">
      <w:start w:val="1"/>
      <w:numFmt w:val="bullet"/>
      <w:lvlText w:val=""/>
      <w:lvlJc w:val="left"/>
      <w:pPr>
        <w:tabs>
          <w:tab w:val="num" w:pos="5040"/>
        </w:tabs>
        <w:ind w:left="5040" w:hanging="360"/>
      </w:pPr>
      <w:rPr>
        <w:rFonts w:ascii="Symbol" w:hAnsi="Symbol" w:hint="default"/>
        <w:sz w:val="20"/>
      </w:rPr>
    </w:lvl>
    <w:lvl w:ilvl="7" w:tplc="83E4269A" w:tentative="1">
      <w:start w:val="1"/>
      <w:numFmt w:val="bullet"/>
      <w:lvlText w:val=""/>
      <w:lvlJc w:val="left"/>
      <w:pPr>
        <w:tabs>
          <w:tab w:val="num" w:pos="5760"/>
        </w:tabs>
        <w:ind w:left="5760" w:hanging="360"/>
      </w:pPr>
      <w:rPr>
        <w:rFonts w:ascii="Symbol" w:hAnsi="Symbol" w:hint="default"/>
        <w:sz w:val="20"/>
      </w:rPr>
    </w:lvl>
    <w:lvl w:ilvl="8" w:tplc="3378CDC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71F3FB6"/>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E54C37"/>
    <w:multiLevelType w:val="hybridMultilevel"/>
    <w:tmpl w:val="24789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FD670D"/>
    <w:multiLevelType w:val="hybridMultilevel"/>
    <w:tmpl w:val="5A90E102"/>
    <w:lvl w:ilvl="0" w:tplc="BC86F8DC">
      <w:start w:val="1"/>
      <w:numFmt w:val="bullet"/>
      <w:lvlText w:val=""/>
      <w:lvlJc w:val="left"/>
      <w:pPr>
        <w:tabs>
          <w:tab w:val="num" w:pos="720"/>
        </w:tabs>
        <w:ind w:left="720" w:hanging="360"/>
      </w:pPr>
      <w:rPr>
        <w:rFonts w:ascii="Symbol" w:hAnsi="Symbol" w:hint="default"/>
        <w:sz w:val="20"/>
      </w:rPr>
    </w:lvl>
    <w:lvl w:ilvl="1" w:tplc="C302B282" w:tentative="1">
      <w:start w:val="1"/>
      <w:numFmt w:val="bullet"/>
      <w:lvlText w:val=""/>
      <w:lvlJc w:val="left"/>
      <w:pPr>
        <w:tabs>
          <w:tab w:val="num" w:pos="1440"/>
        </w:tabs>
        <w:ind w:left="1440" w:hanging="360"/>
      </w:pPr>
      <w:rPr>
        <w:rFonts w:ascii="Symbol" w:hAnsi="Symbol" w:hint="default"/>
        <w:sz w:val="20"/>
      </w:rPr>
    </w:lvl>
    <w:lvl w:ilvl="2" w:tplc="BCC8F928" w:tentative="1">
      <w:start w:val="1"/>
      <w:numFmt w:val="bullet"/>
      <w:lvlText w:val=""/>
      <w:lvlJc w:val="left"/>
      <w:pPr>
        <w:tabs>
          <w:tab w:val="num" w:pos="2160"/>
        </w:tabs>
        <w:ind w:left="2160" w:hanging="360"/>
      </w:pPr>
      <w:rPr>
        <w:rFonts w:ascii="Symbol" w:hAnsi="Symbol" w:hint="default"/>
        <w:sz w:val="20"/>
      </w:rPr>
    </w:lvl>
    <w:lvl w:ilvl="3" w:tplc="0F94E58A" w:tentative="1">
      <w:start w:val="1"/>
      <w:numFmt w:val="bullet"/>
      <w:lvlText w:val=""/>
      <w:lvlJc w:val="left"/>
      <w:pPr>
        <w:tabs>
          <w:tab w:val="num" w:pos="2880"/>
        </w:tabs>
        <w:ind w:left="2880" w:hanging="360"/>
      </w:pPr>
      <w:rPr>
        <w:rFonts w:ascii="Symbol" w:hAnsi="Symbol" w:hint="default"/>
        <w:sz w:val="20"/>
      </w:rPr>
    </w:lvl>
    <w:lvl w:ilvl="4" w:tplc="6D106BFC" w:tentative="1">
      <w:start w:val="1"/>
      <w:numFmt w:val="bullet"/>
      <w:lvlText w:val=""/>
      <w:lvlJc w:val="left"/>
      <w:pPr>
        <w:tabs>
          <w:tab w:val="num" w:pos="3600"/>
        </w:tabs>
        <w:ind w:left="3600" w:hanging="360"/>
      </w:pPr>
      <w:rPr>
        <w:rFonts w:ascii="Symbol" w:hAnsi="Symbol" w:hint="default"/>
        <w:sz w:val="20"/>
      </w:rPr>
    </w:lvl>
    <w:lvl w:ilvl="5" w:tplc="1AA468BC" w:tentative="1">
      <w:start w:val="1"/>
      <w:numFmt w:val="bullet"/>
      <w:lvlText w:val=""/>
      <w:lvlJc w:val="left"/>
      <w:pPr>
        <w:tabs>
          <w:tab w:val="num" w:pos="4320"/>
        </w:tabs>
        <w:ind w:left="4320" w:hanging="360"/>
      </w:pPr>
      <w:rPr>
        <w:rFonts w:ascii="Symbol" w:hAnsi="Symbol" w:hint="default"/>
        <w:sz w:val="20"/>
      </w:rPr>
    </w:lvl>
    <w:lvl w:ilvl="6" w:tplc="634E3EB0" w:tentative="1">
      <w:start w:val="1"/>
      <w:numFmt w:val="bullet"/>
      <w:lvlText w:val=""/>
      <w:lvlJc w:val="left"/>
      <w:pPr>
        <w:tabs>
          <w:tab w:val="num" w:pos="5040"/>
        </w:tabs>
        <w:ind w:left="5040" w:hanging="360"/>
      </w:pPr>
      <w:rPr>
        <w:rFonts w:ascii="Symbol" w:hAnsi="Symbol" w:hint="default"/>
        <w:sz w:val="20"/>
      </w:rPr>
    </w:lvl>
    <w:lvl w:ilvl="7" w:tplc="4DECCA48" w:tentative="1">
      <w:start w:val="1"/>
      <w:numFmt w:val="bullet"/>
      <w:lvlText w:val=""/>
      <w:lvlJc w:val="left"/>
      <w:pPr>
        <w:tabs>
          <w:tab w:val="num" w:pos="5760"/>
        </w:tabs>
        <w:ind w:left="5760" w:hanging="360"/>
      </w:pPr>
      <w:rPr>
        <w:rFonts w:ascii="Symbol" w:hAnsi="Symbol" w:hint="default"/>
        <w:sz w:val="20"/>
      </w:rPr>
    </w:lvl>
    <w:lvl w:ilvl="8" w:tplc="A56A74EC"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E9913AA"/>
    <w:multiLevelType w:val="multilevel"/>
    <w:tmpl w:val="2444A4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0A7539A"/>
    <w:multiLevelType w:val="multilevel"/>
    <w:tmpl w:val="F544C6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0FD341E"/>
    <w:multiLevelType w:val="multilevel"/>
    <w:tmpl w:val="299A5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719785A"/>
    <w:multiLevelType w:val="hybridMultilevel"/>
    <w:tmpl w:val="3DCABA0E"/>
    <w:lvl w:ilvl="0" w:tplc="1C647C3C">
      <w:start w:val="1"/>
      <w:numFmt w:val="bullet"/>
      <w:lvlText w:val=""/>
      <w:lvlJc w:val="left"/>
      <w:pPr>
        <w:tabs>
          <w:tab w:val="num" w:pos="720"/>
        </w:tabs>
        <w:ind w:left="720" w:hanging="360"/>
      </w:pPr>
      <w:rPr>
        <w:rFonts w:ascii="Symbol" w:hAnsi="Symbol" w:hint="default"/>
        <w:sz w:val="20"/>
      </w:rPr>
    </w:lvl>
    <w:lvl w:ilvl="1" w:tplc="8818A568" w:tentative="1">
      <w:start w:val="1"/>
      <w:numFmt w:val="bullet"/>
      <w:lvlText w:val=""/>
      <w:lvlJc w:val="left"/>
      <w:pPr>
        <w:tabs>
          <w:tab w:val="num" w:pos="1440"/>
        </w:tabs>
        <w:ind w:left="1440" w:hanging="360"/>
      </w:pPr>
      <w:rPr>
        <w:rFonts w:ascii="Symbol" w:hAnsi="Symbol" w:hint="default"/>
        <w:sz w:val="20"/>
      </w:rPr>
    </w:lvl>
    <w:lvl w:ilvl="2" w:tplc="2C4E0A26" w:tentative="1">
      <w:start w:val="1"/>
      <w:numFmt w:val="bullet"/>
      <w:lvlText w:val=""/>
      <w:lvlJc w:val="left"/>
      <w:pPr>
        <w:tabs>
          <w:tab w:val="num" w:pos="2160"/>
        </w:tabs>
        <w:ind w:left="2160" w:hanging="360"/>
      </w:pPr>
      <w:rPr>
        <w:rFonts w:ascii="Symbol" w:hAnsi="Symbol" w:hint="default"/>
        <w:sz w:val="20"/>
      </w:rPr>
    </w:lvl>
    <w:lvl w:ilvl="3" w:tplc="B5F62226" w:tentative="1">
      <w:start w:val="1"/>
      <w:numFmt w:val="bullet"/>
      <w:lvlText w:val=""/>
      <w:lvlJc w:val="left"/>
      <w:pPr>
        <w:tabs>
          <w:tab w:val="num" w:pos="2880"/>
        </w:tabs>
        <w:ind w:left="2880" w:hanging="360"/>
      </w:pPr>
      <w:rPr>
        <w:rFonts w:ascii="Symbol" w:hAnsi="Symbol" w:hint="default"/>
        <w:sz w:val="20"/>
      </w:rPr>
    </w:lvl>
    <w:lvl w:ilvl="4" w:tplc="79BCB06C" w:tentative="1">
      <w:start w:val="1"/>
      <w:numFmt w:val="bullet"/>
      <w:lvlText w:val=""/>
      <w:lvlJc w:val="left"/>
      <w:pPr>
        <w:tabs>
          <w:tab w:val="num" w:pos="3600"/>
        </w:tabs>
        <w:ind w:left="3600" w:hanging="360"/>
      </w:pPr>
      <w:rPr>
        <w:rFonts w:ascii="Symbol" w:hAnsi="Symbol" w:hint="default"/>
        <w:sz w:val="20"/>
      </w:rPr>
    </w:lvl>
    <w:lvl w:ilvl="5" w:tplc="AD60C1D0" w:tentative="1">
      <w:start w:val="1"/>
      <w:numFmt w:val="bullet"/>
      <w:lvlText w:val=""/>
      <w:lvlJc w:val="left"/>
      <w:pPr>
        <w:tabs>
          <w:tab w:val="num" w:pos="4320"/>
        </w:tabs>
        <w:ind w:left="4320" w:hanging="360"/>
      </w:pPr>
      <w:rPr>
        <w:rFonts w:ascii="Symbol" w:hAnsi="Symbol" w:hint="default"/>
        <w:sz w:val="20"/>
      </w:rPr>
    </w:lvl>
    <w:lvl w:ilvl="6" w:tplc="BE0091C8" w:tentative="1">
      <w:start w:val="1"/>
      <w:numFmt w:val="bullet"/>
      <w:lvlText w:val=""/>
      <w:lvlJc w:val="left"/>
      <w:pPr>
        <w:tabs>
          <w:tab w:val="num" w:pos="5040"/>
        </w:tabs>
        <w:ind w:left="5040" w:hanging="360"/>
      </w:pPr>
      <w:rPr>
        <w:rFonts w:ascii="Symbol" w:hAnsi="Symbol" w:hint="default"/>
        <w:sz w:val="20"/>
      </w:rPr>
    </w:lvl>
    <w:lvl w:ilvl="7" w:tplc="2BA6D7EC" w:tentative="1">
      <w:start w:val="1"/>
      <w:numFmt w:val="bullet"/>
      <w:lvlText w:val=""/>
      <w:lvlJc w:val="left"/>
      <w:pPr>
        <w:tabs>
          <w:tab w:val="num" w:pos="5760"/>
        </w:tabs>
        <w:ind w:left="5760" w:hanging="360"/>
      </w:pPr>
      <w:rPr>
        <w:rFonts w:ascii="Symbol" w:hAnsi="Symbol" w:hint="default"/>
        <w:sz w:val="20"/>
      </w:rPr>
    </w:lvl>
    <w:lvl w:ilvl="8" w:tplc="2660A84A"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98C70E7"/>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CA42591"/>
    <w:multiLevelType w:val="hybridMultilevel"/>
    <w:tmpl w:val="0D549EB8"/>
    <w:lvl w:ilvl="0" w:tplc="04090001">
      <w:start w:val="1"/>
      <w:numFmt w:val="bullet"/>
      <w:lvlText w:val=""/>
      <w:lvlJc w:val="left"/>
      <w:pPr>
        <w:ind w:left="720" w:hanging="360"/>
      </w:pPr>
      <w:rPr>
        <w:rFonts w:ascii="Symbol" w:hAnsi="Symbol" w:hint="default"/>
        <w:b/>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40A77758"/>
    <w:multiLevelType w:val="hybridMultilevel"/>
    <w:tmpl w:val="9E800A82"/>
    <w:lvl w:ilvl="0" w:tplc="31F8628E">
      <w:start w:val="4"/>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5440D7B"/>
    <w:multiLevelType w:val="hybridMultilevel"/>
    <w:tmpl w:val="C6288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8F81954"/>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9AF7706"/>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A154DC9"/>
    <w:multiLevelType w:val="hybridMultilevel"/>
    <w:tmpl w:val="FCA286DA"/>
    <w:lvl w:ilvl="0" w:tplc="4A5C175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AAE48C6"/>
    <w:multiLevelType w:val="hybridMultilevel"/>
    <w:tmpl w:val="3DCABA0E"/>
    <w:lvl w:ilvl="0" w:tplc="A7A2A184">
      <w:start w:val="1"/>
      <w:numFmt w:val="bullet"/>
      <w:lvlText w:val=""/>
      <w:lvlJc w:val="left"/>
      <w:pPr>
        <w:tabs>
          <w:tab w:val="num" w:pos="720"/>
        </w:tabs>
        <w:ind w:left="720" w:hanging="360"/>
      </w:pPr>
      <w:rPr>
        <w:rFonts w:ascii="Symbol" w:hAnsi="Symbol" w:hint="default"/>
        <w:sz w:val="20"/>
      </w:rPr>
    </w:lvl>
    <w:lvl w:ilvl="1" w:tplc="EFDA00E2" w:tentative="1">
      <w:start w:val="1"/>
      <w:numFmt w:val="bullet"/>
      <w:lvlText w:val=""/>
      <w:lvlJc w:val="left"/>
      <w:pPr>
        <w:tabs>
          <w:tab w:val="num" w:pos="1440"/>
        </w:tabs>
        <w:ind w:left="1440" w:hanging="360"/>
      </w:pPr>
      <w:rPr>
        <w:rFonts w:ascii="Symbol" w:hAnsi="Symbol" w:hint="default"/>
        <w:sz w:val="20"/>
      </w:rPr>
    </w:lvl>
    <w:lvl w:ilvl="2" w:tplc="31BE9092" w:tentative="1">
      <w:start w:val="1"/>
      <w:numFmt w:val="bullet"/>
      <w:lvlText w:val=""/>
      <w:lvlJc w:val="left"/>
      <w:pPr>
        <w:tabs>
          <w:tab w:val="num" w:pos="2160"/>
        </w:tabs>
        <w:ind w:left="2160" w:hanging="360"/>
      </w:pPr>
      <w:rPr>
        <w:rFonts w:ascii="Symbol" w:hAnsi="Symbol" w:hint="default"/>
        <w:sz w:val="20"/>
      </w:rPr>
    </w:lvl>
    <w:lvl w:ilvl="3" w:tplc="AD4CE7AE" w:tentative="1">
      <w:start w:val="1"/>
      <w:numFmt w:val="bullet"/>
      <w:lvlText w:val=""/>
      <w:lvlJc w:val="left"/>
      <w:pPr>
        <w:tabs>
          <w:tab w:val="num" w:pos="2880"/>
        </w:tabs>
        <w:ind w:left="2880" w:hanging="360"/>
      </w:pPr>
      <w:rPr>
        <w:rFonts w:ascii="Symbol" w:hAnsi="Symbol" w:hint="default"/>
        <w:sz w:val="20"/>
      </w:rPr>
    </w:lvl>
    <w:lvl w:ilvl="4" w:tplc="9C5AC22E" w:tentative="1">
      <w:start w:val="1"/>
      <w:numFmt w:val="bullet"/>
      <w:lvlText w:val=""/>
      <w:lvlJc w:val="left"/>
      <w:pPr>
        <w:tabs>
          <w:tab w:val="num" w:pos="3600"/>
        </w:tabs>
        <w:ind w:left="3600" w:hanging="360"/>
      </w:pPr>
      <w:rPr>
        <w:rFonts w:ascii="Symbol" w:hAnsi="Symbol" w:hint="default"/>
        <w:sz w:val="20"/>
      </w:rPr>
    </w:lvl>
    <w:lvl w:ilvl="5" w:tplc="E5301886" w:tentative="1">
      <w:start w:val="1"/>
      <w:numFmt w:val="bullet"/>
      <w:lvlText w:val=""/>
      <w:lvlJc w:val="left"/>
      <w:pPr>
        <w:tabs>
          <w:tab w:val="num" w:pos="4320"/>
        </w:tabs>
        <w:ind w:left="4320" w:hanging="360"/>
      </w:pPr>
      <w:rPr>
        <w:rFonts w:ascii="Symbol" w:hAnsi="Symbol" w:hint="default"/>
        <w:sz w:val="20"/>
      </w:rPr>
    </w:lvl>
    <w:lvl w:ilvl="6" w:tplc="2E6E84E6" w:tentative="1">
      <w:start w:val="1"/>
      <w:numFmt w:val="bullet"/>
      <w:lvlText w:val=""/>
      <w:lvlJc w:val="left"/>
      <w:pPr>
        <w:tabs>
          <w:tab w:val="num" w:pos="5040"/>
        </w:tabs>
        <w:ind w:left="5040" w:hanging="360"/>
      </w:pPr>
      <w:rPr>
        <w:rFonts w:ascii="Symbol" w:hAnsi="Symbol" w:hint="default"/>
        <w:sz w:val="20"/>
      </w:rPr>
    </w:lvl>
    <w:lvl w:ilvl="7" w:tplc="078E45D2" w:tentative="1">
      <w:start w:val="1"/>
      <w:numFmt w:val="bullet"/>
      <w:lvlText w:val=""/>
      <w:lvlJc w:val="left"/>
      <w:pPr>
        <w:tabs>
          <w:tab w:val="num" w:pos="5760"/>
        </w:tabs>
        <w:ind w:left="5760" w:hanging="360"/>
      </w:pPr>
      <w:rPr>
        <w:rFonts w:ascii="Symbol" w:hAnsi="Symbol" w:hint="default"/>
        <w:sz w:val="20"/>
      </w:rPr>
    </w:lvl>
    <w:lvl w:ilvl="8" w:tplc="D8C20D96"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B58469A"/>
    <w:multiLevelType w:val="hybridMultilevel"/>
    <w:tmpl w:val="7960F596"/>
    <w:lvl w:ilvl="0" w:tplc="71E028B6">
      <w:start w:val="1"/>
      <w:numFmt w:val="bullet"/>
      <w:lvlText w:val=""/>
      <w:lvlJc w:val="left"/>
      <w:pPr>
        <w:tabs>
          <w:tab w:val="num" w:pos="720"/>
        </w:tabs>
        <w:ind w:left="720" w:hanging="360"/>
      </w:pPr>
      <w:rPr>
        <w:rFonts w:ascii="Symbol" w:hAnsi="Symbol" w:hint="default"/>
        <w:sz w:val="20"/>
      </w:rPr>
    </w:lvl>
    <w:lvl w:ilvl="1" w:tplc="42144F30" w:tentative="1">
      <w:start w:val="1"/>
      <w:numFmt w:val="bullet"/>
      <w:lvlText w:val=""/>
      <w:lvlJc w:val="left"/>
      <w:pPr>
        <w:tabs>
          <w:tab w:val="num" w:pos="1440"/>
        </w:tabs>
        <w:ind w:left="1440" w:hanging="360"/>
      </w:pPr>
      <w:rPr>
        <w:rFonts w:ascii="Symbol" w:hAnsi="Symbol" w:hint="default"/>
        <w:sz w:val="20"/>
      </w:rPr>
    </w:lvl>
    <w:lvl w:ilvl="2" w:tplc="3E4C4294" w:tentative="1">
      <w:start w:val="1"/>
      <w:numFmt w:val="bullet"/>
      <w:lvlText w:val=""/>
      <w:lvlJc w:val="left"/>
      <w:pPr>
        <w:tabs>
          <w:tab w:val="num" w:pos="2160"/>
        </w:tabs>
        <w:ind w:left="2160" w:hanging="360"/>
      </w:pPr>
      <w:rPr>
        <w:rFonts w:ascii="Symbol" w:hAnsi="Symbol" w:hint="default"/>
        <w:sz w:val="20"/>
      </w:rPr>
    </w:lvl>
    <w:lvl w:ilvl="3" w:tplc="93686600" w:tentative="1">
      <w:start w:val="1"/>
      <w:numFmt w:val="bullet"/>
      <w:lvlText w:val=""/>
      <w:lvlJc w:val="left"/>
      <w:pPr>
        <w:tabs>
          <w:tab w:val="num" w:pos="2880"/>
        </w:tabs>
        <w:ind w:left="2880" w:hanging="360"/>
      </w:pPr>
      <w:rPr>
        <w:rFonts w:ascii="Symbol" w:hAnsi="Symbol" w:hint="default"/>
        <w:sz w:val="20"/>
      </w:rPr>
    </w:lvl>
    <w:lvl w:ilvl="4" w:tplc="7B1A2F4A" w:tentative="1">
      <w:start w:val="1"/>
      <w:numFmt w:val="bullet"/>
      <w:lvlText w:val=""/>
      <w:lvlJc w:val="left"/>
      <w:pPr>
        <w:tabs>
          <w:tab w:val="num" w:pos="3600"/>
        </w:tabs>
        <w:ind w:left="3600" w:hanging="360"/>
      </w:pPr>
      <w:rPr>
        <w:rFonts w:ascii="Symbol" w:hAnsi="Symbol" w:hint="default"/>
        <w:sz w:val="20"/>
      </w:rPr>
    </w:lvl>
    <w:lvl w:ilvl="5" w:tplc="8D36C114" w:tentative="1">
      <w:start w:val="1"/>
      <w:numFmt w:val="bullet"/>
      <w:lvlText w:val=""/>
      <w:lvlJc w:val="left"/>
      <w:pPr>
        <w:tabs>
          <w:tab w:val="num" w:pos="4320"/>
        </w:tabs>
        <w:ind w:left="4320" w:hanging="360"/>
      </w:pPr>
      <w:rPr>
        <w:rFonts w:ascii="Symbol" w:hAnsi="Symbol" w:hint="default"/>
        <w:sz w:val="20"/>
      </w:rPr>
    </w:lvl>
    <w:lvl w:ilvl="6" w:tplc="C6705B64" w:tentative="1">
      <w:start w:val="1"/>
      <w:numFmt w:val="bullet"/>
      <w:lvlText w:val=""/>
      <w:lvlJc w:val="left"/>
      <w:pPr>
        <w:tabs>
          <w:tab w:val="num" w:pos="5040"/>
        </w:tabs>
        <w:ind w:left="5040" w:hanging="360"/>
      </w:pPr>
      <w:rPr>
        <w:rFonts w:ascii="Symbol" w:hAnsi="Symbol" w:hint="default"/>
        <w:sz w:val="20"/>
      </w:rPr>
    </w:lvl>
    <w:lvl w:ilvl="7" w:tplc="7BEA3024" w:tentative="1">
      <w:start w:val="1"/>
      <w:numFmt w:val="bullet"/>
      <w:lvlText w:val=""/>
      <w:lvlJc w:val="left"/>
      <w:pPr>
        <w:tabs>
          <w:tab w:val="num" w:pos="5760"/>
        </w:tabs>
        <w:ind w:left="5760" w:hanging="360"/>
      </w:pPr>
      <w:rPr>
        <w:rFonts w:ascii="Symbol" w:hAnsi="Symbol" w:hint="default"/>
        <w:sz w:val="20"/>
      </w:rPr>
    </w:lvl>
    <w:lvl w:ilvl="8" w:tplc="5862420A"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BDD30B6"/>
    <w:multiLevelType w:val="multilevel"/>
    <w:tmpl w:val="0464C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ECE7DAE"/>
    <w:multiLevelType w:val="hybridMultilevel"/>
    <w:tmpl w:val="B0842EEA"/>
    <w:lvl w:ilvl="0" w:tplc="04090001">
      <w:start w:val="1"/>
      <w:numFmt w:val="bullet"/>
      <w:lvlText w:val=""/>
      <w:lvlJc w:val="left"/>
      <w:pPr>
        <w:ind w:left="1440" w:hanging="360"/>
      </w:pPr>
      <w:rPr>
        <w:rFonts w:ascii="Symbol" w:hAnsi="Symbol"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546E3979"/>
    <w:multiLevelType w:val="hybridMultilevel"/>
    <w:tmpl w:val="2B6E699A"/>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54AA546F"/>
    <w:multiLevelType w:val="hybridMultilevel"/>
    <w:tmpl w:val="999CA642"/>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F1A3655"/>
    <w:multiLevelType w:val="hybridMultilevel"/>
    <w:tmpl w:val="3FA8893C"/>
    <w:lvl w:ilvl="0" w:tplc="581EF830">
      <w:start w:val="1"/>
      <w:numFmt w:val="bullet"/>
      <w:lvlText w:val=""/>
      <w:lvlJc w:val="left"/>
      <w:pPr>
        <w:tabs>
          <w:tab w:val="num" w:pos="720"/>
        </w:tabs>
        <w:ind w:left="720" w:hanging="360"/>
      </w:pPr>
      <w:rPr>
        <w:rFonts w:ascii="Symbol" w:hAnsi="Symbol" w:hint="default"/>
        <w:sz w:val="20"/>
      </w:rPr>
    </w:lvl>
    <w:lvl w:ilvl="1" w:tplc="F7EA95DC">
      <w:start w:val="1"/>
      <w:numFmt w:val="bullet"/>
      <w:lvlText w:val=""/>
      <w:lvlJc w:val="left"/>
      <w:pPr>
        <w:tabs>
          <w:tab w:val="num" w:pos="1440"/>
        </w:tabs>
        <w:ind w:left="1440" w:hanging="360"/>
      </w:pPr>
      <w:rPr>
        <w:rFonts w:ascii="Symbol" w:hAnsi="Symbol" w:hint="default"/>
        <w:sz w:val="20"/>
      </w:rPr>
    </w:lvl>
    <w:lvl w:ilvl="2" w:tplc="8AC63D3A">
      <w:start w:val="1"/>
      <w:numFmt w:val="bullet"/>
      <w:lvlText w:val=""/>
      <w:lvlJc w:val="left"/>
      <w:pPr>
        <w:tabs>
          <w:tab w:val="num" w:pos="2160"/>
        </w:tabs>
        <w:ind w:left="2160" w:hanging="360"/>
      </w:pPr>
      <w:rPr>
        <w:rFonts w:ascii="Symbol" w:hAnsi="Symbol" w:hint="default"/>
        <w:sz w:val="20"/>
      </w:rPr>
    </w:lvl>
    <w:lvl w:ilvl="3" w:tplc="564ABCC0" w:tentative="1">
      <w:start w:val="1"/>
      <w:numFmt w:val="bullet"/>
      <w:lvlText w:val=""/>
      <w:lvlJc w:val="left"/>
      <w:pPr>
        <w:tabs>
          <w:tab w:val="num" w:pos="2880"/>
        </w:tabs>
        <w:ind w:left="2880" w:hanging="360"/>
      </w:pPr>
      <w:rPr>
        <w:rFonts w:ascii="Symbol" w:hAnsi="Symbol" w:hint="default"/>
        <w:sz w:val="20"/>
      </w:rPr>
    </w:lvl>
    <w:lvl w:ilvl="4" w:tplc="B5F61B1A" w:tentative="1">
      <w:start w:val="1"/>
      <w:numFmt w:val="bullet"/>
      <w:lvlText w:val=""/>
      <w:lvlJc w:val="left"/>
      <w:pPr>
        <w:tabs>
          <w:tab w:val="num" w:pos="3600"/>
        </w:tabs>
        <w:ind w:left="3600" w:hanging="360"/>
      </w:pPr>
      <w:rPr>
        <w:rFonts w:ascii="Symbol" w:hAnsi="Symbol" w:hint="default"/>
        <w:sz w:val="20"/>
      </w:rPr>
    </w:lvl>
    <w:lvl w:ilvl="5" w:tplc="05167318" w:tentative="1">
      <w:start w:val="1"/>
      <w:numFmt w:val="bullet"/>
      <w:lvlText w:val=""/>
      <w:lvlJc w:val="left"/>
      <w:pPr>
        <w:tabs>
          <w:tab w:val="num" w:pos="4320"/>
        </w:tabs>
        <w:ind w:left="4320" w:hanging="360"/>
      </w:pPr>
      <w:rPr>
        <w:rFonts w:ascii="Symbol" w:hAnsi="Symbol" w:hint="default"/>
        <w:sz w:val="20"/>
      </w:rPr>
    </w:lvl>
    <w:lvl w:ilvl="6" w:tplc="DDB03AA8" w:tentative="1">
      <w:start w:val="1"/>
      <w:numFmt w:val="bullet"/>
      <w:lvlText w:val=""/>
      <w:lvlJc w:val="left"/>
      <w:pPr>
        <w:tabs>
          <w:tab w:val="num" w:pos="5040"/>
        </w:tabs>
        <w:ind w:left="5040" w:hanging="360"/>
      </w:pPr>
      <w:rPr>
        <w:rFonts w:ascii="Symbol" w:hAnsi="Symbol" w:hint="default"/>
        <w:sz w:val="20"/>
      </w:rPr>
    </w:lvl>
    <w:lvl w:ilvl="7" w:tplc="D204684E" w:tentative="1">
      <w:start w:val="1"/>
      <w:numFmt w:val="bullet"/>
      <w:lvlText w:val=""/>
      <w:lvlJc w:val="left"/>
      <w:pPr>
        <w:tabs>
          <w:tab w:val="num" w:pos="5760"/>
        </w:tabs>
        <w:ind w:left="5760" w:hanging="360"/>
      </w:pPr>
      <w:rPr>
        <w:rFonts w:ascii="Symbol" w:hAnsi="Symbol" w:hint="default"/>
        <w:sz w:val="20"/>
      </w:rPr>
    </w:lvl>
    <w:lvl w:ilvl="8" w:tplc="0D0614BE"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5035F2D"/>
    <w:multiLevelType w:val="hybridMultilevel"/>
    <w:tmpl w:val="88B4CA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78471B7"/>
    <w:multiLevelType w:val="hybridMultilevel"/>
    <w:tmpl w:val="AC583740"/>
    <w:lvl w:ilvl="0" w:tplc="4C54B224">
      <w:start w:val="1"/>
      <w:numFmt w:val="bullet"/>
      <w:lvlText w:val=""/>
      <w:lvlJc w:val="left"/>
      <w:pPr>
        <w:tabs>
          <w:tab w:val="num" w:pos="720"/>
        </w:tabs>
        <w:ind w:left="720" w:hanging="360"/>
      </w:pPr>
      <w:rPr>
        <w:rFonts w:ascii="Symbol" w:hAnsi="Symbol" w:hint="default"/>
        <w:sz w:val="20"/>
      </w:rPr>
    </w:lvl>
    <w:lvl w:ilvl="1" w:tplc="875EC32E" w:tentative="1">
      <w:start w:val="1"/>
      <w:numFmt w:val="bullet"/>
      <w:lvlText w:val=""/>
      <w:lvlJc w:val="left"/>
      <w:pPr>
        <w:tabs>
          <w:tab w:val="num" w:pos="1440"/>
        </w:tabs>
        <w:ind w:left="1440" w:hanging="360"/>
      </w:pPr>
      <w:rPr>
        <w:rFonts w:ascii="Symbol" w:hAnsi="Symbol" w:hint="default"/>
        <w:sz w:val="20"/>
      </w:rPr>
    </w:lvl>
    <w:lvl w:ilvl="2" w:tplc="55BC98EA" w:tentative="1">
      <w:start w:val="1"/>
      <w:numFmt w:val="bullet"/>
      <w:lvlText w:val=""/>
      <w:lvlJc w:val="left"/>
      <w:pPr>
        <w:tabs>
          <w:tab w:val="num" w:pos="2160"/>
        </w:tabs>
        <w:ind w:left="2160" w:hanging="360"/>
      </w:pPr>
      <w:rPr>
        <w:rFonts w:ascii="Symbol" w:hAnsi="Symbol" w:hint="default"/>
        <w:sz w:val="20"/>
      </w:rPr>
    </w:lvl>
    <w:lvl w:ilvl="3" w:tplc="B58060A2" w:tentative="1">
      <w:start w:val="1"/>
      <w:numFmt w:val="bullet"/>
      <w:lvlText w:val=""/>
      <w:lvlJc w:val="left"/>
      <w:pPr>
        <w:tabs>
          <w:tab w:val="num" w:pos="2880"/>
        </w:tabs>
        <w:ind w:left="2880" w:hanging="360"/>
      </w:pPr>
      <w:rPr>
        <w:rFonts w:ascii="Symbol" w:hAnsi="Symbol" w:hint="default"/>
        <w:sz w:val="20"/>
      </w:rPr>
    </w:lvl>
    <w:lvl w:ilvl="4" w:tplc="B598014E" w:tentative="1">
      <w:start w:val="1"/>
      <w:numFmt w:val="bullet"/>
      <w:lvlText w:val=""/>
      <w:lvlJc w:val="left"/>
      <w:pPr>
        <w:tabs>
          <w:tab w:val="num" w:pos="3600"/>
        </w:tabs>
        <w:ind w:left="3600" w:hanging="360"/>
      </w:pPr>
      <w:rPr>
        <w:rFonts w:ascii="Symbol" w:hAnsi="Symbol" w:hint="default"/>
        <w:sz w:val="20"/>
      </w:rPr>
    </w:lvl>
    <w:lvl w:ilvl="5" w:tplc="8D52FD50" w:tentative="1">
      <w:start w:val="1"/>
      <w:numFmt w:val="bullet"/>
      <w:lvlText w:val=""/>
      <w:lvlJc w:val="left"/>
      <w:pPr>
        <w:tabs>
          <w:tab w:val="num" w:pos="4320"/>
        </w:tabs>
        <w:ind w:left="4320" w:hanging="360"/>
      </w:pPr>
      <w:rPr>
        <w:rFonts w:ascii="Symbol" w:hAnsi="Symbol" w:hint="default"/>
        <w:sz w:val="20"/>
      </w:rPr>
    </w:lvl>
    <w:lvl w:ilvl="6" w:tplc="6F78C918" w:tentative="1">
      <w:start w:val="1"/>
      <w:numFmt w:val="bullet"/>
      <w:lvlText w:val=""/>
      <w:lvlJc w:val="left"/>
      <w:pPr>
        <w:tabs>
          <w:tab w:val="num" w:pos="5040"/>
        </w:tabs>
        <w:ind w:left="5040" w:hanging="360"/>
      </w:pPr>
      <w:rPr>
        <w:rFonts w:ascii="Symbol" w:hAnsi="Symbol" w:hint="default"/>
        <w:sz w:val="20"/>
      </w:rPr>
    </w:lvl>
    <w:lvl w:ilvl="7" w:tplc="2CE4AB30" w:tentative="1">
      <w:start w:val="1"/>
      <w:numFmt w:val="bullet"/>
      <w:lvlText w:val=""/>
      <w:lvlJc w:val="left"/>
      <w:pPr>
        <w:tabs>
          <w:tab w:val="num" w:pos="5760"/>
        </w:tabs>
        <w:ind w:left="5760" w:hanging="360"/>
      </w:pPr>
      <w:rPr>
        <w:rFonts w:ascii="Symbol" w:hAnsi="Symbol" w:hint="default"/>
        <w:sz w:val="20"/>
      </w:rPr>
    </w:lvl>
    <w:lvl w:ilvl="8" w:tplc="CBF2863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1E9540A"/>
    <w:multiLevelType w:val="hybridMultilevel"/>
    <w:tmpl w:val="71AAFEF6"/>
    <w:lvl w:ilvl="0" w:tplc="E48A14EC">
      <w:start w:val="1"/>
      <w:numFmt w:val="bullet"/>
      <w:lvlText w:val=""/>
      <w:lvlJc w:val="left"/>
      <w:pPr>
        <w:tabs>
          <w:tab w:val="num" w:pos="720"/>
        </w:tabs>
        <w:ind w:left="720" w:hanging="360"/>
      </w:pPr>
      <w:rPr>
        <w:rFonts w:ascii="Symbol" w:hAnsi="Symbol" w:hint="default"/>
        <w:sz w:val="20"/>
      </w:rPr>
    </w:lvl>
    <w:lvl w:ilvl="1" w:tplc="DFE4D244" w:tentative="1">
      <w:start w:val="1"/>
      <w:numFmt w:val="bullet"/>
      <w:lvlText w:val=""/>
      <w:lvlJc w:val="left"/>
      <w:pPr>
        <w:tabs>
          <w:tab w:val="num" w:pos="1440"/>
        </w:tabs>
        <w:ind w:left="1440" w:hanging="360"/>
      </w:pPr>
      <w:rPr>
        <w:rFonts w:ascii="Symbol" w:hAnsi="Symbol" w:hint="default"/>
        <w:sz w:val="20"/>
      </w:rPr>
    </w:lvl>
    <w:lvl w:ilvl="2" w:tplc="1AA45876" w:tentative="1">
      <w:start w:val="1"/>
      <w:numFmt w:val="bullet"/>
      <w:lvlText w:val=""/>
      <w:lvlJc w:val="left"/>
      <w:pPr>
        <w:tabs>
          <w:tab w:val="num" w:pos="2160"/>
        </w:tabs>
        <w:ind w:left="2160" w:hanging="360"/>
      </w:pPr>
      <w:rPr>
        <w:rFonts w:ascii="Symbol" w:hAnsi="Symbol" w:hint="default"/>
        <w:sz w:val="20"/>
      </w:rPr>
    </w:lvl>
    <w:lvl w:ilvl="3" w:tplc="FC2CCAC8" w:tentative="1">
      <w:start w:val="1"/>
      <w:numFmt w:val="bullet"/>
      <w:lvlText w:val=""/>
      <w:lvlJc w:val="left"/>
      <w:pPr>
        <w:tabs>
          <w:tab w:val="num" w:pos="2880"/>
        </w:tabs>
        <w:ind w:left="2880" w:hanging="360"/>
      </w:pPr>
      <w:rPr>
        <w:rFonts w:ascii="Symbol" w:hAnsi="Symbol" w:hint="default"/>
        <w:sz w:val="20"/>
      </w:rPr>
    </w:lvl>
    <w:lvl w:ilvl="4" w:tplc="135AEBB2" w:tentative="1">
      <w:start w:val="1"/>
      <w:numFmt w:val="bullet"/>
      <w:lvlText w:val=""/>
      <w:lvlJc w:val="left"/>
      <w:pPr>
        <w:tabs>
          <w:tab w:val="num" w:pos="3600"/>
        </w:tabs>
        <w:ind w:left="3600" w:hanging="360"/>
      </w:pPr>
      <w:rPr>
        <w:rFonts w:ascii="Symbol" w:hAnsi="Symbol" w:hint="default"/>
        <w:sz w:val="20"/>
      </w:rPr>
    </w:lvl>
    <w:lvl w:ilvl="5" w:tplc="90FED752" w:tentative="1">
      <w:start w:val="1"/>
      <w:numFmt w:val="bullet"/>
      <w:lvlText w:val=""/>
      <w:lvlJc w:val="left"/>
      <w:pPr>
        <w:tabs>
          <w:tab w:val="num" w:pos="4320"/>
        </w:tabs>
        <w:ind w:left="4320" w:hanging="360"/>
      </w:pPr>
      <w:rPr>
        <w:rFonts w:ascii="Symbol" w:hAnsi="Symbol" w:hint="default"/>
        <w:sz w:val="20"/>
      </w:rPr>
    </w:lvl>
    <w:lvl w:ilvl="6" w:tplc="14602464" w:tentative="1">
      <w:start w:val="1"/>
      <w:numFmt w:val="bullet"/>
      <w:lvlText w:val=""/>
      <w:lvlJc w:val="left"/>
      <w:pPr>
        <w:tabs>
          <w:tab w:val="num" w:pos="5040"/>
        </w:tabs>
        <w:ind w:left="5040" w:hanging="360"/>
      </w:pPr>
      <w:rPr>
        <w:rFonts w:ascii="Symbol" w:hAnsi="Symbol" w:hint="default"/>
        <w:sz w:val="20"/>
      </w:rPr>
    </w:lvl>
    <w:lvl w:ilvl="7" w:tplc="789C87D2" w:tentative="1">
      <w:start w:val="1"/>
      <w:numFmt w:val="bullet"/>
      <w:lvlText w:val=""/>
      <w:lvlJc w:val="left"/>
      <w:pPr>
        <w:tabs>
          <w:tab w:val="num" w:pos="5760"/>
        </w:tabs>
        <w:ind w:left="5760" w:hanging="360"/>
      </w:pPr>
      <w:rPr>
        <w:rFonts w:ascii="Symbol" w:hAnsi="Symbol" w:hint="default"/>
        <w:sz w:val="20"/>
      </w:rPr>
    </w:lvl>
    <w:lvl w:ilvl="8" w:tplc="12E65A8A"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4522FBB"/>
    <w:multiLevelType w:val="hybridMultilevel"/>
    <w:tmpl w:val="D5DE5494"/>
    <w:lvl w:ilvl="0" w:tplc="70587A82">
      <w:start w:val="1"/>
      <w:numFmt w:val="bullet"/>
      <w:lvlText w:val=""/>
      <w:lvlJc w:val="left"/>
      <w:pPr>
        <w:tabs>
          <w:tab w:val="num" w:pos="720"/>
        </w:tabs>
        <w:ind w:left="720" w:hanging="360"/>
      </w:pPr>
      <w:rPr>
        <w:rFonts w:ascii="Symbol" w:hAnsi="Symbol" w:hint="default"/>
        <w:sz w:val="20"/>
      </w:rPr>
    </w:lvl>
    <w:lvl w:ilvl="1" w:tplc="527A69EA">
      <w:start w:val="1"/>
      <w:numFmt w:val="decimal"/>
      <w:lvlText w:val="%2."/>
      <w:lvlJc w:val="left"/>
      <w:pPr>
        <w:ind w:left="1440" w:hanging="360"/>
      </w:pPr>
      <w:rPr>
        <w:rFonts w:hint="default"/>
      </w:rPr>
    </w:lvl>
    <w:lvl w:ilvl="2" w:tplc="8CC620B2" w:tentative="1">
      <w:start w:val="1"/>
      <w:numFmt w:val="bullet"/>
      <w:lvlText w:val=""/>
      <w:lvlJc w:val="left"/>
      <w:pPr>
        <w:tabs>
          <w:tab w:val="num" w:pos="2160"/>
        </w:tabs>
        <w:ind w:left="2160" w:hanging="360"/>
      </w:pPr>
      <w:rPr>
        <w:rFonts w:ascii="Symbol" w:hAnsi="Symbol" w:hint="default"/>
        <w:sz w:val="20"/>
      </w:rPr>
    </w:lvl>
    <w:lvl w:ilvl="3" w:tplc="A010FDCC" w:tentative="1">
      <w:start w:val="1"/>
      <w:numFmt w:val="bullet"/>
      <w:lvlText w:val=""/>
      <w:lvlJc w:val="left"/>
      <w:pPr>
        <w:tabs>
          <w:tab w:val="num" w:pos="2880"/>
        </w:tabs>
        <w:ind w:left="2880" w:hanging="360"/>
      </w:pPr>
      <w:rPr>
        <w:rFonts w:ascii="Symbol" w:hAnsi="Symbol" w:hint="default"/>
        <w:sz w:val="20"/>
      </w:rPr>
    </w:lvl>
    <w:lvl w:ilvl="4" w:tplc="3940A77C" w:tentative="1">
      <w:start w:val="1"/>
      <w:numFmt w:val="bullet"/>
      <w:lvlText w:val=""/>
      <w:lvlJc w:val="left"/>
      <w:pPr>
        <w:tabs>
          <w:tab w:val="num" w:pos="3600"/>
        </w:tabs>
        <w:ind w:left="3600" w:hanging="360"/>
      </w:pPr>
      <w:rPr>
        <w:rFonts w:ascii="Symbol" w:hAnsi="Symbol" w:hint="default"/>
        <w:sz w:val="20"/>
      </w:rPr>
    </w:lvl>
    <w:lvl w:ilvl="5" w:tplc="BAE21270" w:tentative="1">
      <w:start w:val="1"/>
      <w:numFmt w:val="bullet"/>
      <w:lvlText w:val=""/>
      <w:lvlJc w:val="left"/>
      <w:pPr>
        <w:tabs>
          <w:tab w:val="num" w:pos="4320"/>
        </w:tabs>
        <w:ind w:left="4320" w:hanging="360"/>
      </w:pPr>
      <w:rPr>
        <w:rFonts w:ascii="Symbol" w:hAnsi="Symbol" w:hint="default"/>
        <w:sz w:val="20"/>
      </w:rPr>
    </w:lvl>
    <w:lvl w:ilvl="6" w:tplc="AEDA8F8A" w:tentative="1">
      <w:start w:val="1"/>
      <w:numFmt w:val="bullet"/>
      <w:lvlText w:val=""/>
      <w:lvlJc w:val="left"/>
      <w:pPr>
        <w:tabs>
          <w:tab w:val="num" w:pos="5040"/>
        </w:tabs>
        <w:ind w:left="5040" w:hanging="360"/>
      </w:pPr>
      <w:rPr>
        <w:rFonts w:ascii="Symbol" w:hAnsi="Symbol" w:hint="default"/>
        <w:sz w:val="20"/>
      </w:rPr>
    </w:lvl>
    <w:lvl w:ilvl="7" w:tplc="35E063C2" w:tentative="1">
      <w:start w:val="1"/>
      <w:numFmt w:val="bullet"/>
      <w:lvlText w:val=""/>
      <w:lvlJc w:val="left"/>
      <w:pPr>
        <w:tabs>
          <w:tab w:val="num" w:pos="5760"/>
        </w:tabs>
        <w:ind w:left="5760" w:hanging="360"/>
      </w:pPr>
      <w:rPr>
        <w:rFonts w:ascii="Symbol" w:hAnsi="Symbol" w:hint="default"/>
        <w:sz w:val="20"/>
      </w:rPr>
    </w:lvl>
    <w:lvl w:ilvl="8" w:tplc="8A8A37E4"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457059A"/>
    <w:multiLevelType w:val="hybridMultilevel"/>
    <w:tmpl w:val="35B4B786"/>
    <w:lvl w:ilvl="0" w:tplc="DA42D57E">
      <w:start w:val="1"/>
      <w:numFmt w:val="bullet"/>
      <w:lvlText w:val=""/>
      <w:lvlJc w:val="left"/>
      <w:pPr>
        <w:tabs>
          <w:tab w:val="num" w:pos="720"/>
        </w:tabs>
        <w:ind w:left="720" w:hanging="360"/>
      </w:pPr>
      <w:rPr>
        <w:rFonts w:ascii="Symbol" w:hAnsi="Symbol" w:hint="default"/>
        <w:sz w:val="20"/>
      </w:rPr>
    </w:lvl>
    <w:lvl w:ilvl="1" w:tplc="D5025796" w:tentative="1">
      <w:start w:val="1"/>
      <w:numFmt w:val="bullet"/>
      <w:lvlText w:val=""/>
      <w:lvlJc w:val="left"/>
      <w:pPr>
        <w:tabs>
          <w:tab w:val="num" w:pos="1440"/>
        </w:tabs>
        <w:ind w:left="1440" w:hanging="360"/>
      </w:pPr>
      <w:rPr>
        <w:rFonts w:ascii="Symbol" w:hAnsi="Symbol" w:hint="default"/>
        <w:sz w:val="20"/>
      </w:rPr>
    </w:lvl>
    <w:lvl w:ilvl="2" w:tplc="6624D4C0" w:tentative="1">
      <w:start w:val="1"/>
      <w:numFmt w:val="bullet"/>
      <w:lvlText w:val=""/>
      <w:lvlJc w:val="left"/>
      <w:pPr>
        <w:tabs>
          <w:tab w:val="num" w:pos="2160"/>
        </w:tabs>
        <w:ind w:left="2160" w:hanging="360"/>
      </w:pPr>
      <w:rPr>
        <w:rFonts w:ascii="Symbol" w:hAnsi="Symbol" w:hint="default"/>
        <w:sz w:val="20"/>
      </w:rPr>
    </w:lvl>
    <w:lvl w:ilvl="3" w:tplc="6F22D024" w:tentative="1">
      <w:start w:val="1"/>
      <w:numFmt w:val="bullet"/>
      <w:lvlText w:val=""/>
      <w:lvlJc w:val="left"/>
      <w:pPr>
        <w:tabs>
          <w:tab w:val="num" w:pos="2880"/>
        </w:tabs>
        <w:ind w:left="2880" w:hanging="360"/>
      </w:pPr>
      <w:rPr>
        <w:rFonts w:ascii="Symbol" w:hAnsi="Symbol" w:hint="default"/>
        <w:sz w:val="20"/>
      </w:rPr>
    </w:lvl>
    <w:lvl w:ilvl="4" w:tplc="76C498DA" w:tentative="1">
      <w:start w:val="1"/>
      <w:numFmt w:val="bullet"/>
      <w:lvlText w:val=""/>
      <w:lvlJc w:val="left"/>
      <w:pPr>
        <w:tabs>
          <w:tab w:val="num" w:pos="3600"/>
        </w:tabs>
        <w:ind w:left="3600" w:hanging="360"/>
      </w:pPr>
      <w:rPr>
        <w:rFonts w:ascii="Symbol" w:hAnsi="Symbol" w:hint="default"/>
        <w:sz w:val="20"/>
      </w:rPr>
    </w:lvl>
    <w:lvl w:ilvl="5" w:tplc="670C9BE4" w:tentative="1">
      <w:start w:val="1"/>
      <w:numFmt w:val="bullet"/>
      <w:lvlText w:val=""/>
      <w:lvlJc w:val="left"/>
      <w:pPr>
        <w:tabs>
          <w:tab w:val="num" w:pos="4320"/>
        </w:tabs>
        <w:ind w:left="4320" w:hanging="360"/>
      </w:pPr>
      <w:rPr>
        <w:rFonts w:ascii="Symbol" w:hAnsi="Symbol" w:hint="default"/>
        <w:sz w:val="20"/>
      </w:rPr>
    </w:lvl>
    <w:lvl w:ilvl="6" w:tplc="20282ACA" w:tentative="1">
      <w:start w:val="1"/>
      <w:numFmt w:val="bullet"/>
      <w:lvlText w:val=""/>
      <w:lvlJc w:val="left"/>
      <w:pPr>
        <w:tabs>
          <w:tab w:val="num" w:pos="5040"/>
        </w:tabs>
        <w:ind w:left="5040" w:hanging="360"/>
      </w:pPr>
      <w:rPr>
        <w:rFonts w:ascii="Symbol" w:hAnsi="Symbol" w:hint="default"/>
        <w:sz w:val="20"/>
      </w:rPr>
    </w:lvl>
    <w:lvl w:ilvl="7" w:tplc="E3FCFE36" w:tentative="1">
      <w:start w:val="1"/>
      <w:numFmt w:val="bullet"/>
      <w:lvlText w:val=""/>
      <w:lvlJc w:val="left"/>
      <w:pPr>
        <w:tabs>
          <w:tab w:val="num" w:pos="5760"/>
        </w:tabs>
        <w:ind w:left="5760" w:hanging="360"/>
      </w:pPr>
      <w:rPr>
        <w:rFonts w:ascii="Symbol" w:hAnsi="Symbol" w:hint="default"/>
        <w:sz w:val="20"/>
      </w:rPr>
    </w:lvl>
    <w:lvl w:ilvl="8" w:tplc="F190D18E"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58F4AF8"/>
    <w:multiLevelType w:val="hybridMultilevel"/>
    <w:tmpl w:val="1D6E58DA"/>
    <w:lvl w:ilvl="0" w:tplc="3236A902">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66838F3"/>
    <w:multiLevelType w:val="hybridMultilevel"/>
    <w:tmpl w:val="DDDA94EA"/>
    <w:lvl w:ilvl="0" w:tplc="5B345094">
      <w:start w:val="1"/>
      <w:numFmt w:val="bullet"/>
      <w:lvlText w:val=""/>
      <w:lvlJc w:val="left"/>
      <w:pPr>
        <w:tabs>
          <w:tab w:val="num" w:pos="720"/>
        </w:tabs>
        <w:ind w:left="720" w:hanging="360"/>
      </w:pPr>
      <w:rPr>
        <w:rFonts w:ascii="Symbol" w:hAnsi="Symbol" w:hint="default"/>
        <w:sz w:val="20"/>
      </w:rPr>
    </w:lvl>
    <w:lvl w:ilvl="1" w:tplc="AC3276A4" w:tentative="1">
      <w:start w:val="1"/>
      <w:numFmt w:val="bullet"/>
      <w:lvlText w:val=""/>
      <w:lvlJc w:val="left"/>
      <w:pPr>
        <w:tabs>
          <w:tab w:val="num" w:pos="1440"/>
        </w:tabs>
        <w:ind w:left="1440" w:hanging="360"/>
      </w:pPr>
      <w:rPr>
        <w:rFonts w:ascii="Symbol" w:hAnsi="Symbol" w:hint="default"/>
        <w:sz w:val="20"/>
      </w:rPr>
    </w:lvl>
    <w:lvl w:ilvl="2" w:tplc="FC54AA88" w:tentative="1">
      <w:start w:val="1"/>
      <w:numFmt w:val="bullet"/>
      <w:lvlText w:val=""/>
      <w:lvlJc w:val="left"/>
      <w:pPr>
        <w:tabs>
          <w:tab w:val="num" w:pos="2160"/>
        </w:tabs>
        <w:ind w:left="2160" w:hanging="360"/>
      </w:pPr>
      <w:rPr>
        <w:rFonts w:ascii="Symbol" w:hAnsi="Symbol" w:hint="default"/>
        <w:sz w:val="20"/>
      </w:rPr>
    </w:lvl>
    <w:lvl w:ilvl="3" w:tplc="9B8CC82C" w:tentative="1">
      <w:start w:val="1"/>
      <w:numFmt w:val="bullet"/>
      <w:lvlText w:val=""/>
      <w:lvlJc w:val="left"/>
      <w:pPr>
        <w:tabs>
          <w:tab w:val="num" w:pos="2880"/>
        </w:tabs>
        <w:ind w:left="2880" w:hanging="360"/>
      </w:pPr>
      <w:rPr>
        <w:rFonts w:ascii="Symbol" w:hAnsi="Symbol" w:hint="default"/>
        <w:sz w:val="20"/>
      </w:rPr>
    </w:lvl>
    <w:lvl w:ilvl="4" w:tplc="CE4EFFD4" w:tentative="1">
      <w:start w:val="1"/>
      <w:numFmt w:val="bullet"/>
      <w:lvlText w:val=""/>
      <w:lvlJc w:val="left"/>
      <w:pPr>
        <w:tabs>
          <w:tab w:val="num" w:pos="3600"/>
        </w:tabs>
        <w:ind w:left="3600" w:hanging="360"/>
      </w:pPr>
      <w:rPr>
        <w:rFonts w:ascii="Symbol" w:hAnsi="Symbol" w:hint="default"/>
        <w:sz w:val="20"/>
      </w:rPr>
    </w:lvl>
    <w:lvl w:ilvl="5" w:tplc="3078B5A2" w:tentative="1">
      <w:start w:val="1"/>
      <w:numFmt w:val="bullet"/>
      <w:lvlText w:val=""/>
      <w:lvlJc w:val="left"/>
      <w:pPr>
        <w:tabs>
          <w:tab w:val="num" w:pos="4320"/>
        </w:tabs>
        <w:ind w:left="4320" w:hanging="360"/>
      </w:pPr>
      <w:rPr>
        <w:rFonts w:ascii="Symbol" w:hAnsi="Symbol" w:hint="default"/>
        <w:sz w:val="20"/>
      </w:rPr>
    </w:lvl>
    <w:lvl w:ilvl="6" w:tplc="B842481C" w:tentative="1">
      <w:start w:val="1"/>
      <w:numFmt w:val="bullet"/>
      <w:lvlText w:val=""/>
      <w:lvlJc w:val="left"/>
      <w:pPr>
        <w:tabs>
          <w:tab w:val="num" w:pos="5040"/>
        </w:tabs>
        <w:ind w:left="5040" w:hanging="360"/>
      </w:pPr>
      <w:rPr>
        <w:rFonts w:ascii="Symbol" w:hAnsi="Symbol" w:hint="default"/>
        <w:sz w:val="20"/>
      </w:rPr>
    </w:lvl>
    <w:lvl w:ilvl="7" w:tplc="D12880F8" w:tentative="1">
      <w:start w:val="1"/>
      <w:numFmt w:val="bullet"/>
      <w:lvlText w:val=""/>
      <w:lvlJc w:val="left"/>
      <w:pPr>
        <w:tabs>
          <w:tab w:val="num" w:pos="5760"/>
        </w:tabs>
        <w:ind w:left="5760" w:hanging="360"/>
      </w:pPr>
      <w:rPr>
        <w:rFonts w:ascii="Symbol" w:hAnsi="Symbol" w:hint="default"/>
        <w:sz w:val="20"/>
      </w:rPr>
    </w:lvl>
    <w:lvl w:ilvl="8" w:tplc="4F96C642"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69B70B7"/>
    <w:multiLevelType w:val="hybridMultilevel"/>
    <w:tmpl w:val="F1D87508"/>
    <w:lvl w:ilvl="0" w:tplc="A6848808">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D9B74D0"/>
    <w:multiLevelType w:val="hybridMultilevel"/>
    <w:tmpl w:val="518A8650"/>
    <w:lvl w:ilvl="0" w:tplc="C03A1CA6">
      <w:start w:val="1"/>
      <w:numFmt w:val="bullet"/>
      <w:lvlText w:val=""/>
      <w:lvlJc w:val="left"/>
      <w:pPr>
        <w:tabs>
          <w:tab w:val="num" w:pos="720"/>
        </w:tabs>
        <w:ind w:left="720" w:hanging="360"/>
      </w:pPr>
      <w:rPr>
        <w:rFonts w:ascii="Symbol" w:hAnsi="Symbol" w:hint="default"/>
        <w:sz w:val="20"/>
      </w:rPr>
    </w:lvl>
    <w:lvl w:ilvl="1" w:tplc="6C547258" w:tentative="1">
      <w:start w:val="1"/>
      <w:numFmt w:val="bullet"/>
      <w:lvlText w:val=""/>
      <w:lvlJc w:val="left"/>
      <w:pPr>
        <w:tabs>
          <w:tab w:val="num" w:pos="1440"/>
        </w:tabs>
        <w:ind w:left="1440" w:hanging="360"/>
      </w:pPr>
      <w:rPr>
        <w:rFonts w:ascii="Symbol" w:hAnsi="Symbol" w:hint="default"/>
        <w:sz w:val="20"/>
      </w:rPr>
    </w:lvl>
    <w:lvl w:ilvl="2" w:tplc="035C5500" w:tentative="1">
      <w:start w:val="1"/>
      <w:numFmt w:val="bullet"/>
      <w:lvlText w:val=""/>
      <w:lvlJc w:val="left"/>
      <w:pPr>
        <w:tabs>
          <w:tab w:val="num" w:pos="2160"/>
        </w:tabs>
        <w:ind w:left="2160" w:hanging="360"/>
      </w:pPr>
      <w:rPr>
        <w:rFonts w:ascii="Symbol" w:hAnsi="Symbol" w:hint="default"/>
        <w:sz w:val="20"/>
      </w:rPr>
    </w:lvl>
    <w:lvl w:ilvl="3" w:tplc="5DEA6EE0" w:tentative="1">
      <w:start w:val="1"/>
      <w:numFmt w:val="bullet"/>
      <w:lvlText w:val=""/>
      <w:lvlJc w:val="left"/>
      <w:pPr>
        <w:tabs>
          <w:tab w:val="num" w:pos="2880"/>
        </w:tabs>
        <w:ind w:left="2880" w:hanging="360"/>
      </w:pPr>
      <w:rPr>
        <w:rFonts w:ascii="Symbol" w:hAnsi="Symbol" w:hint="default"/>
        <w:sz w:val="20"/>
      </w:rPr>
    </w:lvl>
    <w:lvl w:ilvl="4" w:tplc="F8E04562" w:tentative="1">
      <w:start w:val="1"/>
      <w:numFmt w:val="bullet"/>
      <w:lvlText w:val=""/>
      <w:lvlJc w:val="left"/>
      <w:pPr>
        <w:tabs>
          <w:tab w:val="num" w:pos="3600"/>
        </w:tabs>
        <w:ind w:left="3600" w:hanging="360"/>
      </w:pPr>
      <w:rPr>
        <w:rFonts w:ascii="Symbol" w:hAnsi="Symbol" w:hint="default"/>
        <w:sz w:val="20"/>
      </w:rPr>
    </w:lvl>
    <w:lvl w:ilvl="5" w:tplc="49665080" w:tentative="1">
      <w:start w:val="1"/>
      <w:numFmt w:val="bullet"/>
      <w:lvlText w:val=""/>
      <w:lvlJc w:val="left"/>
      <w:pPr>
        <w:tabs>
          <w:tab w:val="num" w:pos="4320"/>
        </w:tabs>
        <w:ind w:left="4320" w:hanging="360"/>
      </w:pPr>
      <w:rPr>
        <w:rFonts w:ascii="Symbol" w:hAnsi="Symbol" w:hint="default"/>
        <w:sz w:val="20"/>
      </w:rPr>
    </w:lvl>
    <w:lvl w:ilvl="6" w:tplc="D3564142" w:tentative="1">
      <w:start w:val="1"/>
      <w:numFmt w:val="bullet"/>
      <w:lvlText w:val=""/>
      <w:lvlJc w:val="left"/>
      <w:pPr>
        <w:tabs>
          <w:tab w:val="num" w:pos="5040"/>
        </w:tabs>
        <w:ind w:left="5040" w:hanging="360"/>
      </w:pPr>
      <w:rPr>
        <w:rFonts w:ascii="Symbol" w:hAnsi="Symbol" w:hint="default"/>
        <w:sz w:val="20"/>
      </w:rPr>
    </w:lvl>
    <w:lvl w:ilvl="7" w:tplc="07244F74" w:tentative="1">
      <w:start w:val="1"/>
      <w:numFmt w:val="bullet"/>
      <w:lvlText w:val=""/>
      <w:lvlJc w:val="left"/>
      <w:pPr>
        <w:tabs>
          <w:tab w:val="num" w:pos="5760"/>
        </w:tabs>
        <w:ind w:left="5760" w:hanging="360"/>
      </w:pPr>
      <w:rPr>
        <w:rFonts w:ascii="Symbol" w:hAnsi="Symbol" w:hint="default"/>
        <w:sz w:val="20"/>
      </w:rPr>
    </w:lvl>
    <w:lvl w:ilvl="8" w:tplc="A6187D8A"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E6C5227"/>
    <w:multiLevelType w:val="hybridMultilevel"/>
    <w:tmpl w:val="CDF6D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56175063">
    <w:abstractNumId w:val="12"/>
  </w:num>
  <w:num w:numId="2" w16cid:durableId="1396120519">
    <w:abstractNumId w:val="11"/>
  </w:num>
  <w:num w:numId="3" w16cid:durableId="961232286">
    <w:abstractNumId w:val="31"/>
  </w:num>
  <w:num w:numId="4" w16cid:durableId="1115061475">
    <w:abstractNumId w:val="28"/>
  </w:num>
  <w:num w:numId="5" w16cid:durableId="2087459597">
    <w:abstractNumId w:val="13"/>
  </w:num>
  <w:num w:numId="6" w16cid:durableId="156581982">
    <w:abstractNumId w:val="37"/>
  </w:num>
  <w:num w:numId="7" w16cid:durableId="1606157373">
    <w:abstractNumId w:val="10"/>
  </w:num>
  <w:num w:numId="8" w16cid:durableId="869534933">
    <w:abstractNumId w:val="24"/>
  </w:num>
  <w:num w:numId="9" w16cid:durableId="925653396">
    <w:abstractNumId w:val="23"/>
  </w:num>
  <w:num w:numId="10" w16cid:durableId="604969500">
    <w:abstractNumId w:val="1"/>
  </w:num>
  <w:num w:numId="11" w16cid:durableId="2137679094">
    <w:abstractNumId w:val="30"/>
  </w:num>
  <w:num w:numId="12" w16cid:durableId="1122841255">
    <w:abstractNumId w:val="7"/>
  </w:num>
  <w:num w:numId="13" w16cid:durableId="1357652809">
    <w:abstractNumId w:val="33"/>
  </w:num>
  <w:num w:numId="14" w16cid:durableId="84498951">
    <w:abstractNumId w:val="2"/>
  </w:num>
  <w:num w:numId="15" w16cid:durableId="905649174">
    <w:abstractNumId w:val="0"/>
  </w:num>
  <w:num w:numId="16" w16cid:durableId="1991708863">
    <w:abstractNumId w:val="35"/>
  </w:num>
  <w:num w:numId="17" w16cid:durableId="847250987">
    <w:abstractNumId w:val="15"/>
  </w:num>
  <w:num w:numId="18" w16cid:durableId="477962106">
    <w:abstractNumId w:val="4"/>
  </w:num>
  <w:num w:numId="19" w16cid:durableId="1516457235">
    <w:abstractNumId w:val="38"/>
  </w:num>
  <w:num w:numId="20" w16cid:durableId="260189417">
    <w:abstractNumId w:val="3"/>
  </w:num>
  <w:num w:numId="21" w16cid:durableId="747192894">
    <w:abstractNumId w:val="8"/>
  </w:num>
  <w:num w:numId="22" w16cid:durableId="2065787023">
    <w:abstractNumId w:val="22"/>
  </w:num>
  <w:num w:numId="23" w16cid:durableId="1735467295">
    <w:abstractNumId w:val="14"/>
  </w:num>
  <w:num w:numId="24" w16cid:durableId="791096697">
    <w:abstractNumId w:val="32"/>
  </w:num>
  <w:num w:numId="25" w16cid:durableId="364798284">
    <w:abstractNumId w:val="29"/>
  </w:num>
  <w:num w:numId="26" w16cid:durableId="1977291843">
    <w:abstractNumId w:val="34"/>
  </w:num>
  <w:num w:numId="27" w16cid:durableId="209191001">
    <w:abstractNumId w:val="20"/>
  </w:num>
  <w:num w:numId="28" w16cid:durableId="994722306">
    <w:abstractNumId w:val="19"/>
  </w:num>
  <w:num w:numId="29" w16cid:durableId="697005140">
    <w:abstractNumId w:val="17"/>
  </w:num>
  <w:num w:numId="30" w16cid:durableId="1175921164">
    <w:abstractNumId w:val="16"/>
  </w:num>
  <w:num w:numId="31" w16cid:durableId="244412869">
    <w:abstractNumId w:val="9"/>
  </w:num>
  <w:num w:numId="32" w16cid:durableId="1548296926">
    <w:abstractNumId w:val="6"/>
  </w:num>
  <w:num w:numId="33" w16cid:durableId="159854335">
    <w:abstractNumId w:val="14"/>
  </w:num>
  <w:num w:numId="34" w16cid:durableId="1901405128">
    <w:abstractNumId w:val="26"/>
  </w:num>
  <w:num w:numId="35" w16cid:durableId="877199956">
    <w:abstractNumId w:val="5"/>
  </w:num>
  <w:num w:numId="36" w16cid:durableId="1249382828">
    <w:abstractNumId w:val="18"/>
  </w:num>
  <w:num w:numId="37" w16cid:durableId="1532691166">
    <w:abstractNumId w:val="27"/>
  </w:num>
  <w:num w:numId="38" w16cid:durableId="1888299184">
    <w:abstractNumId w:val="36"/>
  </w:num>
  <w:num w:numId="39" w16cid:durableId="2100515073">
    <w:abstractNumId w:val="21"/>
  </w:num>
  <w:num w:numId="40" w16cid:durableId="147849838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1396"/>
    <w:rsid w:val="00011674"/>
    <w:rsid w:val="00015127"/>
    <w:rsid w:val="00017322"/>
    <w:rsid w:val="000245E0"/>
    <w:rsid w:val="0003510C"/>
    <w:rsid w:val="000607B3"/>
    <w:rsid w:val="00066C7E"/>
    <w:rsid w:val="000672CB"/>
    <w:rsid w:val="000715B1"/>
    <w:rsid w:val="00093BF8"/>
    <w:rsid w:val="0009526E"/>
    <w:rsid w:val="00095932"/>
    <w:rsid w:val="000A2AB4"/>
    <w:rsid w:val="000B5FFB"/>
    <w:rsid w:val="000C063D"/>
    <w:rsid w:val="000C5C40"/>
    <w:rsid w:val="000F76CE"/>
    <w:rsid w:val="001023AF"/>
    <w:rsid w:val="0013121F"/>
    <w:rsid w:val="001353E5"/>
    <w:rsid w:val="00140A11"/>
    <w:rsid w:val="0015287D"/>
    <w:rsid w:val="00153CF7"/>
    <w:rsid w:val="00154901"/>
    <w:rsid w:val="00171AEC"/>
    <w:rsid w:val="001742D3"/>
    <w:rsid w:val="00175026"/>
    <w:rsid w:val="00183ED4"/>
    <w:rsid w:val="001A6992"/>
    <w:rsid w:val="001C2971"/>
    <w:rsid w:val="001C2BFE"/>
    <w:rsid w:val="001C7726"/>
    <w:rsid w:val="001D032D"/>
    <w:rsid w:val="001D0A32"/>
    <w:rsid w:val="00201259"/>
    <w:rsid w:val="0020416C"/>
    <w:rsid w:val="0021124B"/>
    <w:rsid w:val="0021787D"/>
    <w:rsid w:val="00221FF0"/>
    <w:rsid w:val="0022511E"/>
    <w:rsid w:val="00231805"/>
    <w:rsid w:val="0023368A"/>
    <w:rsid w:val="002435F5"/>
    <w:rsid w:val="00247A7A"/>
    <w:rsid w:val="00255020"/>
    <w:rsid w:val="00256F89"/>
    <w:rsid w:val="00263B08"/>
    <w:rsid w:val="00266668"/>
    <w:rsid w:val="002711F8"/>
    <w:rsid w:val="00272CDE"/>
    <w:rsid w:val="002910AF"/>
    <w:rsid w:val="00292F07"/>
    <w:rsid w:val="00297428"/>
    <w:rsid w:val="002A4BE1"/>
    <w:rsid w:val="002A4CBF"/>
    <w:rsid w:val="002C50DF"/>
    <w:rsid w:val="002C7ED8"/>
    <w:rsid w:val="002E10F0"/>
    <w:rsid w:val="002E4011"/>
    <w:rsid w:val="002E440C"/>
    <w:rsid w:val="002F038D"/>
    <w:rsid w:val="002F1D65"/>
    <w:rsid w:val="003009C1"/>
    <w:rsid w:val="003101C9"/>
    <w:rsid w:val="00313F84"/>
    <w:rsid w:val="003140A5"/>
    <w:rsid w:val="00317CF1"/>
    <w:rsid w:val="003275EC"/>
    <w:rsid w:val="00333FB4"/>
    <w:rsid w:val="00336AD6"/>
    <w:rsid w:val="00356878"/>
    <w:rsid w:val="00356D06"/>
    <w:rsid w:val="0036774A"/>
    <w:rsid w:val="003740FB"/>
    <w:rsid w:val="003771F4"/>
    <w:rsid w:val="00384B69"/>
    <w:rsid w:val="003A4D74"/>
    <w:rsid w:val="003A6B85"/>
    <w:rsid w:val="003A7B22"/>
    <w:rsid w:val="003B029B"/>
    <w:rsid w:val="003B1D2E"/>
    <w:rsid w:val="003B52AD"/>
    <w:rsid w:val="003C31A1"/>
    <w:rsid w:val="003E4D43"/>
    <w:rsid w:val="003F0985"/>
    <w:rsid w:val="003F09C5"/>
    <w:rsid w:val="003F3266"/>
    <w:rsid w:val="004003C7"/>
    <w:rsid w:val="004040C7"/>
    <w:rsid w:val="00405086"/>
    <w:rsid w:val="00406653"/>
    <w:rsid w:val="00450E94"/>
    <w:rsid w:val="004653B3"/>
    <w:rsid w:val="00485A3A"/>
    <w:rsid w:val="004A18EE"/>
    <w:rsid w:val="004A220A"/>
    <w:rsid w:val="004B2DB7"/>
    <w:rsid w:val="004B3F47"/>
    <w:rsid w:val="004B63D8"/>
    <w:rsid w:val="004B7464"/>
    <w:rsid w:val="004D0AFD"/>
    <w:rsid w:val="004D53FD"/>
    <w:rsid w:val="004E1204"/>
    <w:rsid w:val="004E1682"/>
    <w:rsid w:val="004E1A04"/>
    <w:rsid w:val="004E3E5C"/>
    <w:rsid w:val="004E527D"/>
    <w:rsid w:val="004F0162"/>
    <w:rsid w:val="004F1637"/>
    <w:rsid w:val="005030FD"/>
    <w:rsid w:val="005041F1"/>
    <w:rsid w:val="00506C41"/>
    <w:rsid w:val="00511420"/>
    <w:rsid w:val="0051564D"/>
    <w:rsid w:val="005158DB"/>
    <w:rsid w:val="00523B0A"/>
    <w:rsid w:val="0053417B"/>
    <w:rsid w:val="00534D0B"/>
    <w:rsid w:val="0054321E"/>
    <w:rsid w:val="00550613"/>
    <w:rsid w:val="00553968"/>
    <w:rsid w:val="0055727D"/>
    <w:rsid w:val="00570057"/>
    <w:rsid w:val="00594D2B"/>
    <w:rsid w:val="005A068C"/>
    <w:rsid w:val="005A5BE1"/>
    <w:rsid w:val="005A7273"/>
    <w:rsid w:val="005A7D6F"/>
    <w:rsid w:val="005B50EE"/>
    <w:rsid w:val="005B635F"/>
    <w:rsid w:val="005F032B"/>
    <w:rsid w:val="005F0860"/>
    <w:rsid w:val="00600526"/>
    <w:rsid w:val="00605DA5"/>
    <w:rsid w:val="0061648B"/>
    <w:rsid w:val="00621673"/>
    <w:rsid w:val="006229AD"/>
    <w:rsid w:val="00633612"/>
    <w:rsid w:val="00636849"/>
    <w:rsid w:val="006429E8"/>
    <w:rsid w:val="006516EE"/>
    <w:rsid w:val="00660943"/>
    <w:rsid w:val="0067676C"/>
    <w:rsid w:val="00682B87"/>
    <w:rsid w:val="00690C7B"/>
    <w:rsid w:val="0069540D"/>
    <w:rsid w:val="006B14BA"/>
    <w:rsid w:val="006B1AFD"/>
    <w:rsid w:val="006B676B"/>
    <w:rsid w:val="006C7CD5"/>
    <w:rsid w:val="006E07C9"/>
    <w:rsid w:val="006E233E"/>
    <w:rsid w:val="006E4776"/>
    <w:rsid w:val="006F1354"/>
    <w:rsid w:val="006F26C2"/>
    <w:rsid w:val="007002F0"/>
    <w:rsid w:val="00704536"/>
    <w:rsid w:val="0070634B"/>
    <w:rsid w:val="00711985"/>
    <w:rsid w:val="00715EEA"/>
    <w:rsid w:val="00716B4A"/>
    <w:rsid w:val="00716D05"/>
    <w:rsid w:val="00725B4C"/>
    <w:rsid w:val="00731219"/>
    <w:rsid w:val="00735117"/>
    <w:rsid w:val="00760C85"/>
    <w:rsid w:val="00767CAF"/>
    <w:rsid w:val="00776401"/>
    <w:rsid w:val="00776CEA"/>
    <w:rsid w:val="00796636"/>
    <w:rsid w:val="007A0BD8"/>
    <w:rsid w:val="007A4390"/>
    <w:rsid w:val="007A4B4C"/>
    <w:rsid w:val="007A635F"/>
    <w:rsid w:val="007B68A3"/>
    <w:rsid w:val="007C1FAD"/>
    <w:rsid w:val="008334BD"/>
    <w:rsid w:val="00852712"/>
    <w:rsid w:val="00852895"/>
    <w:rsid w:val="00856FBB"/>
    <w:rsid w:val="00892F9F"/>
    <w:rsid w:val="00896243"/>
    <w:rsid w:val="00897D04"/>
    <w:rsid w:val="008B1EF5"/>
    <w:rsid w:val="008B429D"/>
    <w:rsid w:val="008B454C"/>
    <w:rsid w:val="008C21E2"/>
    <w:rsid w:val="008C2315"/>
    <w:rsid w:val="008C5DC1"/>
    <w:rsid w:val="008C7732"/>
    <w:rsid w:val="008D0EA3"/>
    <w:rsid w:val="008D356F"/>
    <w:rsid w:val="008D3BD6"/>
    <w:rsid w:val="008E2C28"/>
    <w:rsid w:val="008E43A0"/>
    <w:rsid w:val="008F021E"/>
    <w:rsid w:val="008F0AB2"/>
    <w:rsid w:val="008F26CF"/>
    <w:rsid w:val="00903436"/>
    <w:rsid w:val="00924AEE"/>
    <w:rsid w:val="00925B5B"/>
    <w:rsid w:val="0092666C"/>
    <w:rsid w:val="00944E59"/>
    <w:rsid w:val="00947C05"/>
    <w:rsid w:val="00950CC7"/>
    <w:rsid w:val="00954DCC"/>
    <w:rsid w:val="009606F6"/>
    <w:rsid w:val="00973B58"/>
    <w:rsid w:val="00974EB5"/>
    <w:rsid w:val="009755A0"/>
    <w:rsid w:val="0098101D"/>
    <w:rsid w:val="00992EE4"/>
    <w:rsid w:val="009A6BCD"/>
    <w:rsid w:val="009C132F"/>
    <w:rsid w:val="009C3034"/>
    <w:rsid w:val="009C7E59"/>
    <w:rsid w:val="009D2A76"/>
    <w:rsid w:val="009F745E"/>
    <w:rsid w:val="00A02119"/>
    <w:rsid w:val="00A07B70"/>
    <w:rsid w:val="00A128F6"/>
    <w:rsid w:val="00A1311F"/>
    <w:rsid w:val="00A134E6"/>
    <w:rsid w:val="00A26E72"/>
    <w:rsid w:val="00A318B0"/>
    <w:rsid w:val="00A31E7D"/>
    <w:rsid w:val="00A47ECF"/>
    <w:rsid w:val="00A50B33"/>
    <w:rsid w:val="00A523CE"/>
    <w:rsid w:val="00A572BB"/>
    <w:rsid w:val="00A709A3"/>
    <w:rsid w:val="00A73DD6"/>
    <w:rsid w:val="00A76242"/>
    <w:rsid w:val="00A76F4A"/>
    <w:rsid w:val="00A86871"/>
    <w:rsid w:val="00AA1121"/>
    <w:rsid w:val="00AF429E"/>
    <w:rsid w:val="00B00161"/>
    <w:rsid w:val="00B12515"/>
    <w:rsid w:val="00B14D30"/>
    <w:rsid w:val="00B166C2"/>
    <w:rsid w:val="00B21839"/>
    <w:rsid w:val="00B274DC"/>
    <w:rsid w:val="00B2755E"/>
    <w:rsid w:val="00B37DD1"/>
    <w:rsid w:val="00B45543"/>
    <w:rsid w:val="00B509C3"/>
    <w:rsid w:val="00B55E59"/>
    <w:rsid w:val="00B61396"/>
    <w:rsid w:val="00B62810"/>
    <w:rsid w:val="00B76C93"/>
    <w:rsid w:val="00B83654"/>
    <w:rsid w:val="00B846CF"/>
    <w:rsid w:val="00B96D26"/>
    <w:rsid w:val="00BA535D"/>
    <w:rsid w:val="00BA5F62"/>
    <w:rsid w:val="00BB36C2"/>
    <w:rsid w:val="00BC0500"/>
    <w:rsid w:val="00BC2407"/>
    <w:rsid w:val="00BC3CF1"/>
    <w:rsid w:val="00BD4E45"/>
    <w:rsid w:val="00BD654A"/>
    <w:rsid w:val="00BE18A2"/>
    <w:rsid w:val="00BF4A16"/>
    <w:rsid w:val="00BF6BC1"/>
    <w:rsid w:val="00C015BA"/>
    <w:rsid w:val="00C223AF"/>
    <w:rsid w:val="00C23567"/>
    <w:rsid w:val="00C24548"/>
    <w:rsid w:val="00C3134C"/>
    <w:rsid w:val="00C36004"/>
    <w:rsid w:val="00C447FE"/>
    <w:rsid w:val="00C46460"/>
    <w:rsid w:val="00C52BBC"/>
    <w:rsid w:val="00C70FBE"/>
    <w:rsid w:val="00C71D27"/>
    <w:rsid w:val="00C773CC"/>
    <w:rsid w:val="00C77816"/>
    <w:rsid w:val="00C85EF7"/>
    <w:rsid w:val="00C913F9"/>
    <w:rsid w:val="00C94B5E"/>
    <w:rsid w:val="00CB51A5"/>
    <w:rsid w:val="00CB6EF8"/>
    <w:rsid w:val="00CC67D0"/>
    <w:rsid w:val="00CD4108"/>
    <w:rsid w:val="00CD4652"/>
    <w:rsid w:val="00CE1010"/>
    <w:rsid w:val="00CE2AF9"/>
    <w:rsid w:val="00CE73FD"/>
    <w:rsid w:val="00CF0C77"/>
    <w:rsid w:val="00CF1FB7"/>
    <w:rsid w:val="00D0290D"/>
    <w:rsid w:val="00D21A4B"/>
    <w:rsid w:val="00D26D58"/>
    <w:rsid w:val="00D63204"/>
    <w:rsid w:val="00D64F26"/>
    <w:rsid w:val="00D73C07"/>
    <w:rsid w:val="00D74581"/>
    <w:rsid w:val="00D76DBD"/>
    <w:rsid w:val="00D928FE"/>
    <w:rsid w:val="00D94B87"/>
    <w:rsid w:val="00DA6CB4"/>
    <w:rsid w:val="00DB041F"/>
    <w:rsid w:val="00DB15DE"/>
    <w:rsid w:val="00DB210E"/>
    <w:rsid w:val="00DB74F9"/>
    <w:rsid w:val="00DC50F4"/>
    <w:rsid w:val="00DC68F2"/>
    <w:rsid w:val="00DD64DE"/>
    <w:rsid w:val="00DD6EFD"/>
    <w:rsid w:val="00DE0FCF"/>
    <w:rsid w:val="00DE3A2E"/>
    <w:rsid w:val="00DF7900"/>
    <w:rsid w:val="00E27FDC"/>
    <w:rsid w:val="00E46A7C"/>
    <w:rsid w:val="00E54C52"/>
    <w:rsid w:val="00E57671"/>
    <w:rsid w:val="00E57BA2"/>
    <w:rsid w:val="00E646DD"/>
    <w:rsid w:val="00E6692D"/>
    <w:rsid w:val="00E70B79"/>
    <w:rsid w:val="00E87591"/>
    <w:rsid w:val="00E954E9"/>
    <w:rsid w:val="00E956A6"/>
    <w:rsid w:val="00EA32DB"/>
    <w:rsid w:val="00EB1973"/>
    <w:rsid w:val="00EB37E7"/>
    <w:rsid w:val="00EB4B53"/>
    <w:rsid w:val="00EB66E7"/>
    <w:rsid w:val="00EE0C53"/>
    <w:rsid w:val="00EE2452"/>
    <w:rsid w:val="00EE46C5"/>
    <w:rsid w:val="00EE6FD5"/>
    <w:rsid w:val="00EE7FDD"/>
    <w:rsid w:val="00EF0189"/>
    <w:rsid w:val="00EF272C"/>
    <w:rsid w:val="00F00FDE"/>
    <w:rsid w:val="00F043F0"/>
    <w:rsid w:val="00F05334"/>
    <w:rsid w:val="00F11A93"/>
    <w:rsid w:val="00F11B7C"/>
    <w:rsid w:val="00F3690D"/>
    <w:rsid w:val="00F372B6"/>
    <w:rsid w:val="00F47091"/>
    <w:rsid w:val="00F64F97"/>
    <w:rsid w:val="00F73A11"/>
    <w:rsid w:val="00F73E9E"/>
    <w:rsid w:val="00F91D49"/>
    <w:rsid w:val="00F945CB"/>
    <w:rsid w:val="00F976EA"/>
    <w:rsid w:val="00FA0A6B"/>
    <w:rsid w:val="00FA6FEE"/>
    <w:rsid w:val="00FB1BD8"/>
    <w:rsid w:val="00FC38DC"/>
    <w:rsid w:val="00FC6B46"/>
    <w:rsid w:val="00FD0E36"/>
    <w:rsid w:val="00FD256D"/>
    <w:rsid w:val="00FD7DC3"/>
    <w:rsid w:val="00FE06E9"/>
    <w:rsid w:val="0490A737"/>
    <w:rsid w:val="0F7A01D5"/>
    <w:rsid w:val="1075A15D"/>
    <w:rsid w:val="19F49A2F"/>
    <w:rsid w:val="1A97D573"/>
    <w:rsid w:val="20E8EC07"/>
    <w:rsid w:val="2133D255"/>
    <w:rsid w:val="24472866"/>
    <w:rsid w:val="29BC63FB"/>
    <w:rsid w:val="2E2CA15A"/>
    <w:rsid w:val="2FDE5C63"/>
    <w:rsid w:val="33541027"/>
    <w:rsid w:val="3494B579"/>
    <w:rsid w:val="386F362C"/>
    <w:rsid w:val="38762376"/>
    <w:rsid w:val="3D2E6BAA"/>
    <w:rsid w:val="3E31013B"/>
    <w:rsid w:val="401FF175"/>
    <w:rsid w:val="43BFF2B9"/>
    <w:rsid w:val="44094D62"/>
    <w:rsid w:val="4A64480E"/>
    <w:rsid w:val="525DB2C9"/>
    <w:rsid w:val="5AC96D91"/>
    <w:rsid w:val="5DB6A8C2"/>
    <w:rsid w:val="5DD89BCC"/>
    <w:rsid w:val="5F486B88"/>
    <w:rsid w:val="66807A7A"/>
    <w:rsid w:val="6AB1C6F4"/>
    <w:rsid w:val="6CB1569A"/>
    <w:rsid w:val="6CC0E9B6"/>
    <w:rsid w:val="6DE26F66"/>
    <w:rsid w:val="770BB320"/>
    <w:rsid w:val="79E745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682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13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1396"/>
    <w:rPr>
      <w:rFonts w:ascii="Tahoma" w:hAnsi="Tahoma" w:cs="Tahoma"/>
      <w:sz w:val="16"/>
      <w:szCs w:val="16"/>
    </w:rPr>
  </w:style>
  <w:style w:type="paragraph" w:styleId="ListParagraph">
    <w:name w:val="List Paragraph"/>
    <w:aliases w:val="Dot pt,F5 List Paragraph,List Paragraph Char Char Char,Indicator Text,Numbered Para 1,Bullet 1,Bullet Points,List Paragraph2,MAIN CONTENT,Normal numbered,List Paragraph1,Issue Action POC,3,POCG Table Text,Colorful List - Accent 11,Bullet"/>
    <w:basedOn w:val="Normal"/>
    <w:link w:val="ListParagraphChar"/>
    <w:uiPriority w:val="34"/>
    <w:qFormat/>
    <w:rsid w:val="00E87591"/>
    <w:pPr>
      <w:ind w:left="720"/>
      <w:contextualSpacing/>
    </w:pPr>
  </w:style>
  <w:style w:type="paragraph" w:customStyle="1" w:styleId="Default">
    <w:name w:val="Default"/>
    <w:rsid w:val="001A6992"/>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1A6992"/>
    <w:rPr>
      <w:color w:val="0000FF" w:themeColor="hyperlink"/>
      <w:u w:val="single"/>
    </w:rPr>
  </w:style>
  <w:style w:type="character" w:styleId="CommentReference">
    <w:name w:val="annotation reference"/>
    <w:basedOn w:val="DefaultParagraphFont"/>
    <w:uiPriority w:val="99"/>
    <w:semiHidden/>
    <w:unhideWhenUsed/>
    <w:rsid w:val="006B1AFD"/>
    <w:rPr>
      <w:sz w:val="16"/>
      <w:szCs w:val="16"/>
    </w:rPr>
  </w:style>
  <w:style w:type="paragraph" w:styleId="CommentText">
    <w:name w:val="annotation text"/>
    <w:basedOn w:val="Normal"/>
    <w:link w:val="CommentTextChar"/>
    <w:uiPriority w:val="99"/>
    <w:semiHidden/>
    <w:unhideWhenUsed/>
    <w:rsid w:val="006B1AFD"/>
    <w:pPr>
      <w:spacing w:line="240" w:lineRule="auto"/>
    </w:pPr>
    <w:rPr>
      <w:sz w:val="20"/>
      <w:szCs w:val="20"/>
    </w:rPr>
  </w:style>
  <w:style w:type="character" w:customStyle="1" w:styleId="CommentTextChar">
    <w:name w:val="Comment Text Char"/>
    <w:basedOn w:val="DefaultParagraphFont"/>
    <w:link w:val="CommentText"/>
    <w:uiPriority w:val="99"/>
    <w:semiHidden/>
    <w:rsid w:val="006B1AFD"/>
    <w:rPr>
      <w:sz w:val="20"/>
      <w:szCs w:val="20"/>
    </w:rPr>
  </w:style>
  <w:style w:type="paragraph" w:styleId="CommentSubject">
    <w:name w:val="annotation subject"/>
    <w:basedOn w:val="CommentText"/>
    <w:next w:val="CommentText"/>
    <w:link w:val="CommentSubjectChar"/>
    <w:uiPriority w:val="99"/>
    <w:semiHidden/>
    <w:unhideWhenUsed/>
    <w:rsid w:val="006B1AFD"/>
    <w:rPr>
      <w:b/>
      <w:bCs/>
    </w:rPr>
  </w:style>
  <w:style w:type="character" w:customStyle="1" w:styleId="CommentSubjectChar">
    <w:name w:val="Comment Subject Char"/>
    <w:basedOn w:val="CommentTextChar"/>
    <w:link w:val="CommentSubject"/>
    <w:uiPriority w:val="99"/>
    <w:semiHidden/>
    <w:rsid w:val="006B1AFD"/>
    <w:rPr>
      <w:b/>
      <w:bCs/>
      <w:sz w:val="20"/>
      <w:szCs w:val="20"/>
    </w:rPr>
  </w:style>
  <w:style w:type="paragraph" w:styleId="Header">
    <w:name w:val="header"/>
    <w:basedOn w:val="Normal"/>
    <w:link w:val="HeaderChar"/>
    <w:uiPriority w:val="99"/>
    <w:unhideWhenUsed/>
    <w:rsid w:val="00DB74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74F9"/>
  </w:style>
  <w:style w:type="paragraph" w:styleId="Footer">
    <w:name w:val="footer"/>
    <w:basedOn w:val="Normal"/>
    <w:link w:val="FooterChar"/>
    <w:uiPriority w:val="99"/>
    <w:unhideWhenUsed/>
    <w:rsid w:val="00DB74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74F9"/>
  </w:style>
  <w:style w:type="character" w:styleId="FollowedHyperlink">
    <w:name w:val="FollowedHyperlink"/>
    <w:basedOn w:val="DefaultParagraphFont"/>
    <w:uiPriority w:val="99"/>
    <w:semiHidden/>
    <w:unhideWhenUsed/>
    <w:rsid w:val="00FA0A6B"/>
    <w:rPr>
      <w:color w:val="800080" w:themeColor="followedHyperlink"/>
      <w:u w:val="single"/>
    </w:rPr>
  </w:style>
  <w:style w:type="paragraph" w:styleId="Revision">
    <w:name w:val="Revision"/>
    <w:hidden/>
    <w:uiPriority w:val="99"/>
    <w:semiHidden/>
    <w:rsid w:val="00C3134C"/>
    <w:pPr>
      <w:spacing w:after="0" w:line="240" w:lineRule="auto"/>
    </w:pPr>
  </w:style>
  <w:style w:type="paragraph" w:customStyle="1" w:styleId="null">
    <w:name w:val="null"/>
    <w:basedOn w:val="Normal"/>
    <w:rsid w:val="00A07B70"/>
    <w:pPr>
      <w:spacing w:before="100" w:beforeAutospacing="1" w:after="100" w:afterAutospacing="1" w:line="240" w:lineRule="auto"/>
    </w:pPr>
    <w:rPr>
      <w:rFonts w:ascii="Calibri" w:hAnsi="Calibri" w:cs="Calibri"/>
    </w:rPr>
  </w:style>
  <w:style w:type="character" w:customStyle="1" w:styleId="null1">
    <w:name w:val="null1"/>
    <w:basedOn w:val="DefaultParagraphFont"/>
    <w:rsid w:val="00A07B70"/>
  </w:style>
  <w:style w:type="character" w:styleId="UnresolvedMention">
    <w:name w:val="Unresolved Mention"/>
    <w:basedOn w:val="DefaultParagraphFont"/>
    <w:uiPriority w:val="99"/>
    <w:semiHidden/>
    <w:unhideWhenUsed/>
    <w:rsid w:val="0092666C"/>
    <w:rPr>
      <w:color w:val="605E5C"/>
      <w:shd w:val="clear" w:color="auto" w:fill="E1DFDD"/>
    </w:rPr>
  </w:style>
  <w:style w:type="character" w:customStyle="1" w:styleId="ListParagraphChar">
    <w:name w:val="List Paragraph Char"/>
    <w:aliases w:val="Dot pt Char,F5 List Paragraph Char,List Paragraph Char Char Char Char,Indicator Text Char,Numbered Para 1 Char,Bullet 1 Char,Bullet Points Char,List Paragraph2 Char,MAIN CONTENT Char,Normal numbered Char,List Paragraph1 Char,3 Char"/>
    <w:basedOn w:val="DefaultParagraphFont"/>
    <w:link w:val="ListParagraph"/>
    <w:uiPriority w:val="34"/>
    <w:qFormat/>
    <w:locked/>
    <w:rsid w:val="00A128F6"/>
  </w:style>
  <w:style w:type="table" w:customStyle="1" w:styleId="TableGrid1">
    <w:name w:val="Table Grid1"/>
    <w:basedOn w:val="TableNormal"/>
    <w:next w:val="TableGrid"/>
    <w:uiPriority w:val="59"/>
    <w:rsid w:val="00E46A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E46A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46A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396652">
      <w:bodyDiv w:val="1"/>
      <w:marLeft w:val="0"/>
      <w:marRight w:val="0"/>
      <w:marTop w:val="0"/>
      <w:marBottom w:val="0"/>
      <w:divBdr>
        <w:top w:val="none" w:sz="0" w:space="0" w:color="auto"/>
        <w:left w:val="none" w:sz="0" w:space="0" w:color="auto"/>
        <w:bottom w:val="none" w:sz="0" w:space="0" w:color="auto"/>
        <w:right w:val="none" w:sz="0" w:space="0" w:color="auto"/>
      </w:divBdr>
    </w:div>
    <w:div w:id="365106409">
      <w:bodyDiv w:val="1"/>
      <w:marLeft w:val="0"/>
      <w:marRight w:val="0"/>
      <w:marTop w:val="0"/>
      <w:marBottom w:val="0"/>
      <w:divBdr>
        <w:top w:val="none" w:sz="0" w:space="0" w:color="auto"/>
        <w:left w:val="none" w:sz="0" w:space="0" w:color="auto"/>
        <w:bottom w:val="none" w:sz="0" w:space="0" w:color="auto"/>
        <w:right w:val="none" w:sz="0" w:space="0" w:color="auto"/>
      </w:divBdr>
      <w:divsChild>
        <w:div w:id="912619131">
          <w:marLeft w:val="0"/>
          <w:marRight w:val="0"/>
          <w:marTop w:val="0"/>
          <w:marBottom w:val="0"/>
          <w:divBdr>
            <w:top w:val="none" w:sz="0" w:space="0" w:color="auto"/>
            <w:left w:val="none" w:sz="0" w:space="0" w:color="auto"/>
            <w:bottom w:val="none" w:sz="0" w:space="0" w:color="auto"/>
            <w:right w:val="none" w:sz="0" w:space="0" w:color="auto"/>
          </w:divBdr>
        </w:div>
        <w:div w:id="393092566">
          <w:marLeft w:val="0"/>
          <w:marRight w:val="0"/>
          <w:marTop w:val="0"/>
          <w:marBottom w:val="0"/>
          <w:divBdr>
            <w:top w:val="none" w:sz="0" w:space="0" w:color="auto"/>
            <w:left w:val="none" w:sz="0" w:space="0" w:color="auto"/>
            <w:bottom w:val="none" w:sz="0" w:space="0" w:color="auto"/>
            <w:right w:val="none" w:sz="0" w:space="0" w:color="auto"/>
          </w:divBdr>
          <w:divsChild>
            <w:div w:id="186319983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151092654">
      <w:bodyDiv w:val="1"/>
      <w:marLeft w:val="0"/>
      <w:marRight w:val="0"/>
      <w:marTop w:val="0"/>
      <w:marBottom w:val="0"/>
      <w:divBdr>
        <w:top w:val="none" w:sz="0" w:space="0" w:color="auto"/>
        <w:left w:val="none" w:sz="0" w:space="0" w:color="auto"/>
        <w:bottom w:val="none" w:sz="0" w:space="0" w:color="auto"/>
        <w:right w:val="none" w:sz="0" w:space="0" w:color="auto"/>
      </w:divBdr>
    </w:div>
    <w:div w:id="1248925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gcc02.safelinks.protection.outlook.com/?url=http%3A%2F%2Fwww.sam.gov%2F&amp;data=04%7C01%7Cfjeldkk%40state.gov%7C8a179f425ec644553b0a08da0c446ace%7C66cf50745afe48d1a691a12b2121f44b%7C0%7C0%7C637835785239027166%7CUnknown%7CTWFpbGZsb3d8eyJWIjoiMC4wLjAwMDAiLCJQIjoiV2luMzIiLCJBTiI6Ik1haWwiLCJXVCI6Mn0%3D%7C3000&amp;sdata=1O%2BquRWkk5TWZ9R%2FzeWA%2BjVqSPwgts5FKs5lUXBCVGU%3D&amp;reserved=0" TargetMode="External"/><Relationship Id="rId18" Type="http://schemas.openxmlformats.org/officeDocument/2006/relationships/hyperlink" Target="https://gcc02.safelinks.protection.outlook.com/?url=https%3A%2F%2Feportal.nspa.nato.int%2FAC135Public%2FCageTool%2Fhome&amp;data=04%7C01%7Cfjeldkk%40state.gov%7C8a179f425ec644553b0a08da0c446ace%7C66cf50745afe48d1a691a12b2121f44b%7C0%7C0%7C637835785239027166%7CUnknown%7CTWFpbGZsb3d8eyJWIjoiMC4wLjAwMDAiLCJQIjoiV2luMzIiLCJBTiI6Ik1haWwiLCJXVCI6Mn0%3D%7C3000&amp;sdata=%2BTHWRv0gnfDbegXazZ4K1%2FRbBP1LF6fHbu58wbsscVM%3D&amp;reserved=0" TargetMode="External"/><Relationship Id="rId26" Type="http://schemas.openxmlformats.org/officeDocument/2006/relationships/hyperlink" Target="https://www.ecfr.gov/cgi-bin/text-idx?SID=81a5f41de81c46a9844617d93a9db081&amp;mc=true&amp;node=pt2.1.183&amp;rgn=div5" TargetMode="External"/><Relationship Id="rId3" Type="http://schemas.openxmlformats.org/officeDocument/2006/relationships/customXml" Target="../customXml/item3.xml"/><Relationship Id="rId21" Type="http://schemas.openxmlformats.org/officeDocument/2006/relationships/hyperlink" Target="mailto:grantsyaounde@state.gov" TargetMode="External"/><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www.SAM.gov" TargetMode="External"/><Relationship Id="rId17" Type="http://schemas.openxmlformats.org/officeDocument/2006/relationships/hyperlink" Target="https://gcc02.safelinks.protection.outlook.com/?url=https%3A%2F%2Fcage.dla.mil%2FHome%2FUsageAgree&amp;data=04%7C01%7Cfjeldkk%40state.gov%7C8a179f425ec644553b0a08da0c446ace%7C66cf50745afe48d1a691a12b2121f44b%7C0%7C0%7C637835785239027166%7CUnknown%7CTWFpbGZsb3d8eyJWIjoiMC4wLjAwMDAiLCJQIjoiV2luMzIiLCJBTiI6Ik1haWwiLCJXVCI6Mn0%3D%7C3000&amp;sdata=bFd%2Bl85kI4M5naGwjUh%2FT%2BhzzO9oM99ycJhXxaj8E0M%3D&amp;reserved=0" TargetMode="External"/><Relationship Id="rId25" Type="http://schemas.openxmlformats.org/officeDocument/2006/relationships/hyperlink" Target="https://www.ecfr.gov/cgi-bin/text-idx?SID=81a5f41de81c46a9844617d93a9db081&amp;mc=true&amp;node=pt2.1.182&amp;rgn=div5"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gcc02.safelinks.protection.outlook.com/?url=http%3A%2F%2Fwww.sam.gov%2F&amp;data=04%7C01%7Cfjeldkk%40state.gov%7C8a179f425ec644553b0a08da0c446ace%7C66cf50745afe48d1a691a12b2121f44b%7C0%7C0%7C637835785239027166%7CUnknown%7CTWFpbGZsb3d8eyJWIjoiMC4wLjAwMDAiLCJQIjoiV2luMzIiLCJBTiI6Ik1haWwiLCJXVCI6Mn0%3D%7C3000&amp;sdata=1O%2BquRWkk5TWZ9R%2FzeWA%2BjVqSPwgts5FKs5lUXBCVGU%3D&amp;reserved=0" TargetMode="External"/><Relationship Id="rId20" Type="http://schemas.openxmlformats.org/officeDocument/2006/relationships/hyperlink" Target="https://gcc02.safelinks.protection.outlook.com/?url=http%3A%2F%2Fwww.sam.gov%2F&amp;data=04%7C01%7Cfjeldkk%40state.gov%7C8a179f425ec644553b0a08da0c446ace%7C66cf50745afe48d1a691a12b2121f44b%7C0%7C0%7C637835785239027166%7CUnknown%7CTWFpbGZsb3d8eyJWIjoiMC4wLjAwMDAiLCJQIjoiV2luMzIiLCJBTiI6Ik1haWwiLCJXVCI6Mn0%3D%7C3000&amp;sdata=1O%2BquRWkk5TWZ9R%2FzeWA%2BjVqSPwgts5FKs5lUXBCVGU%3D&amp;reserved=0" TargetMode="External"/><Relationship Id="rId29" Type="http://schemas.openxmlformats.org/officeDocument/2006/relationships/hyperlink" Target="https://www.ecfr.gov/cgi-bin/text-idx?SID=81a5f41de81c46a9844617d93a9db081&amp;mc=true&amp;node=pt2.1.200&amp;rgn=div5"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ecfr.gov/cgi-bin/text-idx?SID=81a5f41de81c46a9844617d93a9db081&amp;mc=true&amp;node=pt2.1.175&amp;rgn=div5" TargetMode="External"/><Relationship Id="rId32" Type="http://schemas.openxmlformats.org/officeDocument/2006/relationships/hyperlink" Target="https://www.state.gov/wp-content/uploads/2020/10/U.S.-Department-of-State-Standard-Terms-and-Conditions-10-21-2020-508.pdf" TargetMode="External"/><Relationship Id="rId5" Type="http://schemas.openxmlformats.org/officeDocument/2006/relationships/customXml" Target="../customXml/item5.xml"/><Relationship Id="rId15" Type="http://schemas.openxmlformats.org/officeDocument/2006/relationships/hyperlink" Target="https://gcc02.safelinks.protection.outlook.com/?url=https%3A%2F%2Flogin.gov%2F&amp;data=04%7C01%7Cfjeldkk%40state.gov%7C8a179f425ec644553b0a08da0c446ace%7C66cf50745afe48d1a691a12b2121f44b%7C0%7C0%7C637835785239027166%7CUnknown%7CTWFpbGZsb3d8eyJWIjoiMC4wLjAwMDAiLCJQIjoiV2luMzIiLCJBTiI6Ik1haWwiLCJXVCI6Mn0%3D%7C3000&amp;sdata=tZgLWndOJE4QfgsenOHTZxlAyGwD1%2FcsHk9zT0XqO9g%3D&amp;reserved=0" TargetMode="External"/><Relationship Id="rId23" Type="http://schemas.openxmlformats.org/officeDocument/2006/relationships/hyperlink" Target="https://www.ecfr.gov/cgi-bin/text-idx?SID=81a5f41de81c46a9844617d93a9db081&amp;mc=true&amp;node=pt2.1.170&amp;rgn=div5" TargetMode="External"/><Relationship Id="rId28" Type="http://schemas.openxmlformats.org/officeDocument/2006/relationships/hyperlink" Target="https://www.state.gov/about-us-office-of-the-procurement-executive/" TargetMode="External"/><Relationship Id="rId10" Type="http://schemas.openxmlformats.org/officeDocument/2006/relationships/footnotes" Target="footnotes.xml"/><Relationship Id="rId19" Type="http://schemas.openxmlformats.org/officeDocument/2006/relationships/hyperlink" Target="https://gcc02.safelinks.protection.outlook.com/?url=http%3A%2F%2Fwww.sam.gov%2F&amp;data=04%7C01%7Cfjeldkk%40state.gov%7C8a179f425ec644553b0a08da0c446ace%7C66cf50745afe48d1a691a12b2121f44b%7C0%7C0%7C637835785239027166%7CUnknown%7CTWFpbGZsb3d8eyJWIjoiMC4wLjAwMDAiLCJQIjoiV2luMzIiLCJBTiI6Ik1haWwiLCJXVCI6Mn0%3D%7C3000&amp;sdata=1O%2BquRWkk5TWZ9R%2FzeWA%2BjVqSPwgts5FKs5lUXBCVGU%3D&amp;reserved=0" TargetMode="External"/><Relationship Id="rId31" Type="http://schemas.openxmlformats.org/officeDocument/2006/relationships/hyperlink" Target="mailto:NgumLR@state.gov"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gcc02.safelinks.protection.outlook.com/?url=http%3A%2F%2Fwww.sam.gov%2F&amp;data=04%7C01%7Cfjeldkk%40state.gov%7C8a179f425ec644553b0a08da0c446ace%7C66cf50745afe48d1a691a12b2121f44b%7C0%7C0%7C637835785239027166%7CUnknown%7CTWFpbGZsb3d8eyJWIjoiMC4wLjAwMDAiLCJQIjoiV2luMzIiLCJBTiI6Ik1haWwiLCJXVCI6Mn0%3D%7C3000&amp;sdata=1O%2BquRWkk5TWZ9R%2FzeWA%2BjVqSPwgts5FKs5lUXBCVGU%3D&amp;reserved=0" TargetMode="External"/><Relationship Id="rId22" Type="http://schemas.openxmlformats.org/officeDocument/2006/relationships/hyperlink" Target="https://www.ecfr.gov/cgi-bin/text-idx?SID=81a5f41de81c46a9844617d93a9db081&amp;mc=true&amp;node=pt2.1.25&amp;rgn=div5" TargetMode="External"/><Relationship Id="rId27" Type="http://schemas.openxmlformats.org/officeDocument/2006/relationships/hyperlink" Target="https://www.ecfr.gov/cgi-bin/text-idx?SID=81a5f41de81c46a9844617d93a9db081&amp;mc=true&amp;tpl=/ecfrbrowse/Title02/2chapterVI.tpl" TargetMode="External"/><Relationship Id="rId30" Type="http://schemas.openxmlformats.org/officeDocument/2006/relationships/hyperlink" Target="https://gcc02.safelinks.protection.outlook.com/?url=https%3A%2F%2Fwww.whitehouse.gov%2Fbriefing-room%2Fpresidential-actions%2F2021%2F01%2F20%2Fexecutive-order-advancing-racial-equity-and-support-for-underserved-communities-through-the-federal-government%2F&amp;data=04%7C01%7CReisigAR%40state.gov%7C0dbdd75a0a664b32ef2508d8fb59f8f5%7C66cf50745afe48d1a691a12b2121f44b%7C0%7C0%7C637535711126807160%7CUnknown%7CTWFpbGZsb3d8eyJWIjoiMC4wLjAwMDAiLCJQIjoiV2luMzIiLCJBTiI6Ik1haWwiLCJXVCI6Mn0%3D%7C1000&amp;sdata=Hk82GX1SCF8LaoHg%2B2vrmdCRK6gGWYwQXU9CB6cLb5E%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d66293ee-b140-4d44-8f22-272e511bed52">
      <UserInfo>
        <DisplayName>Furman, Bryan J (Kyiv)</DisplayName>
        <AccountId>25243</AccountId>
        <AccountType/>
      </UserInfo>
      <UserInfo>
        <DisplayName>O'Hara, Sean P (Kyiv)</DisplayName>
        <AccountId>3674</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41DC33B2D01A34580EB8B2FC5EC7264" ma:contentTypeVersion="9" ma:contentTypeDescription="Create a new document." ma:contentTypeScope="" ma:versionID="34878e7a56cdb1267238d771b66efad9">
  <xsd:schema xmlns:xsd="http://www.w3.org/2001/XMLSchema" xmlns:xs="http://www.w3.org/2001/XMLSchema" xmlns:p="http://schemas.microsoft.com/office/2006/metadata/properties" xmlns:ns2="4d4fa2d1-3c1d-4ce2-ba8a-a7dae2342229" xmlns:ns3="e63097de-ca95-46c6-aefa-b97175c779ad" xmlns:ns4="d66293ee-b140-4d44-8f22-272e511bed52" targetNamespace="http://schemas.microsoft.com/office/2006/metadata/properties" ma:root="true" ma:fieldsID="d5d7fd79d8e42d80b7d45a5946091d07" ns2:_="" ns3:_="" ns4:_="">
    <xsd:import namespace="4d4fa2d1-3c1d-4ce2-ba8a-a7dae2342229"/>
    <xsd:import namespace="e63097de-ca95-46c6-aefa-b97175c779ad"/>
    <xsd:import namespace="d66293ee-b140-4d44-8f22-272e511bed52"/>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4fa2d1-3c1d-4ce2-ba8a-a7dae234222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e63097de-ca95-46c6-aefa-b97175c779a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66293ee-b140-4d44-8f22-272e511bed5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xmlns="">
    <Name>Document ID Generator</Name>
    <Synchronization>Synchronous</Synchronization>
    <Type>10001</Type>
    <SequenceNumber>1000</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EFBB4299-6A42-4BBA-8EDE-F641446AA67F}">
  <ds:schemaRefs>
    <ds:schemaRef ds:uri="http://schemas.openxmlformats.org/officeDocument/2006/bibliography"/>
  </ds:schemaRefs>
</ds:datastoreItem>
</file>

<file path=customXml/itemProps2.xml><?xml version="1.0" encoding="utf-8"?>
<ds:datastoreItem xmlns:ds="http://schemas.openxmlformats.org/officeDocument/2006/customXml" ds:itemID="{4BFD2A12-6D9F-49AC-BF22-8443710E9674}">
  <ds:schemaRefs>
    <ds:schemaRef ds:uri="http://schemas.microsoft.com/sharepoint/v3/contenttype/forms"/>
  </ds:schemaRefs>
</ds:datastoreItem>
</file>

<file path=customXml/itemProps3.xml><?xml version="1.0" encoding="utf-8"?>
<ds:datastoreItem xmlns:ds="http://schemas.openxmlformats.org/officeDocument/2006/customXml" ds:itemID="{994E286E-E9DB-4205-9B9B-7CF6F982ECB5}">
  <ds:schemaRefs>
    <ds:schemaRef ds:uri="http://schemas.microsoft.com/office/2006/metadata/properties"/>
    <ds:schemaRef ds:uri="http://schemas.microsoft.com/office/infopath/2007/PartnerControls"/>
    <ds:schemaRef ds:uri="d66293ee-b140-4d44-8f22-272e511bed52"/>
  </ds:schemaRefs>
</ds:datastoreItem>
</file>

<file path=customXml/itemProps4.xml><?xml version="1.0" encoding="utf-8"?>
<ds:datastoreItem xmlns:ds="http://schemas.openxmlformats.org/officeDocument/2006/customXml" ds:itemID="{554B516A-3A17-49F8-88BA-3C90C3DA55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4fa2d1-3c1d-4ce2-ba8a-a7dae2342229"/>
    <ds:schemaRef ds:uri="e63097de-ca95-46c6-aefa-b97175c779ad"/>
    <ds:schemaRef ds:uri="d66293ee-b140-4d44-8f22-272e511bed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3E408EC-4810-4509-8309-1812E327B013}">
  <ds:schemaRefs>
    <ds:schemaRef ds:uri="http://schemas.microsoft.com/sharepoint/events"/>
    <ds:schemaRef ds:uri=""/>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5957</Words>
  <Characters>33959</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Notice of Funding Opportunity - SAMPLE</vt:lpstr>
    </vt:vector>
  </TitlesOfParts>
  <Company/>
  <LinksUpToDate>false</LinksUpToDate>
  <CharactersWithSpaces>39837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Funding Opportunity - SAMPLE</dc:title>
  <dc:creator/>
  <cp:keywords/>
  <cp:lastModifiedBy/>
  <cp:revision>1</cp:revision>
  <dcterms:created xsi:type="dcterms:W3CDTF">2022-05-25T09:35:00Z</dcterms:created>
  <dcterms:modified xsi:type="dcterms:W3CDTF">2022-05-25T16:08:00Z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_dlc_DocIdItemGuid">
    <vt:lpwstr>741dd438-d3d9-402c-90b9-d3cd9f53708b</vt:lpwstr>
  </property>
  <property fmtid="{D5CDD505-2E9C-101B-9397-08002B2CF9AE}" pid="4" name="ContentTypeId">
    <vt:lpwstr>0x010100941DC33B2D01A34580EB8B2FC5EC7264</vt:lpwstr>
  </property>
  <property fmtid="{D5CDD505-2E9C-101B-9397-08002B2CF9AE}" pid="5" name="Order">
    <vt:r8>34800</vt:r8>
  </property>
  <property fmtid="{D5CDD505-2E9C-101B-9397-08002B2CF9AE}" pid="6" name="URL">
    <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MSIP_Label_1665d9ee-429a-4d5f-97cc-cfb56e044a6e_Enabled">
    <vt:lpwstr>true</vt:lpwstr>
  </property>
  <property fmtid="{D5CDD505-2E9C-101B-9397-08002B2CF9AE}" pid="11" name="MSIP_Label_1665d9ee-429a-4d5f-97cc-cfb56e044a6e_SetDate">
    <vt:lpwstr>2022-03-23T16:27:49Z</vt:lpwstr>
  </property>
  <property fmtid="{D5CDD505-2E9C-101B-9397-08002B2CF9AE}" pid="12" name="MSIP_Label_1665d9ee-429a-4d5f-97cc-cfb56e044a6e_Method">
    <vt:lpwstr>Privileged</vt:lpwstr>
  </property>
  <property fmtid="{D5CDD505-2E9C-101B-9397-08002B2CF9AE}" pid="13" name="MSIP_Label_1665d9ee-429a-4d5f-97cc-cfb56e044a6e_Name">
    <vt:lpwstr>1665d9ee-429a-4d5f-97cc-cfb56e044a6e</vt:lpwstr>
  </property>
  <property fmtid="{D5CDD505-2E9C-101B-9397-08002B2CF9AE}" pid="14" name="MSIP_Label_1665d9ee-429a-4d5f-97cc-cfb56e044a6e_SiteId">
    <vt:lpwstr>66cf5074-5afe-48d1-a691-a12b2121f44b</vt:lpwstr>
  </property>
  <property fmtid="{D5CDD505-2E9C-101B-9397-08002B2CF9AE}" pid="15" name="MSIP_Label_1665d9ee-429a-4d5f-97cc-cfb56e044a6e_ActionId">
    <vt:lpwstr>037b994a-cc83-46a8-8b23-3cca449748d0</vt:lpwstr>
  </property>
  <property fmtid="{D5CDD505-2E9C-101B-9397-08002B2CF9AE}" pid="16" name="MSIP_Label_1665d9ee-429a-4d5f-97cc-cfb56e044a6e_ContentBits">
    <vt:lpwstr>0</vt:lpwstr>
  </property>
</Properties>
</file>