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5521EC" w14:textId="77777777" w:rsidR="00E740C1" w:rsidRPr="00C12A83" w:rsidRDefault="00E740C1" w:rsidP="00E740C1">
      <w:pPr>
        <w:spacing w:after="0" w:line="240" w:lineRule="auto"/>
        <w:jc w:val="center"/>
        <w:rPr>
          <w:rFonts w:asciiTheme="minorHAnsi" w:eastAsia="Times New Roman" w:hAnsiTheme="minorHAnsi" w:cstheme="minorHAnsi"/>
          <w:sz w:val="24"/>
          <w:szCs w:val="24"/>
        </w:rPr>
      </w:pPr>
      <w:r w:rsidRPr="00C12A83">
        <w:rPr>
          <w:rFonts w:asciiTheme="minorHAnsi" w:eastAsia="Times New Roman" w:hAnsiTheme="minorHAnsi" w:cstheme="minorHAnsi"/>
          <w:b/>
          <w:bCs/>
          <w:sz w:val="24"/>
          <w:szCs w:val="24"/>
        </w:rPr>
        <w:t xml:space="preserve">United States Department of State </w:t>
      </w:r>
    </w:p>
    <w:p w14:paraId="38032417" w14:textId="77777777" w:rsidR="00E740C1" w:rsidRPr="00C12A83" w:rsidRDefault="00E740C1" w:rsidP="00E740C1">
      <w:pPr>
        <w:spacing w:after="0" w:line="240" w:lineRule="auto"/>
        <w:jc w:val="center"/>
        <w:rPr>
          <w:rFonts w:asciiTheme="minorHAnsi" w:eastAsia="Times New Roman" w:hAnsiTheme="minorHAnsi" w:cstheme="minorHAnsi"/>
          <w:sz w:val="24"/>
          <w:szCs w:val="24"/>
        </w:rPr>
      </w:pPr>
      <w:r w:rsidRPr="00C12A83">
        <w:rPr>
          <w:rFonts w:asciiTheme="minorHAnsi" w:eastAsia="Times New Roman" w:hAnsiTheme="minorHAnsi" w:cstheme="minorHAnsi"/>
          <w:b/>
          <w:bCs/>
          <w:sz w:val="24"/>
          <w:szCs w:val="24"/>
        </w:rPr>
        <w:t>Bureau of Democracy, Human Rights and Labor (DRL)</w:t>
      </w:r>
    </w:p>
    <w:p w14:paraId="6B8C5986" w14:textId="77777777" w:rsidR="00E740C1" w:rsidRPr="00C12A83" w:rsidRDefault="00E740C1" w:rsidP="00E740C1">
      <w:pPr>
        <w:spacing w:after="0" w:line="240" w:lineRule="auto"/>
        <w:jc w:val="center"/>
        <w:rPr>
          <w:rFonts w:asciiTheme="minorHAnsi" w:eastAsia="Times New Roman" w:hAnsiTheme="minorHAnsi" w:cstheme="minorHAnsi"/>
          <w:b/>
          <w:bCs/>
          <w:sz w:val="24"/>
          <w:szCs w:val="24"/>
        </w:rPr>
      </w:pPr>
      <w:r w:rsidRPr="00C12A83">
        <w:rPr>
          <w:rFonts w:asciiTheme="minorHAnsi" w:eastAsia="Times New Roman" w:hAnsiTheme="minorHAnsi" w:cstheme="minorHAnsi"/>
          <w:b/>
          <w:bCs/>
          <w:sz w:val="24"/>
          <w:szCs w:val="24"/>
        </w:rPr>
        <w:t xml:space="preserve">Enabling Civil Society Efforts to Address the Misuse, Diversion, and Abuse of Arms Exports </w:t>
      </w:r>
    </w:p>
    <w:p w14:paraId="02535B5A" w14:textId="77777777" w:rsidR="00E740C1" w:rsidRPr="00C12A83" w:rsidRDefault="00E740C1" w:rsidP="00E740C1">
      <w:pPr>
        <w:spacing w:after="0" w:line="240" w:lineRule="auto"/>
        <w:jc w:val="center"/>
        <w:rPr>
          <w:rFonts w:asciiTheme="minorHAnsi" w:eastAsia="Times New Roman" w:hAnsiTheme="minorHAnsi" w:cstheme="minorHAnsi"/>
          <w:b/>
          <w:bCs/>
          <w:sz w:val="24"/>
          <w:szCs w:val="24"/>
          <w:highlight w:val="yellow"/>
        </w:rPr>
      </w:pPr>
    </w:p>
    <w:p w14:paraId="52E42DF0" w14:textId="08BC9D26" w:rsidR="00E740C1" w:rsidRPr="00C12A83" w:rsidRDefault="00E740C1" w:rsidP="00E740C1">
      <w:pPr>
        <w:spacing w:after="0" w:line="240" w:lineRule="auto"/>
        <w:jc w:val="center"/>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 xml:space="preserve">This is the announcement of funding opportunity number: </w:t>
      </w:r>
      <w:r w:rsidR="005675E6" w:rsidRPr="00C12A83">
        <w:rPr>
          <w:rFonts w:asciiTheme="minorHAnsi" w:eastAsia="Times New Roman" w:hAnsiTheme="minorHAnsi" w:cstheme="minorHAnsi"/>
          <w:b/>
          <w:bCs/>
          <w:sz w:val="24"/>
          <w:szCs w:val="24"/>
        </w:rPr>
        <w:t>SFOP0009429</w:t>
      </w:r>
    </w:p>
    <w:p w14:paraId="16C32A68" w14:textId="77777777" w:rsidR="00E740C1" w:rsidRPr="00C12A83" w:rsidRDefault="00E740C1" w:rsidP="00E740C1">
      <w:pPr>
        <w:spacing w:after="0" w:line="240" w:lineRule="auto"/>
        <w:rPr>
          <w:rFonts w:asciiTheme="minorHAnsi" w:eastAsia="Times New Roman" w:hAnsiTheme="minorHAnsi" w:cstheme="minorHAnsi"/>
          <w:b/>
          <w:bCs/>
          <w:sz w:val="24"/>
          <w:szCs w:val="24"/>
        </w:rPr>
      </w:pPr>
    </w:p>
    <w:p w14:paraId="583E9692" w14:textId="77777777" w:rsidR="00E740C1" w:rsidRPr="00C12A83" w:rsidRDefault="00E740C1" w:rsidP="00E740C1">
      <w:pPr>
        <w:spacing w:after="0" w:line="240" w:lineRule="auto"/>
        <w:rPr>
          <w:rFonts w:asciiTheme="minorHAnsi" w:eastAsia="Times New Roman" w:hAnsiTheme="minorHAnsi" w:cstheme="minorHAnsi"/>
          <w:b/>
          <w:bCs/>
          <w:sz w:val="24"/>
          <w:szCs w:val="24"/>
        </w:rPr>
      </w:pPr>
    </w:p>
    <w:p w14:paraId="7423411E" w14:textId="77777777" w:rsidR="00E740C1" w:rsidRPr="00C12A83" w:rsidRDefault="00E740C1" w:rsidP="00E740C1">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b/>
          <w:bCs/>
          <w:sz w:val="24"/>
          <w:szCs w:val="24"/>
        </w:rPr>
        <w:t>Catalog of Federal Domestic Assistance Number:</w:t>
      </w:r>
      <w:r w:rsidRPr="00C12A83">
        <w:rPr>
          <w:rFonts w:asciiTheme="minorHAnsi" w:eastAsia="Times New Roman" w:hAnsiTheme="minorHAnsi" w:cstheme="minorHAnsi"/>
          <w:sz w:val="24"/>
          <w:szCs w:val="24"/>
        </w:rPr>
        <w:t xml:space="preserve"> 19.345</w:t>
      </w:r>
    </w:p>
    <w:p w14:paraId="07861330" w14:textId="77777777" w:rsidR="00E740C1" w:rsidRPr="00C12A83" w:rsidRDefault="00E740C1" w:rsidP="00E740C1">
      <w:pPr>
        <w:spacing w:after="0" w:line="240" w:lineRule="auto"/>
        <w:rPr>
          <w:rFonts w:asciiTheme="minorHAnsi" w:eastAsia="Times New Roman" w:hAnsiTheme="minorHAnsi" w:cstheme="minorHAnsi"/>
          <w:sz w:val="24"/>
          <w:szCs w:val="24"/>
        </w:rPr>
      </w:pPr>
    </w:p>
    <w:p w14:paraId="3D9AD282" w14:textId="77777777" w:rsidR="00E740C1" w:rsidRPr="00C12A83" w:rsidRDefault="00E740C1" w:rsidP="00E740C1">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b/>
          <w:bCs/>
          <w:sz w:val="24"/>
          <w:szCs w:val="24"/>
        </w:rPr>
        <w:t>Type of Solicitation:</w:t>
      </w:r>
      <w:r w:rsidRPr="00C12A83">
        <w:rPr>
          <w:rFonts w:asciiTheme="minorHAnsi" w:eastAsia="Times New Roman" w:hAnsiTheme="minorHAnsi" w:cstheme="minorHAnsi"/>
          <w:sz w:val="24"/>
          <w:szCs w:val="24"/>
        </w:rPr>
        <w:t xml:space="preserve"> Open Competition</w:t>
      </w:r>
    </w:p>
    <w:p w14:paraId="778A964C" w14:textId="77777777" w:rsidR="00E740C1" w:rsidRPr="00C12A83" w:rsidRDefault="00E740C1" w:rsidP="00E740C1">
      <w:pPr>
        <w:spacing w:after="0" w:line="240" w:lineRule="auto"/>
        <w:rPr>
          <w:rFonts w:asciiTheme="minorHAnsi" w:eastAsia="Times New Roman" w:hAnsiTheme="minorHAnsi" w:cstheme="minorHAnsi"/>
          <w:sz w:val="24"/>
          <w:szCs w:val="24"/>
        </w:rPr>
      </w:pPr>
    </w:p>
    <w:p w14:paraId="1AB4CFFB" w14:textId="1AD5F6D9" w:rsidR="00E740C1" w:rsidRPr="00C12A83" w:rsidRDefault="00E740C1" w:rsidP="00E740C1">
      <w:pPr>
        <w:spacing w:after="0" w:line="240" w:lineRule="auto"/>
        <w:rPr>
          <w:rFonts w:asciiTheme="minorHAnsi" w:eastAsia="Times New Roman" w:hAnsiTheme="minorHAnsi" w:cstheme="minorHAnsi"/>
          <w:sz w:val="24"/>
          <w:szCs w:val="24"/>
          <w:highlight w:val="yellow"/>
        </w:rPr>
      </w:pPr>
      <w:r w:rsidRPr="00C12A83">
        <w:rPr>
          <w:rFonts w:asciiTheme="minorHAnsi" w:eastAsia="Times New Roman" w:hAnsiTheme="minorHAnsi" w:cstheme="minorHAnsi"/>
          <w:b/>
          <w:bCs/>
          <w:sz w:val="24"/>
          <w:szCs w:val="24"/>
        </w:rPr>
        <w:t>Application Deadline:</w:t>
      </w:r>
      <w:r w:rsidRPr="00C12A83">
        <w:rPr>
          <w:rFonts w:asciiTheme="minorHAnsi" w:eastAsia="Times New Roman" w:hAnsiTheme="minorHAnsi" w:cstheme="minorHAnsi"/>
          <w:sz w:val="24"/>
          <w:szCs w:val="24"/>
        </w:rPr>
        <w:t xml:space="preserve"> 11:59 PM EST on </w:t>
      </w:r>
      <w:r w:rsidR="005675E6" w:rsidRPr="00C12A83">
        <w:rPr>
          <w:rFonts w:asciiTheme="minorHAnsi" w:eastAsia="Times New Roman" w:hAnsiTheme="minorHAnsi" w:cstheme="minorHAnsi"/>
          <w:sz w:val="24"/>
          <w:szCs w:val="24"/>
        </w:rPr>
        <w:t>Tuesday</w:t>
      </w:r>
      <w:r w:rsidRPr="00C12A83">
        <w:rPr>
          <w:rFonts w:asciiTheme="minorHAnsi" w:eastAsia="Times New Roman" w:hAnsiTheme="minorHAnsi" w:cstheme="minorHAnsi"/>
          <w:sz w:val="24"/>
          <w:szCs w:val="24"/>
        </w:rPr>
        <w:t xml:space="preserve">, </w:t>
      </w:r>
      <w:r w:rsidR="005675E6" w:rsidRPr="00C12A83">
        <w:rPr>
          <w:rFonts w:asciiTheme="minorHAnsi" w:eastAsia="Times New Roman" w:hAnsiTheme="minorHAnsi" w:cstheme="minorHAnsi"/>
          <w:sz w:val="24"/>
          <w:szCs w:val="24"/>
        </w:rPr>
        <w:t>April 25</w:t>
      </w:r>
      <w:r w:rsidRPr="00C12A83">
        <w:rPr>
          <w:rFonts w:asciiTheme="minorHAnsi" w:eastAsia="Times New Roman" w:hAnsiTheme="minorHAnsi" w:cstheme="minorHAnsi"/>
          <w:sz w:val="24"/>
          <w:szCs w:val="24"/>
        </w:rPr>
        <w:t xml:space="preserve">, </w:t>
      </w:r>
      <w:r w:rsidR="005675E6" w:rsidRPr="00C12A83">
        <w:rPr>
          <w:rFonts w:asciiTheme="minorHAnsi" w:eastAsia="Times New Roman" w:hAnsiTheme="minorHAnsi" w:cstheme="minorHAnsi"/>
          <w:sz w:val="24"/>
          <w:szCs w:val="24"/>
        </w:rPr>
        <w:t>2023</w:t>
      </w:r>
    </w:p>
    <w:p w14:paraId="259B9917" w14:textId="77777777" w:rsidR="00E740C1" w:rsidRPr="00C12A83" w:rsidRDefault="00E740C1" w:rsidP="00E740C1">
      <w:pPr>
        <w:spacing w:after="0" w:line="240" w:lineRule="auto"/>
        <w:rPr>
          <w:rFonts w:asciiTheme="minorHAnsi" w:eastAsia="Times New Roman" w:hAnsiTheme="minorHAnsi" w:cstheme="minorHAnsi"/>
          <w:sz w:val="24"/>
          <w:szCs w:val="24"/>
          <w:highlight w:val="yellow"/>
        </w:rPr>
      </w:pPr>
    </w:p>
    <w:p w14:paraId="5D4CD714" w14:textId="77777777" w:rsidR="00E740C1" w:rsidRPr="00C12A83" w:rsidRDefault="00E740C1" w:rsidP="00E740C1">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b/>
          <w:bCs/>
          <w:sz w:val="24"/>
          <w:szCs w:val="24"/>
        </w:rPr>
        <w:t xml:space="preserve">Funding Floor (lowest $$ value): </w:t>
      </w:r>
      <w:r w:rsidRPr="00C12A83">
        <w:rPr>
          <w:rFonts w:asciiTheme="minorHAnsi" w:eastAsia="Times New Roman" w:hAnsiTheme="minorHAnsi" w:cstheme="minorHAnsi"/>
          <w:sz w:val="24"/>
          <w:szCs w:val="24"/>
        </w:rPr>
        <w:t>$1,000,000</w:t>
      </w:r>
    </w:p>
    <w:p w14:paraId="67E3FE4B" w14:textId="77777777" w:rsidR="00E740C1" w:rsidRPr="00C12A83" w:rsidRDefault="00E740C1" w:rsidP="00E740C1">
      <w:pPr>
        <w:spacing w:after="0" w:line="240" w:lineRule="auto"/>
        <w:rPr>
          <w:rFonts w:asciiTheme="minorHAnsi" w:eastAsia="Times New Roman" w:hAnsiTheme="minorHAnsi" w:cstheme="minorHAnsi"/>
          <w:b/>
          <w:bCs/>
          <w:sz w:val="24"/>
          <w:szCs w:val="24"/>
        </w:rPr>
      </w:pPr>
    </w:p>
    <w:p w14:paraId="309F6FE5" w14:textId="77777777" w:rsidR="00E740C1" w:rsidRPr="00C12A83" w:rsidRDefault="00E740C1" w:rsidP="00E740C1">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b/>
          <w:bCs/>
          <w:sz w:val="24"/>
          <w:szCs w:val="24"/>
        </w:rPr>
        <w:t xml:space="preserve">Funding Ceiling (highest $$ value): </w:t>
      </w:r>
      <w:r w:rsidRPr="00C12A83">
        <w:rPr>
          <w:rFonts w:asciiTheme="minorHAnsi" w:eastAsia="Times New Roman" w:hAnsiTheme="minorHAnsi" w:cstheme="minorHAnsi"/>
          <w:sz w:val="24"/>
          <w:szCs w:val="24"/>
        </w:rPr>
        <w:t>$1,000,000</w:t>
      </w:r>
    </w:p>
    <w:p w14:paraId="6F946633" w14:textId="77777777" w:rsidR="00E740C1" w:rsidRPr="00C12A83" w:rsidRDefault="00E740C1" w:rsidP="00E740C1">
      <w:pPr>
        <w:spacing w:after="0" w:line="240" w:lineRule="auto"/>
        <w:rPr>
          <w:rFonts w:asciiTheme="minorHAnsi" w:eastAsia="Times New Roman" w:hAnsiTheme="minorHAnsi" w:cstheme="minorHAnsi"/>
          <w:sz w:val="24"/>
          <w:szCs w:val="24"/>
        </w:rPr>
      </w:pPr>
    </w:p>
    <w:p w14:paraId="2B21B3B5" w14:textId="77777777" w:rsidR="00E740C1" w:rsidRPr="00C12A83" w:rsidRDefault="00E740C1" w:rsidP="00E740C1">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b/>
          <w:bCs/>
          <w:sz w:val="24"/>
          <w:szCs w:val="24"/>
        </w:rPr>
        <w:t xml:space="preserve">Anticipated Number of Awards: </w:t>
      </w:r>
      <w:r w:rsidRPr="00C12A83">
        <w:rPr>
          <w:rFonts w:asciiTheme="minorHAnsi" w:eastAsia="Times New Roman" w:hAnsiTheme="minorHAnsi" w:cstheme="minorHAnsi"/>
          <w:sz w:val="24"/>
          <w:szCs w:val="24"/>
        </w:rPr>
        <w:t>1</w:t>
      </w:r>
    </w:p>
    <w:p w14:paraId="46F7DFED" w14:textId="77777777" w:rsidR="00E740C1" w:rsidRPr="00C12A83" w:rsidRDefault="00E740C1" w:rsidP="00E740C1">
      <w:pPr>
        <w:spacing w:after="0" w:line="240" w:lineRule="auto"/>
        <w:rPr>
          <w:rFonts w:asciiTheme="minorHAnsi" w:eastAsia="Times New Roman" w:hAnsiTheme="minorHAnsi" w:cstheme="minorHAnsi"/>
          <w:sz w:val="24"/>
          <w:szCs w:val="24"/>
        </w:rPr>
      </w:pPr>
    </w:p>
    <w:p w14:paraId="2E565147" w14:textId="77777777" w:rsidR="00E740C1" w:rsidRPr="00C12A83" w:rsidRDefault="00E740C1" w:rsidP="00E740C1">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b/>
          <w:bCs/>
          <w:sz w:val="24"/>
          <w:szCs w:val="24"/>
        </w:rPr>
        <w:t xml:space="preserve">Period of Performance: </w:t>
      </w:r>
      <w:r w:rsidRPr="00C12A83">
        <w:rPr>
          <w:rFonts w:asciiTheme="minorHAnsi" w:eastAsia="Times New Roman" w:hAnsiTheme="minorHAnsi" w:cstheme="minorHAnsi"/>
          <w:sz w:val="24"/>
          <w:szCs w:val="24"/>
        </w:rPr>
        <w:t>18-48 months</w:t>
      </w:r>
    </w:p>
    <w:p w14:paraId="4078E3E4" w14:textId="77777777" w:rsidR="00E740C1" w:rsidRPr="00C12A83" w:rsidRDefault="00E740C1" w:rsidP="00E740C1">
      <w:pPr>
        <w:spacing w:after="0" w:line="240" w:lineRule="auto"/>
        <w:rPr>
          <w:rFonts w:asciiTheme="minorHAnsi" w:eastAsia="Times New Roman" w:hAnsiTheme="minorHAnsi" w:cstheme="minorHAnsi"/>
          <w:sz w:val="24"/>
          <w:szCs w:val="24"/>
        </w:rPr>
      </w:pPr>
    </w:p>
    <w:p w14:paraId="78CB6629" w14:textId="77777777" w:rsidR="00E740C1" w:rsidRPr="00C12A83" w:rsidRDefault="00E740C1" w:rsidP="00E740C1">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b/>
          <w:bCs/>
          <w:sz w:val="24"/>
          <w:szCs w:val="24"/>
        </w:rPr>
        <w:t xml:space="preserve">Anticipated Time to Award (pending availability of funds): </w:t>
      </w:r>
      <w:r w:rsidRPr="00C12A83">
        <w:rPr>
          <w:rFonts w:asciiTheme="minorHAnsi" w:eastAsia="Times New Roman" w:hAnsiTheme="minorHAnsi" w:cstheme="minorHAnsi"/>
          <w:sz w:val="24"/>
          <w:szCs w:val="24"/>
        </w:rPr>
        <w:t>6 months</w:t>
      </w:r>
    </w:p>
    <w:p w14:paraId="2E1B25E9" w14:textId="77777777" w:rsidR="00E740C1" w:rsidRPr="00C12A83" w:rsidRDefault="00E740C1" w:rsidP="00E740C1">
      <w:pPr>
        <w:spacing w:after="0" w:line="240" w:lineRule="auto"/>
        <w:rPr>
          <w:rFonts w:asciiTheme="minorHAnsi" w:eastAsia="Times New Roman" w:hAnsiTheme="minorHAnsi" w:cstheme="minorHAnsi"/>
          <w:sz w:val="24"/>
          <w:szCs w:val="24"/>
        </w:rPr>
      </w:pPr>
    </w:p>
    <w:p w14:paraId="628A2E97" w14:textId="77777777" w:rsidR="00E740C1" w:rsidRPr="00C12A83" w:rsidRDefault="00E740C1" w:rsidP="00E740C1">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b/>
          <w:bCs/>
          <w:smallCaps/>
          <w:sz w:val="24"/>
          <w:szCs w:val="24"/>
        </w:rPr>
        <w:t>A. Project Description</w:t>
      </w:r>
    </w:p>
    <w:p w14:paraId="6A2A339D" w14:textId="77777777" w:rsidR="00E740C1" w:rsidRPr="00C12A83" w:rsidRDefault="00E740C1" w:rsidP="00E740C1">
      <w:pPr>
        <w:spacing w:after="0" w:line="240" w:lineRule="auto"/>
        <w:rPr>
          <w:rFonts w:asciiTheme="minorHAnsi" w:eastAsia="Times New Roman" w:hAnsiTheme="minorHAnsi" w:cstheme="minorHAnsi"/>
          <w:sz w:val="24"/>
          <w:szCs w:val="24"/>
        </w:rPr>
      </w:pPr>
    </w:p>
    <w:p w14:paraId="700B094A" w14:textId="77777777" w:rsidR="00E740C1" w:rsidRPr="00C12A83" w:rsidRDefault="00E740C1" w:rsidP="00E740C1">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The U.S. Department of State, Bureau of Democracy, Human Rights and Labor (DRL) announces an open competition for organizations to submit applications for projects that address impunity for those who facilitate and perpetuate the misuse and diversion of arms exports.</w:t>
      </w:r>
    </w:p>
    <w:p w14:paraId="7270545D" w14:textId="77777777" w:rsidR="00E740C1" w:rsidRPr="00C12A83" w:rsidRDefault="00E740C1" w:rsidP="00E740C1">
      <w:pPr>
        <w:spacing w:after="0" w:line="240" w:lineRule="auto"/>
        <w:rPr>
          <w:rFonts w:asciiTheme="minorHAnsi" w:eastAsia="Times New Roman" w:hAnsiTheme="minorHAnsi" w:cstheme="minorHAnsi"/>
          <w:sz w:val="24"/>
          <w:szCs w:val="24"/>
        </w:rPr>
      </w:pPr>
    </w:p>
    <w:p w14:paraId="5A6176FC" w14:textId="77777777" w:rsidR="00E740C1" w:rsidRPr="00C12A83" w:rsidRDefault="00E740C1" w:rsidP="00E740C1">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DRL’s goal is to promote comprehensive end-use reporting to ensure that weapons do not fuel violations of human rights or International Humanitarian Law (IHL) and promote accountability when they do. DRL’s objective is that civil society can effectively report on the use of weapons and the conduct of forces employing them, including the use of U.S. weapons in violations of human rights and IHL, and other civilian harm.  DRL seeks to support civil society in providing credible information about the misuse and diversion of arms exports, in publishing reports of such information, and engaging with the governments concerned to promote accountability for those responsible for misuse and diversion.</w:t>
      </w:r>
    </w:p>
    <w:p w14:paraId="681E7D7B" w14:textId="77777777" w:rsidR="00E740C1" w:rsidRPr="00C12A83" w:rsidRDefault="00E740C1" w:rsidP="00E740C1">
      <w:pPr>
        <w:spacing w:after="0" w:line="240" w:lineRule="auto"/>
        <w:rPr>
          <w:rFonts w:asciiTheme="minorHAnsi" w:eastAsia="Times New Roman" w:hAnsiTheme="minorHAnsi" w:cstheme="minorHAnsi"/>
          <w:sz w:val="24"/>
          <w:szCs w:val="24"/>
        </w:rPr>
      </w:pPr>
    </w:p>
    <w:p w14:paraId="74C0D303" w14:textId="77777777" w:rsidR="00E740C1" w:rsidRPr="00C12A83" w:rsidRDefault="00E740C1" w:rsidP="00E740C1">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 xml:space="preserve">Responsive projects should be designed to achieve the following outcomes: </w:t>
      </w:r>
    </w:p>
    <w:p w14:paraId="246C198B" w14:textId="77777777" w:rsidR="00E740C1" w:rsidRPr="00C12A83" w:rsidRDefault="00E740C1" w:rsidP="00E740C1">
      <w:pPr>
        <w:spacing w:after="0" w:line="240" w:lineRule="auto"/>
        <w:rPr>
          <w:rFonts w:asciiTheme="minorHAnsi" w:eastAsia="Times New Roman" w:hAnsiTheme="minorHAnsi" w:cstheme="minorHAnsi"/>
          <w:sz w:val="24"/>
          <w:szCs w:val="24"/>
        </w:rPr>
      </w:pPr>
    </w:p>
    <w:p w14:paraId="621CC249" w14:textId="77777777" w:rsidR="00E740C1" w:rsidRPr="00C12A83" w:rsidRDefault="00E740C1" w:rsidP="00E740C1">
      <w:pPr>
        <w:pStyle w:val="ListParagraph"/>
        <w:numPr>
          <w:ilvl w:val="0"/>
          <w:numId w:val="33"/>
        </w:numPr>
        <w:spacing w:after="0" w:line="240" w:lineRule="auto"/>
        <w:rPr>
          <w:rFonts w:asciiTheme="minorHAnsi" w:eastAsiaTheme="minorEastAsia" w:hAnsiTheme="minorHAnsi" w:cstheme="minorHAnsi"/>
          <w:color w:val="000000" w:themeColor="text1"/>
          <w:sz w:val="24"/>
          <w:szCs w:val="24"/>
        </w:rPr>
      </w:pPr>
      <w:r w:rsidRPr="00C12A83">
        <w:rPr>
          <w:rFonts w:asciiTheme="minorHAnsi" w:eastAsia="Times New Roman" w:hAnsiTheme="minorHAnsi" w:cstheme="minorHAnsi"/>
          <w:sz w:val="24"/>
          <w:szCs w:val="24"/>
        </w:rPr>
        <w:t>Increased knowledge and capacity among civil society to promote human rights, IHL, and civilian harm considerations in conventional weapons transfers and use.</w:t>
      </w:r>
    </w:p>
    <w:p w14:paraId="04564DBB" w14:textId="77777777" w:rsidR="00E740C1" w:rsidRPr="00C12A83" w:rsidRDefault="00E740C1" w:rsidP="00E740C1">
      <w:pPr>
        <w:pStyle w:val="ListParagraph"/>
        <w:numPr>
          <w:ilvl w:val="0"/>
          <w:numId w:val="33"/>
        </w:numPr>
        <w:spacing w:after="0" w:line="240" w:lineRule="auto"/>
        <w:rPr>
          <w:rFonts w:asciiTheme="minorHAnsi" w:eastAsia="Times New Roman" w:hAnsiTheme="minorHAnsi" w:cstheme="minorHAnsi"/>
          <w:color w:val="000000" w:themeColor="text1"/>
          <w:sz w:val="24"/>
          <w:szCs w:val="24"/>
        </w:rPr>
      </w:pPr>
      <w:r w:rsidRPr="00C12A83">
        <w:rPr>
          <w:rFonts w:asciiTheme="minorHAnsi" w:eastAsia="Times New Roman" w:hAnsiTheme="minorHAnsi" w:cstheme="minorHAnsi"/>
          <w:sz w:val="24"/>
          <w:szCs w:val="24"/>
        </w:rPr>
        <w:t xml:space="preserve">Improved and increased end-use reporting of arms exports. </w:t>
      </w:r>
    </w:p>
    <w:p w14:paraId="7DF09EED" w14:textId="77777777" w:rsidR="00E740C1" w:rsidRPr="00C12A83" w:rsidRDefault="00E740C1" w:rsidP="00E740C1">
      <w:pPr>
        <w:pStyle w:val="ListParagraph"/>
        <w:numPr>
          <w:ilvl w:val="0"/>
          <w:numId w:val="33"/>
        </w:numPr>
        <w:spacing w:after="0" w:line="240" w:lineRule="auto"/>
        <w:rPr>
          <w:rFonts w:asciiTheme="minorHAnsi" w:eastAsia="Times New Roman" w:hAnsiTheme="minorHAnsi" w:cstheme="minorHAnsi"/>
          <w:color w:val="000000" w:themeColor="text1"/>
          <w:sz w:val="24"/>
          <w:szCs w:val="24"/>
        </w:rPr>
      </w:pPr>
      <w:r w:rsidRPr="00C12A83">
        <w:rPr>
          <w:rFonts w:asciiTheme="minorHAnsi" w:eastAsia="Times New Roman" w:hAnsiTheme="minorHAnsi" w:cstheme="minorHAnsi"/>
          <w:sz w:val="24"/>
          <w:szCs w:val="24"/>
        </w:rPr>
        <w:lastRenderedPageBreak/>
        <w:t>Governments acknowledge, prevent, and address the misuse and diversion of arms exports.</w:t>
      </w:r>
    </w:p>
    <w:p w14:paraId="130DD972" w14:textId="77777777" w:rsidR="00E740C1" w:rsidRPr="00C12A83" w:rsidRDefault="00E740C1" w:rsidP="00E740C1">
      <w:pPr>
        <w:spacing w:after="0" w:line="240" w:lineRule="auto"/>
        <w:rPr>
          <w:rFonts w:asciiTheme="minorHAnsi" w:eastAsia="Times New Roman" w:hAnsiTheme="minorHAnsi" w:cstheme="minorHAnsi"/>
          <w:color w:val="auto"/>
          <w:sz w:val="24"/>
          <w:szCs w:val="24"/>
        </w:rPr>
      </w:pPr>
    </w:p>
    <w:p w14:paraId="155B9AE5" w14:textId="77777777" w:rsidR="00E740C1" w:rsidRPr="00C12A83" w:rsidRDefault="00E740C1" w:rsidP="00E740C1">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b/>
          <w:bCs/>
          <w:sz w:val="24"/>
          <w:szCs w:val="24"/>
        </w:rPr>
        <w:t xml:space="preserve">Priority regions for this program are: Near East, Sub-Saharan Africa, Eurasia, and Western Hemisphere. </w:t>
      </w:r>
      <w:r w:rsidRPr="00C12A83">
        <w:rPr>
          <w:rFonts w:asciiTheme="minorHAnsi" w:eastAsia="Times New Roman" w:hAnsiTheme="minorHAnsi" w:cstheme="minorHAnsi"/>
          <w:sz w:val="24"/>
          <w:szCs w:val="24"/>
        </w:rPr>
        <w:t xml:space="preserve"> Countries included in these regions can be found </w:t>
      </w:r>
      <w:hyperlink r:id="rId8" w:history="1">
        <w:r w:rsidRPr="00C12A83">
          <w:rPr>
            <w:rStyle w:val="Hyperlink"/>
            <w:rFonts w:asciiTheme="minorHAnsi" w:eastAsia="Times New Roman" w:hAnsiTheme="minorHAnsi" w:cstheme="minorHAnsi"/>
            <w:sz w:val="24"/>
            <w:szCs w:val="24"/>
          </w:rPr>
          <w:t>here</w:t>
        </w:r>
      </w:hyperlink>
      <w:r w:rsidRPr="00C12A83">
        <w:rPr>
          <w:rFonts w:asciiTheme="minorHAnsi" w:eastAsia="Times New Roman" w:hAnsiTheme="minorHAnsi" w:cstheme="minorHAnsi"/>
          <w:sz w:val="24"/>
          <w:szCs w:val="24"/>
        </w:rPr>
        <w:t xml:space="preserve">.  Proposals that include work in other regions will not be deemed competitive.  Applicants may propose to work in one or multiple countries within the regions noted above.  Applicants may also propose to work in multiple regions.  Geographic selections must be clearly identified in the proposal package, including on the cover page, and are subject to panel approval. Applicants must include a clear justification and rationale for the geographic selection.   </w:t>
      </w:r>
    </w:p>
    <w:p w14:paraId="76520AAC" w14:textId="77777777" w:rsidR="00E740C1" w:rsidRPr="00C12A83" w:rsidRDefault="00E740C1" w:rsidP="00E740C1">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 xml:space="preserve"> </w:t>
      </w:r>
    </w:p>
    <w:p w14:paraId="44704D43" w14:textId="77777777" w:rsidR="00E740C1" w:rsidRPr="00C12A83" w:rsidRDefault="00E740C1" w:rsidP="00E740C1">
      <w:pPr>
        <w:spacing w:after="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 xml:space="preserve">DRL strongly encourages applicants to submit letters of commitment, with translations, if necessary, for any partners identified in the proposal, and encourages all applicants to either have a strong in-country presence and/or work closely with local civil society organizations.  If the proposal will include offshore program activities, the applicant must justify this approach and demonstrate experience using this methodology. </w:t>
      </w:r>
    </w:p>
    <w:p w14:paraId="2350E905" w14:textId="77777777" w:rsidR="00E740C1" w:rsidRPr="00C12A83" w:rsidRDefault="00E740C1" w:rsidP="00E740C1">
      <w:pPr>
        <w:spacing w:after="0"/>
        <w:rPr>
          <w:rFonts w:asciiTheme="minorHAnsi" w:eastAsia="Times New Roman" w:hAnsiTheme="minorHAnsi" w:cstheme="minorHAnsi"/>
          <w:sz w:val="24"/>
          <w:szCs w:val="24"/>
        </w:rPr>
      </w:pPr>
    </w:p>
    <w:p w14:paraId="72082AF2" w14:textId="77777777" w:rsidR="00E740C1" w:rsidRPr="00C12A83" w:rsidRDefault="00E740C1" w:rsidP="00E740C1">
      <w:pPr>
        <w:spacing w:after="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 xml:space="preserve">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p>
    <w:p w14:paraId="3E6486B7" w14:textId="77777777" w:rsidR="00E740C1" w:rsidRPr="00C12A83" w:rsidRDefault="00E740C1" w:rsidP="00E740C1">
      <w:pPr>
        <w:spacing w:after="0"/>
        <w:rPr>
          <w:rFonts w:asciiTheme="minorHAnsi" w:eastAsia="Times New Roman" w:hAnsiTheme="minorHAnsi" w:cstheme="minorHAnsi"/>
          <w:sz w:val="24"/>
          <w:szCs w:val="24"/>
        </w:rPr>
      </w:pPr>
    </w:p>
    <w:p w14:paraId="3190FD9D" w14:textId="77777777" w:rsidR="00E740C1" w:rsidRPr="00C12A83" w:rsidRDefault="00E740C1" w:rsidP="00E740C1">
      <w:pPr>
        <w:spacing w:after="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DRL is committed to advancing equity and support for underserved and underrepresented communities.  DRL requires all programs to be non-discriminatory and expects implementers to include strategies for integration of individuals/organizations regardless of religion, gender, disability, race, ethnicity, and/or sexual orientation and gender identity.</w:t>
      </w:r>
    </w:p>
    <w:p w14:paraId="225E2F6D" w14:textId="77777777" w:rsidR="00E740C1" w:rsidRPr="00C12A83" w:rsidRDefault="00E740C1" w:rsidP="00E740C1">
      <w:pPr>
        <w:spacing w:after="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 xml:space="preserve"> </w:t>
      </w:r>
    </w:p>
    <w:p w14:paraId="124E35B4" w14:textId="77777777" w:rsidR="00E740C1" w:rsidRPr="00C12A83" w:rsidRDefault="00E740C1" w:rsidP="00E740C1">
      <w:pPr>
        <w:spacing w:after="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 xml:space="preserve">Activities that are </w:t>
      </w:r>
      <w:r w:rsidRPr="00C12A83">
        <w:rPr>
          <w:rFonts w:asciiTheme="minorHAnsi" w:eastAsia="Times New Roman" w:hAnsiTheme="minorHAnsi" w:cstheme="minorHAnsi"/>
          <w:b/>
          <w:bCs/>
          <w:sz w:val="24"/>
          <w:szCs w:val="24"/>
        </w:rPr>
        <w:t>not</w:t>
      </w:r>
      <w:r w:rsidRPr="00C12A83">
        <w:rPr>
          <w:rFonts w:asciiTheme="minorHAnsi" w:eastAsia="Times New Roman" w:hAnsiTheme="minorHAnsi" w:cstheme="minorHAnsi"/>
          <w:sz w:val="24"/>
          <w:szCs w:val="24"/>
        </w:rPr>
        <w:t xml:space="preserve"> typically allowed include, but are not limited to:</w:t>
      </w:r>
    </w:p>
    <w:p w14:paraId="5D6EEA58" w14:textId="77777777" w:rsidR="00E740C1" w:rsidRPr="00C12A83" w:rsidRDefault="00E740C1" w:rsidP="00E740C1">
      <w:pPr>
        <w:pStyle w:val="ListParagraph"/>
        <w:numPr>
          <w:ilvl w:val="0"/>
          <w:numId w:val="34"/>
        </w:numPr>
        <w:spacing w:after="0" w:line="256" w:lineRule="auto"/>
        <w:rPr>
          <w:rFonts w:asciiTheme="minorHAnsi" w:eastAsiaTheme="minorHAnsi" w:hAnsiTheme="minorHAnsi" w:cstheme="minorHAnsi"/>
          <w:color w:val="000000" w:themeColor="text1"/>
          <w:sz w:val="24"/>
          <w:szCs w:val="24"/>
        </w:rPr>
      </w:pPr>
      <w:r w:rsidRPr="00C12A83">
        <w:rPr>
          <w:rFonts w:asciiTheme="minorHAnsi" w:eastAsia="Times New Roman" w:hAnsiTheme="minorHAnsi" w:cstheme="minorHAnsi"/>
          <w:sz w:val="24"/>
          <w:szCs w:val="24"/>
        </w:rPr>
        <w:t>The provision of humanitarian assistance;</w:t>
      </w:r>
    </w:p>
    <w:p w14:paraId="03211567" w14:textId="77777777" w:rsidR="00E740C1" w:rsidRPr="00C12A83" w:rsidRDefault="00E740C1" w:rsidP="00E740C1">
      <w:pPr>
        <w:pStyle w:val="ListParagraph"/>
        <w:numPr>
          <w:ilvl w:val="0"/>
          <w:numId w:val="34"/>
        </w:numPr>
        <w:spacing w:after="0" w:line="256" w:lineRule="auto"/>
        <w:rPr>
          <w:rFonts w:asciiTheme="minorHAnsi" w:hAnsiTheme="minorHAnsi" w:cstheme="minorHAnsi"/>
          <w:color w:val="000000" w:themeColor="text1"/>
          <w:sz w:val="24"/>
          <w:szCs w:val="24"/>
        </w:rPr>
      </w:pPr>
      <w:r w:rsidRPr="00C12A83">
        <w:rPr>
          <w:rFonts w:asciiTheme="minorHAnsi" w:eastAsia="Times New Roman" w:hAnsiTheme="minorHAnsi" w:cstheme="minorHAnsi"/>
          <w:sz w:val="24"/>
          <w:szCs w:val="24"/>
        </w:rPr>
        <w:t>English language instruction;</w:t>
      </w:r>
    </w:p>
    <w:p w14:paraId="273EC552" w14:textId="77777777" w:rsidR="00E740C1" w:rsidRPr="00C12A83" w:rsidRDefault="00E740C1" w:rsidP="00E740C1">
      <w:pPr>
        <w:pStyle w:val="ListParagraph"/>
        <w:numPr>
          <w:ilvl w:val="0"/>
          <w:numId w:val="34"/>
        </w:numPr>
        <w:spacing w:after="0" w:line="256" w:lineRule="auto"/>
        <w:rPr>
          <w:rFonts w:asciiTheme="minorHAnsi" w:hAnsiTheme="minorHAnsi" w:cstheme="minorHAnsi"/>
          <w:color w:val="000000" w:themeColor="text1"/>
          <w:sz w:val="24"/>
          <w:szCs w:val="24"/>
        </w:rPr>
      </w:pPr>
      <w:r w:rsidRPr="00C12A83">
        <w:rPr>
          <w:rFonts w:asciiTheme="minorHAnsi" w:eastAsia="Times New Roman" w:hAnsiTheme="minorHAnsi" w:cstheme="minorHAnsi"/>
          <w:sz w:val="24"/>
          <w:szCs w:val="24"/>
        </w:rPr>
        <w:t>Development of high-tech computer or communications software and/or hardware;</w:t>
      </w:r>
    </w:p>
    <w:p w14:paraId="2E249769" w14:textId="77777777" w:rsidR="00E740C1" w:rsidRPr="00C12A83" w:rsidRDefault="00E740C1" w:rsidP="00E740C1">
      <w:pPr>
        <w:pStyle w:val="ListParagraph"/>
        <w:numPr>
          <w:ilvl w:val="0"/>
          <w:numId w:val="34"/>
        </w:numPr>
        <w:spacing w:after="0" w:line="256" w:lineRule="auto"/>
        <w:rPr>
          <w:rFonts w:asciiTheme="minorHAnsi" w:hAnsiTheme="minorHAnsi" w:cstheme="minorHAnsi"/>
          <w:color w:val="000000" w:themeColor="text1"/>
          <w:sz w:val="24"/>
          <w:szCs w:val="24"/>
        </w:rPr>
      </w:pPr>
      <w:r w:rsidRPr="00C12A83">
        <w:rPr>
          <w:rFonts w:asciiTheme="minorHAnsi" w:eastAsia="Times New Roman" w:hAnsiTheme="minorHAnsi" w:cstheme="minorHAnsi"/>
          <w:sz w:val="24"/>
          <w:szCs w:val="24"/>
        </w:rPr>
        <w:t>Purely academic exchanges or fellowships;</w:t>
      </w:r>
    </w:p>
    <w:p w14:paraId="4CD15F9A" w14:textId="77777777" w:rsidR="00E740C1" w:rsidRPr="00C12A83" w:rsidRDefault="00E740C1" w:rsidP="00E740C1">
      <w:pPr>
        <w:pStyle w:val="ListParagraph"/>
        <w:numPr>
          <w:ilvl w:val="0"/>
          <w:numId w:val="34"/>
        </w:numPr>
        <w:spacing w:after="0" w:line="256" w:lineRule="auto"/>
        <w:rPr>
          <w:rFonts w:asciiTheme="minorHAnsi" w:hAnsiTheme="minorHAnsi" w:cstheme="minorHAnsi"/>
          <w:color w:val="000000" w:themeColor="text1"/>
          <w:sz w:val="24"/>
          <w:szCs w:val="24"/>
        </w:rPr>
      </w:pPr>
      <w:r w:rsidRPr="00C12A83">
        <w:rPr>
          <w:rFonts w:asciiTheme="minorHAnsi" w:eastAsia="Times New Roman" w:hAnsiTheme="minorHAnsi" w:cstheme="minorHAnsi"/>
          <w:sz w:val="24"/>
          <w:szCs w:val="24"/>
        </w:rPr>
        <w:t>External exchanges or fellowships lasting longer than six months;</w:t>
      </w:r>
    </w:p>
    <w:p w14:paraId="174D633A" w14:textId="77777777" w:rsidR="00E740C1" w:rsidRPr="00C12A83" w:rsidRDefault="00E740C1" w:rsidP="00E740C1">
      <w:pPr>
        <w:pStyle w:val="ListParagraph"/>
        <w:numPr>
          <w:ilvl w:val="0"/>
          <w:numId w:val="34"/>
        </w:numPr>
        <w:spacing w:after="0" w:line="256" w:lineRule="auto"/>
        <w:rPr>
          <w:rFonts w:asciiTheme="minorHAnsi" w:hAnsiTheme="minorHAnsi" w:cstheme="minorHAnsi"/>
          <w:color w:val="000000" w:themeColor="text1"/>
          <w:sz w:val="24"/>
          <w:szCs w:val="24"/>
        </w:rPr>
      </w:pPr>
      <w:r w:rsidRPr="00C12A83">
        <w:rPr>
          <w:rFonts w:asciiTheme="minorHAnsi" w:eastAsia="Times New Roman" w:hAnsiTheme="minorHAnsi" w:cstheme="minorHAnsi"/>
          <w:sz w:val="24"/>
          <w:szCs w:val="24"/>
        </w:rPr>
        <w:t>Off-shore activities that are not clearly linked to in-country initiatives and impact or are not necessary per security concerns;</w:t>
      </w:r>
    </w:p>
    <w:p w14:paraId="0EE4581A" w14:textId="77777777" w:rsidR="00E740C1" w:rsidRPr="00C12A83" w:rsidRDefault="00E740C1" w:rsidP="00E740C1">
      <w:pPr>
        <w:pStyle w:val="ListParagraph"/>
        <w:numPr>
          <w:ilvl w:val="0"/>
          <w:numId w:val="34"/>
        </w:numPr>
        <w:spacing w:after="0" w:line="256" w:lineRule="auto"/>
        <w:rPr>
          <w:rFonts w:asciiTheme="minorHAnsi" w:hAnsiTheme="minorHAnsi" w:cstheme="minorHAnsi"/>
          <w:color w:val="000000" w:themeColor="text1"/>
          <w:sz w:val="24"/>
          <w:szCs w:val="24"/>
        </w:rPr>
      </w:pPr>
      <w:r w:rsidRPr="00C12A83">
        <w:rPr>
          <w:rFonts w:asciiTheme="minorHAnsi" w:eastAsia="Times New Roman" w:hAnsiTheme="minorHAnsi" w:cstheme="minorHAnsi"/>
          <w:sz w:val="24"/>
          <w:szCs w:val="24"/>
        </w:rPr>
        <w:t>Theoretical explorations of human rights or democracy issues, including projects aimed primarily at research and evaluation that do not incorporate training or capacity-building for local civil society;</w:t>
      </w:r>
    </w:p>
    <w:p w14:paraId="2EF3FA32" w14:textId="77777777" w:rsidR="00E740C1" w:rsidRPr="00C12A83" w:rsidRDefault="00E740C1" w:rsidP="00E740C1">
      <w:pPr>
        <w:pStyle w:val="ListParagraph"/>
        <w:numPr>
          <w:ilvl w:val="0"/>
          <w:numId w:val="34"/>
        </w:numPr>
        <w:spacing w:after="0" w:line="256" w:lineRule="auto"/>
        <w:rPr>
          <w:rFonts w:asciiTheme="minorHAnsi" w:hAnsiTheme="minorHAnsi" w:cstheme="minorHAnsi"/>
          <w:color w:val="000000" w:themeColor="text1"/>
          <w:sz w:val="24"/>
          <w:szCs w:val="24"/>
        </w:rPr>
      </w:pPr>
      <w:r w:rsidRPr="00C12A83">
        <w:rPr>
          <w:rFonts w:asciiTheme="minorHAnsi" w:eastAsia="Times New Roman" w:hAnsiTheme="minorHAnsi" w:cstheme="minorHAnsi"/>
          <w:sz w:val="24"/>
          <w:szCs w:val="24"/>
        </w:rPr>
        <w:t>Micro-loans or similar small business development initiatives;</w:t>
      </w:r>
    </w:p>
    <w:p w14:paraId="1842FD0A" w14:textId="6A9D4885" w:rsidR="00290D8C" w:rsidRPr="00C12A83" w:rsidRDefault="00E740C1" w:rsidP="00E740C1">
      <w:pPr>
        <w:pStyle w:val="ListParagraph"/>
        <w:numPr>
          <w:ilvl w:val="0"/>
          <w:numId w:val="34"/>
        </w:numPr>
        <w:spacing w:after="0" w:line="256" w:lineRule="auto"/>
        <w:rPr>
          <w:rFonts w:asciiTheme="minorHAnsi" w:hAnsiTheme="minorHAnsi" w:cstheme="minorHAnsi"/>
          <w:color w:val="000000" w:themeColor="text1"/>
          <w:sz w:val="24"/>
          <w:szCs w:val="24"/>
        </w:rPr>
      </w:pPr>
      <w:r w:rsidRPr="00C12A83">
        <w:rPr>
          <w:rFonts w:asciiTheme="minorHAnsi" w:eastAsia="Times New Roman" w:hAnsiTheme="minorHAnsi" w:cstheme="minorHAnsi"/>
          <w:sz w:val="24"/>
          <w:szCs w:val="24"/>
        </w:rPr>
        <w:lastRenderedPageBreak/>
        <w:t>Initiatives directed towards a diaspora community rather than current residents of targeted countries.</w:t>
      </w:r>
    </w:p>
    <w:p w14:paraId="7D957B07" w14:textId="77777777" w:rsidR="00E740C1" w:rsidRPr="00C12A83" w:rsidRDefault="00E740C1" w:rsidP="00E740C1">
      <w:pPr>
        <w:spacing w:after="0" w:line="240" w:lineRule="auto"/>
        <w:rPr>
          <w:rFonts w:asciiTheme="minorHAnsi" w:hAnsiTheme="minorHAnsi" w:cstheme="minorHAnsi"/>
          <w:color w:val="auto"/>
          <w:sz w:val="24"/>
          <w:szCs w:val="24"/>
        </w:rPr>
      </w:pPr>
    </w:p>
    <w:p w14:paraId="38FB184E" w14:textId="380B0201" w:rsidR="3F31F203" w:rsidRPr="00C12A83" w:rsidRDefault="3F31F203" w:rsidP="6C15E1B1">
      <w:pPr>
        <w:spacing w:after="0" w:line="240" w:lineRule="auto"/>
        <w:rPr>
          <w:rFonts w:asciiTheme="minorHAnsi" w:hAnsiTheme="minorHAnsi" w:cstheme="minorHAnsi"/>
          <w:color w:val="auto"/>
          <w:sz w:val="24"/>
          <w:szCs w:val="24"/>
        </w:rPr>
      </w:pPr>
      <w:r w:rsidRPr="00C12A83">
        <w:rPr>
          <w:rFonts w:asciiTheme="minorHAnsi" w:hAnsiTheme="minorHAnsi" w:cstheme="minorHAnsi"/>
          <w:color w:val="auto"/>
          <w:sz w:val="24"/>
          <w:szCs w:val="24"/>
        </w:rPr>
        <w:t xml:space="preserve">All </w:t>
      </w:r>
      <w:r w:rsidR="35173614" w:rsidRPr="00C12A83">
        <w:rPr>
          <w:rFonts w:asciiTheme="minorHAnsi" w:hAnsiTheme="minorHAnsi" w:cstheme="minorHAnsi"/>
          <w:color w:val="auto"/>
          <w:sz w:val="24"/>
          <w:szCs w:val="24"/>
        </w:rPr>
        <w:t>programs</w:t>
      </w:r>
      <w:r w:rsidR="546511F6" w:rsidRPr="00C12A83">
        <w:rPr>
          <w:rFonts w:asciiTheme="minorHAnsi" w:hAnsiTheme="minorHAnsi" w:cstheme="minorHAnsi"/>
          <w:color w:val="auto"/>
          <w:sz w:val="24"/>
          <w:szCs w:val="24"/>
        </w:rPr>
        <w:t xml:space="preserve"> should aim to have </w:t>
      </w:r>
      <w:r w:rsidR="546511F6" w:rsidRPr="00C12A83">
        <w:rPr>
          <w:rFonts w:asciiTheme="minorHAnsi" w:eastAsia="Times New Roman" w:hAnsiTheme="minorHAnsi" w:cstheme="minorHAnsi"/>
          <w:b/>
          <w:sz w:val="24"/>
          <w:szCs w:val="24"/>
        </w:rPr>
        <w:t>impact that leads to reforms</w:t>
      </w:r>
      <w:r w:rsidR="546511F6" w:rsidRPr="00C12A83">
        <w:rPr>
          <w:rFonts w:asciiTheme="minorHAnsi" w:hAnsiTheme="minorHAnsi" w:cstheme="minorHAnsi"/>
          <w:color w:val="auto"/>
          <w:sz w:val="24"/>
          <w:szCs w:val="24"/>
        </w:rPr>
        <w:t xml:space="preserve"> and have the </w:t>
      </w:r>
      <w:r w:rsidR="546511F6" w:rsidRPr="00C12A83">
        <w:rPr>
          <w:rFonts w:asciiTheme="minorHAnsi" w:eastAsia="Times New Roman" w:hAnsiTheme="minorHAnsi" w:cstheme="minorHAnsi"/>
          <w:b/>
          <w:sz w:val="24"/>
          <w:szCs w:val="24"/>
        </w:rPr>
        <w:t>potential for sustainability</w:t>
      </w:r>
      <w:r w:rsidR="546511F6" w:rsidRPr="00C12A83">
        <w:rPr>
          <w:rFonts w:asciiTheme="minorHAnsi" w:hAnsiTheme="minorHAnsi" w:cstheme="minorHAnsi"/>
          <w:color w:val="auto"/>
          <w:sz w:val="24"/>
          <w:szCs w:val="24"/>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p>
    <w:p w14:paraId="53C6C218" w14:textId="7235D1E8" w:rsidR="6C15E1B1" w:rsidRPr="00C12A83" w:rsidRDefault="6C15E1B1" w:rsidP="6C15E1B1">
      <w:pPr>
        <w:spacing w:after="0" w:line="240" w:lineRule="auto"/>
        <w:rPr>
          <w:rFonts w:asciiTheme="minorHAnsi" w:hAnsiTheme="minorHAnsi" w:cstheme="minorHAnsi"/>
          <w:sz w:val="24"/>
          <w:szCs w:val="24"/>
        </w:rPr>
      </w:pPr>
    </w:p>
    <w:p w14:paraId="2DBE8776" w14:textId="2595187A" w:rsidR="1648A614" w:rsidRPr="00C12A83" w:rsidRDefault="1648A614" w:rsidP="6C15E1B1">
      <w:pPr>
        <w:spacing w:after="0" w:line="240" w:lineRule="auto"/>
        <w:rPr>
          <w:rFonts w:asciiTheme="minorHAnsi" w:hAnsiTheme="minorHAnsi" w:cstheme="minorHAnsi"/>
          <w:sz w:val="24"/>
          <w:szCs w:val="24"/>
        </w:rPr>
      </w:pPr>
      <w:r w:rsidRPr="00C12A83">
        <w:rPr>
          <w:rFonts w:asciiTheme="minorHAnsi" w:hAnsiTheme="minorHAnsi" w:cstheme="minorHAnsi"/>
          <w:color w:val="auto"/>
          <w:sz w:val="24"/>
          <w:szCs w:val="24"/>
        </w:rPr>
        <w:t xml:space="preserve">DRL is committed to </w:t>
      </w:r>
      <w:r w:rsidRPr="00C12A83">
        <w:rPr>
          <w:rFonts w:asciiTheme="minorHAnsi" w:eastAsia="Times New Roman" w:hAnsiTheme="minorHAnsi" w:cstheme="minorHAnsi"/>
          <w:b/>
          <w:sz w:val="24"/>
          <w:szCs w:val="24"/>
        </w:rPr>
        <w:t>advancing equity and support for underserved and underrepresented communities</w:t>
      </w:r>
      <w:r w:rsidRPr="00C12A83">
        <w:rPr>
          <w:rFonts w:asciiTheme="minorHAnsi" w:hAnsiTheme="minorHAnsi" w:cstheme="minorHAnsi"/>
          <w:color w:val="auto"/>
          <w:sz w:val="24"/>
          <w:szCs w:val="24"/>
        </w:rPr>
        <w:t xml:space="preserve">.  </w:t>
      </w:r>
      <w:r w:rsidR="3C94ECE2" w:rsidRPr="00C12A83">
        <w:rPr>
          <w:rFonts w:asciiTheme="minorHAnsi" w:eastAsia="Times New Roman" w:hAnsiTheme="minorHAnsi" w:cstheme="minorHAnsi"/>
          <w:sz w:val="24"/>
          <w:szCs w:val="24"/>
        </w:rPr>
        <w:t xml:space="preserve">In accordance with the Executive Order on Advancing Racial Equity and Underserved Communities, </w:t>
      </w:r>
      <w:r w:rsidR="346CFD45" w:rsidRPr="00C12A83">
        <w:rPr>
          <w:rFonts w:asciiTheme="minorHAnsi" w:hAnsiTheme="minorHAnsi" w:cstheme="minorHAnsi"/>
          <w:sz w:val="24"/>
          <w:szCs w:val="24"/>
        </w:rPr>
        <w:t>p</w:t>
      </w:r>
      <w:r w:rsidR="546511F6" w:rsidRPr="00C12A83">
        <w:rPr>
          <w:rFonts w:asciiTheme="minorHAnsi" w:hAnsiTheme="minorHAnsi" w:cstheme="minorHAnsi"/>
          <w:sz w:val="24"/>
          <w:szCs w:val="24"/>
        </w:rPr>
        <w:t xml:space="preserve">rograms should </w:t>
      </w:r>
      <w:r w:rsidR="2063D767" w:rsidRPr="00C12A83">
        <w:rPr>
          <w:rFonts w:asciiTheme="minorHAnsi" w:hAnsiTheme="minorHAnsi" w:cstheme="minorHAnsi"/>
          <w:sz w:val="24"/>
          <w:szCs w:val="24"/>
        </w:rPr>
        <w:t>implement</w:t>
      </w:r>
      <w:r w:rsidR="546511F6" w:rsidRPr="00C12A83">
        <w:rPr>
          <w:rFonts w:asciiTheme="minorHAnsi" w:hAnsiTheme="minorHAnsi" w:cstheme="minorHAnsi"/>
          <w:sz w:val="24"/>
          <w:szCs w:val="24"/>
        </w:rPr>
        <w:t xml:space="preserve"> </w:t>
      </w:r>
      <w:r w:rsidRPr="00C12A83">
        <w:rPr>
          <w:rFonts w:asciiTheme="minorHAnsi" w:hAnsiTheme="minorHAnsi" w:cstheme="minorHAnsi"/>
          <w:sz w:val="24"/>
          <w:szCs w:val="24"/>
        </w:rPr>
        <w:t xml:space="preserve">strategies for integration and inclusion of individuals/organizations/beneficiaries </w:t>
      </w:r>
      <w:r w:rsidR="546511F6" w:rsidRPr="00C12A83">
        <w:rPr>
          <w:rFonts w:asciiTheme="minorHAnsi" w:hAnsiTheme="minorHAnsi" w:cstheme="minorHAnsi"/>
          <w:sz w:val="24"/>
          <w:szCs w:val="24"/>
        </w:rPr>
        <w:t xml:space="preserve">that can bring perspectives based on their religion, </w:t>
      </w:r>
      <w:r w:rsidRPr="00C12A83">
        <w:rPr>
          <w:rFonts w:asciiTheme="minorHAnsi" w:hAnsiTheme="minorHAnsi" w:cstheme="minorHAnsi"/>
          <w:sz w:val="24"/>
          <w:szCs w:val="24"/>
        </w:rPr>
        <w:t>sex</w:t>
      </w:r>
      <w:r w:rsidR="546511F6" w:rsidRPr="00C12A83">
        <w:rPr>
          <w:rFonts w:asciiTheme="minorHAnsi" w:hAnsiTheme="minorHAnsi" w:cstheme="minorHAnsi"/>
          <w:sz w:val="24"/>
          <w:szCs w:val="24"/>
        </w:rPr>
        <w:t>, disability, race, ethnicity, sexual orientation</w:t>
      </w:r>
      <w:r w:rsidRPr="00C12A83">
        <w:rPr>
          <w:rFonts w:asciiTheme="minorHAnsi" w:hAnsiTheme="minorHAnsi" w:cstheme="minorHAnsi"/>
          <w:sz w:val="24"/>
          <w:szCs w:val="24"/>
        </w:rPr>
        <w:t>,</w:t>
      </w:r>
      <w:r w:rsidR="546511F6" w:rsidRPr="00C12A83">
        <w:rPr>
          <w:rFonts w:asciiTheme="minorHAnsi" w:hAnsiTheme="minorHAnsi" w:cstheme="minorHAnsi"/>
          <w:sz w:val="24"/>
          <w:szCs w:val="24"/>
        </w:rPr>
        <w:t xml:space="preserve"> gender identity</w:t>
      </w:r>
      <w:r w:rsidRPr="00C12A83">
        <w:rPr>
          <w:rFonts w:asciiTheme="minorHAnsi" w:hAnsiTheme="minorHAnsi" w:cstheme="minorHAnsi"/>
          <w:sz w:val="24"/>
          <w:szCs w:val="24"/>
        </w:rPr>
        <w:t>, gender expression, sex characteristics, national origin, age, genetic information, marital status, parental status, pregnancy, political affiliation, or veteran’s status</w:t>
      </w:r>
      <w:r w:rsidR="546511F6" w:rsidRPr="00C12A83">
        <w:rPr>
          <w:rFonts w:asciiTheme="minorHAnsi" w:hAnsiTheme="minorHAnsi" w:cstheme="minorHAnsi"/>
          <w:sz w:val="24"/>
          <w:szCs w:val="24"/>
        </w:rPr>
        <w:t xml:space="preserve">.  Programs should </w:t>
      </w:r>
      <w:r w:rsidR="35173614" w:rsidRPr="00C12A83">
        <w:rPr>
          <w:rFonts w:asciiTheme="minorHAnsi" w:hAnsiTheme="minorHAnsi" w:cstheme="minorHAnsi"/>
          <w:sz w:val="24"/>
          <w:szCs w:val="24"/>
        </w:rPr>
        <w:t xml:space="preserve">be </w:t>
      </w:r>
      <w:r w:rsidR="546511F6" w:rsidRPr="00C12A83">
        <w:rPr>
          <w:rFonts w:asciiTheme="minorHAnsi" w:hAnsiTheme="minorHAnsi" w:cstheme="minorHAnsi"/>
          <w:sz w:val="24"/>
          <w:szCs w:val="24"/>
        </w:rPr>
        <w:t xml:space="preserve">demand-driven and locally led to the extent possible.  </w:t>
      </w:r>
    </w:p>
    <w:p w14:paraId="3DD784DA" w14:textId="6D25E7EA" w:rsidR="6C15E1B1" w:rsidRPr="00C12A83" w:rsidRDefault="6C15E1B1" w:rsidP="6C15E1B1">
      <w:pPr>
        <w:spacing w:after="0" w:line="240" w:lineRule="auto"/>
        <w:rPr>
          <w:rFonts w:asciiTheme="minorHAnsi" w:hAnsiTheme="minorHAnsi" w:cstheme="minorHAnsi"/>
          <w:sz w:val="24"/>
          <w:szCs w:val="24"/>
        </w:rPr>
      </w:pPr>
    </w:p>
    <w:p w14:paraId="106D5DAB" w14:textId="462DC55D" w:rsidR="0035360E" w:rsidRPr="00C12A83" w:rsidRDefault="546511F6" w:rsidP="008D3BDB">
      <w:pPr>
        <w:spacing w:after="0" w:line="240" w:lineRule="auto"/>
        <w:rPr>
          <w:rFonts w:asciiTheme="minorHAnsi" w:hAnsiTheme="minorHAnsi" w:cstheme="minorHAnsi"/>
          <w:color w:val="auto"/>
          <w:sz w:val="24"/>
          <w:szCs w:val="24"/>
        </w:rPr>
      </w:pPr>
      <w:r w:rsidRPr="00C12A83">
        <w:rPr>
          <w:rFonts w:asciiTheme="minorHAnsi" w:hAnsiTheme="minorHAnsi" w:cstheme="minorHAnsi"/>
          <w:color w:val="auto"/>
          <w:sz w:val="24"/>
          <w:szCs w:val="24"/>
        </w:rPr>
        <w:t xml:space="preserve">DRL </w:t>
      </w:r>
      <w:r w:rsidR="35173614" w:rsidRPr="00C12A83">
        <w:rPr>
          <w:rFonts w:asciiTheme="minorHAnsi" w:eastAsia="Times New Roman" w:hAnsiTheme="minorHAnsi" w:cstheme="minorHAnsi"/>
          <w:b/>
          <w:sz w:val="24"/>
          <w:szCs w:val="24"/>
        </w:rPr>
        <w:t>requires all programs</w:t>
      </w:r>
      <w:r w:rsidRPr="00C12A83">
        <w:rPr>
          <w:rFonts w:asciiTheme="minorHAnsi" w:eastAsia="Times New Roman" w:hAnsiTheme="minorHAnsi" w:cstheme="minorHAnsi"/>
          <w:b/>
          <w:sz w:val="24"/>
          <w:szCs w:val="24"/>
        </w:rPr>
        <w:t xml:space="preserve"> to be non-discriminatory</w:t>
      </w:r>
      <w:r w:rsidRPr="00C12A83">
        <w:rPr>
          <w:rFonts w:asciiTheme="minorHAnsi" w:hAnsiTheme="minorHAnsi" w:cstheme="minorHAnsi"/>
          <w:color w:val="auto"/>
          <w:sz w:val="24"/>
          <w:szCs w:val="24"/>
        </w:rPr>
        <w:t xml:space="preserve"> and expects implementers to include strategies for </w:t>
      </w:r>
      <w:r w:rsidR="1648A614" w:rsidRPr="00C12A83">
        <w:rPr>
          <w:rFonts w:asciiTheme="minorHAnsi" w:hAnsiTheme="minorHAnsi" w:cstheme="minorHAnsi"/>
          <w:color w:val="auto"/>
          <w:sz w:val="24"/>
          <w:szCs w:val="24"/>
        </w:rPr>
        <w:t xml:space="preserve">nondiscrimination </w:t>
      </w:r>
      <w:r w:rsidRPr="00C12A83">
        <w:rPr>
          <w:rFonts w:asciiTheme="minorHAnsi" w:hAnsiTheme="minorHAnsi" w:cstheme="minorHAnsi"/>
          <w:color w:val="auto"/>
          <w:sz w:val="24"/>
          <w:szCs w:val="24"/>
        </w:rPr>
        <w:t>of individuals/organizations</w:t>
      </w:r>
      <w:r w:rsidR="1648A614" w:rsidRPr="00C12A83">
        <w:rPr>
          <w:rFonts w:asciiTheme="minorHAnsi" w:hAnsiTheme="minorHAnsi" w:cstheme="minorHAnsi"/>
          <w:color w:val="auto"/>
          <w:sz w:val="24"/>
          <w:szCs w:val="24"/>
        </w:rPr>
        <w:t>/beneficiaries</w:t>
      </w:r>
      <w:r w:rsidRPr="00C12A83">
        <w:rPr>
          <w:rFonts w:asciiTheme="minorHAnsi" w:hAnsiTheme="minorHAnsi" w:cstheme="minorHAnsi"/>
          <w:color w:val="auto"/>
          <w:sz w:val="24"/>
          <w:szCs w:val="24"/>
        </w:rPr>
        <w:t xml:space="preserve"> </w:t>
      </w:r>
      <w:r w:rsidR="1648A614" w:rsidRPr="00C12A83">
        <w:rPr>
          <w:rFonts w:asciiTheme="minorHAnsi" w:hAnsiTheme="minorHAnsi" w:cstheme="minorHAnsi"/>
          <w:color w:val="auto"/>
          <w:sz w:val="24"/>
          <w:szCs w:val="24"/>
        </w:rPr>
        <w:t>based on race, color, religion, sex, gender identity, gender expression, sex characteristics, sexual orientation, pregnancy, national origin, disability, age, genetic information, marital status, parental status, political affiliation, or veteran’s status</w:t>
      </w:r>
      <w:r w:rsidRPr="00C12A83">
        <w:rPr>
          <w:rFonts w:asciiTheme="minorHAnsi" w:hAnsiTheme="minorHAnsi" w:cstheme="minorHAnsi"/>
          <w:color w:val="auto"/>
          <w:sz w:val="24"/>
          <w:szCs w:val="24"/>
        </w:rPr>
        <w:t>. </w:t>
      </w:r>
    </w:p>
    <w:p w14:paraId="1F4B3F3B" w14:textId="794F3CCF" w:rsidR="0035360E" w:rsidRPr="00C12A83" w:rsidRDefault="0035360E" w:rsidP="00332CDC">
      <w:pPr>
        <w:pStyle w:val="NormalWeb"/>
        <w:shd w:val="clear" w:color="auto" w:fill="FFFFFF" w:themeFill="background1"/>
        <w:spacing w:before="0" w:beforeAutospacing="0" w:after="0" w:afterAutospacing="0"/>
        <w:ind w:firstLine="0"/>
        <w:rPr>
          <w:rFonts w:asciiTheme="minorHAnsi" w:hAnsiTheme="minorHAnsi" w:cstheme="minorHAnsi"/>
        </w:rPr>
      </w:pPr>
    </w:p>
    <w:p w14:paraId="10808C9C" w14:textId="77777777" w:rsidR="00AA3639" w:rsidRPr="00C12A83" w:rsidRDefault="00AA3639" w:rsidP="00137D7C">
      <w:pPr>
        <w:pStyle w:val="NormalWeb"/>
        <w:shd w:val="clear" w:color="auto" w:fill="FFFFFF"/>
        <w:spacing w:before="0" w:beforeAutospacing="0" w:after="0" w:afterAutospacing="0"/>
        <w:ind w:firstLine="0"/>
        <w:rPr>
          <w:rFonts w:asciiTheme="minorHAnsi" w:hAnsiTheme="minorHAnsi" w:cstheme="minorHAnsi"/>
        </w:rPr>
      </w:pPr>
      <w:r w:rsidRPr="00C12A83">
        <w:rPr>
          <w:rFonts w:asciiTheme="minorHAnsi" w:hAnsiTheme="minorHAnsi" w:cstheme="minorHAnsi"/>
        </w:rPr>
        <w:t xml:space="preserve">Where appropriate, competitive proposals may include: </w:t>
      </w:r>
    </w:p>
    <w:p w14:paraId="2E9F07AD" w14:textId="797895A7" w:rsidR="00AA3639" w:rsidRPr="00C12A83"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C12A83">
        <w:rPr>
          <w:rFonts w:asciiTheme="minorHAnsi" w:hAnsiTheme="minorHAnsi" w:cstheme="minorHAnsi"/>
        </w:rPr>
        <w:t>Opportunities for beneficiaries to apply their new knowledge and skills in practical efforts</w:t>
      </w:r>
      <w:r w:rsidR="00137D7C" w:rsidRPr="00C12A83">
        <w:rPr>
          <w:rFonts w:asciiTheme="minorHAnsi" w:hAnsiTheme="minorHAnsi" w:cstheme="minorHAnsi"/>
        </w:rPr>
        <w:t>;</w:t>
      </w:r>
    </w:p>
    <w:p w14:paraId="25F64ADF" w14:textId="75501228" w:rsidR="00AA3639" w:rsidRPr="00C12A83"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C12A83">
        <w:rPr>
          <w:rFonts w:asciiTheme="minorHAnsi" w:hAnsiTheme="minorHAnsi" w:cstheme="minorHAnsi"/>
        </w:rPr>
        <w:t>Solicitation of feedback and suggestions from beneficiaries when developing activities in order to strengthen the sustainability of programs and participant ownership of project outcomes</w:t>
      </w:r>
      <w:r w:rsidR="35173614" w:rsidRPr="00C12A83">
        <w:rPr>
          <w:rFonts w:asciiTheme="minorHAnsi" w:hAnsiTheme="minorHAnsi" w:cstheme="minorHAnsi"/>
        </w:rPr>
        <w:t>;</w:t>
      </w:r>
    </w:p>
    <w:p w14:paraId="74A30A60" w14:textId="710708B8" w:rsidR="00AA3639" w:rsidRPr="00C12A83"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C12A83">
        <w:rPr>
          <w:rFonts w:asciiTheme="minorHAnsi" w:hAnsiTheme="minorHAnsi" w:cstheme="minorHAnsi"/>
        </w:rPr>
        <w:t>Input from participants on sustainability plans and systematic review of the plans throughout the life of the project</w:t>
      </w:r>
      <w:r w:rsidR="35173614" w:rsidRPr="00C12A83">
        <w:rPr>
          <w:rFonts w:asciiTheme="minorHAnsi" w:hAnsiTheme="minorHAnsi" w:cstheme="minorHAnsi"/>
        </w:rPr>
        <w:t>,</w:t>
      </w:r>
      <w:r w:rsidRPr="00C12A83">
        <w:rPr>
          <w:rFonts w:asciiTheme="minorHAnsi" w:hAnsiTheme="minorHAnsi" w:cstheme="minorHAnsi"/>
        </w:rPr>
        <w:t xml:space="preserve"> with adjustments made as necessary</w:t>
      </w:r>
      <w:r w:rsidR="35173614" w:rsidRPr="00C12A83">
        <w:rPr>
          <w:rFonts w:asciiTheme="minorHAnsi" w:hAnsiTheme="minorHAnsi" w:cstheme="minorHAnsi"/>
        </w:rPr>
        <w:t>;</w:t>
      </w:r>
    </w:p>
    <w:p w14:paraId="2DD1FC03" w14:textId="7C2DFF1B" w:rsidR="00AA3639" w:rsidRPr="00C12A83"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C12A83">
        <w:rPr>
          <w:rFonts w:asciiTheme="minorHAnsi" w:hAnsiTheme="minorHAnsi" w:cstheme="minorHAnsi"/>
        </w:rPr>
        <w:t>Inclusion of vulnerable populations</w:t>
      </w:r>
      <w:r w:rsidR="00137D7C" w:rsidRPr="00C12A83">
        <w:rPr>
          <w:rFonts w:asciiTheme="minorHAnsi" w:hAnsiTheme="minorHAnsi" w:cstheme="minorHAnsi"/>
        </w:rPr>
        <w:t>;</w:t>
      </w:r>
      <w:r w:rsidRPr="00C12A83">
        <w:rPr>
          <w:rFonts w:asciiTheme="minorHAnsi" w:hAnsiTheme="minorHAnsi" w:cstheme="minorHAnsi"/>
        </w:rPr>
        <w:t xml:space="preserve">  </w:t>
      </w:r>
    </w:p>
    <w:p w14:paraId="6BBDD1BC" w14:textId="6C79EBE3" w:rsidR="00AA3639" w:rsidRPr="00C12A83"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C12A83">
        <w:rPr>
          <w:rFonts w:asciiTheme="minorHAnsi" w:hAnsiTheme="minorHAnsi" w:cstheme="minorHAnsi"/>
        </w:rPr>
        <w:t>Joint identification and definition of key concepts with relevant stakeholders and stakeholder input into project activities</w:t>
      </w:r>
      <w:r w:rsidR="35173614" w:rsidRPr="00C12A83">
        <w:rPr>
          <w:rFonts w:asciiTheme="minorHAnsi" w:hAnsiTheme="minorHAnsi" w:cstheme="minorHAnsi"/>
        </w:rPr>
        <w:t>;</w:t>
      </w:r>
    </w:p>
    <w:p w14:paraId="6C24008C" w14:textId="2B75B9B9" w:rsidR="00AA3639" w:rsidRPr="00C12A83"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C12A83">
        <w:rPr>
          <w:rFonts w:asciiTheme="minorHAnsi" w:hAnsiTheme="minorHAnsi" w:cstheme="minorHAnsi"/>
        </w:rPr>
        <w:t>Systematic follow up with beneficiaries at specific intervals after the completion of activities to track how beneficiaries are retaining new knowledge as well as applying their new skills.</w:t>
      </w:r>
    </w:p>
    <w:p w14:paraId="3C35E063" w14:textId="77777777" w:rsidR="00D002E3" w:rsidRPr="00C12A83" w:rsidRDefault="00D002E3" w:rsidP="00473E00">
      <w:pPr>
        <w:spacing w:after="0" w:line="240" w:lineRule="auto"/>
        <w:rPr>
          <w:rFonts w:asciiTheme="minorHAnsi" w:hAnsiTheme="minorHAnsi" w:cstheme="minorHAnsi"/>
          <w:sz w:val="24"/>
          <w:szCs w:val="24"/>
        </w:rPr>
      </w:pPr>
    </w:p>
    <w:p w14:paraId="79EE1499" w14:textId="0AB0536E" w:rsidR="00102A2C" w:rsidRPr="00C12A83" w:rsidRDefault="00102A2C" w:rsidP="003A3E08">
      <w:pPr>
        <w:spacing w:line="240" w:lineRule="auto"/>
        <w:rPr>
          <w:rFonts w:asciiTheme="minorHAnsi" w:hAnsiTheme="minorHAnsi" w:cstheme="minorHAnsi"/>
          <w:color w:val="auto"/>
          <w:sz w:val="24"/>
          <w:szCs w:val="24"/>
        </w:rPr>
      </w:pPr>
      <w:r w:rsidRPr="00C12A83">
        <w:rPr>
          <w:rFonts w:asciiTheme="minorHAnsi" w:hAnsiTheme="minorHAnsi" w:cstheme="minorHAnsi"/>
          <w:sz w:val="24"/>
          <w:szCs w:val="24"/>
        </w:rPr>
        <w:t xml:space="preserve">Activities that are </w:t>
      </w:r>
      <w:r w:rsidRPr="00C12A83">
        <w:rPr>
          <w:rFonts w:asciiTheme="minorHAnsi" w:hAnsiTheme="minorHAnsi" w:cstheme="minorHAnsi"/>
          <w:b/>
          <w:sz w:val="24"/>
          <w:szCs w:val="24"/>
        </w:rPr>
        <w:t>not</w:t>
      </w:r>
      <w:r w:rsidRPr="00C12A83">
        <w:rPr>
          <w:rFonts w:asciiTheme="minorHAnsi" w:hAnsiTheme="minorHAnsi" w:cstheme="minorHAnsi"/>
          <w:sz w:val="24"/>
          <w:szCs w:val="24"/>
        </w:rPr>
        <w:t xml:space="preserve"> typically </w:t>
      </w:r>
      <w:r w:rsidR="009B305D" w:rsidRPr="00C12A83">
        <w:rPr>
          <w:rFonts w:asciiTheme="minorHAnsi" w:hAnsiTheme="minorHAnsi" w:cstheme="minorHAnsi"/>
          <w:sz w:val="24"/>
          <w:szCs w:val="24"/>
        </w:rPr>
        <w:t xml:space="preserve">allowed </w:t>
      </w:r>
      <w:r w:rsidRPr="00C12A83">
        <w:rPr>
          <w:rFonts w:asciiTheme="minorHAnsi" w:hAnsiTheme="minorHAnsi" w:cstheme="minorHAnsi"/>
          <w:sz w:val="24"/>
          <w:szCs w:val="24"/>
        </w:rPr>
        <w:t xml:space="preserve">include, but are not limited </w:t>
      </w:r>
      <w:r w:rsidR="00E25DBC" w:rsidRPr="00C12A83">
        <w:rPr>
          <w:rFonts w:asciiTheme="minorHAnsi" w:hAnsiTheme="minorHAnsi" w:cstheme="minorHAnsi"/>
          <w:sz w:val="24"/>
          <w:szCs w:val="24"/>
        </w:rPr>
        <w:t>to:</w:t>
      </w:r>
      <w:r w:rsidRPr="00C12A83">
        <w:rPr>
          <w:rFonts w:asciiTheme="minorHAnsi" w:hAnsiTheme="minorHAnsi" w:cstheme="minorHAnsi"/>
          <w:sz w:val="24"/>
          <w:szCs w:val="24"/>
        </w:rPr>
        <w:t xml:space="preserve"> </w:t>
      </w:r>
    </w:p>
    <w:p w14:paraId="3D991B3B" w14:textId="77777777" w:rsidR="00290D8C" w:rsidRPr="00C12A83" w:rsidRDefault="002607E8" w:rsidP="00137D7C">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The provision of humanitarian assistance;</w:t>
      </w:r>
    </w:p>
    <w:p w14:paraId="35B684C5" w14:textId="77777777" w:rsidR="00290D8C" w:rsidRPr="00C12A83" w:rsidRDefault="002607E8" w:rsidP="00473E00">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English language instruction;</w:t>
      </w:r>
    </w:p>
    <w:p w14:paraId="36104758" w14:textId="77777777" w:rsidR="00290D8C" w:rsidRPr="00C12A83"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 xml:space="preserve">Development of high-tech computer or communications software and/or hardware; </w:t>
      </w:r>
    </w:p>
    <w:p w14:paraId="298DC347" w14:textId="77777777" w:rsidR="00290D8C" w:rsidRPr="00C12A83"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lastRenderedPageBreak/>
        <w:t xml:space="preserve">Purely academic exchanges or fellowships; </w:t>
      </w:r>
    </w:p>
    <w:p w14:paraId="3E893922" w14:textId="77777777" w:rsidR="00290D8C" w:rsidRPr="00C12A83"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 xml:space="preserve">External exchanges or fellowships lasting longer than six months; </w:t>
      </w:r>
    </w:p>
    <w:p w14:paraId="3161ABFD" w14:textId="77777777" w:rsidR="00290D8C" w:rsidRPr="00C12A83"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Off-shore activities that are not clearly linked to in-country initiatives and impact or</w:t>
      </w:r>
      <w:r w:rsidR="00F84887" w:rsidRPr="00C12A83">
        <w:rPr>
          <w:rFonts w:asciiTheme="minorHAnsi" w:eastAsia="Times New Roman" w:hAnsiTheme="minorHAnsi" w:cstheme="minorHAnsi"/>
          <w:sz w:val="24"/>
          <w:szCs w:val="24"/>
        </w:rPr>
        <w:t xml:space="preserve"> are not necessary </w:t>
      </w:r>
      <w:r w:rsidR="002F1FEE" w:rsidRPr="00C12A83">
        <w:rPr>
          <w:rFonts w:asciiTheme="minorHAnsi" w:eastAsia="Times New Roman" w:hAnsiTheme="minorHAnsi" w:cstheme="minorHAnsi"/>
          <w:sz w:val="24"/>
          <w:szCs w:val="24"/>
        </w:rPr>
        <w:t xml:space="preserve">per </w:t>
      </w:r>
      <w:r w:rsidR="00F84887" w:rsidRPr="00C12A83">
        <w:rPr>
          <w:rFonts w:asciiTheme="minorHAnsi" w:eastAsia="Times New Roman" w:hAnsiTheme="minorHAnsi" w:cstheme="minorHAnsi"/>
          <w:sz w:val="24"/>
          <w:szCs w:val="24"/>
        </w:rPr>
        <w:t xml:space="preserve">security </w:t>
      </w:r>
      <w:r w:rsidR="009662F2" w:rsidRPr="00C12A83">
        <w:rPr>
          <w:rFonts w:asciiTheme="minorHAnsi" w:eastAsia="Times New Roman" w:hAnsiTheme="minorHAnsi" w:cstheme="minorHAnsi"/>
          <w:sz w:val="24"/>
          <w:szCs w:val="24"/>
        </w:rPr>
        <w:t>concerns;</w:t>
      </w:r>
    </w:p>
    <w:p w14:paraId="0B0FCC33" w14:textId="41A257DF" w:rsidR="00290D8C" w:rsidRPr="00C12A83" w:rsidRDefault="596EF974"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Pr="00C12A83"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Micro-loans or similar small business development initiatives;</w:t>
      </w:r>
    </w:p>
    <w:p w14:paraId="042AD48A" w14:textId="77777777" w:rsidR="00B27A20" w:rsidRPr="00C12A83"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Initiatives directed towards a diaspora community rather than current residents of targeted countries.</w:t>
      </w:r>
    </w:p>
    <w:p w14:paraId="7A285C50" w14:textId="2B4FFFC5" w:rsidR="00B27A20" w:rsidRPr="00C12A83" w:rsidRDefault="00B27A20" w:rsidP="00473E00">
      <w:pPr>
        <w:widowControl w:val="0"/>
        <w:tabs>
          <w:tab w:val="left" w:pos="360"/>
        </w:tabs>
        <w:spacing w:after="0" w:line="240" w:lineRule="auto"/>
        <w:rPr>
          <w:rFonts w:asciiTheme="minorHAnsi" w:eastAsia="Times New Roman" w:hAnsiTheme="minorHAnsi" w:cstheme="minorHAnsi"/>
          <w:sz w:val="24"/>
          <w:szCs w:val="24"/>
        </w:rPr>
      </w:pPr>
    </w:p>
    <w:p w14:paraId="3713F046" w14:textId="5C09D1F4" w:rsidR="00AD1B75" w:rsidRPr="00C12A83" w:rsidRDefault="00AD1B75" w:rsidP="00473E00">
      <w:pPr>
        <w:widowControl w:val="0"/>
        <w:tabs>
          <w:tab w:val="left" w:pos="360"/>
        </w:tabs>
        <w:spacing w:after="0" w:line="240" w:lineRule="auto"/>
        <w:rPr>
          <w:rFonts w:asciiTheme="minorHAnsi" w:eastAsia="Times New Roman" w:hAnsiTheme="minorHAnsi" w:cstheme="minorHAnsi"/>
          <w:b/>
          <w:sz w:val="24"/>
          <w:szCs w:val="24"/>
        </w:rPr>
      </w:pPr>
      <w:r w:rsidRPr="00C12A83">
        <w:rPr>
          <w:rFonts w:asciiTheme="minorHAnsi" w:eastAsia="Times New Roman" w:hAnsiTheme="minorHAnsi" w:cstheme="minorHAnsi"/>
          <w:b/>
          <w:sz w:val="24"/>
          <w:szCs w:val="24"/>
        </w:rPr>
        <w:t>This notice is subject to availability of funding.</w:t>
      </w:r>
    </w:p>
    <w:p w14:paraId="796A7361" w14:textId="607BA33F" w:rsidR="004021B5" w:rsidRPr="00C12A83" w:rsidRDefault="004021B5" w:rsidP="00473E00">
      <w:pPr>
        <w:spacing w:after="0" w:line="240" w:lineRule="auto"/>
        <w:rPr>
          <w:rFonts w:asciiTheme="minorHAnsi" w:hAnsiTheme="minorHAnsi" w:cstheme="minorHAnsi"/>
          <w:sz w:val="24"/>
          <w:szCs w:val="24"/>
        </w:rPr>
      </w:pPr>
    </w:p>
    <w:p w14:paraId="02328A7F" w14:textId="77777777" w:rsidR="00AD1B75" w:rsidRPr="00C12A83" w:rsidRDefault="00AD1B75" w:rsidP="00473E00">
      <w:pPr>
        <w:spacing w:after="0" w:line="240" w:lineRule="auto"/>
        <w:rPr>
          <w:rFonts w:asciiTheme="minorHAnsi" w:hAnsiTheme="minorHAnsi" w:cstheme="minorHAnsi"/>
          <w:sz w:val="24"/>
          <w:szCs w:val="24"/>
        </w:rPr>
      </w:pPr>
    </w:p>
    <w:p w14:paraId="03D93612" w14:textId="77777777" w:rsidR="00290D8C" w:rsidRPr="00C12A83" w:rsidRDefault="002607E8" w:rsidP="00473E00">
      <w:pPr>
        <w:spacing w:after="0" w:line="240" w:lineRule="auto"/>
        <w:rPr>
          <w:rFonts w:asciiTheme="minorHAnsi" w:hAnsiTheme="minorHAnsi" w:cstheme="minorHAnsi"/>
          <w:sz w:val="24"/>
          <w:szCs w:val="24"/>
        </w:rPr>
      </w:pPr>
      <w:r w:rsidRPr="00C12A83">
        <w:rPr>
          <w:rFonts w:asciiTheme="minorHAnsi" w:eastAsia="Times New Roman" w:hAnsiTheme="minorHAnsi" w:cstheme="minorHAnsi"/>
          <w:b/>
          <w:smallCaps/>
          <w:sz w:val="24"/>
          <w:szCs w:val="24"/>
        </w:rPr>
        <w:t xml:space="preserve">B. Federal Award Information </w:t>
      </w:r>
    </w:p>
    <w:p w14:paraId="3EFBFE52" w14:textId="77777777" w:rsidR="00290D8C" w:rsidRPr="00C12A83" w:rsidRDefault="00290D8C" w:rsidP="00473E00">
      <w:pPr>
        <w:spacing w:after="0" w:line="240" w:lineRule="auto"/>
        <w:rPr>
          <w:rFonts w:asciiTheme="minorHAnsi" w:hAnsiTheme="minorHAnsi" w:cstheme="minorHAnsi"/>
          <w:sz w:val="24"/>
          <w:szCs w:val="24"/>
        </w:rPr>
      </w:pPr>
    </w:p>
    <w:p w14:paraId="645868F4" w14:textId="4A301A06" w:rsidR="00290D8C" w:rsidRPr="00C12A83" w:rsidRDefault="3540E24E" w:rsidP="00473E00">
      <w:pPr>
        <w:spacing w:after="0" w:line="240" w:lineRule="auto"/>
        <w:rPr>
          <w:rFonts w:asciiTheme="minorHAnsi" w:hAnsiTheme="minorHAnsi" w:cstheme="minorHAnsi"/>
          <w:sz w:val="24"/>
          <w:szCs w:val="24"/>
        </w:rPr>
      </w:pPr>
      <w:r w:rsidRPr="00C12A83">
        <w:rPr>
          <w:rFonts w:asciiTheme="minorHAnsi" w:eastAsia="Times New Roman" w:hAnsiTheme="minorHAnsi" w:cstheme="minorHAnsi"/>
          <w:sz w:val="24"/>
          <w:szCs w:val="24"/>
        </w:rPr>
        <w:t xml:space="preserve">Primary organizations </w:t>
      </w:r>
      <w:r w:rsidR="395045A7" w:rsidRPr="00C12A83">
        <w:rPr>
          <w:rFonts w:asciiTheme="minorHAnsi" w:eastAsia="Times New Roman" w:hAnsiTheme="minorHAnsi" w:cstheme="minorHAnsi"/>
          <w:sz w:val="24"/>
          <w:szCs w:val="24"/>
        </w:rPr>
        <w:t>can submit</w:t>
      </w:r>
      <w:r w:rsidR="00E740C1" w:rsidRPr="00C12A83">
        <w:rPr>
          <w:rFonts w:asciiTheme="minorHAnsi" w:eastAsia="Times New Roman" w:hAnsiTheme="minorHAnsi" w:cstheme="minorHAnsi"/>
          <w:sz w:val="24"/>
          <w:szCs w:val="24"/>
        </w:rPr>
        <w:t xml:space="preserve"> 3</w:t>
      </w:r>
      <w:r w:rsidR="395045A7" w:rsidRPr="00C12A83">
        <w:rPr>
          <w:rFonts w:asciiTheme="minorHAnsi" w:eastAsia="Times New Roman" w:hAnsiTheme="minorHAnsi" w:cstheme="minorHAnsi"/>
          <w:sz w:val="24"/>
          <w:szCs w:val="24"/>
        </w:rPr>
        <w:t xml:space="preserve"> application</w:t>
      </w:r>
      <w:r w:rsidR="00E740C1" w:rsidRPr="00C12A83">
        <w:rPr>
          <w:rFonts w:asciiTheme="minorHAnsi" w:eastAsia="Times New Roman" w:hAnsiTheme="minorHAnsi" w:cstheme="minorHAnsi"/>
          <w:sz w:val="24"/>
          <w:szCs w:val="24"/>
        </w:rPr>
        <w:t>s</w:t>
      </w:r>
      <w:r w:rsidR="395045A7" w:rsidRPr="00C12A83">
        <w:rPr>
          <w:rFonts w:asciiTheme="minorHAnsi" w:eastAsia="Times New Roman" w:hAnsiTheme="minorHAnsi" w:cstheme="minorHAnsi"/>
          <w:sz w:val="24"/>
          <w:szCs w:val="24"/>
        </w:rPr>
        <w:t xml:space="preserve"> in response to the </w:t>
      </w:r>
      <w:r w:rsidRPr="00C12A83">
        <w:rPr>
          <w:rFonts w:asciiTheme="minorHAnsi" w:eastAsia="Times New Roman" w:hAnsiTheme="minorHAnsi" w:cstheme="minorHAnsi"/>
          <w:sz w:val="24"/>
          <w:szCs w:val="24"/>
        </w:rPr>
        <w:t xml:space="preserve">NOFO. </w:t>
      </w:r>
      <w:r w:rsidR="35173614" w:rsidRPr="00C12A83">
        <w:rPr>
          <w:rFonts w:asciiTheme="minorHAnsi" w:eastAsia="Times New Roman" w:hAnsiTheme="minorHAnsi" w:cstheme="minorHAnsi"/>
          <w:sz w:val="24"/>
          <w:szCs w:val="24"/>
        </w:rPr>
        <w:t xml:space="preserve"> </w:t>
      </w:r>
      <w:r w:rsidR="2C4A886E" w:rsidRPr="00C12A83">
        <w:rPr>
          <w:rFonts w:asciiTheme="minorHAnsi" w:eastAsia="Times New Roman" w:hAnsiTheme="minorHAnsi" w:cstheme="minorHAnsi"/>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Pr="00C12A83" w:rsidRDefault="00290D8C" w:rsidP="00473E00">
      <w:pPr>
        <w:spacing w:after="0" w:line="240" w:lineRule="auto"/>
        <w:rPr>
          <w:rFonts w:asciiTheme="minorHAnsi" w:hAnsiTheme="minorHAnsi" w:cstheme="minorHAnsi"/>
          <w:sz w:val="24"/>
          <w:szCs w:val="24"/>
        </w:rPr>
      </w:pPr>
    </w:p>
    <w:p w14:paraId="78E0A044" w14:textId="36DEDC51" w:rsidR="00290D8C" w:rsidRPr="00C12A83" w:rsidRDefault="002607E8" w:rsidP="00473E00">
      <w:pPr>
        <w:spacing w:after="0" w:line="240" w:lineRule="auto"/>
        <w:ind w:right="470"/>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 xml:space="preserve">The U.S. </w:t>
      </w:r>
      <w:r w:rsidR="00137D7C" w:rsidRPr="00C12A83">
        <w:rPr>
          <w:rFonts w:asciiTheme="minorHAnsi" w:eastAsia="Times New Roman" w:hAnsiTheme="minorHAnsi" w:cstheme="minorHAnsi"/>
          <w:sz w:val="24"/>
          <w:szCs w:val="24"/>
        </w:rPr>
        <w:t xml:space="preserve">government </w:t>
      </w:r>
      <w:r w:rsidRPr="00C12A83">
        <w:rPr>
          <w:rFonts w:asciiTheme="minorHAnsi" w:eastAsia="Times New Roman" w:hAnsiTheme="minorHAnsi" w:cstheme="minorHAnsi"/>
          <w:sz w:val="24"/>
          <w:szCs w:val="24"/>
        </w:rPr>
        <w:t>may</w:t>
      </w:r>
      <w:r w:rsidR="001E471D" w:rsidRPr="00C12A83">
        <w:rPr>
          <w:rFonts w:asciiTheme="minorHAnsi" w:eastAsia="Times New Roman" w:hAnsiTheme="minorHAnsi" w:cstheme="minorHAnsi"/>
          <w:sz w:val="24"/>
          <w:szCs w:val="24"/>
        </w:rPr>
        <w:t xml:space="preserve">: </w:t>
      </w:r>
      <w:r w:rsidRPr="00C12A83">
        <w:rPr>
          <w:rFonts w:asciiTheme="minorHAnsi" w:eastAsia="Times New Roman" w:hAnsiTheme="minorHAnsi" w:cstheme="minorHAnsi"/>
          <w:sz w:val="24"/>
          <w:szCs w:val="24"/>
        </w:rPr>
        <w:t xml:space="preserve"> (a) reject any or all applications, (b) accept other than the lowest cost application, (c) accept mor</w:t>
      </w:r>
      <w:r w:rsidR="00F63493" w:rsidRPr="00C12A83">
        <w:rPr>
          <w:rFonts w:asciiTheme="minorHAnsi" w:eastAsia="Times New Roman" w:hAnsiTheme="minorHAnsi" w:cstheme="minorHAnsi"/>
          <w:sz w:val="24"/>
          <w:szCs w:val="24"/>
        </w:rPr>
        <w:t>e than one application, and (d)</w:t>
      </w:r>
      <w:r w:rsidR="00555A5D" w:rsidRPr="00C12A83">
        <w:rPr>
          <w:rFonts w:asciiTheme="minorHAnsi" w:eastAsia="Times New Roman" w:hAnsiTheme="minorHAnsi" w:cstheme="minorHAnsi"/>
          <w:sz w:val="24"/>
          <w:szCs w:val="24"/>
        </w:rPr>
        <w:t xml:space="preserve"> waive</w:t>
      </w:r>
      <w:r w:rsidR="00A91B48" w:rsidRPr="00C12A83">
        <w:rPr>
          <w:rFonts w:asciiTheme="minorHAnsi" w:eastAsia="Times New Roman" w:hAnsiTheme="minorHAnsi" w:cstheme="minorHAnsi"/>
          <w:sz w:val="24"/>
          <w:szCs w:val="24"/>
        </w:rPr>
        <w:t xml:space="preserve"> </w:t>
      </w:r>
      <w:r w:rsidRPr="00C12A83">
        <w:rPr>
          <w:rFonts w:asciiTheme="minorHAnsi" w:eastAsia="Times New Roman" w:hAnsiTheme="minorHAnsi" w:cstheme="minorHAnsi"/>
          <w:sz w:val="24"/>
          <w:szCs w:val="24"/>
        </w:rPr>
        <w:t>irregularities in applications received.</w:t>
      </w:r>
    </w:p>
    <w:p w14:paraId="5C7141EB" w14:textId="77777777" w:rsidR="00066461" w:rsidRPr="00C12A83"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C12A83" w:rsidRDefault="596EF974" w:rsidP="00473E00">
      <w:pPr>
        <w:spacing w:after="0" w:line="240" w:lineRule="auto"/>
        <w:ind w:right="405"/>
        <w:rPr>
          <w:rFonts w:asciiTheme="minorHAnsi" w:hAnsiTheme="minorHAnsi" w:cstheme="minorHAnsi"/>
          <w:sz w:val="24"/>
          <w:szCs w:val="24"/>
        </w:rPr>
      </w:pPr>
      <w:r w:rsidRPr="00C12A83">
        <w:rPr>
          <w:rFonts w:asciiTheme="minorHAnsi" w:eastAsia="Times New Roman" w:hAnsiTheme="minorHAnsi" w:cstheme="minorHAnsi"/>
          <w:sz w:val="24"/>
          <w:szCs w:val="24"/>
        </w:rPr>
        <w:t xml:space="preserve">The U.S. </w:t>
      </w:r>
      <w:r w:rsidR="125E7F0C" w:rsidRPr="00C12A83">
        <w:rPr>
          <w:rFonts w:asciiTheme="minorHAnsi" w:eastAsia="Times New Roman" w:hAnsiTheme="minorHAnsi" w:cstheme="minorHAnsi"/>
          <w:sz w:val="24"/>
          <w:szCs w:val="24"/>
        </w:rPr>
        <w:t>g</w:t>
      </w:r>
      <w:r w:rsidRPr="00C12A83">
        <w:rPr>
          <w:rFonts w:asciiTheme="minorHAnsi" w:eastAsia="Times New Roman" w:hAnsiTheme="minorHAnsi" w:cstheme="minorHAnsi"/>
          <w:sz w:val="24"/>
          <w:szCs w:val="24"/>
        </w:rPr>
        <w:t>overnment may make award(s) on the basis of initial applications received, without discussions or negotiations.  Therefore, each initial application should contain the applicant's best terms from a cost and technical standpoint</w:t>
      </w:r>
      <w:r w:rsidR="088F202E" w:rsidRPr="00C12A83">
        <w:rPr>
          <w:rFonts w:asciiTheme="minorHAnsi" w:eastAsia="Times New Roman" w:hAnsiTheme="minorHAnsi" w:cstheme="minorHAnsi"/>
          <w:sz w:val="24"/>
          <w:szCs w:val="24"/>
        </w:rPr>
        <w:t xml:space="preserve">.  </w:t>
      </w:r>
      <w:r w:rsidRPr="00C12A83">
        <w:rPr>
          <w:rFonts w:asciiTheme="minorHAnsi" w:eastAsia="Times New Roman" w:hAnsiTheme="minorHAnsi" w:cstheme="minorHAnsi"/>
          <w:sz w:val="24"/>
          <w:szCs w:val="24"/>
        </w:rPr>
        <w:t xml:space="preserve">The U.S. </w:t>
      </w:r>
      <w:r w:rsidR="125E7F0C" w:rsidRPr="00C12A83">
        <w:rPr>
          <w:rFonts w:asciiTheme="minorHAnsi" w:eastAsia="Times New Roman" w:hAnsiTheme="minorHAnsi" w:cstheme="minorHAnsi"/>
          <w:sz w:val="24"/>
          <w:szCs w:val="24"/>
        </w:rPr>
        <w:t>g</w:t>
      </w:r>
      <w:r w:rsidRPr="00C12A83">
        <w:rPr>
          <w:rFonts w:asciiTheme="minorHAnsi" w:eastAsia="Times New Roman" w:hAnsiTheme="minorHAnsi" w:cstheme="minorHAnsi"/>
          <w:sz w:val="24"/>
          <w:szCs w:val="24"/>
        </w:rPr>
        <w:t xml:space="preserve">overnment reserves the right (though it is under </w:t>
      </w:r>
      <w:r w:rsidR="455EEF4F" w:rsidRPr="00C12A83">
        <w:rPr>
          <w:rFonts w:asciiTheme="minorHAnsi" w:eastAsia="Times New Roman" w:hAnsiTheme="minorHAnsi" w:cstheme="minorHAnsi"/>
          <w:sz w:val="24"/>
          <w:szCs w:val="24"/>
        </w:rPr>
        <w:t xml:space="preserve">no </w:t>
      </w:r>
      <w:r w:rsidRPr="00C12A83">
        <w:rPr>
          <w:rFonts w:asciiTheme="minorHAnsi" w:eastAsia="Times New Roman" w:hAnsiTheme="minorHAnsi" w:cstheme="minorHAnsi"/>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Pr="00C12A83" w:rsidRDefault="00290D8C" w:rsidP="00473E00">
      <w:pPr>
        <w:spacing w:after="0" w:line="240" w:lineRule="auto"/>
        <w:rPr>
          <w:rFonts w:asciiTheme="minorHAnsi" w:hAnsiTheme="minorHAnsi" w:cstheme="minorHAnsi"/>
          <w:sz w:val="24"/>
          <w:szCs w:val="24"/>
        </w:rPr>
      </w:pPr>
    </w:p>
    <w:p w14:paraId="1578D19F" w14:textId="425F896D" w:rsidR="00290D8C" w:rsidRPr="00C12A83" w:rsidRDefault="596EF974" w:rsidP="00473E00">
      <w:pPr>
        <w:spacing w:after="0" w:line="240" w:lineRule="auto"/>
        <w:rPr>
          <w:rFonts w:asciiTheme="minorHAnsi" w:hAnsiTheme="minorHAnsi" w:cstheme="minorHAnsi"/>
          <w:sz w:val="24"/>
          <w:szCs w:val="24"/>
        </w:rPr>
      </w:pPr>
      <w:r w:rsidRPr="00C12A83">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C12A83">
        <w:rPr>
          <w:rFonts w:asciiTheme="minorHAnsi" w:eastAsia="Times New Roman" w:hAnsiTheme="minorHAnsi" w:cstheme="minorHAnsi"/>
          <w:sz w:val="24"/>
          <w:szCs w:val="24"/>
        </w:rPr>
        <w:t xml:space="preserve">.  </w:t>
      </w:r>
      <w:r w:rsidRPr="00C12A83">
        <w:rPr>
          <w:rFonts w:asciiTheme="minorHAnsi" w:eastAsia="Times New Roman" w:hAnsiTheme="minorHAnsi" w:cstheme="minorHAnsi"/>
          <w:sz w:val="24"/>
          <w:szCs w:val="24"/>
        </w:rPr>
        <w:t>The final determination</w:t>
      </w:r>
      <w:r w:rsidR="1CDC29BF" w:rsidRPr="00C12A83">
        <w:rPr>
          <w:rFonts w:asciiTheme="minorHAnsi" w:eastAsia="Times New Roman" w:hAnsiTheme="minorHAnsi" w:cstheme="minorHAnsi"/>
          <w:sz w:val="24"/>
          <w:szCs w:val="24"/>
        </w:rPr>
        <w:t xml:space="preserve"> on </w:t>
      </w:r>
      <w:r w:rsidR="455EEF4F" w:rsidRPr="00C12A83">
        <w:rPr>
          <w:rFonts w:asciiTheme="minorHAnsi" w:eastAsia="Times New Roman" w:hAnsiTheme="minorHAnsi" w:cstheme="minorHAnsi"/>
          <w:sz w:val="24"/>
          <w:szCs w:val="24"/>
        </w:rPr>
        <w:t xml:space="preserve">award </w:t>
      </w:r>
      <w:r w:rsidR="1CDC29BF" w:rsidRPr="00C12A83">
        <w:rPr>
          <w:rFonts w:asciiTheme="minorHAnsi" w:eastAsia="Times New Roman" w:hAnsiTheme="minorHAnsi" w:cstheme="minorHAnsi"/>
          <w:sz w:val="24"/>
          <w:szCs w:val="24"/>
        </w:rPr>
        <w:t xml:space="preserve">mechanism </w:t>
      </w:r>
      <w:r w:rsidRPr="00C12A83">
        <w:rPr>
          <w:rFonts w:asciiTheme="minorHAnsi" w:eastAsia="Times New Roman" w:hAnsiTheme="minorHAnsi" w:cstheme="minorHAnsi"/>
          <w:sz w:val="24"/>
          <w:szCs w:val="24"/>
        </w:rPr>
        <w:t>will be</w:t>
      </w:r>
      <w:r w:rsidR="3B6BB122" w:rsidRPr="00C12A83">
        <w:rPr>
          <w:rFonts w:asciiTheme="minorHAnsi" w:eastAsia="Times New Roman" w:hAnsiTheme="minorHAnsi" w:cstheme="minorHAnsi"/>
          <w:sz w:val="24"/>
          <w:szCs w:val="24"/>
        </w:rPr>
        <w:t xml:space="preserve"> made by the Grants Officer</w:t>
      </w:r>
      <w:r w:rsidR="088F202E" w:rsidRPr="00C12A83">
        <w:rPr>
          <w:rFonts w:asciiTheme="minorHAnsi" w:eastAsia="Times New Roman" w:hAnsiTheme="minorHAnsi" w:cstheme="minorHAnsi"/>
          <w:sz w:val="24"/>
          <w:szCs w:val="24"/>
        </w:rPr>
        <w:t xml:space="preserve">.  </w:t>
      </w:r>
      <w:r w:rsidR="7281EB1A" w:rsidRPr="00C12A83">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C12A83">
        <w:rPr>
          <w:rFonts w:asciiTheme="minorHAnsi" w:eastAsia="Times New Roman" w:hAnsiTheme="minorHAnsi" w:cstheme="minorHAnsi"/>
          <w:sz w:val="24"/>
          <w:szCs w:val="24"/>
        </w:rPr>
        <w:t>g</w:t>
      </w:r>
      <w:r w:rsidR="7281EB1A" w:rsidRPr="00C12A83">
        <w:rPr>
          <w:rFonts w:asciiTheme="minorHAnsi" w:eastAsia="Times New Roman" w:hAnsiTheme="minorHAnsi" w:cstheme="minorHAnsi"/>
          <w:sz w:val="24"/>
          <w:szCs w:val="24"/>
        </w:rPr>
        <w:t xml:space="preserve">overnment participation in the project.  </w:t>
      </w:r>
      <w:r w:rsidRPr="00C12A83">
        <w:rPr>
          <w:rFonts w:asciiTheme="minorHAnsi" w:eastAsia="Times New Roman" w:hAnsiTheme="minorHAnsi" w:cstheme="minorHAnsi"/>
          <w:sz w:val="24"/>
          <w:szCs w:val="24"/>
        </w:rPr>
        <w:t>If a coo</w:t>
      </w:r>
      <w:r w:rsidR="3BCD8755" w:rsidRPr="00C12A83">
        <w:rPr>
          <w:rFonts w:asciiTheme="minorHAnsi" w:eastAsia="Times New Roman" w:hAnsiTheme="minorHAnsi" w:cstheme="minorHAnsi"/>
          <w:sz w:val="24"/>
          <w:szCs w:val="24"/>
        </w:rPr>
        <w:t xml:space="preserve">perative agreement is awarded, </w:t>
      </w:r>
      <w:r w:rsidRPr="00C12A83">
        <w:rPr>
          <w:rFonts w:asciiTheme="minorHAnsi" w:eastAsia="Times New Roman" w:hAnsiTheme="minorHAnsi" w:cstheme="minorHAnsi"/>
          <w:sz w:val="24"/>
          <w:szCs w:val="24"/>
        </w:rPr>
        <w:t xml:space="preserve">DRL </w:t>
      </w:r>
      <w:r w:rsidR="45651D5A" w:rsidRPr="00C12A83">
        <w:rPr>
          <w:rFonts w:asciiTheme="minorHAnsi" w:eastAsia="Times New Roman" w:hAnsiTheme="minorHAnsi" w:cstheme="minorHAnsi"/>
          <w:sz w:val="24"/>
          <w:szCs w:val="24"/>
        </w:rPr>
        <w:t>will</w:t>
      </w:r>
      <w:r w:rsidRPr="00C12A83">
        <w:rPr>
          <w:rFonts w:asciiTheme="minorHAnsi" w:eastAsia="Times New Roman" w:hAnsiTheme="minorHAnsi" w:cstheme="minorHAnsi"/>
          <w:sz w:val="24"/>
          <w:szCs w:val="24"/>
        </w:rPr>
        <w:t xml:space="preserve"> </w:t>
      </w:r>
      <w:r w:rsidR="7281EB1A" w:rsidRPr="00C12A83">
        <w:rPr>
          <w:rFonts w:asciiTheme="minorHAnsi" w:eastAsia="Times New Roman" w:hAnsiTheme="minorHAnsi" w:cstheme="minorHAnsi"/>
          <w:sz w:val="24"/>
          <w:szCs w:val="24"/>
        </w:rPr>
        <w:t>undertake reasonable and programmatically necessary substantial involvement</w:t>
      </w:r>
      <w:r w:rsidRPr="00C12A83">
        <w:rPr>
          <w:rFonts w:asciiTheme="minorHAnsi" w:eastAsia="Times New Roman" w:hAnsiTheme="minorHAnsi" w:cstheme="minorHAnsi"/>
          <w:sz w:val="24"/>
          <w:szCs w:val="24"/>
        </w:rPr>
        <w:t>.  Examples of substantial involvement can include</w:t>
      </w:r>
      <w:r w:rsidR="45651D5A" w:rsidRPr="00C12A83">
        <w:rPr>
          <w:rFonts w:asciiTheme="minorHAnsi" w:eastAsia="Times New Roman" w:hAnsiTheme="minorHAnsi" w:cstheme="minorHAnsi"/>
          <w:sz w:val="24"/>
          <w:szCs w:val="24"/>
        </w:rPr>
        <w:t>, but</w:t>
      </w:r>
      <w:r w:rsidR="46A6B49D" w:rsidRPr="00C12A83">
        <w:rPr>
          <w:rFonts w:asciiTheme="minorHAnsi" w:eastAsia="Times New Roman" w:hAnsiTheme="minorHAnsi" w:cstheme="minorHAnsi"/>
          <w:sz w:val="24"/>
          <w:szCs w:val="24"/>
        </w:rPr>
        <w:t xml:space="preserve"> are</w:t>
      </w:r>
      <w:r w:rsidR="45651D5A" w:rsidRPr="00C12A83">
        <w:rPr>
          <w:rFonts w:asciiTheme="minorHAnsi" w:eastAsia="Times New Roman" w:hAnsiTheme="minorHAnsi" w:cstheme="minorHAnsi"/>
          <w:sz w:val="24"/>
          <w:szCs w:val="24"/>
        </w:rPr>
        <w:t xml:space="preserve"> not limited to</w:t>
      </w:r>
      <w:r w:rsidRPr="00C12A83">
        <w:rPr>
          <w:rFonts w:asciiTheme="minorHAnsi" w:eastAsia="Times New Roman" w:hAnsiTheme="minorHAnsi" w:cstheme="minorHAnsi"/>
          <w:sz w:val="24"/>
          <w:szCs w:val="24"/>
        </w:rPr>
        <w:t xml:space="preserve">:  </w:t>
      </w:r>
    </w:p>
    <w:p w14:paraId="570E823F" w14:textId="77777777" w:rsidR="00290D8C" w:rsidRPr="00C12A83" w:rsidRDefault="00290D8C" w:rsidP="00473E00">
      <w:pPr>
        <w:spacing w:after="0" w:line="240" w:lineRule="auto"/>
        <w:rPr>
          <w:rFonts w:asciiTheme="minorHAnsi" w:hAnsiTheme="minorHAnsi" w:cstheme="minorHAnsi"/>
          <w:sz w:val="24"/>
          <w:szCs w:val="24"/>
        </w:rPr>
      </w:pPr>
    </w:p>
    <w:p w14:paraId="62A7A1A5" w14:textId="0DE6774A" w:rsidR="00290D8C" w:rsidRPr="00C12A83"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Active participation or collaboration with the recipient in the implementation of the award</w:t>
      </w:r>
      <w:r w:rsidR="009C4539" w:rsidRPr="00C12A83">
        <w:rPr>
          <w:rFonts w:asciiTheme="minorHAnsi" w:eastAsia="Times New Roman" w:hAnsiTheme="minorHAnsi" w:cstheme="minorHAnsi"/>
          <w:sz w:val="24"/>
          <w:szCs w:val="24"/>
        </w:rPr>
        <w:t>;</w:t>
      </w:r>
    </w:p>
    <w:p w14:paraId="53F13352" w14:textId="5D7B08F4" w:rsidR="006D41DD" w:rsidRPr="00C12A83"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Review and approval of one stage of work before another can begin</w:t>
      </w:r>
      <w:r w:rsidR="009C4539" w:rsidRPr="00C12A83">
        <w:rPr>
          <w:rFonts w:asciiTheme="minorHAnsi" w:eastAsia="Times New Roman" w:hAnsiTheme="minorHAnsi" w:cstheme="minorHAnsi"/>
          <w:sz w:val="24"/>
          <w:szCs w:val="24"/>
        </w:rPr>
        <w:t>;</w:t>
      </w:r>
      <w:r w:rsidRPr="00C12A83">
        <w:rPr>
          <w:rFonts w:asciiTheme="minorHAnsi" w:eastAsia="Times New Roman" w:hAnsiTheme="minorHAnsi" w:cstheme="minorHAnsi"/>
          <w:sz w:val="24"/>
          <w:szCs w:val="24"/>
        </w:rPr>
        <w:t xml:space="preserve"> </w:t>
      </w:r>
    </w:p>
    <w:p w14:paraId="674ABEB5" w14:textId="541365E3" w:rsidR="006D41DD" w:rsidRPr="00C12A83"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lastRenderedPageBreak/>
        <w:t>Review and app</w:t>
      </w:r>
      <w:r w:rsidR="002E5AD5" w:rsidRPr="00C12A83">
        <w:rPr>
          <w:rFonts w:asciiTheme="minorHAnsi" w:eastAsia="Times New Roman" w:hAnsiTheme="minorHAnsi" w:cstheme="minorHAnsi"/>
          <w:sz w:val="24"/>
          <w:szCs w:val="24"/>
        </w:rPr>
        <w:t>r</w:t>
      </w:r>
      <w:r w:rsidRPr="00C12A83">
        <w:rPr>
          <w:rFonts w:asciiTheme="minorHAnsi" w:eastAsia="Times New Roman" w:hAnsiTheme="minorHAnsi" w:cstheme="minorHAnsi"/>
          <w:sz w:val="24"/>
          <w:szCs w:val="24"/>
        </w:rPr>
        <w:t>oval of substantive provisions of proposed sub</w:t>
      </w:r>
      <w:r w:rsidR="009C4539" w:rsidRPr="00C12A83">
        <w:rPr>
          <w:rFonts w:asciiTheme="minorHAnsi" w:eastAsia="Times New Roman" w:hAnsiTheme="minorHAnsi" w:cstheme="minorHAnsi"/>
          <w:sz w:val="24"/>
          <w:szCs w:val="24"/>
        </w:rPr>
        <w:t>-</w:t>
      </w:r>
      <w:r w:rsidRPr="00C12A83">
        <w:rPr>
          <w:rFonts w:asciiTheme="minorHAnsi" w:eastAsia="Times New Roman" w:hAnsiTheme="minorHAnsi" w:cstheme="minorHAnsi"/>
          <w:sz w:val="24"/>
          <w:szCs w:val="24"/>
        </w:rPr>
        <w:t>awards or contracts</w:t>
      </w:r>
      <w:r w:rsidR="005308E7" w:rsidRPr="00C12A83">
        <w:rPr>
          <w:rFonts w:asciiTheme="minorHAnsi" w:eastAsia="Times New Roman" w:hAnsiTheme="minorHAnsi" w:cstheme="minorHAnsi"/>
          <w:sz w:val="24"/>
          <w:szCs w:val="24"/>
        </w:rPr>
        <w:t xml:space="preserve"> beyond existing Federal policy</w:t>
      </w:r>
      <w:r w:rsidR="009C4539" w:rsidRPr="00C12A83">
        <w:rPr>
          <w:rFonts w:asciiTheme="minorHAnsi" w:eastAsia="Times New Roman" w:hAnsiTheme="minorHAnsi" w:cstheme="minorHAnsi"/>
          <w:sz w:val="24"/>
          <w:szCs w:val="24"/>
        </w:rPr>
        <w:t>;</w:t>
      </w:r>
      <w:r w:rsidRPr="00C12A83">
        <w:rPr>
          <w:rFonts w:asciiTheme="minorHAnsi" w:eastAsia="Times New Roman" w:hAnsiTheme="minorHAnsi" w:cstheme="minorHAnsi"/>
          <w:sz w:val="24"/>
          <w:szCs w:val="24"/>
        </w:rPr>
        <w:t xml:space="preserve"> </w:t>
      </w:r>
    </w:p>
    <w:p w14:paraId="39831180" w14:textId="77777777" w:rsidR="006D41DD" w:rsidRPr="00C12A83"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 xml:space="preserve">Approval of the recipient’s budget or plan of work prior to the award. </w:t>
      </w:r>
    </w:p>
    <w:p w14:paraId="2BF1DA08" w14:textId="77777777" w:rsidR="00290D8C" w:rsidRPr="00C12A83" w:rsidRDefault="00290D8C" w:rsidP="00473E00">
      <w:pPr>
        <w:spacing w:after="0" w:line="240" w:lineRule="auto"/>
        <w:rPr>
          <w:rFonts w:asciiTheme="minorHAnsi" w:hAnsiTheme="minorHAnsi" w:cstheme="minorHAnsi"/>
          <w:sz w:val="24"/>
          <w:szCs w:val="24"/>
        </w:rPr>
      </w:pPr>
    </w:p>
    <w:p w14:paraId="784632FA" w14:textId="77777777" w:rsidR="00290D8C" w:rsidRPr="00C12A83" w:rsidRDefault="002607E8" w:rsidP="00473E00">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The authority for this funding opportunity is found in the Foreign Assistance Act of 1961, as amended (FAA).</w:t>
      </w:r>
    </w:p>
    <w:p w14:paraId="381EAB5D" w14:textId="77777777" w:rsidR="005E4AB4" w:rsidRPr="00C12A83" w:rsidRDefault="005E4AB4" w:rsidP="00473E00">
      <w:pPr>
        <w:spacing w:after="0" w:line="240" w:lineRule="auto"/>
        <w:rPr>
          <w:rFonts w:asciiTheme="minorHAnsi" w:eastAsia="Times New Roman" w:hAnsiTheme="minorHAnsi" w:cstheme="minorHAnsi"/>
          <w:sz w:val="24"/>
          <w:szCs w:val="24"/>
        </w:rPr>
      </w:pPr>
    </w:p>
    <w:p w14:paraId="089ADA03" w14:textId="34885840" w:rsidR="00B27A20" w:rsidRPr="00C12A83" w:rsidRDefault="26FBC762" w:rsidP="00332CDC">
      <w:pPr>
        <w:pStyle w:val="ListParagraph"/>
        <w:spacing w:after="0" w:line="240" w:lineRule="auto"/>
        <w:ind w:left="0"/>
        <w:rPr>
          <w:rFonts w:asciiTheme="minorHAnsi" w:hAnsiTheme="minorHAnsi" w:cstheme="minorHAnsi"/>
          <w:sz w:val="24"/>
          <w:szCs w:val="24"/>
        </w:rPr>
      </w:pPr>
      <w:r w:rsidRPr="00C12A83">
        <w:rPr>
          <w:rFonts w:asciiTheme="minorHAnsi" w:hAnsiTheme="minorHAnsi" w:cstheme="minorHAnsi"/>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00C12A83">
        <w:rPr>
          <w:rFonts w:asciiTheme="minorHAnsi" w:hAnsiTheme="minorHAnsi" w:cstheme="minorHAnsi"/>
          <w:sz w:val="24"/>
          <w:szCs w:val="24"/>
        </w:rPr>
        <w:t xml:space="preserve">54 </w:t>
      </w:r>
      <w:r w:rsidRPr="00C12A83">
        <w:rPr>
          <w:rFonts w:asciiTheme="minorHAnsi" w:hAnsiTheme="minorHAnsi" w:cstheme="minorHAnsi"/>
          <w:sz w:val="24"/>
          <w:szCs w:val="24"/>
        </w:rPr>
        <w:t>months</w:t>
      </w:r>
      <w:r w:rsidR="2FC72C9B" w:rsidRPr="00C12A83">
        <w:rPr>
          <w:rFonts w:asciiTheme="minorHAnsi" w:hAnsiTheme="minorHAnsi" w:cstheme="minorHAnsi"/>
          <w:sz w:val="24"/>
          <w:szCs w:val="24"/>
        </w:rPr>
        <w:t>,</w:t>
      </w:r>
      <w:r w:rsidRPr="00C12A83">
        <w:rPr>
          <w:rFonts w:asciiTheme="minorHAnsi" w:hAnsiTheme="minorHAnsi" w:cstheme="minorHAnsi"/>
          <w:sz w:val="24"/>
          <w:szCs w:val="24"/>
        </w:rPr>
        <w:t xml:space="preserve"> or </w:t>
      </w:r>
      <w:r w:rsidR="677EB13C" w:rsidRPr="00C12A83">
        <w:rPr>
          <w:rFonts w:asciiTheme="minorHAnsi" w:hAnsiTheme="minorHAnsi" w:cstheme="minorHAnsi"/>
          <w:sz w:val="24"/>
          <w:szCs w:val="24"/>
        </w:rPr>
        <w:t>four and a half</w:t>
      </w:r>
      <w:r w:rsidRPr="00C12A83">
        <w:rPr>
          <w:rFonts w:asciiTheme="minorHAnsi" w:hAnsiTheme="minorHAnsi" w:cstheme="minorHAnsi"/>
          <w:sz w:val="24"/>
          <w:szCs w:val="24"/>
        </w:rPr>
        <w:t xml:space="preserve"> years.  Any non-competitive continuation is contingent on performance and </w:t>
      </w:r>
      <w:r w:rsidRPr="00C12A83">
        <w:rPr>
          <w:rFonts w:asciiTheme="minorHAnsi" w:hAnsiTheme="minorHAnsi" w:cstheme="minorHAnsi"/>
          <w:b/>
          <w:bCs/>
          <w:sz w:val="24"/>
          <w:szCs w:val="24"/>
        </w:rPr>
        <w:t xml:space="preserve">pending availability of funds.  </w:t>
      </w:r>
      <w:r w:rsidRPr="00C12A83">
        <w:rPr>
          <w:rFonts w:asciiTheme="minorHAnsi" w:hAnsiTheme="minorHAnsi" w:cstheme="minorHAnsi"/>
          <w:sz w:val="24"/>
          <w:szCs w:val="24"/>
        </w:rPr>
        <w:t xml:space="preserve">A non-competitive continuation is not </w:t>
      </w:r>
      <w:r w:rsidR="677EB13C" w:rsidRPr="00C12A83">
        <w:rPr>
          <w:rFonts w:asciiTheme="minorHAnsi" w:hAnsiTheme="minorHAnsi" w:cstheme="minorHAnsi"/>
          <w:sz w:val="24"/>
          <w:szCs w:val="24"/>
        </w:rPr>
        <w:t>guaranteed,</w:t>
      </w:r>
      <w:r w:rsidRPr="00C12A83">
        <w:rPr>
          <w:rFonts w:asciiTheme="minorHAnsi" w:hAnsiTheme="minorHAnsi" w:cstheme="minorHAnsi"/>
          <w:sz w:val="24"/>
          <w:szCs w:val="24"/>
        </w:rPr>
        <w:t xml:space="preserve"> and the Department of State reserves the right to exercise or not to exercise this option.  </w:t>
      </w:r>
    </w:p>
    <w:p w14:paraId="37AA5100" w14:textId="1E5BF496" w:rsidR="009B305D" w:rsidRPr="00C12A83" w:rsidRDefault="009B305D">
      <w:pPr>
        <w:spacing w:after="0" w:line="240" w:lineRule="auto"/>
        <w:rPr>
          <w:rFonts w:asciiTheme="minorHAnsi" w:hAnsiTheme="minorHAnsi" w:cstheme="minorHAnsi"/>
          <w:sz w:val="24"/>
          <w:szCs w:val="24"/>
        </w:rPr>
      </w:pPr>
    </w:p>
    <w:p w14:paraId="48C2DDBB" w14:textId="77777777" w:rsidR="00E0037D" w:rsidRPr="00C12A83" w:rsidRDefault="00E0037D">
      <w:pPr>
        <w:spacing w:after="0" w:line="240" w:lineRule="auto"/>
        <w:rPr>
          <w:rFonts w:asciiTheme="minorHAnsi" w:hAnsiTheme="minorHAnsi" w:cstheme="minorHAnsi"/>
          <w:sz w:val="24"/>
          <w:szCs w:val="24"/>
        </w:rPr>
      </w:pPr>
    </w:p>
    <w:p w14:paraId="1BF23169" w14:textId="77777777" w:rsidR="00290D8C" w:rsidRPr="00C12A83" w:rsidRDefault="002607E8">
      <w:pPr>
        <w:spacing w:after="0" w:line="240" w:lineRule="auto"/>
        <w:rPr>
          <w:rFonts w:asciiTheme="minorHAnsi" w:hAnsiTheme="minorHAnsi" w:cstheme="minorHAnsi"/>
          <w:sz w:val="24"/>
          <w:szCs w:val="24"/>
        </w:rPr>
      </w:pPr>
      <w:r w:rsidRPr="00C12A83">
        <w:rPr>
          <w:rFonts w:asciiTheme="minorHAnsi" w:eastAsia="Times New Roman" w:hAnsiTheme="minorHAnsi" w:cstheme="minorHAnsi"/>
          <w:b/>
          <w:smallCaps/>
          <w:sz w:val="24"/>
          <w:szCs w:val="24"/>
        </w:rPr>
        <w:t>C. Eligibility Information</w:t>
      </w:r>
    </w:p>
    <w:p w14:paraId="355E5CC4" w14:textId="77777777" w:rsidR="00290D8C" w:rsidRPr="00C12A83" w:rsidRDefault="00290D8C">
      <w:pPr>
        <w:spacing w:after="0" w:line="240" w:lineRule="auto"/>
        <w:rPr>
          <w:rFonts w:asciiTheme="minorHAnsi" w:hAnsiTheme="minorHAnsi" w:cstheme="minorHAnsi"/>
          <w:sz w:val="24"/>
          <w:szCs w:val="24"/>
        </w:rPr>
      </w:pPr>
    </w:p>
    <w:p w14:paraId="001999F5" w14:textId="17732403" w:rsidR="00290D8C" w:rsidRPr="00C12A83" w:rsidRDefault="596EF974">
      <w:pPr>
        <w:spacing w:after="0" w:line="240" w:lineRule="auto"/>
        <w:rPr>
          <w:rFonts w:asciiTheme="minorHAnsi" w:hAnsiTheme="minorHAnsi" w:cstheme="minorHAnsi"/>
          <w:sz w:val="24"/>
          <w:szCs w:val="24"/>
        </w:rPr>
      </w:pPr>
      <w:r w:rsidRPr="00C12A83">
        <w:rPr>
          <w:rFonts w:asciiTheme="minorHAnsi" w:eastAsia="Times New Roman" w:hAnsiTheme="minorHAnsi" w:cstheme="minorHAnsi"/>
          <w:b/>
          <w:bCs/>
          <w:smallCaps/>
          <w:sz w:val="24"/>
          <w:szCs w:val="24"/>
          <w:u w:val="single"/>
        </w:rPr>
        <w:t>For application information, please see the proposal submission instructions</w:t>
      </w:r>
      <w:r w:rsidR="2F66BA56" w:rsidRPr="00C12A83">
        <w:rPr>
          <w:rFonts w:asciiTheme="minorHAnsi" w:eastAsia="Times New Roman" w:hAnsiTheme="minorHAnsi" w:cstheme="minorHAnsi"/>
          <w:b/>
          <w:bCs/>
          <w:smallCaps/>
          <w:sz w:val="24"/>
          <w:szCs w:val="24"/>
          <w:u w:val="single"/>
        </w:rPr>
        <w:t xml:space="preserve"> (PSI)</w:t>
      </w:r>
      <w:r w:rsidR="3B04FC7E" w:rsidRPr="00C12A83">
        <w:rPr>
          <w:rFonts w:asciiTheme="minorHAnsi" w:eastAsia="Times New Roman" w:hAnsiTheme="minorHAnsi" w:cstheme="minorHAnsi"/>
          <w:b/>
          <w:bCs/>
          <w:smallCaps/>
          <w:sz w:val="24"/>
          <w:szCs w:val="24"/>
          <w:u w:val="single"/>
        </w:rPr>
        <w:t xml:space="preserve">, updated </w:t>
      </w:r>
      <w:r w:rsidR="00C166EB" w:rsidRPr="00C12A83">
        <w:rPr>
          <w:rFonts w:asciiTheme="minorHAnsi" w:eastAsia="Times New Roman" w:hAnsiTheme="minorHAnsi" w:cstheme="minorHAnsi"/>
          <w:b/>
          <w:smallCaps/>
          <w:sz w:val="24"/>
          <w:szCs w:val="24"/>
          <w:u w:val="single"/>
        </w:rPr>
        <w:t>December</w:t>
      </w:r>
      <w:r w:rsidR="0F49C337" w:rsidRPr="00C12A83">
        <w:rPr>
          <w:rFonts w:asciiTheme="minorHAnsi" w:eastAsia="Times New Roman" w:hAnsiTheme="minorHAnsi" w:cstheme="minorHAnsi"/>
          <w:b/>
          <w:bCs/>
          <w:smallCaps/>
          <w:sz w:val="24"/>
          <w:szCs w:val="24"/>
          <w:u w:val="single"/>
        </w:rPr>
        <w:t xml:space="preserve"> 2022</w:t>
      </w:r>
      <w:r w:rsidRPr="00C12A83">
        <w:rPr>
          <w:rFonts w:asciiTheme="minorHAnsi" w:eastAsia="Times New Roman" w:hAnsiTheme="minorHAnsi" w:cstheme="minorHAnsi"/>
          <w:b/>
          <w:bCs/>
          <w:smallCaps/>
          <w:sz w:val="24"/>
          <w:szCs w:val="24"/>
          <w:u w:val="single"/>
        </w:rPr>
        <w:t xml:space="preserve"> on our website.</w:t>
      </w:r>
    </w:p>
    <w:p w14:paraId="7133FBCE" w14:textId="77777777" w:rsidR="00290D8C" w:rsidRPr="00C12A83" w:rsidRDefault="00290D8C">
      <w:pPr>
        <w:spacing w:after="0" w:line="240" w:lineRule="auto"/>
        <w:rPr>
          <w:rFonts w:asciiTheme="minorHAnsi" w:hAnsiTheme="minorHAnsi" w:cstheme="minorHAnsi"/>
          <w:sz w:val="24"/>
          <w:szCs w:val="24"/>
        </w:rPr>
      </w:pPr>
    </w:p>
    <w:p w14:paraId="725009B1" w14:textId="77777777" w:rsidR="00290D8C" w:rsidRPr="00C12A83" w:rsidRDefault="002607E8">
      <w:pPr>
        <w:spacing w:after="0" w:line="240" w:lineRule="auto"/>
        <w:rPr>
          <w:rFonts w:asciiTheme="minorHAnsi" w:hAnsiTheme="minorHAnsi" w:cstheme="minorHAnsi"/>
          <w:sz w:val="24"/>
          <w:szCs w:val="24"/>
        </w:rPr>
      </w:pPr>
      <w:r w:rsidRPr="00C12A83">
        <w:rPr>
          <w:rFonts w:asciiTheme="minorHAnsi" w:eastAsia="Times New Roman" w:hAnsiTheme="minorHAnsi" w:cstheme="minorHAnsi"/>
          <w:b/>
          <w:i/>
          <w:sz w:val="24"/>
          <w:szCs w:val="24"/>
        </w:rPr>
        <w:t>C.1 Eligible Applicants</w:t>
      </w:r>
    </w:p>
    <w:p w14:paraId="0390BC85" w14:textId="77777777" w:rsidR="00290D8C" w:rsidRPr="00C12A83" w:rsidRDefault="00290D8C">
      <w:pPr>
        <w:spacing w:after="0" w:line="240" w:lineRule="auto"/>
        <w:rPr>
          <w:rFonts w:asciiTheme="minorHAnsi" w:hAnsiTheme="minorHAnsi" w:cstheme="minorHAnsi"/>
          <w:sz w:val="24"/>
          <w:szCs w:val="24"/>
        </w:rPr>
      </w:pPr>
    </w:p>
    <w:p w14:paraId="629CFF79" w14:textId="195CF627" w:rsidR="00290D8C" w:rsidRPr="00C12A83" w:rsidRDefault="596EF974" w:rsidP="003D5CC5">
      <w:pPr>
        <w:spacing w:after="0" w:line="240" w:lineRule="auto"/>
        <w:rPr>
          <w:rFonts w:asciiTheme="minorHAnsi" w:hAnsiTheme="minorHAnsi" w:cstheme="minorHAnsi"/>
          <w:sz w:val="24"/>
          <w:szCs w:val="24"/>
        </w:rPr>
      </w:pPr>
      <w:r w:rsidRPr="00C12A83">
        <w:rPr>
          <w:rFonts w:asciiTheme="minorHAnsi" w:eastAsia="Times New Roman" w:hAnsiTheme="minorHAnsi" w:cstheme="minorHAnsi"/>
          <w:sz w:val="24"/>
          <w:szCs w:val="24"/>
        </w:rPr>
        <w:t>DRL welcomes applications from U.S.-based and foreign-based non-profit organizations/nongovernment</w:t>
      </w:r>
      <w:r w:rsidR="54E0CD5E" w:rsidRPr="00C12A83">
        <w:rPr>
          <w:rFonts w:asciiTheme="minorHAnsi" w:eastAsia="Times New Roman" w:hAnsiTheme="minorHAnsi" w:cstheme="minorHAnsi"/>
          <w:sz w:val="24"/>
          <w:szCs w:val="24"/>
        </w:rPr>
        <w:t>al</w:t>
      </w:r>
      <w:r w:rsidRPr="00C12A83">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businesses.</w:t>
      </w:r>
      <w:r w:rsidRPr="00C12A83">
        <w:rPr>
          <w:rFonts w:asciiTheme="minorHAnsi" w:eastAsia="Arial" w:hAnsiTheme="minorHAnsi" w:cstheme="minorHAnsi"/>
          <w:sz w:val="24"/>
          <w:szCs w:val="24"/>
        </w:rPr>
        <w:t xml:space="preserve">  </w:t>
      </w:r>
      <w:r w:rsidRPr="00C12A83">
        <w:rPr>
          <w:rFonts w:asciiTheme="minorHAnsi" w:eastAsia="Times New Roman" w:hAnsiTheme="minorHAnsi" w:cstheme="minorHAnsi"/>
          <w:sz w:val="24"/>
          <w:szCs w:val="24"/>
        </w:rPr>
        <w:t xml:space="preserve">DRL’s preference is to </w:t>
      </w:r>
      <w:r w:rsidRPr="00C12A83">
        <w:rPr>
          <w:rFonts w:asciiTheme="minorHAnsi" w:eastAsia="Times New Roman" w:hAnsiTheme="minorHAnsi" w:cstheme="minorHAnsi"/>
          <w:color w:val="auto"/>
          <w:sz w:val="24"/>
          <w:szCs w:val="24"/>
        </w:rPr>
        <w:t>work with</w:t>
      </w:r>
      <w:r w:rsidR="00E0037D" w:rsidRPr="00C12A83">
        <w:rPr>
          <w:rFonts w:asciiTheme="minorHAnsi" w:eastAsia="Times New Roman" w:hAnsiTheme="minorHAnsi" w:cstheme="minorHAnsi"/>
          <w:color w:val="auto"/>
          <w:sz w:val="24"/>
          <w:szCs w:val="24"/>
        </w:rPr>
        <w:t xml:space="preserve"> </w:t>
      </w:r>
      <w:r w:rsidR="00E0037D" w:rsidRPr="00C12A83">
        <w:rPr>
          <w:rFonts w:asciiTheme="minorHAnsi" w:eastAsia="Times New Roman" w:hAnsiTheme="minorHAnsi" w:cstheme="minorHAnsi"/>
          <w:b/>
          <w:bCs/>
          <w:color w:val="auto"/>
          <w:sz w:val="24"/>
          <w:szCs w:val="24"/>
        </w:rPr>
        <w:t>non-profit entities</w:t>
      </w:r>
      <w:r w:rsidRPr="00C12A83">
        <w:rPr>
          <w:rFonts w:asciiTheme="minorHAnsi" w:eastAsia="Times New Roman" w:hAnsiTheme="minorHAnsi" w:cstheme="minorHAnsi"/>
          <w:color w:val="auto"/>
          <w:sz w:val="24"/>
          <w:szCs w:val="24"/>
        </w:rPr>
        <w:t xml:space="preserve">; however, there may </w:t>
      </w:r>
      <w:r w:rsidR="3620D5E9" w:rsidRPr="00C12A83">
        <w:rPr>
          <w:rFonts w:asciiTheme="minorHAnsi" w:eastAsia="Times New Roman" w:hAnsiTheme="minorHAnsi" w:cstheme="minorHAnsi"/>
          <w:color w:val="auto"/>
          <w:sz w:val="24"/>
          <w:szCs w:val="24"/>
        </w:rPr>
        <w:t xml:space="preserve">be some </w:t>
      </w:r>
      <w:r w:rsidRPr="00C12A83">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C12A83" w:rsidRDefault="00290D8C" w:rsidP="003D5CC5">
      <w:pPr>
        <w:spacing w:after="0" w:line="240" w:lineRule="auto"/>
        <w:rPr>
          <w:rFonts w:asciiTheme="minorHAnsi" w:hAnsiTheme="minorHAnsi" w:cstheme="minorHAnsi"/>
          <w:sz w:val="24"/>
          <w:szCs w:val="24"/>
        </w:rPr>
      </w:pPr>
    </w:p>
    <w:p w14:paraId="28F8BE75" w14:textId="77777777" w:rsidR="00290D8C" w:rsidRPr="00C12A83" w:rsidRDefault="007510CE" w:rsidP="003D5CC5">
      <w:pPr>
        <w:spacing w:after="0" w:line="240" w:lineRule="auto"/>
        <w:rPr>
          <w:rFonts w:asciiTheme="minorHAnsi" w:hAnsiTheme="minorHAnsi" w:cstheme="minorHAnsi"/>
          <w:sz w:val="24"/>
          <w:szCs w:val="24"/>
        </w:rPr>
      </w:pPr>
      <w:r w:rsidRPr="00C12A83">
        <w:rPr>
          <w:rFonts w:asciiTheme="minorHAnsi" w:eastAsia="Times New Roman" w:hAnsiTheme="minorHAnsi" w:cstheme="minorHAnsi"/>
          <w:sz w:val="24"/>
          <w:szCs w:val="24"/>
        </w:rPr>
        <w:t>Applications submitted by for-profit entities</w:t>
      </w:r>
      <w:r w:rsidR="002607E8" w:rsidRPr="00C12A83">
        <w:rPr>
          <w:rFonts w:asciiTheme="minorHAnsi" w:eastAsia="Times New Roman" w:hAnsiTheme="minorHAnsi" w:cstheme="minorHAnsi"/>
          <w:sz w:val="24"/>
          <w:szCs w:val="24"/>
        </w:rPr>
        <w:t xml:space="preserve"> may be subject to additional review following the panel selection process</w:t>
      </w:r>
      <w:r w:rsidR="00D7136E" w:rsidRPr="00C12A83">
        <w:rPr>
          <w:rFonts w:asciiTheme="minorHAnsi" w:eastAsia="Times New Roman" w:hAnsiTheme="minorHAnsi" w:cstheme="minorHAnsi"/>
          <w:sz w:val="24"/>
          <w:szCs w:val="24"/>
        </w:rPr>
        <w:t xml:space="preserve">.  </w:t>
      </w:r>
      <w:r w:rsidR="00AA5FDE" w:rsidRPr="00C12A83">
        <w:rPr>
          <w:rFonts w:asciiTheme="minorHAnsi" w:eastAsia="Times New Roman" w:hAnsiTheme="minorHAnsi" w:cstheme="minorHAnsi"/>
          <w:sz w:val="24"/>
          <w:szCs w:val="24"/>
        </w:rPr>
        <w:t>Additionally,</w:t>
      </w:r>
      <w:r w:rsidR="002607E8" w:rsidRPr="00C12A83">
        <w:rPr>
          <w:rFonts w:asciiTheme="minorHAnsi" w:eastAsia="Times New Roman" w:hAnsiTheme="minorHAnsi" w:cstheme="minorHAnsi"/>
          <w:sz w:val="24"/>
          <w:szCs w:val="24"/>
        </w:rPr>
        <w:t xml:space="preserve"> the Department of State prohibits profit to for-profit or commercial organizations</w:t>
      </w:r>
      <w:r w:rsidRPr="00C12A83">
        <w:rPr>
          <w:rFonts w:asciiTheme="minorHAnsi" w:eastAsia="Times New Roman" w:hAnsiTheme="minorHAnsi" w:cstheme="minorHAnsi"/>
          <w:sz w:val="24"/>
          <w:szCs w:val="24"/>
        </w:rPr>
        <w:t xml:space="preserve"> under its assistance awards</w:t>
      </w:r>
      <w:r w:rsidR="002607E8" w:rsidRPr="00C12A83">
        <w:rPr>
          <w:rFonts w:asciiTheme="minorHAnsi" w:eastAsia="Times New Roman" w:hAnsiTheme="minorHAnsi" w:cstheme="minorHAnsi"/>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C12A83">
        <w:rPr>
          <w:rFonts w:asciiTheme="minorHAnsi" w:eastAsia="Times New Roman" w:hAnsiTheme="minorHAnsi" w:cstheme="minorHAnsi"/>
          <w:sz w:val="24"/>
          <w:szCs w:val="24"/>
        </w:rPr>
        <w:t>.</w:t>
      </w:r>
    </w:p>
    <w:p w14:paraId="69AF686A" w14:textId="77777777" w:rsidR="00290D8C" w:rsidRPr="00C12A83" w:rsidRDefault="00290D8C" w:rsidP="003D5CC5">
      <w:pPr>
        <w:spacing w:after="0" w:line="240" w:lineRule="auto"/>
        <w:rPr>
          <w:rFonts w:asciiTheme="minorHAnsi" w:hAnsiTheme="minorHAnsi" w:cstheme="minorHAnsi"/>
          <w:sz w:val="24"/>
          <w:szCs w:val="24"/>
        </w:rPr>
      </w:pPr>
    </w:p>
    <w:p w14:paraId="0945A984" w14:textId="2200BD7D" w:rsidR="0030529F" w:rsidRPr="00C12A83" w:rsidRDefault="74040B25" w:rsidP="003D5CC5">
      <w:pPr>
        <w:pStyle w:val="NoSpacing"/>
        <w:rPr>
          <w:rFonts w:asciiTheme="minorHAnsi" w:hAnsiTheme="minorHAnsi" w:cstheme="minorHAnsi"/>
          <w:sz w:val="24"/>
          <w:szCs w:val="24"/>
        </w:rPr>
      </w:pPr>
      <w:r w:rsidRPr="00C12A83">
        <w:rPr>
          <w:rFonts w:asciiTheme="minorHAnsi" w:hAnsiTheme="minorHAnsi" w:cstheme="minorHAnsi"/>
          <w:sz w:val="24"/>
          <w:szCs w:val="24"/>
        </w:rPr>
        <w:t>Please see 2 CFR 200.307 for regulations regarding program income.</w:t>
      </w:r>
    </w:p>
    <w:p w14:paraId="5084DBDC" w14:textId="77777777" w:rsidR="004E119D" w:rsidRPr="00C12A83"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C12A83" w:rsidRDefault="002607E8" w:rsidP="003D5CC5">
      <w:pPr>
        <w:spacing w:after="0" w:line="240" w:lineRule="auto"/>
        <w:rPr>
          <w:rFonts w:asciiTheme="minorHAnsi" w:hAnsiTheme="minorHAnsi" w:cstheme="minorHAnsi"/>
          <w:sz w:val="24"/>
          <w:szCs w:val="24"/>
        </w:rPr>
      </w:pPr>
      <w:r w:rsidRPr="00C12A83">
        <w:rPr>
          <w:rFonts w:asciiTheme="minorHAnsi" w:eastAsia="Times New Roman" w:hAnsiTheme="minorHAnsi" w:cstheme="minorHAnsi"/>
          <w:b/>
          <w:i/>
          <w:sz w:val="24"/>
          <w:szCs w:val="24"/>
        </w:rPr>
        <w:t>C.2 Cost Sharing or Matching</w:t>
      </w:r>
    </w:p>
    <w:p w14:paraId="7924BDE8" w14:textId="77777777" w:rsidR="00290D8C" w:rsidRPr="00C12A83" w:rsidRDefault="00290D8C" w:rsidP="003D5CC5">
      <w:pPr>
        <w:spacing w:after="0" w:line="240" w:lineRule="auto"/>
        <w:rPr>
          <w:rFonts w:asciiTheme="minorHAnsi" w:hAnsiTheme="minorHAnsi" w:cstheme="minorHAnsi"/>
          <w:sz w:val="24"/>
          <w:szCs w:val="24"/>
        </w:rPr>
      </w:pPr>
    </w:p>
    <w:p w14:paraId="11967162" w14:textId="77B6FFA5" w:rsidR="00290D8C" w:rsidRPr="00C12A83" w:rsidRDefault="002607E8" w:rsidP="003D5CC5">
      <w:pPr>
        <w:spacing w:after="0" w:line="240" w:lineRule="auto"/>
        <w:rPr>
          <w:rFonts w:asciiTheme="minorHAnsi" w:hAnsiTheme="minorHAnsi" w:cstheme="minorHAnsi"/>
          <w:sz w:val="24"/>
          <w:szCs w:val="24"/>
        </w:rPr>
      </w:pPr>
      <w:r w:rsidRPr="00C12A83">
        <w:rPr>
          <w:rFonts w:asciiTheme="minorHAnsi" w:eastAsia="Times New Roman" w:hAnsiTheme="minorHAnsi" w:cstheme="minorHAnsi"/>
          <w:sz w:val="24"/>
          <w:szCs w:val="24"/>
        </w:rPr>
        <w:t>Providing cost sharing, matching, or cost participation is not an eligibility</w:t>
      </w:r>
      <w:r w:rsidR="007510CE" w:rsidRPr="00C12A83">
        <w:rPr>
          <w:rFonts w:asciiTheme="minorHAnsi" w:eastAsia="Times New Roman" w:hAnsiTheme="minorHAnsi" w:cstheme="minorHAnsi"/>
          <w:sz w:val="24"/>
          <w:szCs w:val="24"/>
        </w:rPr>
        <w:t xml:space="preserve"> factor</w:t>
      </w:r>
      <w:r w:rsidR="00DF4C00" w:rsidRPr="00C12A83">
        <w:rPr>
          <w:rFonts w:asciiTheme="minorHAnsi" w:eastAsia="Times New Roman" w:hAnsiTheme="minorHAnsi" w:cstheme="minorHAnsi"/>
          <w:sz w:val="24"/>
          <w:szCs w:val="24"/>
        </w:rPr>
        <w:t xml:space="preserve"> or requirement</w:t>
      </w:r>
      <w:r w:rsidRPr="00C12A83">
        <w:rPr>
          <w:rFonts w:asciiTheme="minorHAnsi" w:eastAsia="Times New Roman" w:hAnsiTheme="minorHAnsi" w:cstheme="minorHAnsi"/>
          <w:sz w:val="24"/>
          <w:szCs w:val="24"/>
        </w:rPr>
        <w:t xml:space="preserve"> for this </w:t>
      </w:r>
      <w:r w:rsidR="00141D59" w:rsidRPr="00C12A83">
        <w:rPr>
          <w:rFonts w:asciiTheme="minorHAnsi" w:eastAsia="Times New Roman" w:hAnsiTheme="minorHAnsi" w:cstheme="minorHAnsi"/>
          <w:sz w:val="24"/>
          <w:szCs w:val="24"/>
        </w:rPr>
        <w:t>NOFO and</w:t>
      </w:r>
      <w:r w:rsidR="002E5AD5" w:rsidRPr="00C12A83">
        <w:rPr>
          <w:rFonts w:asciiTheme="minorHAnsi" w:eastAsia="Times New Roman" w:hAnsiTheme="minorHAnsi" w:cstheme="minorHAnsi"/>
          <w:sz w:val="24"/>
          <w:szCs w:val="24"/>
        </w:rPr>
        <w:t xml:space="preserve"> providing cost share will not result in a more favorable competitive ranking</w:t>
      </w:r>
      <w:r w:rsidRPr="00C12A83">
        <w:rPr>
          <w:rFonts w:asciiTheme="minorHAnsi" w:eastAsia="Times New Roman" w:hAnsiTheme="minorHAnsi" w:cstheme="minorHAnsi"/>
          <w:sz w:val="24"/>
          <w:szCs w:val="24"/>
        </w:rPr>
        <w:t xml:space="preserve">. </w:t>
      </w:r>
    </w:p>
    <w:p w14:paraId="53887911" w14:textId="77777777" w:rsidR="00290D8C" w:rsidRPr="00C12A83" w:rsidRDefault="00290D8C" w:rsidP="003D5CC5">
      <w:pPr>
        <w:spacing w:after="0" w:line="240" w:lineRule="auto"/>
        <w:rPr>
          <w:rFonts w:asciiTheme="minorHAnsi" w:hAnsiTheme="minorHAnsi" w:cstheme="minorHAnsi"/>
          <w:sz w:val="24"/>
          <w:szCs w:val="24"/>
        </w:rPr>
      </w:pPr>
    </w:p>
    <w:p w14:paraId="3599716B" w14:textId="77777777" w:rsidR="00290D8C" w:rsidRPr="00C12A83" w:rsidRDefault="002607E8" w:rsidP="003D5CC5">
      <w:pPr>
        <w:spacing w:after="0" w:line="240" w:lineRule="auto"/>
        <w:rPr>
          <w:rFonts w:asciiTheme="minorHAnsi" w:hAnsiTheme="minorHAnsi" w:cstheme="minorHAnsi"/>
          <w:sz w:val="24"/>
          <w:szCs w:val="24"/>
        </w:rPr>
      </w:pPr>
      <w:r w:rsidRPr="00C12A83">
        <w:rPr>
          <w:rFonts w:asciiTheme="minorHAnsi" w:eastAsia="Times New Roman" w:hAnsiTheme="minorHAnsi" w:cstheme="minorHAnsi"/>
          <w:b/>
          <w:i/>
          <w:sz w:val="24"/>
          <w:szCs w:val="24"/>
        </w:rPr>
        <w:lastRenderedPageBreak/>
        <w:t>C.3 Other</w:t>
      </w:r>
    </w:p>
    <w:p w14:paraId="5AA0F375" w14:textId="77777777" w:rsidR="00290D8C" w:rsidRPr="00C12A83" w:rsidRDefault="00290D8C" w:rsidP="003D5CC5">
      <w:pPr>
        <w:spacing w:after="0" w:line="240" w:lineRule="auto"/>
        <w:rPr>
          <w:rFonts w:asciiTheme="minorHAnsi" w:hAnsiTheme="minorHAnsi" w:cstheme="minorHAnsi"/>
          <w:sz w:val="24"/>
          <w:szCs w:val="24"/>
        </w:rPr>
      </w:pPr>
    </w:p>
    <w:p w14:paraId="6BA8A452" w14:textId="7AE200FB" w:rsidR="00290D8C" w:rsidRPr="00C12A83" w:rsidRDefault="596EF974" w:rsidP="003D5CC5">
      <w:pPr>
        <w:spacing w:after="0" w:line="240" w:lineRule="auto"/>
        <w:rPr>
          <w:rFonts w:asciiTheme="minorHAnsi" w:hAnsiTheme="minorHAnsi" w:cstheme="minorHAnsi"/>
          <w:sz w:val="24"/>
          <w:szCs w:val="24"/>
        </w:rPr>
      </w:pPr>
      <w:r w:rsidRPr="00C12A83">
        <w:rPr>
          <w:rFonts w:asciiTheme="minorHAnsi" w:eastAsia="Times New Roman" w:hAnsiTheme="minorHAnsi" w:cstheme="minorHAnsi"/>
          <w:sz w:val="24"/>
          <w:szCs w:val="24"/>
        </w:rPr>
        <w:t xml:space="preserve">Applicants </w:t>
      </w:r>
      <w:r w:rsidR="0BFE2E98" w:rsidRPr="00C12A83">
        <w:rPr>
          <w:rFonts w:asciiTheme="minorHAnsi" w:eastAsia="Times New Roman" w:hAnsiTheme="minorHAnsi" w:cstheme="minorHAnsi"/>
          <w:sz w:val="24"/>
          <w:szCs w:val="24"/>
        </w:rPr>
        <w:t>should</w:t>
      </w:r>
      <w:r w:rsidRPr="00C12A83">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C12A83">
        <w:rPr>
          <w:rFonts w:asciiTheme="minorHAnsi" w:eastAsia="Times New Roman" w:hAnsiTheme="minorHAnsi" w:cstheme="minorHAnsi"/>
          <w:sz w:val="24"/>
          <w:szCs w:val="24"/>
        </w:rPr>
        <w:t>,</w:t>
      </w:r>
      <w:r w:rsidRPr="00C12A83">
        <w:rPr>
          <w:rFonts w:asciiTheme="minorHAnsi" w:eastAsia="Times New Roman" w:hAnsiTheme="minorHAnsi" w:cstheme="minorHAnsi"/>
          <w:sz w:val="24"/>
          <w:szCs w:val="24"/>
        </w:rPr>
        <w:t xml:space="preserve"> and relevant stakeholders, including </w:t>
      </w:r>
      <w:r w:rsidR="1D06C1CE" w:rsidRPr="00C12A83">
        <w:rPr>
          <w:rFonts w:asciiTheme="minorHAnsi" w:eastAsia="Times New Roman" w:hAnsiTheme="minorHAnsi" w:cstheme="minorHAnsi"/>
          <w:sz w:val="24"/>
          <w:szCs w:val="24"/>
        </w:rPr>
        <w:t xml:space="preserve">private sector partners </w:t>
      </w:r>
      <w:r w:rsidRPr="00C12A83">
        <w:rPr>
          <w:rFonts w:asciiTheme="minorHAnsi" w:eastAsia="Times New Roman" w:hAnsiTheme="minorHAnsi" w:cstheme="minorHAnsi"/>
          <w:sz w:val="24"/>
          <w:szCs w:val="24"/>
        </w:rPr>
        <w:t xml:space="preserve">and NGOs, and have </w:t>
      </w:r>
      <w:r w:rsidRPr="00C12A83">
        <w:rPr>
          <w:rFonts w:asciiTheme="minorHAnsi" w:eastAsia="Times New Roman" w:hAnsiTheme="minorHAnsi" w:cstheme="minorHAnsi"/>
          <w:b/>
          <w:bCs/>
          <w:sz w:val="24"/>
          <w:szCs w:val="24"/>
        </w:rPr>
        <w:t>demonstrable experience</w:t>
      </w:r>
      <w:r w:rsidRPr="00C12A83">
        <w:rPr>
          <w:rFonts w:asciiTheme="minorHAnsi" w:eastAsia="Times New Roman" w:hAnsiTheme="minorHAnsi" w:cstheme="minorHAnsi"/>
          <w:sz w:val="24"/>
          <w:szCs w:val="24"/>
        </w:rPr>
        <w:t xml:space="preserve"> in administering successful and preferably similar projects.  DRL encourages applications from foreign-based NGOs headquartered in the geographic regions/countries relevant to this NOFO.  </w:t>
      </w:r>
      <w:r w:rsidR="50CF1FDD" w:rsidRPr="00C12A83">
        <w:rPr>
          <w:rFonts w:asciiTheme="minorHAnsi" w:eastAsia="Times New Roman" w:hAnsiTheme="minorHAnsi" w:cstheme="minorHAnsi"/>
          <w:sz w:val="24"/>
          <w:szCs w:val="24"/>
        </w:rPr>
        <w:t xml:space="preserve">Applicants may </w:t>
      </w:r>
      <w:r w:rsidR="50CF1FDD" w:rsidRPr="00C12A83">
        <w:rPr>
          <w:rFonts w:asciiTheme="minorHAnsi" w:eastAsia="Times New Roman" w:hAnsiTheme="minorHAnsi" w:cstheme="minorHAnsi"/>
          <w:b/>
          <w:bCs/>
          <w:sz w:val="24"/>
          <w:szCs w:val="24"/>
        </w:rPr>
        <w:t>form consortia</w:t>
      </w:r>
      <w:r w:rsidR="50CF1FDD" w:rsidRPr="00C12A83">
        <w:rPr>
          <w:rFonts w:asciiTheme="minorHAnsi" w:eastAsia="Times New Roman" w:hAnsiTheme="minorHAnsi" w:cstheme="minorHAnsi"/>
          <w:sz w:val="24"/>
          <w:szCs w:val="24"/>
        </w:rPr>
        <w:t xml:space="preserve"> in order to bring together organizations with varied expertise to propose a comprehensive program in one proposal.  </w:t>
      </w:r>
      <w:r w:rsidRPr="00C12A83">
        <w:rPr>
          <w:rFonts w:asciiTheme="minorHAnsi" w:eastAsia="Times New Roman" w:hAnsiTheme="minorHAnsi" w:cstheme="minorHAnsi"/>
          <w:sz w:val="24"/>
          <w:szCs w:val="24"/>
        </w:rPr>
        <w:t xml:space="preserve">However, one organization should be designated </w:t>
      </w:r>
      <w:r w:rsidR="69F6B6A9" w:rsidRPr="00C12A83">
        <w:rPr>
          <w:rFonts w:asciiTheme="minorHAnsi" w:eastAsia="Times New Roman" w:hAnsiTheme="minorHAnsi" w:cstheme="minorHAnsi"/>
          <w:sz w:val="24"/>
          <w:szCs w:val="24"/>
        </w:rPr>
        <w:t xml:space="preserve">in the proposal </w:t>
      </w:r>
      <w:r w:rsidRPr="00C12A83">
        <w:rPr>
          <w:rFonts w:asciiTheme="minorHAnsi" w:eastAsia="Times New Roman" w:hAnsiTheme="minorHAnsi" w:cstheme="minorHAnsi"/>
          <w:sz w:val="24"/>
          <w:szCs w:val="24"/>
        </w:rPr>
        <w:t>as the lead applicant</w:t>
      </w:r>
      <w:r w:rsidR="69F6B6A9" w:rsidRPr="00C12A83">
        <w:rPr>
          <w:rFonts w:asciiTheme="minorHAnsi" w:eastAsia="Times New Roman" w:hAnsiTheme="minorHAnsi" w:cstheme="minorHAnsi"/>
          <w:sz w:val="24"/>
          <w:szCs w:val="24"/>
        </w:rPr>
        <w:t>,</w:t>
      </w:r>
      <w:r w:rsidRPr="00C12A83">
        <w:rPr>
          <w:rFonts w:asciiTheme="minorHAnsi" w:eastAsia="Times New Roman" w:hAnsiTheme="minorHAnsi" w:cstheme="minorHAnsi"/>
          <w:sz w:val="24"/>
          <w:szCs w:val="24"/>
        </w:rPr>
        <w:t xml:space="preserve"> with the other members </w:t>
      </w:r>
      <w:r w:rsidR="69F6B6A9" w:rsidRPr="00C12A83">
        <w:rPr>
          <w:rFonts w:asciiTheme="minorHAnsi" w:eastAsia="Times New Roman" w:hAnsiTheme="minorHAnsi" w:cstheme="minorHAnsi"/>
          <w:sz w:val="24"/>
          <w:szCs w:val="24"/>
        </w:rPr>
        <w:t xml:space="preserve">designated </w:t>
      </w:r>
      <w:r w:rsidRPr="00C12A83">
        <w:rPr>
          <w:rFonts w:asciiTheme="minorHAnsi" w:eastAsia="Times New Roman" w:hAnsiTheme="minorHAnsi" w:cstheme="minorHAnsi"/>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C12A83" w:rsidRDefault="00290D8C">
      <w:pPr>
        <w:spacing w:after="0" w:line="240" w:lineRule="auto"/>
        <w:rPr>
          <w:rFonts w:asciiTheme="minorHAnsi" w:hAnsiTheme="minorHAnsi" w:cstheme="minorHAnsi"/>
          <w:sz w:val="24"/>
          <w:szCs w:val="24"/>
        </w:rPr>
      </w:pPr>
    </w:p>
    <w:p w14:paraId="1681C45F" w14:textId="5800E7CD" w:rsidR="00290D8C" w:rsidRPr="00C12A83" w:rsidRDefault="596EF974">
      <w:pPr>
        <w:spacing w:after="0" w:line="240" w:lineRule="auto"/>
        <w:rPr>
          <w:rFonts w:asciiTheme="minorHAnsi" w:hAnsiTheme="minorHAnsi" w:cstheme="minorHAnsi"/>
          <w:sz w:val="24"/>
          <w:szCs w:val="24"/>
        </w:rPr>
      </w:pPr>
      <w:r w:rsidRPr="00C12A83">
        <w:rPr>
          <w:rFonts w:asciiTheme="minorHAnsi" w:eastAsia="Times New Roman" w:hAnsiTheme="minorHAnsi" w:cstheme="minorHAnsi"/>
          <w:sz w:val="24"/>
          <w:szCs w:val="24"/>
        </w:rPr>
        <w:t xml:space="preserve">DRL is committed to an </w:t>
      </w:r>
      <w:r w:rsidRPr="00C12A83">
        <w:rPr>
          <w:rFonts w:asciiTheme="minorHAnsi" w:eastAsia="Times New Roman" w:hAnsiTheme="minorHAnsi" w:cstheme="minorHAnsi"/>
          <w:b/>
          <w:bCs/>
          <w:sz w:val="24"/>
          <w:szCs w:val="24"/>
        </w:rPr>
        <w:t>anti-discrimination</w:t>
      </w:r>
      <w:r w:rsidRPr="00C12A83">
        <w:rPr>
          <w:rFonts w:asciiTheme="minorHAnsi" w:eastAsia="Times New Roman" w:hAnsiTheme="minorHAnsi" w:cstheme="minorHAnsi"/>
          <w:sz w:val="24"/>
          <w:szCs w:val="24"/>
        </w:rPr>
        <w:t xml:space="preserve"> policy in all of its </w:t>
      </w:r>
      <w:r w:rsidR="79251645" w:rsidRPr="00C12A83">
        <w:rPr>
          <w:rFonts w:asciiTheme="minorHAnsi" w:eastAsia="Times New Roman" w:hAnsiTheme="minorHAnsi" w:cstheme="minorHAnsi"/>
          <w:sz w:val="24"/>
          <w:szCs w:val="24"/>
        </w:rPr>
        <w:t>program</w:t>
      </w:r>
      <w:r w:rsidRPr="00C12A83">
        <w:rPr>
          <w:rFonts w:asciiTheme="minorHAnsi" w:eastAsia="Times New Roman" w:hAnsiTheme="minorHAnsi" w:cstheme="minorHAnsi"/>
          <w:sz w:val="24"/>
          <w:szCs w:val="24"/>
        </w:rPr>
        <w:t>s and activities.  DRL welcome</w:t>
      </w:r>
      <w:r w:rsidR="2D01E641" w:rsidRPr="00C12A83">
        <w:rPr>
          <w:rFonts w:asciiTheme="minorHAnsi" w:eastAsia="Times New Roman" w:hAnsiTheme="minorHAnsi" w:cstheme="minorHAnsi"/>
          <w:sz w:val="24"/>
          <w:szCs w:val="24"/>
        </w:rPr>
        <w:t xml:space="preserve">s applications irrespective of </w:t>
      </w:r>
      <w:r w:rsidRPr="00C12A83">
        <w:rPr>
          <w:rFonts w:asciiTheme="minorHAnsi" w:eastAsia="Times New Roman" w:hAnsiTheme="minorHAnsi" w:cstheme="minorHAnsi"/>
          <w:sz w:val="24"/>
          <w:szCs w:val="24"/>
        </w:rPr>
        <w:t xml:space="preserve">race, ethnicity, color, creed, national origin, gender, sexual orientation, gender identity, disability, or other status.  </w:t>
      </w:r>
      <w:r w:rsidR="1648A614" w:rsidRPr="00C12A83">
        <w:rPr>
          <w:rFonts w:asciiTheme="minorHAnsi" w:eastAsia="Times New Roman" w:hAnsiTheme="minorHAnsi" w:cstheme="minorHAnsi"/>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C12A83">
        <w:rPr>
          <w:rFonts w:asciiTheme="minorHAnsi" w:eastAsia="Times New Roman" w:hAnsiTheme="minorHAnsi" w:cstheme="minorHAnsi"/>
          <w:sz w:val="24"/>
          <w:szCs w:val="24"/>
        </w:rPr>
        <w:t>a potential</w:t>
      </w:r>
      <w:r w:rsidR="1648A614" w:rsidRPr="00C12A83">
        <w:rPr>
          <w:rFonts w:asciiTheme="minorHAnsi" w:eastAsia="Times New Roman" w:hAnsiTheme="minorHAnsi" w:cstheme="minorHAnsi"/>
          <w:sz w:val="24"/>
          <w:szCs w:val="24"/>
        </w:rPr>
        <w:t xml:space="preserve"> award.</w:t>
      </w:r>
    </w:p>
    <w:p w14:paraId="0B572C9C" w14:textId="77777777" w:rsidR="00290D8C" w:rsidRPr="00C12A83" w:rsidRDefault="00290D8C">
      <w:pPr>
        <w:spacing w:after="0" w:line="240" w:lineRule="auto"/>
        <w:rPr>
          <w:rFonts w:asciiTheme="minorHAnsi" w:hAnsiTheme="minorHAnsi" w:cstheme="minorHAnsi"/>
          <w:sz w:val="24"/>
          <w:szCs w:val="24"/>
        </w:rPr>
      </w:pPr>
    </w:p>
    <w:p w14:paraId="2A5703B6" w14:textId="643D0F0D" w:rsidR="00290D8C" w:rsidRPr="00C12A83" w:rsidRDefault="002607E8">
      <w:pPr>
        <w:spacing w:after="0" w:line="240" w:lineRule="auto"/>
        <w:rPr>
          <w:rFonts w:asciiTheme="minorHAnsi" w:eastAsia="Times New Roman" w:hAnsiTheme="minorHAnsi" w:cstheme="minorHAnsi"/>
          <w:sz w:val="24"/>
          <w:szCs w:val="24"/>
        </w:rPr>
      </w:pPr>
      <w:r w:rsidRPr="00C12A83">
        <w:rPr>
          <w:rFonts w:asciiTheme="minorHAnsi" w:eastAsia="Times New Roman" w:hAnsiTheme="minorHAnsi" w:cstheme="minorHAnsi"/>
          <w:sz w:val="24"/>
          <w:szCs w:val="24"/>
        </w:rPr>
        <w:t xml:space="preserve">Any applicant listed on the Excluded Parties List System in the </w:t>
      </w:r>
      <w:hyperlink r:id="rId9" w:history="1">
        <w:r w:rsidR="00BF2C1A" w:rsidRPr="00C12A83">
          <w:rPr>
            <w:rStyle w:val="Hyperlink"/>
            <w:rFonts w:asciiTheme="minorHAnsi" w:eastAsia="Times New Roman" w:hAnsiTheme="minorHAnsi" w:cstheme="minorHAnsi"/>
            <w:sz w:val="24"/>
            <w:szCs w:val="24"/>
          </w:rPr>
          <w:t>System for Award Management (SAM.gov)</w:t>
        </w:r>
      </w:hyperlink>
      <w:r w:rsidR="00AD1B75" w:rsidRPr="00C12A83">
        <w:rPr>
          <w:rFonts w:asciiTheme="minorHAnsi" w:eastAsia="Times New Roman" w:hAnsiTheme="minorHAnsi" w:cstheme="minorHAnsi"/>
          <w:sz w:val="24"/>
          <w:szCs w:val="24"/>
        </w:rPr>
        <w:t xml:space="preserve"> </w:t>
      </w:r>
      <w:r w:rsidRPr="00C12A83">
        <w:rPr>
          <w:rFonts w:asciiTheme="minorHAnsi" w:eastAsia="Times New Roman" w:hAnsiTheme="minorHAnsi" w:cstheme="minorHAnsi"/>
          <w:sz w:val="24"/>
          <w:szCs w:val="24"/>
        </w:rPr>
        <w:t xml:space="preserve">(www.sam.gov) </w:t>
      </w:r>
      <w:r w:rsidR="004924EC" w:rsidRPr="00C12A83">
        <w:rPr>
          <w:rFonts w:asciiTheme="minorHAnsi" w:eastAsia="Times New Roman" w:hAnsiTheme="minorHAnsi" w:cstheme="minorHAnsi"/>
          <w:sz w:val="24"/>
          <w:szCs w:val="24"/>
        </w:rPr>
        <w:t xml:space="preserve">and/or has a current debt to the </w:t>
      </w:r>
      <w:r w:rsidR="003D5CC5" w:rsidRPr="00C12A83">
        <w:rPr>
          <w:rFonts w:asciiTheme="minorHAnsi" w:eastAsia="Times New Roman" w:hAnsiTheme="minorHAnsi" w:cstheme="minorHAnsi"/>
          <w:sz w:val="24"/>
          <w:szCs w:val="24"/>
        </w:rPr>
        <w:t>U.S. government</w:t>
      </w:r>
      <w:r w:rsidR="004924EC" w:rsidRPr="00C12A83">
        <w:rPr>
          <w:rFonts w:asciiTheme="minorHAnsi" w:eastAsia="Times New Roman" w:hAnsiTheme="minorHAnsi" w:cstheme="minorHAnsi"/>
          <w:sz w:val="24"/>
          <w:szCs w:val="24"/>
        </w:rPr>
        <w:t xml:space="preserve"> </w:t>
      </w:r>
      <w:r w:rsidRPr="00C12A83">
        <w:rPr>
          <w:rFonts w:asciiTheme="minorHAnsi" w:eastAsia="Times New Roman" w:hAnsiTheme="minorHAnsi" w:cstheme="minorHAnsi"/>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C12A83">
        <w:rPr>
          <w:rFonts w:asciiTheme="minorHAnsi" w:eastAsia="Times New Roman" w:hAnsiTheme="minorHAnsi" w:cstheme="minorHAnsi"/>
          <w:sz w:val="24"/>
          <w:szCs w:val="24"/>
        </w:rPr>
        <w:t>,</w:t>
      </w:r>
      <w:r w:rsidRPr="00C12A83">
        <w:rPr>
          <w:rFonts w:asciiTheme="minorHAnsi" w:eastAsia="Times New Roman" w:hAnsiTheme="minorHAnsi" w:cstheme="minorHAnsi"/>
          <w:sz w:val="24"/>
          <w:szCs w:val="24"/>
        </w:rPr>
        <w:t xml:space="preserve"> no entity</w:t>
      </w:r>
      <w:r w:rsidR="006D12DB" w:rsidRPr="00C12A83">
        <w:rPr>
          <w:rFonts w:asciiTheme="minorHAnsi" w:eastAsia="Times New Roman" w:hAnsiTheme="minorHAnsi" w:cstheme="minorHAnsi"/>
          <w:sz w:val="24"/>
          <w:szCs w:val="24"/>
        </w:rPr>
        <w:t xml:space="preserve"> or person</w:t>
      </w:r>
      <w:r w:rsidRPr="00C12A83">
        <w:rPr>
          <w:rFonts w:asciiTheme="minorHAnsi" w:eastAsia="Times New Roman" w:hAnsiTheme="minorHAnsi" w:cstheme="minorHAnsi"/>
          <w:sz w:val="24"/>
          <w:szCs w:val="24"/>
        </w:rPr>
        <w:t xml:space="preserve"> listed on the Excluded Parties List System in SAM</w:t>
      </w:r>
      <w:r w:rsidR="007510CE" w:rsidRPr="00C12A83">
        <w:rPr>
          <w:rFonts w:asciiTheme="minorHAnsi" w:eastAsia="Times New Roman" w:hAnsiTheme="minorHAnsi" w:cstheme="minorHAnsi"/>
          <w:sz w:val="24"/>
          <w:szCs w:val="24"/>
        </w:rPr>
        <w:t>.gov</w:t>
      </w:r>
      <w:r w:rsidRPr="00C12A83">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C12A83">
        <w:rPr>
          <w:rFonts w:asciiTheme="minorHAnsi" w:eastAsia="Times New Roman" w:hAnsiTheme="minorHAnsi" w:cstheme="minorHAnsi"/>
          <w:sz w:val="24"/>
          <w:szCs w:val="24"/>
        </w:rPr>
        <w:t>.gov</w:t>
      </w:r>
      <w:r w:rsidRPr="00C12A83">
        <w:rPr>
          <w:rFonts w:asciiTheme="minorHAnsi" w:eastAsia="Times New Roman" w:hAnsiTheme="minorHAnsi" w:cstheme="minorHAnsi"/>
          <w:sz w:val="24"/>
          <w:szCs w:val="24"/>
        </w:rPr>
        <w:t xml:space="preserve"> to ensure that no ineligible entity</w:t>
      </w:r>
      <w:r w:rsidR="006D12DB" w:rsidRPr="00C12A83">
        <w:rPr>
          <w:rFonts w:asciiTheme="minorHAnsi" w:eastAsia="Times New Roman" w:hAnsiTheme="minorHAnsi" w:cstheme="minorHAnsi"/>
          <w:sz w:val="24"/>
          <w:szCs w:val="24"/>
        </w:rPr>
        <w:t xml:space="preserve"> or person</w:t>
      </w:r>
      <w:r w:rsidRPr="00C12A83">
        <w:rPr>
          <w:rFonts w:asciiTheme="minorHAnsi" w:eastAsia="Times New Roman" w:hAnsiTheme="minorHAnsi" w:cstheme="minorHAnsi"/>
          <w:sz w:val="24"/>
          <w:szCs w:val="24"/>
        </w:rPr>
        <w:t xml:space="preserve"> is included</w:t>
      </w:r>
      <w:r w:rsidR="00390FAF" w:rsidRPr="00C12A83">
        <w:rPr>
          <w:rFonts w:asciiTheme="minorHAnsi" w:eastAsia="Times New Roman" w:hAnsiTheme="minorHAnsi" w:cstheme="minorHAnsi"/>
          <w:sz w:val="24"/>
          <w:szCs w:val="24"/>
        </w:rPr>
        <w:t xml:space="preserve"> in their application</w:t>
      </w:r>
      <w:r w:rsidRPr="00C12A83">
        <w:rPr>
          <w:rFonts w:asciiTheme="minorHAnsi" w:eastAsia="Times New Roman" w:hAnsiTheme="minorHAnsi" w:cstheme="minorHAnsi"/>
          <w:sz w:val="24"/>
          <w:szCs w:val="24"/>
        </w:rPr>
        <w:t>.</w:t>
      </w:r>
    </w:p>
    <w:p w14:paraId="301A2B60" w14:textId="77777777" w:rsidR="00F933DA" w:rsidRPr="00C12A83" w:rsidRDefault="00F933DA">
      <w:pPr>
        <w:spacing w:after="0" w:line="240" w:lineRule="auto"/>
        <w:rPr>
          <w:rFonts w:asciiTheme="minorHAnsi" w:hAnsiTheme="minorHAnsi" w:cstheme="minorHAnsi"/>
          <w:sz w:val="24"/>
          <w:szCs w:val="24"/>
        </w:rPr>
      </w:pPr>
    </w:p>
    <w:p w14:paraId="673628F1" w14:textId="77777777" w:rsidR="00290D8C" w:rsidRPr="00C12A83" w:rsidRDefault="00290D8C">
      <w:pPr>
        <w:spacing w:after="0" w:line="240" w:lineRule="auto"/>
        <w:rPr>
          <w:rFonts w:asciiTheme="minorHAnsi" w:hAnsiTheme="minorHAnsi" w:cstheme="minorHAnsi"/>
          <w:sz w:val="24"/>
          <w:szCs w:val="24"/>
        </w:rPr>
      </w:pPr>
    </w:p>
    <w:p w14:paraId="23CD9EDD" w14:textId="77777777" w:rsidR="00290D8C" w:rsidRPr="00C12A83" w:rsidRDefault="002607E8">
      <w:pPr>
        <w:spacing w:after="0" w:line="240" w:lineRule="auto"/>
        <w:rPr>
          <w:rFonts w:asciiTheme="minorHAnsi" w:eastAsia="Times New Roman" w:hAnsiTheme="minorHAnsi" w:cstheme="minorHAnsi"/>
          <w:b/>
          <w:smallCaps/>
          <w:sz w:val="24"/>
          <w:szCs w:val="24"/>
        </w:rPr>
      </w:pPr>
      <w:r w:rsidRPr="00C12A83">
        <w:rPr>
          <w:rFonts w:asciiTheme="minorHAnsi" w:eastAsia="Times New Roman" w:hAnsiTheme="minorHAnsi" w:cstheme="minorHAnsi"/>
          <w:b/>
          <w:smallCaps/>
          <w:sz w:val="24"/>
          <w:szCs w:val="24"/>
        </w:rPr>
        <w:t>D. Application and Submission Information</w:t>
      </w:r>
    </w:p>
    <w:p w14:paraId="22543AAF" w14:textId="77777777" w:rsidR="00863457" w:rsidRPr="00C12A83" w:rsidRDefault="00863457">
      <w:pPr>
        <w:spacing w:after="0" w:line="240" w:lineRule="auto"/>
        <w:rPr>
          <w:rFonts w:asciiTheme="minorHAnsi" w:hAnsiTheme="minorHAnsi" w:cstheme="minorHAnsi"/>
          <w:sz w:val="24"/>
          <w:szCs w:val="24"/>
        </w:rPr>
      </w:pPr>
    </w:p>
    <w:p w14:paraId="145C2079" w14:textId="77777777" w:rsidR="00290D8C" w:rsidRPr="00C12A83" w:rsidRDefault="002607E8">
      <w:pPr>
        <w:spacing w:after="0" w:line="240" w:lineRule="auto"/>
        <w:rPr>
          <w:rFonts w:asciiTheme="minorHAnsi" w:hAnsiTheme="minorHAnsi" w:cstheme="minorHAnsi"/>
          <w:sz w:val="24"/>
          <w:szCs w:val="24"/>
        </w:rPr>
      </w:pPr>
      <w:r w:rsidRPr="00C12A83">
        <w:rPr>
          <w:rFonts w:asciiTheme="minorHAnsi" w:eastAsia="Times New Roman" w:hAnsiTheme="minorHAnsi" w:cstheme="minorHAnsi"/>
          <w:b/>
          <w:i/>
          <w:smallCaps/>
          <w:sz w:val="24"/>
          <w:szCs w:val="24"/>
        </w:rPr>
        <w:t xml:space="preserve">D.1 </w:t>
      </w:r>
      <w:r w:rsidRPr="00C12A83">
        <w:rPr>
          <w:rFonts w:asciiTheme="minorHAnsi" w:eastAsia="Times New Roman" w:hAnsiTheme="minorHAnsi" w:cstheme="minorHAnsi"/>
          <w:b/>
          <w:i/>
          <w:sz w:val="24"/>
          <w:szCs w:val="24"/>
        </w:rPr>
        <w:t>Address to Request Application Package</w:t>
      </w:r>
    </w:p>
    <w:p w14:paraId="2D566DB7" w14:textId="77777777" w:rsidR="00290D8C" w:rsidRPr="00C12A83" w:rsidRDefault="00290D8C">
      <w:pPr>
        <w:spacing w:after="0" w:line="240" w:lineRule="auto"/>
        <w:rPr>
          <w:rFonts w:asciiTheme="minorHAnsi" w:hAnsiTheme="minorHAnsi" w:cstheme="minorHAnsi"/>
          <w:sz w:val="24"/>
          <w:szCs w:val="24"/>
        </w:rPr>
      </w:pPr>
    </w:p>
    <w:p w14:paraId="6156E5C6" w14:textId="7F585A29" w:rsidR="00CC77C8" w:rsidRPr="00C12A83" w:rsidRDefault="00CC77C8" w:rsidP="005675E6">
      <w:pPr>
        <w:spacing w:after="0" w:line="240" w:lineRule="auto"/>
        <w:rPr>
          <w:rFonts w:asciiTheme="minorHAnsi" w:eastAsia="Times New Roman" w:hAnsiTheme="minorHAnsi" w:cstheme="minorHAnsi"/>
          <w:b/>
          <w:bCs/>
          <w:sz w:val="24"/>
          <w:szCs w:val="24"/>
        </w:rPr>
      </w:pPr>
      <w:r w:rsidRPr="00C12A83">
        <w:rPr>
          <w:rFonts w:asciiTheme="minorHAnsi" w:eastAsia="Times New Roman" w:hAnsiTheme="minorHAnsi" w:cstheme="minorHAnsi"/>
          <w:sz w:val="24"/>
          <w:szCs w:val="24"/>
        </w:rPr>
        <w:t xml:space="preserve">Applicants can find application forms, kits, or other materials needed to apply on </w:t>
      </w:r>
      <w:hyperlink r:id="rId10" w:history="1">
        <w:r w:rsidRPr="00C12A83">
          <w:rPr>
            <w:rStyle w:val="Hyperlink"/>
            <w:rFonts w:asciiTheme="minorHAnsi" w:eastAsia="Times New Roman" w:hAnsiTheme="minorHAnsi" w:cstheme="minorHAnsi"/>
            <w:color w:val="auto"/>
            <w:sz w:val="24"/>
            <w:szCs w:val="24"/>
            <w:u w:val="none"/>
          </w:rPr>
          <w:t>SAM</w:t>
        </w:r>
      </w:hyperlink>
      <w:r w:rsidRPr="00C12A83">
        <w:rPr>
          <w:rFonts w:asciiTheme="minorHAnsi" w:eastAsia="Times New Roman" w:hAnsiTheme="minorHAnsi" w:cstheme="minorHAnsi"/>
          <w:sz w:val="24"/>
          <w:szCs w:val="24"/>
        </w:rPr>
        <w:t xml:space="preserve">S </w:t>
      </w:r>
      <w:r w:rsidRPr="00C12A83">
        <w:rPr>
          <w:rFonts w:asciiTheme="minorHAnsi" w:eastAsia="Times New Roman" w:hAnsiTheme="minorHAnsi" w:cstheme="minorHAnsi"/>
          <w:color w:val="auto"/>
          <w:sz w:val="24"/>
          <w:szCs w:val="24"/>
        </w:rPr>
        <w:t>Domestic</w:t>
      </w:r>
      <w:r w:rsidRPr="00C12A83">
        <w:rPr>
          <w:rFonts w:asciiTheme="minorHAnsi" w:eastAsia="Times New Roman" w:hAnsiTheme="minorHAnsi" w:cstheme="minorHAnsi"/>
          <w:b/>
          <w:color w:val="auto"/>
          <w:sz w:val="24"/>
          <w:szCs w:val="24"/>
        </w:rPr>
        <w:t xml:space="preserve"> </w:t>
      </w:r>
      <w:r w:rsidRPr="00C12A83">
        <w:rPr>
          <w:rFonts w:asciiTheme="minorHAnsi" w:eastAsia="Times New Roman" w:hAnsiTheme="minorHAnsi" w:cstheme="minorHAnsi"/>
          <w:color w:val="0000FF"/>
          <w:sz w:val="24"/>
          <w:szCs w:val="24"/>
          <w:u w:val="single"/>
        </w:rPr>
        <w:t>(</w:t>
      </w:r>
      <w:hyperlink r:id="rId11" w:history="1">
        <w:r w:rsidRPr="00C12A83">
          <w:rPr>
            <w:rStyle w:val="Hyperlink"/>
            <w:rFonts w:asciiTheme="minorHAnsi" w:hAnsiTheme="minorHAnsi" w:cstheme="minorHAnsi"/>
            <w:sz w:val="24"/>
            <w:szCs w:val="24"/>
          </w:rPr>
          <w:t>https://mygrants.servicenowservices.com</w:t>
        </w:r>
      </w:hyperlink>
      <w:r w:rsidRPr="00C12A83">
        <w:rPr>
          <w:rFonts w:asciiTheme="minorHAnsi" w:hAnsiTheme="minorHAnsi" w:cstheme="minorHAnsi"/>
          <w:sz w:val="24"/>
          <w:szCs w:val="24"/>
        </w:rPr>
        <w:t xml:space="preserve">) </w:t>
      </w:r>
      <w:r w:rsidRPr="00C12A83">
        <w:rPr>
          <w:rFonts w:asciiTheme="minorHAnsi" w:eastAsia="Times New Roman" w:hAnsiTheme="minorHAnsi" w:cstheme="minorHAnsi"/>
          <w:sz w:val="24"/>
          <w:szCs w:val="24"/>
        </w:rPr>
        <w:t>under the announcement</w:t>
      </w:r>
      <w:r w:rsidRPr="00C12A83">
        <w:rPr>
          <w:rFonts w:asciiTheme="minorHAnsi" w:eastAsia="Times New Roman" w:hAnsiTheme="minorHAnsi" w:cstheme="minorHAnsi"/>
          <w:b/>
          <w:sz w:val="24"/>
          <w:szCs w:val="24"/>
        </w:rPr>
        <w:t xml:space="preserve"> </w:t>
      </w:r>
      <w:r w:rsidRPr="00C12A83">
        <w:rPr>
          <w:rFonts w:asciiTheme="minorHAnsi" w:eastAsia="Times New Roman" w:hAnsiTheme="minorHAnsi" w:cstheme="minorHAnsi"/>
          <w:sz w:val="24"/>
          <w:szCs w:val="24"/>
        </w:rPr>
        <w:t>title “</w:t>
      </w:r>
      <w:r w:rsidR="005675E6" w:rsidRPr="00C12A83">
        <w:rPr>
          <w:rFonts w:asciiTheme="minorHAnsi" w:eastAsia="Times New Roman" w:hAnsiTheme="minorHAnsi" w:cstheme="minorHAnsi"/>
          <w:b/>
          <w:bCs/>
          <w:sz w:val="24"/>
          <w:szCs w:val="24"/>
        </w:rPr>
        <w:t>Enabling Civil Society Efforts to Address the Misuse, Diversion, and Abuse of Arms Exports</w:t>
      </w:r>
      <w:r w:rsidRPr="00C12A83">
        <w:rPr>
          <w:rFonts w:asciiTheme="minorHAnsi" w:eastAsia="Times New Roman" w:hAnsiTheme="minorHAnsi" w:cstheme="minorHAnsi"/>
          <w:sz w:val="24"/>
          <w:szCs w:val="24"/>
        </w:rPr>
        <w:t>,” funding opportunity number “</w:t>
      </w:r>
      <w:r w:rsidR="005675E6" w:rsidRPr="00C12A83">
        <w:rPr>
          <w:rFonts w:asciiTheme="minorHAnsi" w:eastAsia="Times New Roman" w:hAnsiTheme="minorHAnsi" w:cstheme="minorHAnsi"/>
          <w:b/>
          <w:bCs/>
          <w:sz w:val="24"/>
          <w:szCs w:val="24"/>
        </w:rPr>
        <w:t>SFOP0009429</w:t>
      </w:r>
      <w:r w:rsidRPr="00C12A83">
        <w:rPr>
          <w:rFonts w:asciiTheme="minorHAnsi" w:eastAsia="Times New Roman" w:hAnsiTheme="minorHAnsi" w:cstheme="minorHAnsi"/>
          <w:sz w:val="24"/>
          <w:szCs w:val="24"/>
        </w:rPr>
        <w:t xml:space="preserve">.”  Please contact the DRL point of contact listed in Section </w:t>
      </w:r>
      <w:r w:rsidRPr="00C12A83">
        <w:rPr>
          <w:rFonts w:asciiTheme="minorHAnsi" w:eastAsia="Times New Roman" w:hAnsiTheme="minorHAnsi" w:cstheme="minorHAnsi"/>
          <w:sz w:val="24"/>
          <w:szCs w:val="24"/>
        </w:rPr>
        <w:lastRenderedPageBreak/>
        <w:t xml:space="preserve">G if requesting reasonable accommodations for persons with disabilities or for security reasons.  Please note that reasonable accommodations do not include deadline extensions.  </w:t>
      </w:r>
    </w:p>
    <w:p w14:paraId="2DE6194A" w14:textId="77777777" w:rsidR="00290D8C" w:rsidRPr="00C12A83" w:rsidRDefault="00290D8C">
      <w:pPr>
        <w:spacing w:after="0" w:line="240" w:lineRule="auto"/>
        <w:rPr>
          <w:rFonts w:asciiTheme="minorHAnsi" w:hAnsiTheme="minorHAnsi" w:cstheme="minorHAnsi"/>
          <w:sz w:val="24"/>
          <w:szCs w:val="24"/>
        </w:rPr>
      </w:pPr>
    </w:p>
    <w:p w14:paraId="6F64F9E1" w14:textId="77777777" w:rsidR="00290D8C" w:rsidRPr="00C12A83" w:rsidRDefault="002607E8">
      <w:pPr>
        <w:spacing w:after="0" w:line="240" w:lineRule="auto"/>
        <w:rPr>
          <w:rFonts w:asciiTheme="minorHAnsi" w:hAnsiTheme="minorHAnsi" w:cstheme="minorHAnsi"/>
          <w:sz w:val="24"/>
          <w:szCs w:val="24"/>
        </w:rPr>
      </w:pPr>
      <w:r w:rsidRPr="00C12A83">
        <w:rPr>
          <w:rFonts w:asciiTheme="minorHAnsi" w:eastAsia="Times New Roman" w:hAnsiTheme="minorHAnsi" w:cstheme="minorHAnsi"/>
          <w:b/>
          <w:i/>
          <w:sz w:val="24"/>
          <w:szCs w:val="24"/>
        </w:rPr>
        <w:t>D.2</w:t>
      </w:r>
      <w:r w:rsidRPr="00C12A83">
        <w:rPr>
          <w:rFonts w:asciiTheme="minorHAnsi" w:eastAsia="Times New Roman" w:hAnsiTheme="minorHAnsi" w:cstheme="minorHAnsi"/>
          <w:b/>
          <w:sz w:val="24"/>
          <w:szCs w:val="24"/>
        </w:rPr>
        <w:t xml:space="preserve"> </w:t>
      </w:r>
      <w:r w:rsidRPr="00C12A83">
        <w:rPr>
          <w:rFonts w:asciiTheme="minorHAnsi" w:eastAsia="Times New Roman" w:hAnsiTheme="minorHAnsi" w:cstheme="minorHAnsi"/>
          <w:b/>
          <w:i/>
          <w:sz w:val="24"/>
          <w:szCs w:val="24"/>
        </w:rPr>
        <w:t>Content and Form of Application Submission</w:t>
      </w:r>
    </w:p>
    <w:p w14:paraId="0FD33051" w14:textId="77777777" w:rsidR="00290D8C" w:rsidRPr="00C12A83" w:rsidRDefault="00290D8C">
      <w:pPr>
        <w:spacing w:after="0" w:line="240" w:lineRule="auto"/>
        <w:rPr>
          <w:rFonts w:asciiTheme="minorHAnsi" w:hAnsiTheme="minorHAnsi" w:cstheme="minorHAnsi"/>
          <w:sz w:val="24"/>
          <w:szCs w:val="24"/>
        </w:rPr>
      </w:pPr>
    </w:p>
    <w:p w14:paraId="33F14567" w14:textId="77777777" w:rsidR="00290D8C" w:rsidRPr="00C12A83" w:rsidRDefault="002607E8">
      <w:pPr>
        <w:spacing w:after="0" w:line="240" w:lineRule="auto"/>
        <w:rPr>
          <w:rFonts w:asciiTheme="minorHAnsi" w:hAnsiTheme="minorHAnsi" w:cstheme="minorHAnsi"/>
          <w:sz w:val="24"/>
          <w:szCs w:val="24"/>
        </w:rPr>
      </w:pPr>
      <w:r w:rsidRPr="00C12A83">
        <w:rPr>
          <w:rFonts w:asciiTheme="minorHAnsi" w:eastAsia="Times New Roman" w:hAnsiTheme="minorHAnsi" w:cstheme="minorHAnsi"/>
          <w:sz w:val="24"/>
          <w:szCs w:val="24"/>
        </w:rPr>
        <w:t>For all application documents, please ensure:</w:t>
      </w:r>
    </w:p>
    <w:p w14:paraId="4A00602D" w14:textId="77777777" w:rsidR="00290D8C" w:rsidRPr="00C12A83" w:rsidRDefault="00290D8C">
      <w:pPr>
        <w:spacing w:after="0" w:line="240" w:lineRule="auto"/>
        <w:ind w:left="720"/>
        <w:rPr>
          <w:rFonts w:asciiTheme="minorHAnsi" w:hAnsiTheme="minorHAnsi" w:cstheme="minorHAnsi"/>
          <w:sz w:val="24"/>
          <w:szCs w:val="24"/>
        </w:rPr>
      </w:pPr>
    </w:p>
    <w:p w14:paraId="0B767D6F" w14:textId="28941485" w:rsidR="00290D8C" w:rsidRPr="00694200"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 xml:space="preserve">All documents are in English and all costs are in U.S. </w:t>
      </w:r>
      <w:r w:rsidR="00E503EB" w:rsidRPr="00694200">
        <w:rPr>
          <w:rFonts w:asciiTheme="minorHAnsi" w:eastAsia="Times New Roman" w:hAnsiTheme="minorHAnsi" w:cstheme="minorHAnsi"/>
          <w:sz w:val="24"/>
          <w:szCs w:val="24"/>
        </w:rPr>
        <w:t>D</w:t>
      </w:r>
      <w:r w:rsidRPr="00694200">
        <w:rPr>
          <w:rFonts w:asciiTheme="minorHAnsi" w:eastAsia="Times New Roman"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t xml:space="preserve">.  If any document </w:t>
      </w:r>
      <w:r w:rsidR="007510CE" w:rsidRPr="00694200">
        <w:rPr>
          <w:rFonts w:asciiTheme="minorHAnsi" w:eastAsia="Times New Roman" w:hAnsiTheme="minorHAnsi" w:cstheme="minorHAnsi"/>
          <w:sz w:val="24"/>
          <w:szCs w:val="24"/>
        </w:rPr>
        <w:t xml:space="preserve">is </w:t>
      </w:r>
      <w:r w:rsidRPr="00694200">
        <w:rPr>
          <w:rFonts w:asciiTheme="minorHAnsi" w:eastAsia="Times New Roman" w:hAnsiTheme="minorHAnsi" w:cstheme="minorHAnsi"/>
          <w:sz w:val="24"/>
          <w:szCs w:val="24"/>
        </w:rPr>
        <w:t>provided in both English and a foreign language, the English language version is the controlling version;</w:t>
      </w:r>
    </w:p>
    <w:p w14:paraId="5BB6D20E" w14:textId="77777777" w:rsidR="00290D8C" w:rsidRPr="00694200"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All pages are numbered, including budgets and attachments;</w:t>
      </w:r>
    </w:p>
    <w:p w14:paraId="0FA54EE9" w14:textId="77777777" w:rsidR="00290D8C" w:rsidRPr="00694200"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All documents are formatted to 8 ½ x 11 paper; and,</w:t>
      </w:r>
    </w:p>
    <w:p w14:paraId="53D102BB" w14:textId="5E66F1A9" w:rsidR="00290D8C" w:rsidRPr="00694200" w:rsidRDefault="596EF974"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All documents are single-spaced, 12</w:t>
      </w:r>
      <w:r w:rsidR="1A902F38"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t>point Times New Roman font, with 1-inch margins</w:t>
      </w:r>
      <w:r w:rsidR="088F202E" w:rsidRPr="00694200">
        <w:rPr>
          <w:rFonts w:asciiTheme="minorHAnsi" w:eastAsia="Times New Roman" w:hAnsiTheme="minorHAnsi" w:cstheme="minorHAnsi"/>
          <w:sz w:val="24"/>
          <w:szCs w:val="24"/>
        </w:rPr>
        <w:t xml:space="preserve">.  </w:t>
      </w:r>
      <w:r w:rsidRPr="00694200">
        <w:rPr>
          <w:rFonts w:asciiTheme="minorHAnsi" w:eastAsia="Times New Roman" w:hAnsiTheme="minorHAnsi" w:cstheme="minorHAnsi"/>
          <w:sz w:val="24"/>
          <w:szCs w:val="24"/>
        </w:rPr>
        <w:t xml:space="preserve">Captions and footnotes may be </w:t>
      </w:r>
      <w:r w:rsidR="3A49C749" w:rsidRPr="00694200">
        <w:rPr>
          <w:rFonts w:asciiTheme="minorHAnsi" w:eastAsia="Times New Roman" w:hAnsiTheme="minorHAnsi" w:cstheme="minorHAnsi"/>
          <w:sz w:val="24"/>
          <w:szCs w:val="24"/>
        </w:rPr>
        <w:t>10-point</w:t>
      </w:r>
      <w:r w:rsidRPr="00694200">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694200">
        <w:rPr>
          <w:rFonts w:asciiTheme="minorHAnsi" w:eastAsia="Times New Roman" w:hAnsiTheme="minorHAnsi" w:cstheme="minorHAnsi"/>
          <w:sz w:val="24"/>
          <w:szCs w:val="24"/>
        </w:rPr>
        <w:t>one</w:t>
      </w:r>
      <w:r w:rsidRPr="00694200">
        <w:rPr>
          <w:rFonts w:asciiTheme="minorHAnsi" w:eastAsia="Times New Roman" w:hAnsiTheme="minorHAnsi" w:cstheme="minorHAnsi"/>
          <w:sz w:val="24"/>
          <w:szCs w:val="24"/>
        </w:rPr>
        <w:t xml:space="preserve"> page width.</w:t>
      </w:r>
    </w:p>
    <w:p w14:paraId="1462A1B8" w14:textId="77777777" w:rsidR="00290D8C" w:rsidRPr="00694200" w:rsidRDefault="00290D8C">
      <w:pPr>
        <w:spacing w:after="0" w:line="240" w:lineRule="auto"/>
        <w:rPr>
          <w:rFonts w:asciiTheme="minorHAnsi" w:hAnsiTheme="minorHAnsi" w:cstheme="minorHAnsi"/>
          <w:sz w:val="24"/>
          <w:szCs w:val="24"/>
        </w:rPr>
      </w:pPr>
    </w:p>
    <w:p w14:paraId="26E2C4E5" w14:textId="77777777"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b/>
          <w:i/>
          <w:sz w:val="24"/>
          <w:szCs w:val="24"/>
        </w:rPr>
        <w:t>D.2.1 Application Requirements</w:t>
      </w:r>
    </w:p>
    <w:p w14:paraId="64A84FBE" w14:textId="77777777" w:rsidR="00290D8C" w:rsidRPr="00694200" w:rsidRDefault="00290D8C">
      <w:pPr>
        <w:spacing w:after="0" w:line="240" w:lineRule="auto"/>
        <w:rPr>
          <w:rFonts w:asciiTheme="minorHAnsi" w:hAnsiTheme="minorHAnsi" w:cstheme="minorHAnsi"/>
          <w:sz w:val="24"/>
          <w:szCs w:val="24"/>
        </w:rPr>
      </w:pPr>
    </w:p>
    <w:p w14:paraId="280821F6" w14:textId="77777777"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sz w:val="24"/>
          <w:szCs w:val="24"/>
        </w:rPr>
        <w:t xml:space="preserve">Complete applications </w:t>
      </w:r>
      <w:r w:rsidRPr="00694200">
        <w:rPr>
          <w:rFonts w:asciiTheme="minorHAnsi" w:eastAsia="Times New Roman" w:hAnsiTheme="minorHAnsi" w:cstheme="minorHAnsi"/>
          <w:sz w:val="24"/>
          <w:szCs w:val="24"/>
          <w:u w:val="single"/>
        </w:rPr>
        <w:t>must</w:t>
      </w:r>
      <w:r w:rsidRPr="00694200">
        <w:rPr>
          <w:rFonts w:asciiTheme="minorHAnsi" w:eastAsia="Times New Roman" w:hAnsiTheme="minorHAnsi" w:cstheme="minorHAnsi"/>
          <w:sz w:val="24"/>
          <w:szCs w:val="24"/>
        </w:rPr>
        <w:t xml:space="preserve"> include the following:</w:t>
      </w:r>
    </w:p>
    <w:p w14:paraId="5B0BB075" w14:textId="77777777"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sz w:val="24"/>
          <w:szCs w:val="24"/>
        </w:rPr>
        <w:t xml:space="preserve"> </w:t>
      </w:r>
    </w:p>
    <w:p w14:paraId="6A7D6D64" w14:textId="77777777" w:rsidR="00CF1A66" w:rsidRPr="00694200" w:rsidRDefault="00CF1A66" w:rsidP="00141D59">
      <w:pPr>
        <w:pStyle w:val="NoSpacing"/>
        <w:numPr>
          <w:ilvl w:val="0"/>
          <w:numId w:val="17"/>
        </w:numPr>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 xml:space="preserve">Completed and signed </w:t>
      </w:r>
      <w:r w:rsidRPr="00694200">
        <w:rPr>
          <w:rFonts w:asciiTheme="minorHAnsi" w:eastAsia="Times New Roman" w:hAnsiTheme="minorHAnsi" w:cstheme="minorHAnsi"/>
          <w:b/>
          <w:sz w:val="24"/>
          <w:szCs w:val="24"/>
        </w:rPr>
        <w:t>SF-424</w:t>
      </w:r>
      <w:r w:rsidRPr="00694200">
        <w:rPr>
          <w:rFonts w:asciiTheme="minorHAnsi" w:eastAsia="Times New Roman" w:hAnsiTheme="minorHAnsi" w:cstheme="minorHAnsi"/>
          <w:sz w:val="24"/>
          <w:szCs w:val="24"/>
        </w:rPr>
        <w:t>,</w:t>
      </w:r>
      <w:r w:rsidRPr="00694200">
        <w:rPr>
          <w:rFonts w:asciiTheme="minorHAnsi" w:eastAsia="Times New Roman" w:hAnsiTheme="minorHAnsi" w:cstheme="minorHAnsi"/>
          <w:b/>
          <w:sz w:val="24"/>
          <w:szCs w:val="24"/>
        </w:rPr>
        <w:t xml:space="preserve"> SF-424A</w:t>
      </w:r>
      <w:r w:rsidRPr="00694200">
        <w:rPr>
          <w:rFonts w:asciiTheme="minorHAnsi" w:eastAsia="Times New Roman" w:hAnsiTheme="minorHAnsi" w:cstheme="minorHAnsi"/>
          <w:sz w:val="24"/>
          <w:szCs w:val="24"/>
        </w:rPr>
        <w:t xml:space="preserve">, and </w:t>
      </w:r>
      <w:r w:rsidRPr="00694200">
        <w:rPr>
          <w:rFonts w:asciiTheme="minorHAnsi" w:eastAsia="Times New Roman" w:hAnsiTheme="minorHAnsi" w:cstheme="minorHAnsi"/>
          <w:b/>
          <w:sz w:val="24"/>
          <w:szCs w:val="24"/>
        </w:rPr>
        <w:t>SF-424B</w:t>
      </w:r>
      <w:r w:rsidRPr="00694200">
        <w:rPr>
          <w:rFonts w:asciiTheme="minorHAnsi" w:eastAsia="Times New Roman" w:hAnsiTheme="minorHAnsi" w:cstheme="minorHAnsi"/>
          <w:sz w:val="24"/>
          <w:szCs w:val="24"/>
        </w:rPr>
        <w:t xml:space="preserve"> forms. </w:t>
      </w:r>
      <w:r w:rsidR="002F1FEE" w:rsidRPr="00694200">
        <w:rPr>
          <w:rFonts w:asciiTheme="minorHAnsi" w:eastAsia="Times New Roman" w:hAnsiTheme="minorHAnsi" w:cstheme="minorHAnsi"/>
          <w:sz w:val="24"/>
          <w:szCs w:val="24"/>
        </w:rPr>
        <w:t xml:space="preserve"> </w:t>
      </w:r>
      <w:r w:rsidRPr="00694200">
        <w:rPr>
          <w:rFonts w:asciiTheme="minorHAnsi" w:eastAsia="Times New Roman" w:hAnsiTheme="minorHAnsi" w:cstheme="minorHAnsi"/>
          <w:sz w:val="24"/>
          <w:szCs w:val="24"/>
        </w:rPr>
        <w:t xml:space="preserve">Please see SF-424 </w:t>
      </w:r>
      <w:r w:rsidR="00706C29" w:rsidRPr="00694200">
        <w:rPr>
          <w:rFonts w:asciiTheme="minorHAnsi" w:eastAsia="Times New Roman" w:hAnsiTheme="minorHAnsi" w:cstheme="minorHAnsi"/>
          <w:sz w:val="24"/>
          <w:szCs w:val="24"/>
        </w:rPr>
        <w:t>instructions</w:t>
      </w:r>
      <w:r w:rsidRPr="00694200">
        <w:rPr>
          <w:rFonts w:asciiTheme="minorHAnsi" w:eastAsia="Times New Roman" w:hAnsiTheme="minorHAnsi" w:cstheme="minorHAnsi"/>
          <w:sz w:val="24"/>
          <w:szCs w:val="24"/>
        </w:rPr>
        <w:t xml:space="preserve"> in Section 2B</w:t>
      </w:r>
      <w:r w:rsidR="00706C29" w:rsidRPr="00694200">
        <w:rPr>
          <w:rFonts w:asciiTheme="minorHAnsi" w:eastAsia="Times New Roman" w:hAnsiTheme="minorHAnsi" w:cstheme="minorHAnsi"/>
          <w:sz w:val="24"/>
          <w:szCs w:val="24"/>
        </w:rPr>
        <w:t xml:space="preserve"> of the PSI</w:t>
      </w:r>
      <w:r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br/>
      </w:r>
    </w:p>
    <w:p w14:paraId="68DA7CF4" w14:textId="7352A676" w:rsidR="00CF1A66" w:rsidRPr="00694200" w:rsidRDefault="00E503EB" w:rsidP="00141D59">
      <w:pPr>
        <w:pStyle w:val="NoSpacing"/>
        <w:numPr>
          <w:ilvl w:val="0"/>
          <w:numId w:val="17"/>
        </w:numPr>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Organizations that engage in lobbying the U.S. government</w:t>
      </w:r>
      <w:r w:rsidR="00141D59"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t xml:space="preserve"> including Congress, or pay for another entity to lobby on their behalf, are also required to complete the </w:t>
      </w:r>
      <w:r w:rsidRPr="00694200">
        <w:rPr>
          <w:rFonts w:asciiTheme="minorHAnsi" w:eastAsia="Times New Roman" w:hAnsiTheme="minorHAnsi" w:cstheme="minorHAnsi"/>
          <w:b/>
          <w:sz w:val="24"/>
          <w:szCs w:val="24"/>
        </w:rPr>
        <w:t>SF-LLL</w:t>
      </w:r>
      <w:r w:rsidRPr="00694200">
        <w:rPr>
          <w:rFonts w:asciiTheme="minorHAnsi" w:eastAsia="Times New Roman" w:hAnsiTheme="minorHAnsi" w:cstheme="minorHAnsi"/>
          <w:sz w:val="24"/>
          <w:szCs w:val="24"/>
        </w:rPr>
        <w:t xml:space="preserve"> “Disclosure of Lobbying Activities” form (</w:t>
      </w:r>
      <w:r w:rsidRPr="00694200">
        <w:rPr>
          <w:rFonts w:asciiTheme="minorHAnsi" w:eastAsia="Times New Roman" w:hAnsiTheme="minorHAnsi" w:cstheme="minorHAnsi"/>
          <w:b/>
          <w:sz w:val="24"/>
          <w:szCs w:val="24"/>
        </w:rPr>
        <w:t>only if applicable</w:t>
      </w:r>
      <w:r w:rsidRPr="00694200">
        <w:rPr>
          <w:rFonts w:asciiTheme="minorHAnsi" w:eastAsia="Times New Roman" w:hAnsiTheme="minorHAnsi" w:cstheme="minorHAnsi"/>
          <w:sz w:val="24"/>
          <w:szCs w:val="24"/>
        </w:rPr>
        <w:t>).</w:t>
      </w:r>
      <w:r w:rsidR="00CF1A66" w:rsidRPr="00694200">
        <w:rPr>
          <w:rFonts w:asciiTheme="minorHAnsi" w:eastAsia="Times New Roman" w:hAnsiTheme="minorHAnsi" w:cstheme="minorHAnsi"/>
          <w:sz w:val="24"/>
          <w:szCs w:val="24"/>
        </w:rPr>
        <w:t xml:space="preserve">  Please see SF-LLL guidance in Section 2B</w:t>
      </w:r>
      <w:r w:rsidR="00706C29" w:rsidRPr="00694200">
        <w:rPr>
          <w:rFonts w:asciiTheme="minorHAnsi" w:eastAsia="Times New Roman" w:hAnsiTheme="minorHAnsi" w:cstheme="minorHAnsi"/>
          <w:sz w:val="24"/>
          <w:szCs w:val="24"/>
        </w:rPr>
        <w:t xml:space="preserve"> of the PSI</w:t>
      </w:r>
      <w:r w:rsidR="00CF1A66" w:rsidRPr="00694200">
        <w:rPr>
          <w:rFonts w:asciiTheme="minorHAnsi" w:eastAsia="Times New Roman" w:hAnsiTheme="minorHAnsi" w:cstheme="minorHAnsi"/>
          <w:sz w:val="24"/>
          <w:szCs w:val="24"/>
        </w:rPr>
        <w:t xml:space="preserve">. </w:t>
      </w:r>
      <w:r w:rsidR="00CF1A66" w:rsidRPr="00694200">
        <w:rPr>
          <w:rFonts w:asciiTheme="minorHAnsi" w:eastAsia="Times New Roman" w:hAnsiTheme="minorHAnsi" w:cstheme="minorHAnsi"/>
          <w:sz w:val="24"/>
          <w:szCs w:val="24"/>
        </w:rPr>
        <w:br/>
      </w:r>
    </w:p>
    <w:p w14:paraId="20F87E80" w14:textId="667EA604" w:rsidR="00CF1A66" w:rsidRPr="00694200" w:rsidRDefault="00CF1A66" w:rsidP="00141D59">
      <w:pPr>
        <w:pStyle w:val="NoSpacing"/>
        <w:numPr>
          <w:ilvl w:val="0"/>
          <w:numId w:val="17"/>
        </w:numPr>
        <w:rPr>
          <w:rFonts w:asciiTheme="minorHAnsi" w:eastAsia="Times New Roman" w:hAnsiTheme="minorHAnsi" w:cstheme="minorHAnsi"/>
          <w:sz w:val="24"/>
          <w:szCs w:val="24"/>
        </w:rPr>
      </w:pPr>
      <w:r w:rsidRPr="00694200">
        <w:rPr>
          <w:rFonts w:asciiTheme="minorHAnsi" w:eastAsia="Times New Roman" w:hAnsiTheme="minorHAnsi" w:cstheme="minorHAnsi"/>
          <w:b/>
          <w:sz w:val="24"/>
          <w:szCs w:val="24"/>
        </w:rPr>
        <w:t>Cover Page</w:t>
      </w:r>
      <w:r w:rsidRPr="00694200">
        <w:rPr>
          <w:rFonts w:asciiTheme="minorHAnsi" w:eastAsia="Times New Roman" w:hAnsiTheme="minorHAnsi" w:cstheme="minorHAnsi"/>
          <w:sz w:val="24"/>
          <w:szCs w:val="24"/>
        </w:rPr>
        <w:t xml:space="preserve"> (not to exceed one </w:t>
      </w:r>
      <w:r w:rsidR="00B07E00"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t>1</w:t>
      </w:r>
      <w:r w:rsidR="00B07E00"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694200">
        <w:rPr>
          <w:rFonts w:asciiTheme="minorHAnsi" w:eastAsia="Times New Roman" w:hAnsiTheme="minorHAnsi" w:cstheme="minorHAnsi"/>
          <w:i/>
          <w:sz w:val="24"/>
          <w:szCs w:val="24"/>
        </w:rPr>
        <w:t>Cover Page</w:t>
      </w:r>
      <w:r w:rsidR="00D50238" w:rsidRPr="00694200">
        <w:rPr>
          <w:rFonts w:asciiTheme="minorHAnsi" w:eastAsia="Times New Roman" w:hAnsiTheme="minorHAnsi" w:cstheme="minorHAnsi"/>
          <w:sz w:val="24"/>
          <w:szCs w:val="24"/>
        </w:rPr>
        <w:t xml:space="preserve"> </w:t>
      </w:r>
      <w:r w:rsidR="00B07E00" w:rsidRPr="00694200">
        <w:rPr>
          <w:rFonts w:asciiTheme="minorHAnsi" w:eastAsia="Times New Roman" w:hAnsiTheme="minorHAnsi" w:cstheme="minorHAnsi"/>
          <w:sz w:val="24"/>
          <w:szCs w:val="24"/>
        </w:rPr>
        <w:t xml:space="preserve">Section </w:t>
      </w:r>
      <w:r w:rsidR="00706C29" w:rsidRPr="00694200">
        <w:rPr>
          <w:rFonts w:asciiTheme="minorHAnsi" w:eastAsia="Times New Roman" w:hAnsiTheme="minorHAnsi" w:cstheme="minorHAnsi"/>
          <w:sz w:val="24"/>
          <w:szCs w:val="24"/>
        </w:rPr>
        <w:t>2C of the PSI</w:t>
      </w:r>
      <w:r w:rsidRPr="00694200">
        <w:rPr>
          <w:rFonts w:asciiTheme="minorHAnsi" w:eastAsia="Times New Roman" w:hAnsiTheme="minorHAnsi" w:cstheme="minorHAnsi"/>
          <w:sz w:val="24"/>
          <w:szCs w:val="24"/>
        </w:rPr>
        <w:t xml:space="preserve"> for a template and more details. </w:t>
      </w:r>
      <w:r w:rsidRPr="00694200">
        <w:rPr>
          <w:rFonts w:asciiTheme="minorHAnsi" w:eastAsia="Times New Roman" w:hAnsiTheme="minorHAnsi" w:cstheme="minorHAnsi"/>
          <w:sz w:val="24"/>
          <w:szCs w:val="24"/>
        </w:rPr>
        <w:br/>
      </w:r>
    </w:p>
    <w:p w14:paraId="1FE44226" w14:textId="77777777" w:rsidR="00CA7DF2" w:rsidRPr="00694200" w:rsidRDefault="00CF1A66" w:rsidP="00141D59">
      <w:pPr>
        <w:pStyle w:val="NoSpacing"/>
        <w:numPr>
          <w:ilvl w:val="0"/>
          <w:numId w:val="17"/>
        </w:numPr>
        <w:rPr>
          <w:rFonts w:asciiTheme="minorHAnsi" w:eastAsia="Times New Roman" w:hAnsiTheme="minorHAnsi" w:cstheme="minorHAnsi"/>
          <w:sz w:val="24"/>
          <w:szCs w:val="24"/>
        </w:rPr>
      </w:pPr>
      <w:r w:rsidRPr="00694200">
        <w:rPr>
          <w:rFonts w:asciiTheme="minorHAnsi" w:eastAsia="Times New Roman" w:hAnsiTheme="minorHAnsi" w:cstheme="minorHAnsi"/>
          <w:b/>
          <w:sz w:val="24"/>
          <w:szCs w:val="24"/>
        </w:rPr>
        <w:t>Executive Summary</w:t>
      </w:r>
      <w:r w:rsidRPr="00694200">
        <w:rPr>
          <w:rFonts w:asciiTheme="minorHAnsi" w:eastAsia="Times New Roman" w:hAnsiTheme="minorHAnsi" w:cstheme="minorHAnsi"/>
          <w:sz w:val="24"/>
          <w:szCs w:val="24"/>
        </w:rPr>
        <w:t xml:space="preserve"> (not to exceed one </w:t>
      </w:r>
      <w:r w:rsidR="00B07E00" w:rsidRPr="00694200">
        <w:rPr>
          <w:rFonts w:asciiTheme="minorHAnsi" w:eastAsia="Times New Roman" w:hAnsiTheme="minorHAnsi" w:cstheme="minorHAnsi"/>
          <w:sz w:val="24"/>
          <w:szCs w:val="24"/>
        </w:rPr>
        <w:t>(1)</w:t>
      </w:r>
      <w:r w:rsidR="00B07E00" w:rsidRPr="00694200" w:rsidDel="00B07E00">
        <w:rPr>
          <w:rFonts w:asciiTheme="minorHAnsi" w:eastAsia="Times New Roman" w:hAnsiTheme="minorHAnsi" w:cstheme="minorHAnsi"/>
          <w:sz w:val="24"/>
          <w:szCs w:val="24"/>
        </w:rPr>
        <w:t xml:space="preserve"> </w:t>
      </w:r>
      <w:r w:rsidRPr="00694200">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694200" w:rsidRDefault="00CA7DF2"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694200">
        <w:rPr>
          <w:rFonts w:asciiTheme="minorHAnsi" w:hAnsiTheme="minorHAnsi" w:cstheme="minorHAnsi"/>
          <w:b/>
          <w:bCs/>
          <w:sz w:val="24"/>
          <w:szCs w:val="24"/>
        </w:rPr>
        <w:t xml:space="preserve">The </w:t>
      </w:r>
      <w:r w:rsidRPr="00694200">
        <w:rPr>
          <w:rFonts w:asciiTheme="minorHAnsi" w:eastAsia="Times New Roman" w:hAnsiTheme="minorHAnsi" w:cstheme="minorHAnsi"/>
          <w:b/>
          <w:sz w:val="24"/>
          <w:szCs w:val="24"/>
        </w:rPr>
        <w:t>Executive Summary</w:t>
      </w:r>
      <w:r w:rsidRPr="00694200">
        <w:rPr>
          <w:rFonts w:asciiTheme="minorHAnsi" w:hAnsiTheme="minorHAnsi" w:cstheme="minorHAnsi"/>
          <w:b/>
          <w:bCs/>
          <w:sz w:val="24"/>
          <w:szCs w:val="24"/>
        </w:rPr>
        <w:t xml:space="preserve"> should include a brief section that explicitly states</w:t>
      </w:r>
      <w:r w:rsidR="00E503EB" w:rsidRPr="00694200">
        <w:rPr>
          <w:rFonts w:asciiTheme="minorHAnsi" w:hAnsiTheme="minorHAnsi" w:cstheme="minorHAnsi"/>
          <w:b/>
          <w:bCs/>
          <w:sz w:val="24"/>
          <w:szCs w:val="24"/>
        </w:rPr>
        <w:t xml:space="preserve">: </w:t>
      </w:r>
      <w:r w:rsidRPr="00694200">
        <w:rPr>
          <w:rFonts w:asciiTheme="minorHAnsi" w:hAnsiTheme="minorHAnsi" w:cstheme="minorHAnsi"/>
          <w:b/>
          <w:bCs/>
          <w:sz w:val="24"/>
          <w:szCs w:val="24"/>
        </w:rPr>
        <w:t xml:space="preserve"> (1) the problem statement addressed by the project, (2) research-based evidence justifying the unique project approach, and (3) quantifiable project outcomes and impacts.</w:t>
      </w:r>
      <w:r w:rsidR="00141D59" w:rsidRPr="00694200">
        <w:rPr>
          <w:rFonts w:asciiTheme="minorHAnsi" w:hAnsiTheme="minorHAnsi" w:cstheme="minorHAnsi"/>
          <w:b/>
          <w:bCs/>
          <w:sz w:val="24"/>
          <w:szCs w:val="24"/>
        </w:rPr>
        <w:br/>
      </w:r>
    </w:p>
    <w:p w14:paraId="0C95A4C1" w14:textId="4261680A" w:rsidR="00CF1A66" w:rsidRPr="00694200" w:rsidRDefault="00CF1A66" w:rsidP="00141D59">
      <w:pPr>
        <w:pStyle w:val="NoSpacing"/>
        <w:numPr>
          <w:ilvl w:val="0"/>
          <w:numId w:val="17"/>
        </w:numPr>
        <w:rPr>
          <w:rFonts w:asciiTheme="minorHAnsi" w:eastAsia="Times New Roman" w:hAnsiTheme="minorHAnsi" w:cstheme="minorHAnsi"/>
          <w:sz w:val="24"/>
          <w:szCs w:val="24"/>
        </w:rPr>
      </w:pPr>
      <w:r w:rsidRPr="00694200">
        <w:rPr>
          <w:rFonts w:asciiTheme="minorHAnsi" w:eastAsia="Times New Roman" w:hAnsiTheme="minorHAnsi" w:cstheme="minorHAnsi"/>
          <w:b/>
          <w:sz w:val="24"/>
          <w:szCs w:val="24"/>
        </w:rPr>
        <w:lastRenderedPageBreak/>
        <w:t>Table of Contents</w:t>
      </w:r>
      <w:r w:rsidRPr="00694200">
        <w:rPr>
          <w:rFonts w:asciiTheme="minorHAnsi" w:eastAsia="Times New Roman" w:hAnsiTheme="minorHAnsi" w:cstheme="minorHAnsi"/>
          <w:sz w:val="24"/>
          <w:szCs w:val="24"/>
        </w:rPr>
        <w:t xml:space="preserve"> (not to exceed one </w:t>
      </w:r>
      <w:r w:rsidR="00B07E00" w:rsidRPr="00694200">
        <w:rPr>
          <w:rFonts w:asciiTheme="minorHAnsi" w:eastAsia="Times New Roman" w:hAnsiTheme="minorHAnsi" w:cstheme="minorHAnsi"/>
          <w:sz w:val="24"/>
          <w:szCs w:val="24"/>
        </w:rPr>
        <w:t>(1)</w:t>
      </w:r>
      <w:r w:rsidR="00B07E00" w:rsidRPr="00694200" w:rsidDel="00B07E00">
        <w:rPr>
          <w:rFonts w:asciiTheme="minorHAnsi" w:eastAsia="Times New Roman" w:hAnsiTheme="minorHAnsi" w:cstheme="minorHAnsi"/>
          <w:sz w:val="24"/>
          <w:szCs w:val="24"/>
        </w:rPr>
        <w:t xml:space="preserve"> </w:t>
      </w:r>
      <w:r w:rsidRPr="00694200">
        <w:rPr>
          <w:rFonts w:asciiTheme="minorHAnsi" w:eastAsia="Times New Roman" w:hAnsiTheme="minorHAnsi" w:cstheme="minorHAnsi"/>
          <w:sz w:val="24"/>
          <w:szCs w:val="24"/>
        </w:rPr>
        <w:t xml:space="preserve">page, preferably as a Word Document) listing all documents and attachments with page numbers. </w:t>
      </w:r>
      <w:r w:rsidRPr="00694200">
        <w:rPr>
          <w:rFonts w:asciiTheme="minorHAnsi" w:eastAsia="Times New Roman" w:hAnsiTheme="minorHAnsi" w:cstheme="minorHAnsi"/>
          <w:sz w:val="24"/>
          <w:szCs w:val="24"/>
        </w:rPr>
        <w:br/>
      </w:r>
    </w:p>
    <w:p w14:paraId="63DE29B2" w14:textId="1E25F1B2" w:rsidR="00B12CD2" w:rsidRPr="00694200" w:rsidRDefault="00CF1A66" w:rsidP="00141D59">
      <w:pPr>
        <w:pStyle w:val="ListParagraph"/>
        <w:numPr>
          <w:ilvl w:val="0"/>
          <w:numId w:val="17"/>
        </w:numPr>
        <w:spacing w:after="0" w:line="240" w:lineRule="auto"/>
        <w:rPr>
          <w:rFonts w:asciiTheme="minorHAnsi" w:eastAsia="Times New Roman" w:hAnsiTheme="minorHAnsi" w:cstheme="minorHAnsi"/>
          <w:color w:val="FF0000"/>
          <w:sz w:val="24"/>
          <w:szCs w:val="24"/>
        </w:rPr>
      </w:pPr>
      <w:r w:rsidRPr="00694200">
        <w:rPr>
          <w:rFonts w:asciiTheme="minorHAnsi" w:eastAsia="Times New Roman" w:hAnsiTheme="minorHAnsi" w:cstheme="minorHAnsi"/>
          <w:b/>
          <w:sz w:val="24"/>
          <w:szCs w:val="24"/>
        </w:rPr>
        <w:t>Proposal Narrative</w:t>
      </w:r>
      <w:r w:rsidRPr="00694200">
        <w:rPr>
          <w:rFonts w:asciiTheme="minorHAnsi" w:eastAsia="Times New Roman" w:hAnsiTheme="minorHAnsi" w:cstheme="minorHAnsi"/>
          <w:sz w:val="24"/>
          <w:szCs w:val="24"/>
        </w:rPr>
        <w:t xml:space="preserve"> (not to exceed ten </w:t>
      </w:r>
      <w:r w:rsidR="00EF6BF0"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t>10</w:t>
      </w:r>
      <w:r w:rsidR="00EF6BF0"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t xml:space="preserve"> pages, preferably as a Word Document).  Please note the </w:t>
      </w:r>
      <w:r w:rsidR="00E25DBC" w:rsidRPr="00694200">
        <w:rPr>
          <w:rFonts w:asciiTheme="minorHAnsi" w:eastAsia="Times New Roman" w:hAnsiTheme="minorHAnsi" w:cstheme="minorHAnsi"/>
          <w:sz w:val="24"/>
          <w:szCs w:val="24"/>
        </w:rPr>
        <w:t>ten-page</w:t>
      </w:r>
      <w:r w:rsidRPr="00694200">
        <w:rPr>
          <w:rFonts w:asciiTheme="minorHAnsi" w:eastAsia="Times New Roman" w:hAnsiTheme="minorHAnsi" w:cstheme="minorHAnsi"/>
          <w:sz w:val="24"/>
          <w:szCs w:val="24"/>
        </w:rPr>
        <w:t xml:space="preserve"> limit </w:t>
      </w:r>
      <w:r w:rsidRPr="00694200">
        <w:rPr>
          <w:rFonts w:asciiTheme="minorHAnsi" w:eastAsia="Times New Roman" w:hAnsiTheme="minorHAnsi" w:cstheme="minorHAnsi"/>
          <w:b/>
          <w:sz w:val="24"/>
          <w:szCs w:val="24"/>
        </w:rPr>
        <w:t>does not include</w:t>
      </w:r>
      <w:r w:rsidRPr="00694200">
        <w:rPr>
          <w:rFonts w:asciiTheme="minorHAnsi" w:eastAsia="Times New Roman" w:hAnsiTheme="minorHAnsi" w:cstheme="minorHAnsi"/>
          <w:sz w:val="24"/>
          <w:szCs w:val="24"/>
        </w:rPr>
        <w:t xml:space="preserve"> the Cover Page, Executive Summary, Table of Contents, Attachments, Detailed Budget, Budget Narrative, Audit, or NICRA.  Applicants are encouraged to combine multiple documents in</w:t>
      </w:r>
      <w:r w:rsidR="00E503EB" w:rsidRPr="00694200">
        <w:rPr>
          <w:rFonts w:asciiTheme="minorHAnsi" w:eastAsia="Times New Roman" w:hAnsiTheme="minorHAnsi" w:cstheme="minorHAnsi"/>
          <w:sz w:val="24"/>
          <w:szCs w:val="24"/>
        </w:rPr>
        <w:t>to</w:t>
      </w:r>
      <w:r w:rsidRPr="00694200">
        <w:rPr>
          <w:rFonts w:asciiTheme="minorHAnsi" w:eastAsia="Times New Roman" w:hAnsiTheme="minorHAnsi" w:cstheme="minorHAnsi"/>
          <w:sz w:val="24"/>
          <w:szCs w:val="24"/>
        </w:rPr>
        <w:t xml:space="preserve"> a single Word Document or PDF (i.e. Cover Page, Table of Contents, Executive Summary, and Proposal Narrative in one file).  Please see </w:t>
      </w:r>
      <w:r w:rsidRPr="00694200">
        <w:rPr>
          <w:rFonts w:asciiTheme="minorHAnsi" w:eastAsia="Times New Roman" w:hAnsiTheme="minorHAnsi" w:cstheme="minorHAnsi"/>
          <w:i/>
          <w:sz w:val="24"/>
          <w:szCs w:val="24"/>
        </w:rPr>
        <w:t xml:space="preserve">Proposal Narrative Guidelines </w:t>
      </w:r>
      <w:r w:rsidRPr="00694200">
        <w:rPr>
          <w:rFonts w:asciiTheme="minorHAnsi" w:eastAsia="Times New Roman" w:hAnsiTheme="minorHAnsi" w:cstheme="minorHAnsi"/>
          <w:sz w:val="24"/>
          <w:szCs w:val="24"/>
        </w:rPr>
        <w:t xml:space="preserve">in </w:t>
      </w:r>
      <w:r w:rsidR="002F1FEE" w:rsidRPr="00694200">
        <w:rPr>
          <w:rFonts w:asciiTheme="minorHAnsi" w:eastAsia="Times New Roman" w:hAnsiTheme="minorHAnsi" w:cstheme="minorHAnsi"/>
          <w:sz w:val="24"/>
          <w:szCs w:val="24"/>
        </w:rPr>
        <w:t>S</w:t>
      </w:r>
      <w:r w:rsidR="00706C29" w:rsidRPr="00694200">
        <w:rPr>
          <w:rFonts w:asciiTheme="minorHAnsi" w:eastAsia="Times New Roman" w:hAnsiTheme="minorHAnsi" w:cstheme="minorHAnsi"/>
          <w:sz w:val="24"/>
          <w:szCs w:val="24"/>
        </w:rPr>
        <w:t xml:space="preserve">ection </w:t>
      </w:r>
      <w:r w:rsidR="003D7204" w:rsidRPr="00694200">
        <w:rPr>
          <w:rFonts w:asciiTheme="minorHAnsi" w:eastAsia="Times New Roman" w:hAnsiTheme="minorHAnsi" w:cstheme="minorHAnsi"/>
          <w:sz w:val="24"/>
          <w:szCs w:val="24"/>
        </w:rPr>
        <w:t xml:space="preserve">2F </w:t>
      </w:r>
      <w:r w:rsidR="00706C29" w:rsidRPr="00694200">
        <w:rPr>
          <w:rFonts w:asciiTheme="minorHAnsi" w:eastAsia="Times New Roman" w:hAnsiTheme="minorHAnsi" w:cstheme="minorHAnsi"/>
          <w:sz w:val="24"/>
          <w:szCs w:val="24"/>
        </w:rPr>
        <w:t>of the PSI</w:t>
      </w:r>
      <w:r w:rsidRPr="00694200">
        <w:rPr>
          <w:rFonts w:asciiTheme="minorHAnsi" w:eastAsia="Times New Roman" w:hAnsiTheme="minorHAnsi" w:cstheme="minorHAnsi"/>
          <w:sz w:val="24"/>
          <w:szCs w:val="24"/>
        </w:rPr>
        <w:t xml:space="preserve"> for more details.</w:t>
      </w:r>
      <w:r w:rsidR="00046B0B" w:rsidRPr="00694200">
        <w:rPr>
          <w:rFonts w:asciiTheme="minorHAnsi" w:eastAsia="Times New Roman" w:hAnsiTheme="minorHAnsi" w:cstheme="minorHAnsi"/>
          <w:color w:val="FF0000"/>
          <w:sz w:val="24"/>
          <w:szCs w:val="24"/>
        </w:rPr>
        <w:t xml:space="preserve"> </w:t>
      </w:r>
    </w:p>
    <w:p w14:paraId="5CF28A99" w14:textId="48089578" w:rsidR="00CF1A66" w:rsidRPr="00694200" w:rsidRDefault="00D50238"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The</w:t>
      </w:r>
      <w:r w:rsidR="00B12CD2" w:rsidRPr="00694200">
        <w:rPr>
          <w:rFonts w:asciiTheme="minorHAnsi" w:eastAsia="Times New Roman" w:hAnsiTheme="minorHAnsi" w:cstheme="minorHAnsi"/>
          <w:color w:val="auto"/>
          <w:sz w:val="24"/>
          <w:szCs w:val="24"/>
        </w:rPr>
        <w:t xml:space="preserve"> </w:t>
      </w:r>
      <w:bookmarkStart w:id="0" w:name="_Hlk29828933"/>
      <w:r w:rsidR="00A35321" w:rsidRPr="00694200">
        <w:rPr>
          <w:rFonts w:asciiTheme="minorHAnsi" w:eastAsia="Times New Roman" w:hAnsiTheme="minorHAnsi" w:cstheme="minorHAnsi"/>
          <w:color w:val="auto"/>
          <w:sz w:val="24"/>
          <w:szCs w:val="24"/>
        </w:rPr>
        <w:t>Proposal N</w:t>
      </w:r>
      <w:r w:rsidR="00B12CD2" w:rsidRPr="00694200">
        <w:rPr>
          <w:rFonts w:asciiTheme="minorHAnsi" w:eastAsia="Times New Roman" w:hAnsiTheme="minorHAnsi" w:cstheme="minorHAnsi"/>
          <w:color w:val="auto"/>
          <w:sz w:val="24"/>
          <w:szCs w:val="24"/>
        </w:rPr>
        <w:t xml:space="preserve">arrative </w:t>
      </w:r>
      <w:bookmarkEnd w:id="0"/>
      <w:r w:rsidRPr="00694200">
        <w:rPr>
          <w:rFonts w:asciiTheme="minorHAnsi" w:eastAsia="Times New Roman" w:hAnsiTheme="minorHAnsi" w:cstheme="minorHAnsi"/>
          <w:color w:val="auto"/>
          <w:sz w:val="24"/>
          <w:szCs w:val="24"/>
        </w:rPr>
        <w:t>should demonstrate</w:t>
      </w:r>
      <w:r w:rsidR="00B12CD2" w:rsidRPr="00694200">
        <w:rPr>
          <w:rFonts w:asciiTheme="minorHAnsi" w:eastAsia="Times New Roman" w:hAnsiTheme="minorHAnsi" w:cstheme="minorHAnsi"/>
          <w:color w:val="auto"/>
          <w:sz w:val="24"/>
          <w:szCs w:val="24"/>
        </w:rPr>
        <w:t xml:space="preserve"> the </w:t>
      </w:r>
      <w:r w:rsidR="00E503EB" w:rsidRPr="00694200">
        <w:rPr>
          <w:rFonts w:asciiTheme="minorHAnsi" w:eastAsia="Times New Roman" w:hAnsiTheme="minorHAnsi" w:cstheme="minorHAnsi"/>
          <w:color w:val="auto"/>
          <w:sz w:val="24"/>
          <w:szCs w:val="24"/>
        </w:rPr>
        <w:t>a</w:t>
      </w:r>
      <w:r w:rsidR="00B12CD2" w:rsidRPr="00694200">
        <w:rPr>
          <w:rFonts w:asciiTheme="minorHAnsi" w:eastAsia="Times New Roman" w:hAnsiTheme="minorHAnsi" w:cstheme="minorHAnsi"/>
          <w:color w:val="auto"/>
          <w:sz w:val="24"/>
          <w:szCs w:val="24"/>
        </w:rPr>
        <w:t xml:space="preserve">pplicant’s commitment to </w:t>
      </w:r>
      <w:r w:rsidR="00F64A8A" w:rsidRPr="00694200">
        <w:rPr>
          <w:rFonts w:asciiTheme="minorHAnsi" w:eastAsia="Times New Roman" w:hAnsiTheme="minorHAnsi" w:cstheme="minorHAnsi"/>
          <w:color w:val="auto"/>
          <w:sz w:val="24"/>
          <w:szCs w:val="24"/>
        </w:rPr>
        <w:t>ensuring the participation of all people</w:t>
      </w:r>
      <w:r w:rsidR="00B12CD2" w:rsidRPr="00694200">
        <w:rPr>
          <w:rFonts w:asciiTheme="minorHAnsi" w:eastAsia="Times New Roman" w:hAnsiTheme="minorHAnsi" w:cstheme="minorHAnsi"/>
          <w:color w:val="auto"/>
          <w:sz w:val="24"/>
          <w:szCs w:val="24"/>
        </w:rPr>
        <w:t xml:space="preserve"> as a strategy for implementation</w:t>
      </w:r>
      <w:r w:rsidR="004F69EC" w:rsidRPr="00694200">
        <w:rPr>
          <w:rFonts w:asciiTheme="minorHAnsi" w:eastAsia="Times New Roman" w:hAnsiTheme="minorHAnsi" w:cstheme="minorHAnsi"/>
          <w:color w:val="auto"/>
          <w:sz w:val="24"/>
          <w:szCs w:val="24"/>
        </w:rPr>
        <w:t xml:space="preserve">.  </w:t>
      </w:r>
      <w:r w:rsidR="00B12CD2" w:rsidRPr="00694200">
        <w:rPr>
          <w:rFonts w:asciiTheme="minorHAnsi" w:eastAsia="Times New Roman" w:hAnsiTheme="minorHAnsi" w:cstheme="minorHAnsi"/>
          <w:color w:val="auto"/>
          <w:sz w:val="24"/>
          <w:szCs w:val="24"/>
        </w:rPr>
        <w:t>Please integrate inclusion strategies in all sections of the Proposal Narrative</w:t>
      </w:r>
      <w:r w:rsidR="00A35321" w:rsidRPr="00694200">
        <w:rPr>
          <w:rFonts w:asciiTheme="minorHAnsi" w:eastAsia="Times New Roman" w:hAnsiTheme="minorHAnsi" w:cstheme="minorHAnsi"/>
          <w:color w:val="auto"/>
          <w:sz w:val="24"/>
          <w:szCs w:val="24"/>
        </w:rPr>
        <w:t xml:space="preserve"> to enhance programmatic impact</w:t>
      </w:r>
      <w:r w:rsidR="00B12CD2" w:rsidRPr="00694200">
        <w:rPr>
          <w:rFonts w:asciiTheme="minorHAnsi" w:eastAsia="Times New Roman" w:hAnsiTheme="minorHAnsi" w:cstheme="minorHAnsi"/>
          <w:color w:val="auto"/>
          <w:sz w:val="24"/>
          <w:szCs w:val="24"/>
        </w:rPr>
        <w:t xml:space="preserve">. </w:t>
      </w:r>
      <w:r w:rsidR="00141D59" w:rsidRPr="00694200">
        <w:rPr>
          <w:rFonts w:asciiTheme="minorHAnsi" w:eastAsia="Times New Roman" w:hAnsiTheme="minorHAnsi" w:cstheme="minorHAnsi"/>
          <w:color w:val="auto"/>
          <w:sz w:val="24"/>
          <w:szCs w:val="24"/>
        </w:rPr>
        <w:br/>
      </w:r>
    </w:p>
    <w:p w14:paraId="5FBBEFDD" w14:textId="2F1D0168" w:rsidR="006709B1" w:rsidRPr="00694200" w:rsidRDefault="00CF1A66" w:rsidP="00141D59">
      <w:pPr>
        <w:pStyle w:val="NoSpacing"/>
        <w:numPr>
          <w:ilvl w:val="0"/>
          <w:numId w:val="17"/>
        </w:numPr>
        <w:rPr>
          <w:rFonts w:asciiTheme="minorHAnsi" w:eastAsia="Times New Roman" w:hAnsiTheme="minorHAnsi" w:cstheme="minorHAnsi"/>
          <w:sz w:val="24"/>
          <w:szCs w:val="24"/>
        </w:rPr>
      </w:pPr>
      <w:r w:rsidRPr="00694200">
        <w:rPr>
          <w:rFonts w:asciiTheme="minorHAnsi" w:eastAsia="Times New Roman" w:hAnsiTheme="minorHAnsi" w:cstheme="minorHAnsi"/>
          <w:b/>
          <w:sz w:val="24"/>
          <w:szCs w:val="24"/>
        </w:rPr>
        <w:t>Budget</w:t>
      </w:r>
      <w:r w:rsidRPr="00694200">
        <w:rPr>
          <w:rFonts w:asciiTheme="minorHAnsi" w:eastAsia="Times New Roman" w:hAnsiTheme="minorHAnsi" w:cstheme="minorHAnsi"/>
          <w:sz w:val="24"/>
          <w:szCs w:val="24"/>
        </w:rPr>
        <w:t xml:space="preserve"> (preferably as an Excel workbook) that includes three </w:t>
      </w:r>
      <w:r w:rsidR="00D50238" w:rsidRPr="00694200">
        <w:rPr>
          <w:rFonts w:asciiTheme="minorHAnsi" w:eastAsia="Times New Roman" w:hAnsiTheme="minorHAnsi" w:cstheme="minorHAnsi"/>
          <w:sz w:val="24"/>
          <w:szCs w:val="24"/>
        </w:rPr>
        <w:t xml:space="preserve">(3) </w:t>
      </w:r>
      <w:r w:rsidRPr="00694200">
        <w:rPr>
          <w:rFonts w:asciiTheme="minorHAnsi" w:eastAsia="Times New Roman" w:hAnsiTheme="minorHAnsi" w:cstheme="minorHAns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694200">
        <w:rPr>
          <w:rFonts w:asciiTheme="minorHAnsi" w:eastAsia="Times New Roman" w:hAnsiTheme="minorHAnsi" w:cstheme="minorHAnsi"/>
          <w:sz w:val="24"/>
          <w:szCs w:val="24"/>
        </w:rPr>
        <w:t>D</w:t>
      </w:r>
      <w:r w:rsidRPr="00694200">
        <w:rPr>
          <w:rFonts w:asciiTheme="minorHAnsi" w:eastAsia="Times New Roman" w:hAnsiTheme="minorHAnsi" w:cstheme="minorHAnsi"/>
          <w:sz w:val="24"/>
          <w:szCs w:val="24"/>
        </w:rPr>
        <w:t>ollars.  Detailed line-item budgets for sub</w:t>
      </w:r>
      <w:r w:rsidR="00E503EB"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t xml:space="preserve">grantees should be included as additional tabs within the Excel workbook (if available at the time of submission).  </w:t>
      </w:r>
    </w:p>
    <w:p w14:paraId="034E6A40" w14:textId="77777777" w:rsidR="005675E6" w:rsidRDefault="005675E6" w:rsidP="008D3BDB">
      <w:pPr>
        <w:pStyle w:val="NoSpacing"/>
        <w:ind w:left="720"/>
        <w:rPr>
          <w:rFonts w:asciiTheme="minorHAnsi" w:eastAsia="Times New Roman" w:hAnsiTheme="minorHAnsi" w:cstheme="minorHAnsi"/>
          <w:sz w:val="24"/>
          <w:szCs w:val="24"/>
        </w:rPr>
      </w:pPr>
    </w:p>
    <w:p w14:paraId="1B4922F8" w14:textId="335C9F0C" w:rsidR="00384747" w:rsidRPr="00694200" w:rsidRDefault="0855E965" w:rsidP="008D3BDB">
      <w:pPr>
        <w:pStyle w:val="NoSpacing"/>
        <w:ind w:left="720"/>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 xml:space="preserve">Please see </w:t>
      </w:r>
      <w:r w:rsidRPr="00694200">
        <w:rPr>
          <w:rFonts w:asciiTheme="minorHAnsi" w:eastAsia="Times New Roman" w:hAnsiTheme="minorHAnsi" w:cstheme="minorHAnsi"/>
          <w:i/>
          <w:iCs/>
          <w:sz w:val="24"/>
          <w:szCs w:val="24"/>
        </w:rPr>
        <w:t>Budget Guidelines</w:t>
      </w:r>
      <w:r w:rsidRPr="00694200">
        <w:rPr>
          <w:rFonts w:asciiTheme="minorHAnsi" w:eastAsia="Times New Roman" w:hAnsiTheme="minorHAnsi" w:cstheme="minorHAnsi"/>
          <w:sz w:val="24"/>
          <w:szCs w:val="24"/>
        </w:rPr>
        <w:t xml:space="preserve"> Section 2G of the PSI for more information.</w:t>
      </w:r>
    </w:p>
    <w:p w14:paraId="47EDDAC9" w14:textId="28B79457" w:rsidR="006709B1" w:rsidRPr="00694200" w:rsidRDefault="00794073" w:rsidP="00141D59">
      <w:pPr>
        <w:pStyle w:val="NoSpacing"/>
        <w:numPr>
          <w:ilvl w:val="1"/>
          <w:numId w:val="17"/>
        </w:numPr>
        <w:rPr>
          <w:rFonts w:asciiTheme="minorHAnsi" w:eastAsia="Times New Roman" w:hAnsiTheme="minorHAnsi" w:cstheme="minorHAnsi"/>
          <w:color w:val="auto"/>
          <w:sz w:val="24"/>
          <w:szCs w:val="24"/>
        </w:rPr>
      </w:pPr>
      <w:r w:rsidRPr="00694200">
        <w:rPr>
          <w:rFonts w:asciiTheme="minorHAnsi" w:hAnsiTheme="minorHAnsi" w:cstheme="minorHAnsi"/>
          <w:color w:val="auto"/>
          <w:sz w:val="24"/>
          <w:szCs w:val="24"/>
        </w:rPr>
        <w:t>The</w:t>
      </w:r>
      <w:r w:rsidR="003B035C" w:rsidRPr="00694200">
        <w:rPr>
          <w:rFonts w:asciiTheme="minorHAnsi" w:hAnsiTheme="minorHAnsi" w:cstheme="minorHAnsi"/>
          <w:color w:val="auto"/>
          <w:sz w:val="24"/>
          <w:szCs w:val="24"/>
        </w:rPr>
        <w:t xml:space="preserve"> programming approach </w:t>
      </w:r>
      <w:r w:rsidRPr="00694200">
        <w:rPr>
          <w:rFonts w:asciiTheme="minorHAnsi" w:hAnsiTheme="minorHAnsi" w:cstheme="minorHAnsi"/>
          <w:color w:val="auto"/>
          <w:sz w:val="24"/>
          <w:szCs w:val="24"/>
        </w:rPr>
        <w:t xml:space="preserve">should be </w:t>
      </w:r>
      <w:r w:rsidR="003B035C" w:rsidRPr="00694200">
        <w:rPr>
          <w:rFonts w:asciiTheme="minorHAnsi" w:hAnsiTheme="minorHAnsi" w:cstheme="minorHAnsi"/>
          <w:color w:val="auto"/>
          <w:sz w:val="24"/>
          <w:szCs w:val="24"/>
        </w:rPr>
        <w:t>dedicated to strengthening inclusive societies as a necessary pillar of strong democracies. </w:t>
      </w:r>
      <w:r w:rsidR="002F1FEE" w:rsidRPr="00694200">
        <w:rPr>
          <w:rFonts w:asciiTheme="minorHAnsi" w:hAnsiTheme="minorHAnsi" w:cstheme="minorHAnsi"/>
          <w:color w:val="auto"/>
          <w:sz w:val="24"/>
          <w:szCs w:val="24"/>
        </w:rPr>
        <w:t xml:space="preserve"> </w:t>
      </w:r>
      <w:r w:rsidR="003B035C" w:rsidRPr="00694200">
        <w:rPr>
          <w:rFonts w:asciiTheme="minorHAnsi" w:hAnsiTheme="minorHAnsi" w:cstheme="minorHAnsi"/>
          <w:color w:val="auto"/>
          <w:sz w:val="24"/>
          <w:szCs w:val="24"/>
        </w:rPr>
        <w:t>Please include cost</w:t>
      </w:r>
      <w:r w:rsidR="002F1FEE" w:rsidRPr="00694200">
        <w:rPr>
          <w:rFonts w:asciiTheme="minorHAnsi" w:hAnsiTheme="minorHAnsi" w:cstheme="minorHAnsi"/>
          <w:color w:val="auto"/>
          <w:sz w:val="24"/>
          <w:szCs w:val="24"/>
        </w:rPr>
        <w:t>s</w:t>
      </w:r>
      <w:r w:rsidR="003B035C" w:rsidRPr="00694200">
        <w:rPr>
          <w:rFonts w:asciiTheme="minorHAnsi" w:hAnsiTheme="minorHAnsi" w:cstheme="minorHAnsi"/>
          <w:color w:val="auto"/>
          <w:sz w:val="24"/>
          <w:szCs w:val="24"/>
        </w:rPr>
        <w:t xml:space="preserve"> associated with this commitment in the </w:t>
      </w:r>
      <w:r w:rsidR="00E503EB" w:rsidRPr="00694200">
        <w:rPr>
          <w:rFonts w:asciiTheme="minorHAnsi" w:hAnsiTheme="minorHAnsi" w:cstheme="minorHAnsi"/>
          <w:color w:val="auto"/>
          <w:sz w:val="24"/>
          <w:szCs w:val="24"/>
        </w:rPr>
        <w:t>B</w:t>
      </w:r>
      <w:r w:rsidR="003B035C" w:rsidRPr="00694200">
        <w:rPr>
          <w:rFonts w:asciiTheme="minorHAnsi" w:hAnsiTheme="minorHAnsi" w:cstheme="minorHAnsi"/>
          <w:color w:val="auto"/>
          <w:sz w:val="24"/>
          <w:szCs w:val="24"/>
        </w:rPr>
        <w:t xml:space="preserve">udget and </w:t>
      </w:r>
      <w:r w:rsidR="00E503EB" w:rsidRPr="00694200">
        <w:rPr>
          <w:rFonts w:asciiTheme="minorHAnsi" w:hAnsiTheme="minorHAnsi" w:cstheme="minorHAnsi"/>
          <w:color w:val="auto"/>
          <w:sz w:val="24"/>
          <w:szCs w:val="24"/>
        </w:rPr>
        <w:t>B</w:t>
      </w:r>
      <w:r w:rsidR="003B035C" w:rsidRPr="00694200">
        <w:rPr>
          <w:rFonts w:asciiTheme="minorHAnsi" w:hAnsiTheme="minorHAnsi" w:cstheme="minorHAnsi"/>
          <w:color w:val="auto"/>
          <w:sz w:val="24"/>
          <w:szCs w:val="24"/>
        </w:rPr>
        <w:t xml:space="preserve">udget </w:t>
      </w:r>
      <w:r w:rsidR="00E503EB" w:rsidRPr="00694200">
        <w:rPr>
          <w:rFonts w:asciiTheme="minorHAnsi" w:hAnsiTheme="minorHAnsi" w:cstheme="minorHAnsi"/>
          <w:color w:val="auto"/>
          <w:sz w:val="24"/>
          <w:szCs w:val="24"/>
        </w:rPr>
        <w:t>N</w:t>
      </w:r>
      <w:r w:rsidR="003B035C" w:rsidRPr="00694200">
        <w:rPr>
          <w:rFonts w:asciiTheme="minorHAnsi" w:hAnsiTheme="minorHAnsi" w:cstheme="minorHAnsi"/>
          <w:color w:val="auto"/>
          <w:sz w:val="24"/>
          <w:szCs w:val="24"/>
        </w:rPr>
        <w:t>arrative.</w:t>
      </w:r>
    </w:p>
    <w:p w14:paraId="0AEF2145" w14:textId="77777777" w:rsidR="006448FC" w:rsidRPr="00694200" w:rsidRDefault="006448FC" w:rsidP="00141D59">
      <w:pPr>
        <w:pStyle w:val="NoSpacing"/>
        <w:rPr>
          <w:rFonts w:asciiTheme="minorHAnsi" w:eastAsia="Times New Roman" w:hAnsiTheme="minorHAnsi" w:cstheme="minorHAnsi"/>
          <w:sz w:val="24"/>
          <w:szCs w:val="24"/>
        </w:rPr>
      </w:pPr>
    </w:p>
    <w:p w14:paraId="12DC1C27" w14:textId="69718E9E" w:rsidR="00CF1A66" w:rsidRPr="005675E6" w:rsidRDefault="00CF1A66" w:rsidP="005675E6">
      <w:pPr>
        <w:pStyle w:val="NoSpacing"/>
        <w:numPr>
          <w:ilvl w:val="0"/>
          <w:numId w:val="17"/>
        </w:numPr>
        <w:rPr>
          <w:rFonts w:asciiTheme="minorHAnsi" w:eastAsia="Times New Roman" w:hAnsiTheme="minorHAnsi" w:cstheme="minorHAnsi"/>
          <w:sz w:val="24"/>
          <w:szCs w:val="24"/>
        </w:rPr>
      </w:pPr>
      <w:r w:rsidRPr="00694200">
        <w:rPr>
          <w:rFonts w:asciiTheme="minorHAnsi" w:eastAsia="Times New Roman" w:hAnsiTheme="minorHAnsi" w:cstheme="minorHAnsi"/>
          <w:b/>
          <w:sz w:val="24"/>
          <w:szCs w:val="24"/>
        </w:rPr>
        <w:t>Budget Narrative</w:t>
      </w:r>
      <w:r w:rsidRPr="00694200">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694200">
        <w:rPr>
          <w:rFonts w:asciiTheme="minorHAnsi" w:eastAsia="Times New Roman" w:hAnsiTheme="minorHAnsi" w:cstheme="minorHAnsi"/>
          <w:sz w:val="24"/>
          <w:szCs w:val="24"/>
        </w:rPr>
        <w:t>line item</w:t>
      </w:r>
      <w:r w:rsidRPr="00694200">
        <w:rPr>
          <w:rFonts w:asciiTheme="minorHAnsi" w:eastAsia="Times New Roman" w:hAnsiTheme="minorHAnsi" w:cstheme="minorHAnsi"/>
          <w:sz w:val="24"/>
          <w:szCs w:val="24"/>
        </w:rPr>
        <w:t xml:space="preserve"> in the detailed budget spreadsheet, as well as the source and a description of all cost-share offered.  Please see </w:t>
      </w:r>
      <w:r w:rsidRPr="00694200">
        <w:rPr>
          <w:rFonts w:asciiTheme="minorHAnsi" w:eastAsia="Times New Roman" w:hAnsiTheme="minorHAnsi" w:cstheme="minorHAnsi"/>
          <w:i/>
          <w:sz w:val="24"/>
          <w:szCs w:val="24"/>
        </w:rPr>
        <w:t>Budget Guidelines</w:t>
      </w:r>
      <w:r w:rsidRPr="00694200">
        <w:rPr>
          <w:rFonts w:asciiTheme="minorHAnsi" w:eastAsia="Times New Roman" w:hAnsiTheme="minorHAnsi" w:cstheme="minorHAnsi"/>
          <w:b/>
          <w:sz w:val="24"/>
          <w:szCs w:val="24"/>
        </w:rPr>
        <w:t xml:space="preserve"> </w:t>
      </w:r>
      <w:r w:rsidR="002F1FEE" w:rsidRPr="00694200">
        <w:rPr>
          <w:rFonts w:asciiTheme="minorHAnsi" w:eastAsia="Times New Roman" w:hAnsiTheme="minorHAnsi" w:cstheme="minorHAnsi"/>
          <w:sz w:val="24"/>
          <w:szCs w:val="24"/>
        </w:rPr>
        <w:t>S</w:t>
      </w:r>
      <w:r w:rsidRPr="00694200">
        <w:rPr>
          <w:rFonts w:asciiTheme="minorHAnsi" w:eastAsia="Times New Roman" w:hAnsiTheme="minorHAnsi" w:cstheme="minorHAnsi"/>
          <w:sz w:val="24"/>
          <w:szCs w:val="24"/>
        </w:rPr>
        <w:t>ection 2</w:t>
      </w:r>
      <w:r w:rsidR="002C5E91" w:rsidRPr="00694200">
        <w:rPr>
          <w:rFonts w:asciiTheme="minorHAnsi" w:eastAsia="Times New Roman" w:hAnsiTheme="minorHAnsi" w:cstheme="minorHAnsi"/>
          <w:sz w:val="24"/>
          <w:szCs w:val="24"/>
        </w:rPr>
        <w:t>G</w:t>
      </w:r>
      <w:r w:rsidRPr="00694200">
        <w:rPr>
          <w:rFonts w:asciiTheme="minorHAnsi" w:eastAsia="Times New Roman" w:hAnsiTheme="minorHAnsi" w:cstheme="minorHAnsi"/>
          <w:b/>
          <w:sz w:val="24"/>
          <w:szCs w:val="24"/>
        </w:rPr>
        <w:t xml:space="preserve"> </w:t>
      </w:r>
      <w:r w:rsidR="00706C29" w:rsidRPr="00694200">
        <w:rPr>
          <w:rFonts w:asciiTheme="minorHAnsi" w:eastAsia="Times New Roman" w:hAnsiTheme="minorHAnsi" w:cstheme="minorHAnsi"/>
          <w:sz w:val="24"/>
          <w:szCs w:val="24"/>
        </w:rPr>
        <w:t>of the PSI</w:t>
      </w:r>
      <w:r w:rsidRPr="00694200">
        <w:rPr>
          <w:rFonts w:asciiTheme="minorHAnsi" w:eastAsia="Times New Roman" w:hAnsiTheme="minorHAnsi" w:cstheme="minorHAnsi"/>
          <w:sz w:val="24"/>
          <w:szCs w:val="24"/>
        </w:rPr>
        <w:t xml:space="preserve"> for more information.</w:t>
      </w:r>
      <w:r w:rsidR="0035360E" w:rsidRPr="005675E6">
        <w:rPr>
          <w:rFonts w:asciiTheme="minorHAnsi" w:hAnsiTheme="minorHAnsi" w:cstheme="minorHAnsi"/>
          <w:sz w:val="24"/>
          <w:szCs w:val="24"/>
        </w:rPr>
        <w:br/>
      </w:r>
    </w:p>
    <w:p w14:paraId="2130AD9B" w14:textId="25C29337" w:rsidR="00CF1A66" w:rsidRPr="00694200" w:rsidRDefault="00C8397E" w:rsidP="00141D59">
      <w:pPr>
        <w:pStyle w:val="NoSpacing"/>
        <w:numPr>
          <w:ilvl w:val="0"/>
          <w:numId w:val="17"/>
        </w:numPr>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 xml:space="preserve">The </w:t>
      </w:r>
      <w:r w:rsidR="00CF1A66" w:rsidRPr="00694200">
        <w:rPr>
          <w:rFonts w:asciiTheme="minorHAnsi" w:eastAsia="Times New Roman" w:hAnsiTheme="minorHAnsi" w:cstheme="minorHAnsi"/>
          <w:sz w:val="24"/>
          <w:szCs w:val="24"/>
        </w:rPr>
        <w:t xml:space="preserve">organization’s most recent </w:t>
      </w:r>
      <w:r w:rsidR="00CF1A66" w:rsidRPr="00694200">
        <w:rPr>
          <w:rFonts w:asciiTheme="minorHAnsi" w:eastAsia="Times New Roman" w:hAnsiTheme="minorHAnsi" w:cstheme="minorHAnsi"/>
          <w:b/>
          <w:sz w:val="24"/>
          <w:szCs w:val="24"/>
        </w:rPr>
        <w:t>audit</w:t>
      </w:r>
      <w:r w:rsidR="00CF1A66" w:rsidRPr="00694200">
        <w:rPr>
          <w:rFonts w:asciiTheme="minorHAnsi" w:eastAsia="Times New Roman" w:hAnsiTheme="minorHAnsi" w:cstheme="minorHAnsi"/>
          <w:sz w:val="24"/>
          <w:szCs w:val="24"/>
        </w:rPr>
        <w:t>, if applicable.  This should be a single audit</w:t>
      </w:r>
      <w:r w:rsidR="002F1FEE" w:rsidRPr="00694200">
        <w:rPr>
          <w:rFonts w:asciiTheme="minorHAnsi" w:eastAsia="Times New Roman" w:hAnsiTheme="minorHAnsi" w:cstheme="minorHAnsi"/>
          <w:sz w:val="24"/>
          <w:szCs w:val="24"/>
        </w:rPr>
        <w:t>,</w:t>
      </w:r>
      <w:r w:rsidR="00CF1A66" w:rsidRPr="00694200">
        <w:rPr>
          <w:rFonts w:asciiTheme="minorHAnsi" w:eastAsia="Times New Roman" w:hAnsiTheme="minorHAnsi" w:cstheme="minorHAnsi"/>
          <w:sz w:val="24"/>
          <w:szCs w:val="24"/>
        </w:rPr>
        <w:t xml:space="preserve"> program-specific audit</w:t>
      </w:r>
      <w:r w:rsidR="002F1FEE" w:rsidRPr="00694200">
        <w:rPr>
          <w:rFonts w:asciiTheme="minorHAnsi" w:eastAsia="Times New Roman" w:hAnsiTheme="minorHAnsi" w:cstheme="minorHAnsi"/>
          <w:sz w:val="24"/>
          <w:szCs w:val="24"/>
        </w:rPr>
        <w:t>,</w:t>
      </w:r>
      <w:r w:rsidR="00CF1A66" w:rsidRPr="00694200">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694200">
        <w:rPr>
          <w:rFonts w:asciiTheme="minorHAnsi" w:eastAsia="Times New Roman" w:hAnsiTheme="minorHAnsi" w:cstheme="minorHAnsi"/>
          <w:i/>
          <w:sz w:val="24"/>
          <w:szCs w:val="24"/>
        </w:rPr>
        <w:t>Audit</w:t>
      </w:r>
      <w:r w:rsidR="00CF1A66" w:rsidRPr="00694200">
        <w:rPr>
          <w:rFonts w:asciiTheme="minorHAnsi" w:eastAsia="Times New Roman" w:hAnsiTheme="minorHAnsi" w:cstheme="minorHAnsi"/>
          <w:sz w:val="24"/>
          <w:szCs w:val="24"/>
        </w:rPr>
        <w:t xml:space="preserve"> </w:t>
      </w:r>
      <w:r w:rsidR="002F1FEE" w:rsidRPr="00694200">
        <w:rPr>
          <w:rFonts w:asciiTheme="minorHAnsi" w:eastAsia="Times New Roman" w:hAnsiTheme="minorHAnsi" w:cstheme="minorHAnsi"/>
          <w:sz w:val="24"/>
          <w:szCs w:val="24"/>
        </w:rPr>
        <w:t>S</w:t>
      </w:r>
      <w:r w:rsidR="00CF1A66" w:rsidRPr="00694200">
        <w:rPr>
          <w:rFonts w:asciiTheme="minorHAnsi" w:eastAsia="Times New Roman" w:hAnsiTheme="minorHAnsi" w:cstheme="minorHAnsi"/>
          <w:sz w:val="24"/>
          <w:szCs w:val="24"/>
        </w:rPr>
        <w:t>ection 2</w:t>
      </w:r>
      <w:r w:rsidR="002C5E91" w:rsidRPr="00694200">
        <w:rPr>
          <w:rFonts w:asciiTheme="minorHAnsi" w:eastAsia="Times New Roman" w:hAnsiTheme="minorHAnsi" w:cstheme="minorHAnsi"/>
          <w:sz w:val="24"/>
          <w:szCs w:val="24"/>
        </w:rPr>
        <w:t>H</w:t>
      </w:r>
      <w:r w:rsidR="00706C29" w:rsidRPr="00694200">
        <w:rPr>
          <w:rFonts w:asciiTheme="minorHAnsi" w:eastAsia="Times New Roman" w:hAnsiTheme="minorHAnsi" w:cstheme="minorHAnsi"/>
          <w:sz w:val="24"/>
          <w:szCs w:val="24"/>
        </w:rPr>
        <w:t xml:space="preserve"> of the PSI</w:t>
      </w:r>
      <w:r w:rsidR="00CF1A66" w:rsidRPr="00694200">
        <w:rPr>
          <w:rFonts w:asciiTheme="minorHAnsi" w:eastAsia="Times New Roman" w:hAnsiTheme="minorHAnsi" w:cstheme="minorHAnsi"/>
          <w:sz w:val="24"/>
          <w:szCs w:val="24"/>
        </w:rPr>
        <w:t xml:space="preserve"> for more information.</w:t>
      </w:r>
      <w:r w:rsidR="00CF1A66" w:rsidRPr="00694200">
        <w:rPr>
          <w:rFonts w:asciiTheme="minorHAnsi" w:eastAsia="Times New Roman" w:hAnsiTheme="minorHAnsi" w:cstheme="minorHAnsi"/>
          <w:sz w:val="24"/>
          <w:szCs w:val="24"/>
        </w:rPr>
        <w:br/>
      </w:r>
    </w:p>
    <w:p w14:paraId="19ECE3F6" w14:textId="341EF2B1" w:rsidR="00046B0B" w:rsidRPr="005675E6" w:rsidRDefault="00CF1A66" w:rsidP="005675E6">
      <w:pPr>
        <w:pStyle w:val="NoSpacing"/>
        <w:numPr>
          <w:ilvl w:val="0"/>
          <w:numId w:val="17"/>
        </w:numPr>
        <w:rPr>
          <w:rFonts w:asciiTheme="minorHAnsi" w:eastAsia="Times New Roman" w:hAnsiTheme="minorHAnsi" w:cstheme="minorHAnsi"/>
          <w:sz w:val="24"/>
          <w:szCs w:val="24"/>
        </w:rPr>
      </w:pPr>
      <w:r w:rsidRPr="00694200">
        <w:rPr>
          <w:rFonts w:asciiTheme="minorHAnsi" w:eastAsia="Times New Roman" w:hAnsiTheme="minorHAnsi" w:cstheme="minorHAnsi"/>
          <w:b/>
          <w:sz w:val="24"/>
          <w:szCs w:val="24"/>
        </w:rPr>
        <w:t>Logic Model</w:t>
      </w:r>
      <w:r w:rsidRPr="00694200">
        <w:rPr>
          <w:rFonts w:asciiTheme="minorHAnsi" w:eastAsia="Times New Roman" w:hAnsiTheme="minorHAnsi" w:cstheme="minorHAnsi"/>
          <w:sz w:val="24"/>
          <w:szCs w:val="24"/>
        </w:rPr>
        <w:t xml:space="preserve"> (preferably as a Word Document).  Please see </w:t>
      </w:r>
      <w:r w:rsidRPr="00694200">
        <w:rPr>
          <w:rFonts w:asciiTheme="minorHAnsi" w:eastAsia="Times New Roman" w:hAnsiTheme="minorHAnsi" w:cstheme="minorHAnsi"/>
          <w:i/>
          <w:sz w:val="24"/>
          <w:szCs w:val="24"/>
        </w:rPr>
        <w:t>Logic Model</w:t>
      </w:r>
      <w:r w:rsidRPr="00694200">
        <w:rPr>
          <w:rFonts w:asciiTheme="minorHAnsi" w:eastAsia="Times New Roman" w:hAnsiTheme="minorHAnsi" w:cstheme="minorHAnsi"/>
          <w:sz w:val="24"/>
          <w:szCs w:val="24"/>
        </w:rPr>
        <w:t xml:space="preserve"> </w:t>
      </w:r>
      <w:r w:rsidR="002F1FEE" w:rsidRPr="00694200">
        <w:rPr>
          <w:rFonts w:asciiTheme="minorHAnsi" w:eastAsia="Times New Roman" w:hAnsiTheme="minorHAnsi" w:cstheme="minorHAnsi"/>
          <w:sz w:val="24"/>
          <w:szCs w:val="24"/>
        </w:rPr>
        <w:t>S</w:t>
      </w:r>
      <w:r w:rsidR="00706C29" w:rsidRPr="00694200">
        <w:rPr>
          <w:rFonts w:asciiTheme="minorHAnsi" w:eastAsia="Times New Roman" w:hAnsiTheme="minorHAnsi" w:cstheme="minorHAnsi"/>
          <w:sz w:val="24"/>
          <w:szCs w:val="24"/>
        </w:rPr>
        <w:t>ection 2</w:t>
      </w:r>
      <w:r w:rsidR="002C5E91" w:rsidRPr="00694200">
        <w:rPr>
          <w:rFonts w:asciiTheme="minorHAnsi" w:eastAsia="Times New Roman" w:hAnsiTheme="minorHAnsi" w:cstheme="minorHAnsi"/>
          <w:sz w:val="24"/>
          <w:szCs w:val="24"/>
        </w:rPr>
        <w:t>I</w:t>
      </w:r>
      <w:r w:rsidR="00706C29" w:rsidRPr="00694200">
        <w:rPr>
          <w:rFonts w:asciiTheme="minorHAnsi" w:eastAsia="Times New Roman" w:hAnsiTheme="minorHAnsi" w:cstheme="minorHAnsi"/>
          <w:sz w:val="24"/>
          <w:szCs w:val="24"/>
        </w:rPr>
        <w:t xml:space="preserve"> of the PSI</w:t>
      </w:r>
      <w:r w:rsidRPr="00694200">
        <w:rPr>
          <w:rFonts w:asciiTheme="minorHAnsi" w:eastAsia="Times New Roman" w:hAnsiTheme="minorHAnsi" w:cstheme="minorHAnsi"/>
          <w:sz w:val="24"/>
          <w:szCs w:val="24"/>
        </w:rPr>
        <w:t xml:space="preserve"> for more information.</w:t>
      </w:r>
      <w:r w:rsidRPr="005675E6">
        <w:rPr>
          <w:rFonts w:asciiTheme="minorHAnsi" w:hAnsiTheme="minorHAnsi" w:cstheme="minorHAnsi"/>
          <w:sz w:val="24"/>
          <w:szCs w:val="24"/>
        </w:rPr>
        <w:br/>
      </w:r>
    </w:p>
    <w:p w14:paraId="2FF21F4C" w14:textId="34967501" w:rsidR="00CF1A66" w:rsidRPr="00694200" w:rsidRDefault="00CF1A66" w:rsidP="00141D59">
      <w:pPr>
        <w:pStyle w:val="NoSpacing"/>
        <w:numPr>
          <w:ilvl w:val="0"/>
          <w:numId w:val="17"/>
        </w:numPr>
        <w:rPr>
          <w:rFonts w:asciiTheme="minorHAnsi" w:eastAsia="Times New Roman" w:hAnsiTheme="minorHAnsi" w:cstheme="minorHAnsi"/>
          <w:sz w:val="24"/>
          <w:szCs w:val="24"/>
        </w:rPr>
      </w:pPr>
      <w:r w:rsidRPr="00694200">
        <w:rPr>
          <w:rFonts w:asciiTheme="minorHAnsi" w:eastAsia="Times New Roman" w:hAnsiTheme="minorHAnsi" w:cstheme="minorHAnsi"/>
          <w:b/>
          <w:sz w:val="24"/>
          <w:szCs w:val="24"/>
        </w:rPr>
        <w:t>Risk Analysis</w:t>
      </w:r>
      <w:r w:rsidRPr="00694200">
        <w:rPr>
          <w:rFonts w:asciiTheme="minorHAnsi" w:eastAsia="Times New Roman" w:hAnsiTheme="minorHAnsi" w:cstheme="minorHAnsi"/>
          <w:sz w:val="24"/>
          <w:szCs w:val="24"/>
        </w:rPr>
        <w:t xml:space="preserve"> (preferably as a Word Document).  Please see </w:t>
      </w:r>
      <w:r w:rsidRPr="00694200">
        <w:rPr>
          <w:rFonts w:asciiTheme="minorHAnsi" w:eastAsia="Times New Roman" w:hAnsiTheme="minorHAnsi" w:cstheme="minorHAnsi"/>
          <w:i/>
          <w:sz w:val="24"/>
          <w:szCs w:val="24"/>
        </w:rPr>
        <w:t>Risk Analysis</w:t>
      </w:r>
      <w:r w:rsidRPr="00694200">
        <w:rPr>
          <w:rFonts w:asciiTheme="minorHAnsi" w:eastAsia="Times New Roman" w:hAnsiTheme="minorHAnsi" w:cstheme="minorHAnsi"/>
          <w:sz w:val="24"/>
          <w:szCs w:val="24"/>
        </w:rPr>
        <w:t xml:space="preserve"> </w:t>
      </w:r>
      <w:r w:rsidR="000B5C07" w:rsidRPr="00694200">
        <w:rPr>
          <w:rFonts w:asciiTheme="minorHAnsi" w:eastAsia="Times New Roman" w:hAnsiTheme="minorHAnsi" w:cstheme="minorHAnsi"/>
          <w:sz w:val="24"/>
          <w:szCs w:val="24"/>
        </w:rPr>
        <w:t>S</w:t>
      </w:r>
      <w:r w:rsidRPr="00694200">
        <w:rPr>
          <w:rFonts w:asciiTheme="minorHAnsi" w:eastAsia="Times New Roman" w:hAnsiTheme="minorHAnsi" w:cstheme="minorHAnsi"/>
          <w:sz w:val="24"/>
          <w:szCs w:val="24"/>
        </w:rPr>
        <w:t>ection 2</w:t>
      </w:r>
      <w:r w:rsidR="002C5E91" w:rsidRPr="00694200">
        <w:rPr>
          <w:rFonts w:asciiTheme="minorHAnsi" w:eastAsia="Times New Roman" w:hAnsiTheme="minorHAnsi" w:cstheme="minorHAnsi"/>
          <w:sz w:val="24"/>
          <w:szCs w:val="24"/>
        </w:rPr>
        <w:t>K</w:t>
      </w:r>
      <w:r w:rsidRPr="00694200">
        <w:rPr>
          <w:rFonts w:asciiTheme="minorHAnsi" w:eastAsia="Times New Roman" w:hAnsiTheme="minorHAnsi" w:cstheme="minorHAnsi"/>
          <w:sz w:val="24"/>
          <w:szCs w:val="24"/>
        </w:rPr>
        <w:t xml:space="preserve"> </w:t>
      </w:r>
      <w:r w:rsidR="00706C29" w:rsidRPr="00694200">
        <w:rPr>
          <w:rFonts w:asciiTheme="minorHAnsi" w:eastAsia="Times New Roman" w:hAnsiTheme="minorHAnsi" w:cstheme="minorHAnsi"/>
          <w:sz w:val="24"/>
          <w:szCs w:val="24"/>
        </w:rPr>
        <w:t>of the PSI</w:t>
      </w:r>
      <w:r w:rsidRPr="00694200">
        <w:rPr>
          <w:rFonts w:asciiTheme="minorHAnsi" w:eastAsia="Times New Roman" w:hAnsiTheme="minorHAnsi" w:cstheme="minorHAnsi"/>
          <w:sz w:val="24"/>
          <w:szCs w:val="24"/>
        </w:rPr>
        <w:t xml:space="preserve"> </w:t>
      </w:r>
      <w:r w:rsidR="00C54FAC" w:rsidRPr="00694200">
        <w:rPr>
          <w:rFonts w:asciiTheme="minorHAnsi" w:eastAsia="Times New Roman" w:hAnsiTheme="minorHAnsi" w:cstheme="minorHAnsi"/>
          <w:sz w:val="24"/>
          <w:szCs w:val="24"/>
        </w:rPr>
        <w:t>for more information on this requirement, including Do No Harm principles and Preventing Sexual Exploitation and Abuse (PSEA) policies/plans</w:t>
      </w:r>
      <w:r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br/>
      </w:r>
    </w:p>
    <w:p w14:paraId="76A772A9" w14:textId="2B408201" w:rsidR="00CF1A66" w:rsidRPr="00694200" w:rsidRDefault="00CF1A66" w:rsidP="00141D59">
      <w:pPr>
        <w:pStyle w:val="NoSpacing"/>
        <w:numPr>
          <w:ilvl w:val="0"/>
          <w:numId w:val="17"/>
        </w:numPr>
        <w:rPr>
          <w:rFonts w:asciiTheme="minorHAnsi" w:eastAsia="Times New Roman" w:hAnsiTheme="minorHAnsi" w:cstheme="minorHAnsi"/>
          <w:sz w:val="24"/>
          <w:szCs w:val="24"/>
        </w:rPr>
      </w:pPr>
      <w:r w:rsidRPr="00694200">
        <w:rPr>
          <w:rFonts w:asciiTheme="minorHAnsi" w:eastAsia="Times New Roman" w:hAnsiTheme="minorHAnsi" w:cstheme="minorHAnsi"/>
          <w:b/>
          <w:sz w:val="24"/>
          <w:szCs w:val="24"/>
        </w:rPr>
        <w:lastRenderedPageBreak/>
        <w:t>Key Personnel</w:t>
      </w:r>
      <w:r w:rsidRPr="00694200">
        <w:rPr>
          <w:rFonts w:asciiTheme="minorHAnsi" w:eastAsia="Times New Roman" w:hAnsiTheme="minorHAnsi" w:cstheme="minorHAnsi"/>
          <w:sz w:val="24"/>
          <w:szCs w:val="24"/>
        </w:rPr>
        <w:t xml:space="preserve"> (not to exceed two </w:t>
      </w:r>
      <w:r w:rsidR="00787314"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t>2</w:t>
      </w:r>
      <w:r w:rsidR="00787314" w:rsidRPr="00694200">
        <w:rPr>
          <w:rFonts w:asciiTheme="minorHAnsi" w:eastAsia="Times New Roman" w:hAnsiTheme="minorHAnsi" w:cstheme="minorHAnsi"/>
          <w:sz w:val="24"/>
          <w:szCs w:val="24"/>
        </w:rPr>
        <w:t xml:space="preserve">) </w:t>
      </w:r>
      <w:r w:rsidRPr="00694200">
        <w:rPr>
          <w:rFonts w:asciiTheme="minorHAnsi" w:eastAsia="Times New Roman" w:hAnsiTheme="minorHAnsi" w:cstheme="minorHAnsi"/>
          <w:sz w:val="24"/>
          <w:szCs w:val="24"/>
        </w:rPr>
        <w:t>page</w:t>
      </w:r>
      <w:r w:rsidR="000B5C07" w:rsidRPr="00694200">
        <w:rPr>
          <w:rFonts w:asciiTheme="minorHAnsi" w:eastAsia="Times New Roman" w:hAnsiTheme="minorHAnsi" w:cstheme="minorHAnsi"/>
          <w:sz w:val="24"/>
          <w:szCs w:val="24"/>
        </w:rPr>
        <w:t>s</w:t>
      </w:r>
      <w:r w:rsidRPr="00694200">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694200">
        <w:rPr>
          <w:rFonts w:asciiTheme="minorHAnsi" w:eastAsia="Times New Roman" w:hAnsiTheme="minorHAnsi" w:cstheme="minorHAnsi"/>
          <w:sz w:val="24"/>
          <w:szCs w:val="24"/>
        </w:rPr>
        <w:br/>
      </w:r>
    </w:p>
    <w:p w14:paraId="10E6A540" w14:textId="5603BE87" w:rsidR="00CF1A66" w:rsidRPr="00694200" w:rsidRDefault="454C6A19" w:rsidP="00141D59">
      <w:pPr>
        <w:pStyle w:val="NoSpacing"/>
        <w:numPr>
          <w:ilvl w:val="0"/>
          <w:numId w:val="17"/>
        </w:numPr>
        <w:rPr>
          <w:rFonts w:asciiTheme="minorHAnsi" w:eastAsia="Times New Roman" w:hAnsiTheme="minorHAnsi" w:cstheme="minorHAnsi"/>
          <w:color w:val="252525"/>
          <w:sz w:val="24"/>
          <w:szCs w:val="24"/>
        </w:rPr>
      </w:pPr>
      <w:r w:rsidRPr="00694200">
        <w:rPr>
          <w:rFonts w:asciiTheme="minorHAnsi" w:eastAsia="Times New Roman" w:hAnsiTheme="minorHAnsi" w:cstheme="minorHAnsi"/>
          <w:b/>
          <w:bCs/>
          <w:sz w:val="24"/>
          <w:szCs w:val="24"/>
        </w:rPr>
        <w:t>Timeline</w:t>
      </w:r>
      <w:r w:rsidRPr="00694200">
        <w:rPr>
          <w:rFonts w:asciiTheme="minorHAnsi" w:eastAsia="Times New Roman" w:hAnsiTheme="minorHAnsi" w:cstheme="minorHAnsi"/>
          <w:sz w:val="24"/>
          <w:szCs w:val="24"/>
        </w:rPr>
        <w:t xml:space="preserve"> (not to exceed one </w:t>
      </w:r>
      <w:r w:rsidR="30B20F17"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t>1</w:t>
      </w:r>
      <w:r w:rsidR="30B20F17" w:rsidRPr="00694200">
        <w:rPr>
          <w:rFonts w:asciiTheme="minorHAnsi" w:eastAsia="Times New Roman" w:hAnsiTheme="minorHAnsi" w:cstheme="minorHAnsi"/>
          <w:sz w:val="24"/>
          <w:szCs w:val="24"/>
        </w:rPr>
        <w:t xml:space="preserve">) </w:t>
      </w:r>
      <w:r w:rsidRPr="00694200">
        <w:rPr>
          <w:rFonts w:asciiTheme="minorHAnsi" w:eastAsia="Times New Roman" w:hAnsiTheme="minorHAnsi" w:cstheme="minorHAnsi"/>
          <w:sz w:val="24"/>
          <w:szCs w:val="24"/>
        </w:rPr>
        <w:t>page, preferably as a Word</w:t>
      </w:r>
      <w:r w:rsidR="1073C3BD" w:rsidRPr="00694200">
        <w:rPr>
          <w:rFonts w:asciiTheme="minorHAnsi" w:eastAsia="Times New Roman" w:hAnsiTheme="minorHAnsi" w:cstheme="minorHAnsi"/>
          <w:sz w:val="24"/>
          <w:szCs w:val="24"/>
        </w:rPr>
        <w:t xml:space="preserve"> Document</w:t>
      </w:r>
      <w:r w:rsidRPr="00694200">
        <w:rPr>
          <w:rFonts w:asciiTheme="minorHAnsi" w:eastAsia="Times New Roman" w:hAnsiTheme="minorHAnsi" w:cstheme="minorHAnsi"/>
          <w:sz w:val="24"/>
          <w:szCs w:val="24"/>
        </w:rPr>
        <w:t xml:space="preserve"> or Excel </w:t>
      </w:r>
      <w:r w:rsidR="1073C3BD" w:rsidRPr="00694200">
        <w:rPr>
          <w:rFonts w:asciiTheme="minorHAnsi" w:eastAsia="Times New Roman" w:hAnsiTheme="minorHAnsi" w:cstheme="minorHAnsi"/>
          <w:sz w:val="24"/>
          <w:szCs w:val="24"/>
        </w:rPr>
        <w:t>Sheet</w:t>
      </w:r>
      <w:r w:rsidRPr="00694200">
        <w:rPr>
          <w:rFonts w:asciiTheme="minorHAnsi" w:eastAsia="Times New Roman" w:hAnsiTheme="minorHAnsi" w:cstheme="minorHAnsi"/>
          <w:sz w:val="24"/>
          <w:szCs w:val="24"/>
        </w:rPr>
        <w:t>).  The timeline of the overall proposal should include activities, evaluation efforts, and program closeout.</w:t>
      </w:r>
      <w:r w:rsidR="00CF1A66" w:rsidRPr="00694200">
        <w:rPr>
          <w:rFonts w:asciiTheme="minorHAnsi" w:hAnsiTheme="minorHAnsi" w:cstheme="minorHAnsi"/>
          <w:sz w:val="24"/>
          <w:szCs w:val="24"/>
        </w:rPr>
        <w:br/>
      </w:r>
    </w:p>
    <w:p w14:paraId="7C2234E9" w14:textId="3EDC85CA" w:rsidR="000B7387" w:rsidRPr="005675E6" w:rsidRDefault="7F8BCAB6" w:rsidP="00141D59">
      <w:pPr>
        <w:pStyle w:val="NoSpacing"/>
        <w:numPr>
          <w:ilvl w:val="0"/>
          <w:numId w:val="17"/>
        </w:numPr>
        <w:rPr>
          <w:rFonts w:asciiTheme="minorHAnsi" w:eastAsia="Times New Roman" w:hAnsiTheme="minorHAnsi" w:cstheme="minorHAnsi"/>
          <w:color w:val="252525"/>
          <w:sz w:val="24"/>
          <w:szCs w:val="24"/>
        </w:rPr>
      </w:pPr>
      <w:r w:rsidRPr="005675E6">
        <w:rPr>
          <w:rFonts w:asciiTheme="minorHAnsi" w:eastAsia="Times New Roman" w:hAnsiTheme="minorHAnsi" w:cstheme="minorHAnsi"/>
          <w:b/>
          <w:bCs/>
          <w:color w:val="252525"/>
          <w:sz w:val="24"/>
          <w:szCs w:val="24"/>
        </w:rPr>
        <w:t xml:space="preserve">Gender </w:t>
      </w:r>
      <w:r w:rsidR="1648A614" w:rsidRPr="005675E6">
        <w:rPr>
          <w:rFonts w:asciiTheme="minorHAnsi" w:eastAsia="Times New Roman" w:hAnsiTheme="minorHAnsi" w:cstheme="minorHAnsi"/>
          <w:b/>
          <w:bCs/>
          <w:color w:val="252525"/>
          <w:sz w:val="24"/>
          <w:szCs w:val="24"/>
        </w:rPr>
        <w:t xml:space="preserve">and Inclusion </w:t>
      </w:r>
      <w:r w:rsidRPr="005675E6">
        <w:rPr>
          <w:rFonts w:asciiTheme="minorHAnsi" w:eastAsia="Times New Roman" w:hAnsiTheme="minorHAnsi" w:cstheme="minorHAnsi"/>
          <w:b/>
          <w:bCs/>
          <w:color w:val="252525"/>
          <w:sz w:val="24"/>
          <w:szCs w:val="24"/>
        </w:rPr>
        <w:t>Analysis</w:t>
      </w:r>
      <w:r w:rsidRPr="005675E6">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1" w:name="_Hlk87981153"/>
      <w:r w:rsidR="1648A614" w:rsidRPr="005675E6">
        <w:rPr>
          <w:rFonts w:asciiTheme="minorHAnsi" w:eastAsia="Times New Roman" w:hAnsiTheme="minorHAnsi" w:cstheme="minorHAnsi"/>
          <w:color w:val="252525"/>
          <w:sz w:val="24"/>
          <w:szCs w:val="24"/>
        </w:rPr>
        <w:t xml:space="preserve">equity and equality for underserved communities and marginalized populations, </w:t>
      </w:r>
      <w:bookmarkEnd w:id="1"/>
      <w:r w:rsidRPr="005675E6">
        <w:rPr>
          <w:rFonts w:asciiTheme="minorHAnsi" w:eastAsia="Times New Roman" w:hAnsiTheme="minorHAnsi" w:cstheme="minorHAnsi"/>
          <w:color w:val="252525"/>
          <w:sz w:val="24"/>
          <w:szCs w:val="24"/>
        </w:rPr>
        <w:t>power relations, and conflict dynamics in target countries</w:t>
      </w:r>
      <w:r w:rsidR="00B75E79" w:rsidRPr="005675E6">
        <w:rPr>
          <w:rFonts w:asciiTheme="minorHAnsi" w:eastAsia="Times New Roman" w:hAnsiTheme="minorHAnsi" w:cstheme="minorHAnsi"/>
          <w:color w:val="252525"/>
          <w:sz w:val="24"/>
          <w:szCs w:val="24"/>
        </w:rPr>
        <w:t xml:space="preserve">. </w:t>
      </w:r>
      <w:r w:rsidRPr="005675E6">
        <w:rPr>
          <w:rFonts w:asciiTheme="minorHAnsi" w:eastAsia="Times New Roman" w:hAnsiTheme="minorHAnsi" w:cstheme="minorHAnsi"/>
          <w:color w:val="252525"/>
          <w:sz w:val="24"/>
          <w:szCs w:val="24"/>
        </w:rPr>
        <w:t xml:space="preserve"> Potential domains of analysis include institutional practices and barriers, cultural norms, gender roles, access to and control over assets and resources, and patterns of </w:t>
      </w:r>
      <w:r w:rsidR="51A2FFA4" w:rsidRPr="005675E6">
        <w:rPr>
          <w:rFonts w:asciiTheme="minorHAnsi" w:eastAsia="Times New Roman" w:hAnsiTheme="minorHAnsi" w:cstheme="minorHAnsi"/>
          <w:color w:val="252525"/>
          <w:sz w:val="24"/>
          <w:szCs w:val="24"/>
        </w:rPr>
        <w:t xml:space="preserve">power and </w:t>
      </w:r>
      <w:r w:rsidRPr="005675E6">
        <w:rPr>
          <w:rFonts w:asciiTheme="minorHAnsi" w:eastAsia="Times New Roman" w:hAnsiTheme="minorHAnsi" w:cstheme="minorHAnsi"/>
          <w:color w:val="252525"/>
          <w:sz w:val="24"/>
          <w:szCs w:val="24"/>
        </w:rPr>
        <w:t xml:space="preserve">decision-making.  Applicants should briefly explain how they have integrated findings from their analysis into project design and/or other proposal documents, including a plan for </w:t>
      </w:r>
      <w:r w:rsidRPr="005675E6">
        <w:rPr>
          <w:rFonts w:asciiTheme="minorHAnsi" w:eastAsia="Times New Roman" w:hAnsiTheme="minorHAnsi" w:cstheme="minorHAnsi"/>
          <w:sz w:val="24"/>
          <w:szCs w:val="24"/>
        </w:rPr>
        <w:t xml:space="preserve">regularly reviewing and updating the gender </w:t>
      </w:r>
      <w:bookmarkStart w:id="2" w:name="_Hlk87981167"/>
      <w:r w:rsidR="1648A614" w:rsidRPr="005675E6">
        <w:rPr>
          <w:rFonts w:asciiTheme="minorHAnsi" w:eastAsia="Times New Roman" w:hAnsiTheme="minorHAnsi" w:cstheme="minorHAnsi"/>
          <w:sz w:val="24"/>
          <w:szCs w:val="24"/>
        </w:rPr>
        <w:t xml:space="preserve">and inclusion </w:t>
      </w:r>
      <w:bookmarkEnd w:id="2"/>
      <w:r w:rsidRPr="005675E6">
        <w:rPr>
          <w:rFonts w:asciiTheme="minorHAnsi" w:eastAsia="Times New Roman" w:hAnsiTheme="minorHAnsi" w:cstheme="minorHAnsi"/>
          <w:sz w:val="24"/>
          <w:szCs w:val="24"/>
        </w:rPr>
        <w:t>analysis with local partners/beneficiaries, and making any necessary adjustments to pro</w:t>
      </w:r>
      <w:r w:rsidR="242D5CA8" w:rsidRPr="005675E6">
        <w:rPr>
          <w:rFonts w:asciiTheme="minorHAnsi" w:eastAsia="Times New Roman" w:hAnsiTheme="minorHAnsi" w:cstheme="minorHAnsi"/>
          <w:sz w:val="24"/>
          <w:szCs w:val="24"/>
        </w:rPr>
        <w:t>ject</w:t>
      </w:r>
      <w:r w:rsidRPr="005675E6">
        <w:rPr>
          <w:rFonts w:asciiTheme="minorHAnsi" w:eastAsia="Times New Roman" w:hAnsiTheme="minorHAnsi" w:cstheme="minorHAnsi"/>
          <w:sz w:val="24"/>
          <w:szCs w:val="24"/>
        </w:rPr>
        <w:t xml:space="preserve"> implementation</w:t>
      </w:r>
      <w:r w:rsidRPr="005675E6">
        <w:rPr>
          <w:rFonts w:asciiTheme="minorHAnsi" w:eastAsia="Times New Roman" w:hAnsiTheme="minorHAnsi" w:cstheme="minorHAnsi"/>
          <w:color w:val="252525"/>
          <w:sz w:val="24"/>
          <w:szCs w:val="24"/>
        </w:rPr>
        <w:t xml:space="preserve">.  A set of guiding questions can be found in Section </w:t>
      </w:r>
      <w:r w:rsidR="065C7963" w:rsidRPr="005675E6">
        <w:rPr>
          <w:rFonts w:asciiTheme="minorHAnsi" w:eastAsia="Times New Roman" w:hAnsiTheme="minorHAnsi" w:cstheme="minorHAnsi"/>
          <w:color w:val="252525"/>
          <w:sz w:val="24"/>
          <w:szCs w:val="24"/>
        </w:rPr>
        <w:t>2</w:t>
      </w:r>
      <w:r w:rsidRPr="005675E6">
        <w:rPr>
          <w:rFonts w:asciiTheme="minorHAnsi" w:eastAsia="Times New Roman" w:hAnsiTheme="minorHAnsi" w:cstheme="minorHAnsi"/>
          <w:color w:val="252525"/>
          <w:sz w:val="24"/>
          <w:szCs w:val="24"/>
        </w:rPr>
        <w:t>L of the PSI.</w:t>
      </w:r>
    </w:p>
    <w:p w14:paraId="2D2F6994" w14:textId="77777777" w:rsidR="006448FC" w:rsidRPr="005675E6" w:rsidRDefault="006448FC" w:rsidP="00141D59">
      <w:pPr>
        <w:pStyle w:val="ListParagraph"/>
        <w:spacing w:after="0" w:line="240" w:lineRule="auto"/>
        <w:ind w:left="1440"/>
        <w:rPr>
          <w:rFonts w:asciiTheme="minorHAnsi" w:eastAsia="Times New Roman" w:hAnsiTheme="minorHAnsi" w:cstheme="minorHAnsi"/>
          <w:sz w:val="24"/>
          <w:szCs w:val="24"/>
        </w:rPr>
      </w:pPr>
    </w:p>
    <w:p w14:paraId="0EF21036" w14:textId="29BFAE96" w:rsidR="006448FC" w:rsidRPr="005675E6" w:rsidRDefault="0CCDC047" w:rsidP="00141D59">
      <w:pPr>
        <w:pStyle w:val="ListParagraph"/>
        <w:numPr>
          <w:ilvl w:val="0"/>
          <w:numId w:val="17"/>
        </w:numPr>
        <w:spacing w:after="0" w:line="240" w:lineRule="auto"/>
        <w:rPr>
          <w:rFonts w:asciiTheme="minorHAnsi" w:eastAsia="Times New Roman" w:hAnsiTheme="minorHAnsi" w:cstheme="minorHAnsi"/>
          <w:color w:val="auto"/>
          <w:sz w:val="24"/>
          <w:szCs w:val="24"/>
        </w:rPr>
      </w:pPr>
      <w:r w:rsidRPr="005675E6">
        <w:rPr>
          <w:rFonts w:asciiTheme="minorHAnsi" w:hAnsiTheme="minorHAnsi" w:cstheme="minorHAnsi"/>
          <w:b/>
          <w:bCs/>
          <w:sz w:val="24"/>
          <w:szCs w:val="24"/>
        </w:rPr>
        <w:t>Lessons L</w:t>
      </w:r>
      <w:r w:rsidR="147B753D" w:rsidRPr="005675E6">
        <w:rPr>
          <w:rFonts w:asciiTheme="minorHAnsi" w:hAnsiTheme="minorHAnsi" w:cstheme="minorHAnsi"/>
          <w:b/>
          <w:bCs/>
          <w:sz w:val="24"/>
          <w:szCs w:val="24"/>
        </w:rPr>
        <w:t>earned</w:t>
      </w:r>
      <w:r w:rsidRPr="005675E6">
        <w:rPr>
          <w:rFonts w:asciiTheme="minorHAnsi" w:hAnsiTheme="minorHAnsi" w:cstheme="minorHAnsi"/>
          <w:b/>
          <w:bCs/>
          <w:sz w:val="24"/>
          <w:szCs w:val="24"/>
        </w:rPr>
        <w:t xml:space="preserve"> </w:t>
      </w:r>
      <w:r w:rsidRPr="005675E6">
        <w:rPr>
          <w:rFonts w:asciiTheme="minorHAnsi" w:eastAsia="Times New Roman" w:hAnsiTheme="minorHAnsi" w:cstheme="minorHAnsi"/>
          <w:sz w:val="24"/>
          <w:szCs w:val="24"/>
        </w:rPr>
        <w:t xml:space="preserve">(not to exceed one </w:t>
      </w:r>
      <w:r w:rsidR="30B20F17" w:rsidRPr="005675E6">
        <w:rPr>
          <w:rFonts w:asciiTheme="minorHAnsi" w:eastAsia="Times New Roman" w:hAnsiTheme="minorHAnsi" w:cstheme="minorHAnsi"/>
          <w:sz w:val="24"/>
          <w:szCs w:val="24"/>
        </w:rPr>
        <w:t>(</w:t>
      </w:r>
      <w:r w:rsidRPr="005675E6">
        <w:rPr>
          <w:rFonts w:asciiTheme="minorHAnsi" w:eastAsia="Times New Roman" w:hAnsiTheme="minorHAnsi" w:cstheme="minorHAnsi"/>
          <w:sz w:val="24"/>
          <w:szCs w:val="24"/>
        </w:rPr>
        <w:t>1</w:t>
      </w:r>
      <w:r w:rsidR="30B20F17" w:rsidRPr="005675E6">
        <w:rPr>
          <w:rFonts w:asciiTheme="minorHAnsi" w:eastAsia="Times New Roman" w:hAnsiTheme="minorHAnsi" w:cstheme="minorHAnsi"/>
          <w:sz w:val="24"/>
          <w:szCs w:val="24"/>
        </w:rPr>
        <w:t>)</w:t>
      </w:r>
      <w:r w:rsidRPr="005675E6">
        <w:rPr>
          <w:rFonts w:asciiTheme="minorHAnsi" w:eastAsia="Times New Roman" w:hAnsiTheme="minorHAnsi" w:cstheme="minorHAnsi"/>
          <w:sz w:val="24"/>
          <w:szCs w:val="24"/>
        </w:rPr>
        <w:t xml:space="preserve"> page, preferably as a Word Document)</w:t>
      </w:r>
      <w:r w:rsidR="147B753D" w:rsidRPr="005675E6">
        <w:rPr>
          <w:rFonts w:asciiTheme="minorHAnsi" w:hAnsiTheme="minorHAnsi" w:cstheme="minorHAnsi"/>
          <w:sz w:val="24"/>
          <w:szCs w:val="24"/>
        </w:rPr>
        <w:t xml:space="preserve"> from past programs</w:t>
      </w:r>
      <w:r w:rsidR="286ECEAD" w:rsidRPr="005675E6">
        <w:rPr>
          <w:rFonts w:asciiTheme="minorHAnsi" w:hAnsiTheme="minorHAnsi" w:cstheme="minorHAnsi"/>
          <w:sz w:val="24"/>
          <w:szCs w:val="24"/>
        </w:rPr>
        <w:t xml:space="preserve"> (insert country or theme)</w:t>
      </w:r>
      <w:r w:rsidR="147B753D" w:rsidRPr="005675E6">
        <w:rPr>
          <w:rFonts w:asciiTheme="minorHAnsi" w:hAnsiTheme="minorHAnsi" w:cstheme="minorHAnsi"/>
          <w:sz w:val="24"/>
          <w:szCs w:val="24"/>
        </w:rPr>
        <w:t xml:space="preserve"> that demonstrate how the implementer has safely operated and responded to</w:t>
      </w:r>
      <w:r w:rsidR="79681004" w:rsidRPr="005675E6">
        <w:rPr>
          <w:rFonts w:asciiTheme="minorHAnsi" w:hAnsiTheme="minorHAnsi" w:cstheme="minorHAnsi"/>
          <w:sz w:val="24"/>
          <w:szCs w:val="24"/>
        </w:rPr>
        <w:t xml:space="preserve"> programmatic</w:t>
      </w:r>
      <w:r w:rsidR="147B753D" w:rsidRPr="005675E6">
        <w:rPr>
          <w:rFonts w:asciiTheme="minorHAnsi" w:hAnsiTheme="minorHAnsi" w:cstheme="minorHAnsi"/>
          <w:sz w:val="24"/>
          <w:szCs w:val="24"/>
        </w:rPr>
        <w:t xml:space="preserve"> challenges, learning from both successes and failures, in the operating environment.  </w:t>
      </w:r>
      <w:r w:rsidR="147B753D" w:rsidRPr="005675E6">
        <w:rPr>
          <w:rFonts w:asciiTheme="minorHAnsi" w:hAnsiTheme="minorHAnsi" w:cstheme="minorHAnsi"/>
          <w:color w:val="auto"/>
          <w:sz w:val="24"/>
          <w:szCs w:val="24"/>
        </w:rPr>
        <w:t xml:space="preserve">To be incorporated into the </w:t>
      </w:r>
      <w:r w:rsidR="1073C3BD" w:rsidRPr="005675E6">
        <w:rPr>
          <w:rFonts w:asciiTheme="minorHAnsi" w:hAnsiTheme="minorHAnsi" w:cstheme="minorHAnsi"/>
          <w:color w:val="auto"/>
          <w:sz w:val="24"/>
          <w:szCs w:val="24"/>
        </w:rPr>
        <w:t xml:space="preserve">ten </w:t>
      </w:r>
      <w:r w:rsidR="30B20F17" w:rsidRPr="005675E6">
        <w:rPr>
          <w:rFonts w:asciiTheme="minorHAnsi" w:hAnsiTheme="minorHAnsi" w:cstheme="minorHAnsi"/>
          <w:color w:val="auto"/>
          <w:sz w:val="24"/>
          <w:szCs w:val="24"/>
        </w:rPr>
        <w:t>(</w:t>
      </w:r>
      <w:r w:rsidR="147B753D" w:rsidRPr="005675E6">
        <w:rPr>
          <w:rFonts w:asciiTheme="minorHAnsi" w:hAnsiTheme="minorHAnsi" w:cstheme="minorHAnsi"/>
          <w:color w:val="auto"/>
          <w:sz w:val="24"/>
          <w:szCs w:val="24"/>
        </w:rPr>
        <w:t>10</w:t>
      </w:r>
      <w:r w:rsidR="30B20F17" w:rsidRPr="005675E6">
        <w:rPr>
          <w:rFonts w:asciiTheme="minorHAnsi" w:hAnsiTheme="minorHAnsi" w:cstheme="minorHAnsi"/>
          <w:color w:val="auto"/>
          <w:sz w:val="24"/>
          <w:szCs w:val="24"/>
        </w:rPr>
        <w:t xml:space="preserve">) </w:t>
      </w:r>
      <w:r w:rsidR="147B753D" w:rsidRPr="005675E6">
        <w:rPr>
          <w:rFonts w:asciiTheme="minorHAnsi" w:hAnsiTheme="minorHAnsi" w:cstheme="minorHAnsi"/>
          <w:color w:val="auto"/>
          <w:sz w:val="24"/>
          <w:szCs w:val="24"/>
        </w:rPr>
        <w:t>pages allowed for “Proposal Narrative</w:t>
      </w:r>
      <w:r w:rsidR="1073C3BD" w:rsidRPr="005675E6">
        <w:rPr>
          <w:rFonts w:asciiTheme="minorHAnsi" w:hAnsiTheme="minorHAnsi" w:cstheme="minorHAnsi"/>
          <w:color w:val="auto"/>
          <w:sz w:val="24"/>
          <w:szCs w:val="24"/>
        </w:rPr>
        <w:t>.”</w:t>
      </w:r>
      <w:r w:rsidR="147B753D" w:rsidRPr="005675E6">
        <w:rPr>
          <w:rFonts w:asciiTheme="minorHAnsi" w:hAnsiTheme="minorHAnsi" w:cstheme="minorHAnsi"/>
          <w:color w:val="auto"/>
          <w:sz w:val="24"/>
          <w:szCs w:val="24"/>
        </w:rPr>
        <w:t xml:space="preserve"> </w:t>
      </w:r>
      <w:r w:rsidR="1073C3BD" w:rsidRPr="005675E6">
        <w:rPr>
          <w:rFonts w:asciiTheme="minorHAnsi" w:hAnsiTheme="minorHAnsi" w:cstheme="minorHAnsi"/>
          <w:color w:val="auto"/>
          <w:sz w:val="24"/>
          <w:szCs w:val="24"/>
        </w:rPr>
        <w:t xml:space="preserve"> </w:t>
      </w:r>
    </w:p>
    <w:p w14:paraId="776498FE" w14:textId="77777777" w:rsidR="006448FC" w:rsidRPr="005675E6" w:rsidRDefault="006448FC" w:rsidP="00141D59">
      <w:pPr>
        <w:pStyle w:val="ListParagraph"/>
        <w:spacing w:after="0" w:line="240" w:lineRule="auto"/>
        <w:rPr>
          <w:rFonts w:asciiTheme="minorHAnsi" w:hAnsiTheme="minorHAnsi" w:cstheme="minorHAnsi"/>
          <w:sz w:val="24"/>
          <w:szCs w:val="24"/>
        </w:rPr>
      </w:pPr>
    </w:p>
    <w:p w14:paraId="694E3D02" w14:textId="04BE9CF7" w:rsidR="006448FC" w:rsidRPr="005675E6" w:rsidRDefault="0CCDC047" w:rsidP="00141D59">
      <w:pPr>
        <w:pStyle w:val="ListParagraph"/>
        <w:numPr>
          <w:ilvl w:val="0"/>
          <w:numId w:val="17"/>
        </w:numPr>
        <w:spacing w:after="0" w:line="240" w:lineRule="auto"/>
        <w:rPr>
          <w:rFonts w:asciiTheme="minorHAnsi" w:eastAsia="Times New Roman" w:hAnsiTheme="minorHAnsi" w:cstheme="minorHAnsi"/>
          <w:sz w:val="24"/>
          <w:szCs w:val="24"/>
        </w:rPr>
      </w:pPr>
      <w:r w:rsidRPr="005675E6">
        <w:rPr>
          <w:rFonts w:asciiTheme="minorHAnsi" w:hAnsiTheme="minorHAnsi" w:cstheme="minorHAnsi"/>
          <w:b/>
          <w:bCs/>
          <w:sz w:val="24"/>
          <w:szCs w:val="24"/>
        </w:rPr>
        <w:t>Psychosocial Assistance</w:t>
      </w:r>
      <w:r w:rsidR="4D0E7E6D" w:rsidRPr="005675E6">
        <w:rPr>
          <w:rFonts w:asciiTheme="minorHAnsi" w:hAnsiTheme="minorHAnsi" w:cstheme="minorHAnsi"/>
          <w:b/>
          <w:bCs/>
          <w:sz w:val="24"/>
          <w:szCs w:val="24"/>
        </w:rPr>
        <w:t xml:space="preserve"> </w:t>
      </w:r>
      <w:r w:rsidR="4D0E7E6D" w:rsidRPr="005675E6">
        <w:rPr>
          <w:rFonts w:asciiTheme="minorHAnsi" w:hAnsiTheme="minorHAnsi" w:cstheme="minorHAnsi"/>
          <w:sz w:val="24"/>
          <w:szCs w:val="24"/>
        </w:rPr>
        <w:t xml:space="preserve">(to be </w:t>
      </w:r>
      <w:r w:rsidR="4D0E7E6D" w:rsidRPr="005675E6">
        <w:rPr>
          <w:rFonts w:asciiTheme="minorHAnsi" w:hAnsiTheme="minorHAnsi" w:cstheme="minorHAnsi"/>
          <w:color w:val="auto"/>
          <w:sz w:val="24"/>
          <w:szCs w:val="24"/>
        </w:rPr>
        <w:t>incorporated into the ten (10) pages allowed for “Proposal Narrative,” and into “Budget” and “Budget Narrative”)</w:t>
      </w:r>
      <w:r w:rsidR="1073C3BD" w:rsidRPr="005675E6">
        <w:rPr>
          <w:rFonts w:asciiTheme="minorHAnsi" w:hAnsiTheme="minorHAnsi" w:cstheme="minorHAnsi"/>
          <w:sz w:val="24"/>
          <w:szCs w:val="24"/>
        </w:rPr>
        <w:t>.</w:t>
      </w:r>
      <w:r w:rsidR="1073C3BD" w:rsidRPr="005675E6">
        <w:rPr>
          <w:rFonts w:asciiTheme="minorHAnsi" w:hAnsiTheme="minorHAnsi" w:cstheme="minorHAnsi"/>
          <w:b/>
          <w:bCs/>
          <w:sz w:val="24"/>
          <w:szCs w:val="24"/>
        </w:rPr>
        <w:t xml:space="preserve"> </w:t>
      </w:r>
      <w:r w:rsidRPr="005675E6">
        <w:rPr>
          <w:rFonts w:asciiTheme="minorHAnsi" w:hAnsiTheme="minorHAnsi" w:cstheme="minorHAnsi"/>
          <w:sz w:val="24"/>
          <w:szCs w:val="24"/>
        </w:rPr>
        <w:t xml:space="preserve"> </w:t>
      </w:r>
      <w:r w:rsidR="147B753D" w:rsidRPr="005675E6">
        <w:rPr>
          <w:rFonts w:asciiTheme="minorHAnsi" w:hAnsiTheme="minorHAnsi" w:cstheme="minorHAnsi"/>
          <w:sz w:val="24"/>
          <w:szCs w:val="24"/>
        </w:rPr>
        <w:t>A section in the proposal</w:t>
      </w:r>
      <w:r w:rsidR="1073C3BD" w:rsidRPr="005675E6">
        <w:rPr>
          <w:rFonts w:asciiTheme="minorHAnsi" w:hAnsiTheme="minorHAnsi" w:cstheme="minorHAnsi"/>
          <w:sz w:val="24"/>
          <w:szCs w:val="24"/>
        </w:rPr>
        <w:t>,</w:t>
      </w:r>
      <w:r w:rsidR="05DA27F8" w:rsidRPr="005675E6">
        <w:rPr>
          <w:rFonts w:asciiTheme="minorHAnsi" w:hAnsiTheme="minorHAnsi" w:cstheme="minorHAnsi"/>
          <w:sz w:val="24"/>
          <w:szCs w:val="24"/>
        </w:rPr>
        <w:t xml:space="preserve"> </w:t>
      </w:r>
      <w:r w:rsidR="147B753D" w:rsidRPr="005675E6">
        <w:rPr>
          <w:rFonts w:asciiTheme="minorHAnsi" w:hAnsiTheme="minorHAnsi" w:cstheme="minorHAnsi"/>
          <w:sz w:val="24"/>
          <w:szCs w:val="24"/>
        </w:rPr>
        <w:t>budget</w:t>
      </w:r>
      <w:r w:rsidR="1073C3BD" w:rsidRPr="005675E6">
        <w:rPr>
          <w:rFonts w:asciiTheme="minorHAnsi" w:hAnsiTheme="minorHAnsi" w:cstheme="minorHAnsi"/>
          <w:sz w:val="24"/>
          <w:szCs w:val="24"/>
        </w:rPr>
        <w:t>, and budget narrative</w:t>
      </w:r>
      <w:r w:rsidR="147B753D" w:rsidRPr="005675E6">
        <w:rPr>
          <w:rFonts w:asciiTheme="minorHAnsi" w:hAnsiTheme="minorHAnsi" w:cstheme="minorHAnsi"/>
          <w:sz w:val="24"/>
          <w:szCs w:val="24"/>
        </w:rPr>
        <w:t xml:space="preserve"> to reflect appropriate resources and support for the psychosocial health of staff (i.e., activities can range from access to educational materials and training opportunities to counseling services to other </w:t>
      </w:r>
      <w:r w:rsidR="677EB13C" w:rsidRPr="005675E6">
        <w:rPr>
          <w:rFonts w:asciiTheme="minorHAnsi" w:hAnsiTheme="minorHAnsi" w:cstheme="minorHAnsi"/>
          <w:sz w:val="24"/>
          <w:szCs w:val="24"/>
        </w:rPr>
        <w:t>contextually relevant</w:t>
      </w:r>
      <w:r w:rsidR="147B753D" w:rsidRPr="005675E6">
        <w:rPr>
          <w:rFonts w:asciiTheme="minorHAnsi" w:hAnsiTheme="minorHAnsi" w:cstheme="minorHAnsi"/>
          <w:sz w:val="24"/>
          <w:szCs w:val="24"/>
        </w:rPr>
        <w:t xml:space="preserve"> </w:t>
      </w:r>
      <w:r w:rsidR="147B753D" w:rsidRPr="005675E6">
        <w:rPr>
          <w:rFonts w:asciiTheme="minorHAnsi" w:hAnsiTheme="minorHAnsi" w:cstheme="minorHAnsi"/>
          <w:color w:val="auto"/>
          <w:sz w:val="24"/>
          <w:szCs w:val="24"/>
        </w:rPr>
        <w:t xml:space="preserve">support). </w:t>
      </w:r>
      <w:r w:rsidR="1073C3BD" w:rsidRPr="005675E6">
        <w:rPr>
          <w:rFonts w:asciiTheme="minorHAnsi" w:hAnsiTheme="minorHAnsi" w:cstheme="minorHAnsi"/>
          <w:color w:val="auto"/>
          <w:sz w:val="24"/>
          <w:szCs w:val="24"/>
        </w:rPr>
        <w:t xml:space="preserve"> </w:t>
      </w:r>
    </w:p>
    <w:p w14:paraId="7FED179A" w14:textId="0B9FF2FC" w:rsidR="003670DE" w:rsidRPr="005675E6" w:rsidRDefault="147B753D" w:rsidP="003670DE">
      <w:pPr>
        <w:pStyle w:val="ListParagraph"/>
        <w:numPr>
          <w:ilvl w:val="1"/>
          <w:numId w:val="19"/>
        </w:numPr>
        <w:spacing w:after="0" w:line="240" w:lineRule="auto"/>
        <w:rPr>
          <w:rFonts w:asciiTheme="minorHAnsi" w:eastAsia="Times New Roman" w:hAnsiTheme="minorHAnsi" w:cstheme="minorHAnsi"/>
          <w:sz w:val="24"/>
          <w:szCs w:val="24"/>
        </w:rPr>
      </w:pPr>
      <w:r w:rsidRPr="005675E6">
        <w:rPr>
          <w:rFonts w:asciiTheme="minorHAnsi" w:eastAsia="Times New Roman" w:hAnsiTheme="minorHAnsi" w:cstheme="minorHAnsi"/>
          <w:sz w:val="24"/>
          <w:szCs w:val="24"/>
        </w:rPr>
        <w:t xml:space="preserve">References: </w:t>
      </w:r>
      <w:r w:rsidR="1073C3BD" w:rsidRPr="005675E6">
        <w:rPr>
          <w:rFonts w:asciiTheme="minorHAnsi" w:eastAsia="Times New Roman" w:hAnsiTheme="minorHAnsi" w:cstheme="minorHAnsi"/>
          <w:sz w:val="24"/>
          <w:szCs w:val="24"/>
        </w:rPr>
        <w:t xml:space="preserve"> </w:t>
      </w:r>
      <w:r w:rsidRPr="005675E6">
        <w:rPr>
          <w:rFonts w:asciiTheme="minorHAnsi" w:hAnsiTheme="minorHAnsi" w:cstheme="minorHAnsi"/>
          <w:sz w:val="24"/>
          <w:szCs w:val="24"/>
        </w:rPr>
        <w:t>For reference to international guidance, please see the following: Core Humanitarian Standard Commitment 8.9 (</w:t>
      </w:r>
      <w:hyperlink r:id="rId12">
        <w:r w:rsidR="30B20F17" w:rsidRPr="005675E6">
          <w:rPr>
            <w:rStyle w:val="Hyperlink"/>
            <w:rFonts w:asciiTheme="minorHAnsi" w:hAnsiTheme="minorHAnsi" w:cstheme="minorHAnsi"/>
            <w:sz w:val="24"/>
            <w:szCs w:val="24"/>
          </w:rPr>
          <w:t>https://corehumanitarianstandard.org/files/files/CHS-Guidance-Notes-and-Indicators.pdf</w:t>
        </w:r>
      </w:hyperlink>
      <w:r w:rsidRPr="005675E6">
        <w:rPr>
          <w:rFonts w:asciiTheme="minorHAnsi" w:hAnsiTheme="minorHAnsi" w:cstheme="minorHAnsi"/>
          <w:sz w:val="24"/>
          <w:szCs w:val="24"/>
        </w:rPr>
        <w:t>); and IASC Guidelines on Mental Health and Psycho</w:t>
      </w:r>
      <w:r w:rsidR="7E4B4928" w:rsidRPr="005675E6">
        <w:rPr>
          <w:rFonts w:asciiTheme="minorHAnsi" w:hAnsiTheme="minorHAnsi" w:cstheme="minorHAnsi"/>
          <w:sz w:val="24"/>
          <w:szCs w:val="24"/>
        </w:rPr>
        <w:t>social Support in Emergency Settings</w:t>
      </w:r>
      <w:r w:rsidRPr="005675E6">
        <w:rPr>
          <w:rFonts w:asciiTheme="minorHAnsi" w:hAnsiTheme="minorHAnsi" w:cstheme="minorHAnsi"/>
          <w:sz w:val="24"/>
          <w:szCs w:val="24"/>
        </w:rPr>
        <w:t xml:space="preserve"> Action Sheet 4.4 (</w:t>
      </w:r>
      <w:hyperlink r:id="rId13">
        <w:r w:rsidR="30B20F17" w:rsidRPr="005675E6">
          <w:rPr>
            <w:rStyle w:val="Hyperlink"/>
            <w:rFonts w:asciiTheme="minorHAnsi" w:hAnsiTheme="minorHAnsi" w:cstheme="minorHAnsi"/>
            <w:sz w:val="24"/>
            <w:szCs w:val="24"/>
          </w:rPr>
          <w:t>http://www.who.int/mental_health/emergencies/guidelines_iasc_mental_health_psychosocial_june_2007.pdf</w:t>
        </w:r>
      </w:hyperlink>
      <w:r w:rsidR="30B20F17" w:rsidRPr="005675E6">
        <w:rPr>
          <w:rFonts w:asciiTheme="minorHAnsi" w:hAnsiTheme="minorHAnsi" w:cstheme="minorHAnsi"/>
          <w:sz w:val="24"/>
          <w:szCs w:val="24"/>
        </w:rPr>
        <w:t>)</w:t>
      </w:r>
      <w:r w:rsidRPr="005675E6">
        <w:rPr>
          <w:rFonts w:asciiTheme="minorHAnsi" w:hAnsiTheme="minorHAnsi" w:cstheme="minorHAnsi"/>
          <w:sz w:val="24"/>
          <w:szCs w:val="24"/>
        </w:rPr>
        <w:t>.</w:t>
      </w:r>
    </w:p>
    <w:p w14:paraId="266276D9" w14:textId="77777777" w:rsidR="00141D59" w:rsidRPr="00694200" w:rsidRDefault="00141D59" w:rsidP="002E593D">
      <w:pPr>
        <w:spacing w:after="0" w:line="240" w:lineRule="auto"/>
        <w:rPr>
          <w:rFonts w:asciiTheme="minorHAnsi" w:eastAsia="Times New Roman" w:hAnsiTheme="minorHAnsi" w:cstheme="minorHAnsi"/>
          <w:sz w:val="24"/>
          <w:szCs w:val="24"/>
          <w:highlight w:val="yellow"/>
        </w:rPr>
      </w:pPr>
    </w:p>
    <w:p w14:paraId="65D2DAE4" w14:textId="77777777" w:rsidR="00C91895" w:rsidRPr="00694200" w:rsidRDefault="00C91895" w:rsidP="00C91895">
      <w:pPr>
        <w:rPr>
          <w:rFonts w:asciiTheme="minorHAnsi" w:eastAsia="Times New Roman" w:hAnsiTheme="minorHAnsi" w:cstheme="minorHAnsi"/>
          <w:b/>
          <w:sz w:val="24"/>
          <w:szCs w:val="24"/>
        </w:rPr>
      </w:pPr>
      <w:r w:rsidRPr="00694200">
        <w:rPr>
          <w:rFonts w:asciiTheme="minorHAnsi" w:eastAsia="Times New Roman" w:hAnsiTheme="minorHAnsi" w:cstheme="minorHAnsi"/>
          <w:b/>
          <w:sz w:val="24"/>
          <w:szCs w:val="24"/>
        </w:rPr>
        <w:t xml:space="preserve">Applications that do not include the elements listed above will be deemed technically ineligible.  </w:t>
      </w:r>
    </w:p>
    <w:p w14:paraId="652438FD" w14:textId="77777777" w:rsidR="00290D8C" w:rsidRPr="00694200" w:rsidRDefault="002607E8">
      <w:pPr>
        <w:spacing w:after="0" w:line="240" w:lineRule="auto"/>
        <w:rPr>
          <w:rFonts w:asciiTheme="minorHAnsi" w:eastAsia="Times New Roman" w:hAnsiTheme="minorHAnsi" w:cstheme="minorHAnsi"/>
          <w:b/>
          <w:i/>
          <w:sz w:val="24"/>
          <w:szCs w:val="24"/>
        </w:rPr>
      </w:pPr>
      <w:r w:rsidRPr="00694200">
        <w:rPr>
          <w:rFonts w:asciiTheme="minorHAnsi" w:eastAsia="Times New Roman" w:hAnsiTheme="minorHAnsi" w:cstheme="minorHAnsi"/>
          <w:b/>
          <w:i/>
          <w:sz w:val="24"/>
          <w:szCs w:val="24"/>
        </w:rPr>
        <w:t>D.2.2 Additional Application Documents</w:t>
      </w:r>
    </w:p>
    <w:p w14:paraId="39AB2BC9" w14:textId="77777777" w:rsidR="00863457" w:rsidRPr="00694200" w:rsidRDefault="00863457">
      <w:pPr>
        <w:spacing w:after="0" w:line="240" w:lineRule="auto"/>
        <w:rPr>
          <w:rFonts w:asciiTheme="minorHAnsi" w:hAnsiTheme="minorHAnsi" w:cstheme="minorHAnsi"/>
          <w:sz w:val="24"/>
          <w:szCs w:val="24"/>
        </w:rPr>
      </w:pPr>
    </w:p>
    <w:p w14:paraId="76BB8ABE" w14:textId="77777777" w:rsidR="00EE4C8B" w:rsidRPr="00694200" w:rsidRDefault="00EE4C8B" w:rsidP="00EE4C8B">
      <w:pPr>
        <w:pStyle w:val="No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 xml:space="preserve">Strong applications will also contain the following: </w:t>
      </w:r>
    </w:p>
    <w:p w14:paraId="13C69B3B" w14:textId="77777777" w:rsidR="00241E09" w:rsidRPr="00694200" w:rsidRDefault="00241E09" w:rsidP="00EE4C8B">
      <w:pPr>
        <w:pStyle w:val="NoSpacing"/>
        <w:rPr>
          <w:rFonts w:asciiTheme="minorHAnsi" w:eastAsia="Times New Roman" w:hAnsiTheme="minorHAnsi" w:cstheme="minorHAnsi"/>
          <w:color w:val="auto"/>
          <w:sz w:val="24"/>
          <w:szCs w:val="24"/>
        </w:rPr>
      </w:pPr>
    </w:p>
    <w:p w14:paraId="453DD1D1" w14:textId="77777777" w:rsidR="00E03771" w:rsidRPr="00694200" w:rsidRDefault="00EE4C8B" w:rsidP="00E03771">
      <w:pPr>
        <w:pStyle w:val="ListParagraph"/>
        <w:numPr>
          <w:ilvl w:val="0"/>
          <w:numId w:val="13"/>
        </w:numPr>
        <w:spacing w:after="0" w:line="240" w:lineRule="auto"/>
        <w:rPr>
          <w:rFonts w:asciiTheme="minorHAnsi" w:eastAsia="Times New Roman" w:hAnsiTheme="minorHAnsi" w:cstheme="minorHAnsi"/>
          <w:color w:val="auto"/>
          <w:sz w:val="24"/>
          <w:szCs w:val="24"/>
        </w:rPr>
      </w:pPr>
      <w:r w:rsidRPr="00694200">
        <w:rPr>
          <w:rFonts w:asciiTheme="minorHAnsi" w:hAnsiTheme="minorHAnsi" w:cstheme="minorHAnsi"/>
          <w:sz w:val="24"/>
          <w:szCs w:val="24"/>
        </w:rPr>
        <w:t>Individual Letters of Support and</w:t>
      </w:r>
      <w:r w:rsidR="00241E09" w:rsidRPr="00694200">
        <w:rPr>
          <w:rFonts w:asciiTheme="minorHAnsi" w:hAnsiTheme="minorHAnsi" w:cstheme="minorHAnsi"/>
          <w:sz w:val="24"/>
          <w:szCs w:val="24"/>
        </w:rPr>
        <w:t>/or</w:t>
      </w:r>
      <w:r w:rsidRPr="00694200">
        <w:rPr>
          <w:rFonts w:asciiTheme="minorHAnsi" w:hAnsiTheme="minorHAnsi" w:cstheme="minorHAnsi"/>
          <w:sz w:val="24"/>
          <w:szCs w:val="24"/>
        </w:rPr>
        <w:t xml:space="preserve"> Memorandum of Understanding</w:t>
      </w:r>
      <w:r w:rsidR="003A02AF" w:rsidRPr="00694200">
        <w:rPr>
          <w:rFonts w:asciiTheme="minorHAnsi" w:hAnsiTheme="minorHAnsi" w:cstheme="minorHAnsi"/>
          <w:sz w:val="24"/>
          <w:szCs w:val="24"/>
        </w:rPr>
        <w:t>.</w:t>
      </w:r>
      <w:r w:rsidRPr="00694200">
        <w:rPr>
          <w:rFonts w:asciiTheme="minorHAnsi" w:hAnsiTheme="minorHAnsi" w:cstheme="minorHAnsi"/>
          <w:sz w:val="24"/>
          <w:szCs w:val="24"/>
        </w:rPr>
        <w:t xml:space="preserve"> </w:t>
      </w:r>
      <w:r w:rsidR="000B5C07" w:rsidRPr="00694200">
        <w:rPr>
          <w:rFonts w:asciiTheme="minorHAnsi" w:hAnsiTheme="minorHAnsi" w:cstheme="minorHAnsi"/>
          <w:sz w:val="24"/>
          <w:szCs w:val="24"/>
        </w:rPr>
        <w:t xml:space="preserve"> </w:t>
      </w:r>
      <w:r w:rsidRPr="00694200">
        <w:rPr>
          <w:rFonts w:asciiTheme="minorHAnsi" w:hAnsiTheme="minorHAnsi" w:cstheme="minorHAnsi"/>
          <w:sz w:val="24"/>
          <w:szCs w:val="24"/>
        </w:rPr>
        <w:t>Letters</w:t>
      </w:r>
      <w:r w:rsidRPr="00694200">
        <w:rPr>
          <w:rFonts w:asciiTheme="minorHAnsi" w:eastAsia="Times New Roman" w:hAnsiTheme="minorHAnsi" w:cstheme="minorHAnsi"/>
          <w:sz w:val="24"/>
          <w:szCs w:val="24"/>
        </w:rPr>
        <w:t xml:space="preserve"> of support and MOUs must be specific to the project implementation (e.g. from proposed partners or sub-award recipients) and will not count towards the page limit</w:t>
      </w:r>
      <w:r w:rsidRPr="00694200">
        <w:rPr>
          <w:rFonts w:asciiTheme="minorHAnsi" w:eastAsia="Times New Roman" w:hAnsiTheme="minorHAnsi" w:cstheme="minorHAnsi"/>
          <w:color w:val="auto"/>
          <w:sz w:val="24"/>
          <w:szCs w:val="24"/>
        </w:rPr>
        <w:t>.</w:t>
      </w:r>
    </w:p>
    <w:p w14:paraId="6FA71F48" w14:textId="77777777" w:rsidR="00EE4C8B" w:rsidRPr="00694200" w:rsidRDefault="00EE4C8B" w:rsidP="00EE4C8B">
      <w:pPr>
        <w:spacing w:after="0" w:line="240" w:lineRule="auto"/>
        <w:rPr>
          <w:rFonts w:asciiTheme="minorHAnsi" w:hAnsiTheme="minorHAnsi" w:cstheme="minorHAnsi"/>
          <w:sz w:val="24"/>
          <w:szCs w:val="24"/>
        </w:rPr>
      </w:pPr>
    </w:p>
    <w:p w14:paraId="7967FD9F" w14:textId="0E9FAEDD" w:rsidR="00290D8C" w:rsidRPr="00694200" w:rsidRDefault="596EF974">
      <w:pPr>
        <w:spacing w:after="0" w:line="240" w:lineRule="auto"/>
        <w:rPr>
          <w:rFonts w:asciiTheme="minorHAnsi" w:hAnsiTheme="minorHAnsi" w:cstheme="minorHAnsi"/>
          <w:sz w:val="24"/>
          <w:szCs w:val="24"/>
        </w:rPr>
      </w:pPr>
      <w:r w:rsidRPr="00694200">
        <w:rPr>
          <w:rFonts w:asciiTheme="minorHAnsi" w:eastAsia="Times New Roman" w:hAnsiTheme="minorHAnsi" w:cstheme="minorHAnsi"/>
          <w:b/>
          <w:bCs/>
          <w:i/>
          <w:iCs/>
          <w:sz w:val="24"/>
          <w:szCs w:val="24"/>
        </w:rPr>
        <w:t>Please refer to the Proposal Submission Instructions</w:t>
      </w:r>
      <w:r w:rsidR="2F9A9E8D" w:rsidRPr="00694200">
        <w:rPr>
          <w:rFonts w:asciiTheme="minorHAnsi" w:eastAsia="Times New Roman" w:hAnsiTheme="minorHAnsi" w:cstheme="minorHAnsi"/>
          <w:b/>
          <w:bCs/>
          <w:i/>
          <w:iCs/>
          <w:sz w:val="24"/>
          <w:szCs w:val="24"/>
        </w:rPr>
        <w:t xml:space="preserve"> (PSI)</w:t>
      </w:r>
      <w:r w:rsidR="58E9E38C" w:rsidRPr="00694200">
        <w:rPr>
          <w:rFonts w:asciiTheme="minorHAnsi" w:eastAsia="Times New Roman" w:hAnsiTheme="minorHAnsi" w:cstheme="minorHAnsi"/>
          <w:b/>
          <w:bCs/>
          <w:i/>
          <w:iCs/>
          <w:sz w:val="24"/>
          <w:szCs w:val="24"/>
        </w:rPr>
        <w:t xml:space="preserve">, updated </w:t>
      </w:r>
      <w:r w:rsidR="00C166EB" w:rsidRPr="00694200">
        <w:rPr>
          <w:rFonts w:asciiTheme="minorHAnsi" w:eastAsia="Times New Roman" w:hAnsiTheme="minorHAnsi" w:cstheme="minorHAnsi"/>
          <w:b/>
          <w:bCs/>
          <w:i/>
          <w:iCs/>
          <w:sz w:val="24"/>
          <w:szCs w:val="24"/>
        </w:rPr>
        <w:t>December</w:t>
      </w:r>
      <w:r w:rsidR="0314BBD5" w:rsidRPr="00694200">
        <w:rPr>
          <w:rFonts w:asciiTheme="minorHAnsi" w:eastAsia="Times New Roman" w:hAnsiTheme="minorHAnsi" w:cstheme="minorHAnsi"/>
          <w:b/>
          <w:bCs/>
          <w:i/>
          <w:iCs/>
          <w:sz w:val="24"/>
          <w:szCs w:val="24"/>
        </w:rPr>
        <w:t xml:space="preserve"> 2022</w:t>
      </w:r>
      <w:r w:rsidR="58E9E38C" w:rsidRPr="00694200">
        <w:rPr>
          <w:rFonts w:asciiTheme="minorHAnsi" w:eastAsia="Times New Roman" w:hAnsiTheme="minorHAnsi" w:cstheme="minorHAnsi"/>
          <w:b/>
          <w:bCs/>
          <w:i/>
          <w:iCs/>
          <w:sz w:val="24"/>
          <w:szCs w:val="24"/>
        </w:rPr>
        <w:t>,</w:t>
      </w:r>
      <w:r w:rsidRPr="00694200">
        <w:rPr>
          <w:rFonts w:asciiTheme="minorHAnsi" w:eastAsia="Times New Roman" w:hAnsiTheme="minorHAnsi" w:cstheme="minorHAnsi"/>
          <w:b/>
          <w:bCs/>
          <w:i/>
          <w:iCs/>
          <w:sz w:val="24"/>
          <w:szCs w:val="24"/>
        </w:rPr>
        <w:t xml:space="preserve"> on DRL’s </w:t>
      </w:r>
      <w:r w:rsidR="526E4A44" w:rsidRPr="00694200">
        <w:rPr>
          <w:rFonts w:asciiTheme="minorHAnsi" w:eastAsia="Times New Roman" w:hAnsiTheme="minorHAnsi" w:cstheme="minorHAnsi"/>
          <w:b/>
          <w:bCs/>
          <w:i/>
          <w:iCs/>
          <w:sz w:val="24"/>
          <w:szCs w:val="24"/>
        </w:rPr>
        <w:t>website</w:t>
      </w:r>
      <w:r w:rsidRPr="00694200">
        <w:rPr>
          <w:rFonts w:asciiTheme="minorHAnsi" w:eastAsia="Times New Roman" w:hAnsiTheme="minorHAnsi" w:cstheme="minorHAnsi"/>
          <w:b/>
          <w:bCs/>
          <w:i/>
          <w:iCs/>
          <w:sz w:val="24"/>
          <w:szCs w:val="24"/>
        </w:rPr>
        <w:t xml:space="preserve"> for </w:t>
      </w:r>
      <w:r w:rsidR="1D06C1CE" w:rsidRPr="00694200">
        <w:rPr>
          <w:rFonts w:asciiTheme="minorHAnsi" w:eastAsia="Times New Roman" w:hAnsiTheme="minorHAnsi" w:cstheme="minorHAnsi"/>
          <w:b/>
          <w:bCs/>
          <w:i/>
          <w:iCs/>
          <w:sz w:val="24"/>
          <w:szCs w:val="24"/>
        </w:rPr>
        <w:t xml:space="preserve">detailed </w:t>
      </w:r>
      <w:r w:rsidRPr="00694200">
        <w:rPr>
          <w:rFonts w:asciiTheme="minorHAnsi" w:eastAsia="Times New Roman" w:hAnsiTheme="minorHAnsi" w:cstheme="minorHAnsi"/>
          <w:b/>
          <w:bCs/>
          <w:i/>
          <w:iCs/>
          <w:sz w:val="24"/>
          <w:szCs w:val="24"/>
        </w:rPr>
        <w:t>guidance on the documents above</w:t>
      </w:r>
      <w:r w:rsidR="515AE429" w:rsidRPr="00694200">
        <w:rPr>
          <w:rFonts w:asciiTheme="minorHAnsi" w:eastAsia="Times New Roman" w:hAnsiTheme="minorHAnsi" w:cstheme="minorHAnsi"/>
          <w:b/>
          <w:bCs/>
          <w:i/>
          <w:iCs/>
          <w:sz w:val="24"/>
          <w:szCs w:val="24"/>
        </w:rPr>
        <w:t>:</w:t>
      </w:r>
      <w:r w:rsidR="32E57315" w:rsidRPr="00694200">
        <w:rPr>
          <w:rFonts w:asciiTheme="minorHAnsi" w:eastAsia="Times New Roman" w:hAnsiTheme="minorHAnsi" w:cstheme="minorHAnsi"/>
          <w:b/>
          <w:bCs/>
          <w:i/>
          <w:iCs/>
          <w:sz w:val="24"/>
          <w:szCs w:val="24"/>
        </w:rPr>
        <w:t xml:space="preserve">  </w:t>
      </w:r>
      <w:hyperlink r:id="rId14">
        <w:r w:rsidR="32E57315" w:rsidRPr="00694200">
          <w:rPr>
            <w:rStyle w:val="Hyperlink"/>
            <w:rFonts w:asciiTheme="minorHAnsi" w:eastAsia="Times New Roman" w:hAnsiTheme="minorHAnsi" w:cstheme="minorHAnsi"/>
            <w:b/>
            <w:bCs/>
            <w:i/>
            <w:iCs/>
            <w:sz w:val="24"/>
            <w:szCs w:val="24"/>
          </w:rPr>
          <w:t>https://www.state.gov/bureau-of-democracy-human-rights-and-labor/programs-and-grants/</w:t>
        </w:r>
      </w:hyperlink>
      <w:r w:rsidR="1E64EF54" w:rsidRPr="00694200">
        <w:rPr>
          <w:rFonts w:asciiTheme="minorHAnsi" w:eastAsia="Times New Roman" w:hAnsiTheme="minorHAnsi" w:cstheme="minorHAnsi"/>
          <w:b/>
          <w:bCs/>
          <w:i/>
          <w:iCs/>
          <w:sz w:val="24"/>
          <w:szCs w:val="24"/>
        </w:rPr>
        <w:t>.</w:t>
      </w:r>
      <w:r w:rsidR="21B2CB3D" w:rsidRPr="00694200">
        <w:rPr>
          <w:rFonts w:asciiTheme="minorHAnsi" w:eastAsia="Times New Roman" w:hAnsiTheme="minorHAnsi" w:cstheme="minorHAnsi"/>
          <w:b/>
          <w:bCs/>
          <w:i/>
          <w:iCs/>
          <w:color w:val="auto"/>
          <w:sz w:val="24"/>
          <w:szCs w:val="24"/>
        </w:rPr>
        <w:t xml:space="preserve"> </w:t>
      </w:r>
      <w:r w:rsidR="1073C3BD" w:rsidRPr="00694200">
        <w:rPr>
          <w:rFonts w:asciiTheme="minorHAnsi" w:eastAsia="Times New Roman" w:hAnsiTheme="minorHAnsi" w:cstheme="minorHAnsi"/>
          <w:b/>
          <w:bCs/>
          <w:i/>
          <w:iCs/>
          <w:color w:val="auto"/>
          <w:sz w:val="24"/>
          <w:szCs w:val="24"/>
        </w:rPr>
        <w:t xml:space="preserve"> </w:t>
      </w:r>
      <w:r w:rsidRPr="00694200">
        <w:rPr>
          <w:rFonts w:asciiTheme="minorHAnsi" w:eastAsia="Times New Roman" w:hAnsiTheme="minorHAnsi" w:cstheme="minorHAnsi"/>
          <w:b/>
          <w:bCs/>
          <w:i/>
          <w:iCs/>
          <w:sz w:val="24"/>
          <w:szCs w:val="24"/>
        </w:rPr>
        <w:t xml:space="preserve">For an application checklist and </w:t>
      </w:r>
      <w:r w:rsidR="42A8710F" w:rsidRPr="00694200">
        <w:rPr>
          <w:rFonts w:asciiTheme="minorHAnsi" w:eastAsia="Times New Roman" w:hAnsiTheme="minorHAnsi" w:cstheme="minorHAnsi"/>
          <w:b/>
          <w:bCs/>
          <w:i/>
          <w:iCs/>
          <w:sz w:val="24"/>
          <w:szCs w:val="24"/>
        </w:rPr>
        <w:t>sample template</w:t>
      </w:r>
      <w:r w:rsidR="18633719" w:rsidRPr="00694200">
        <w:rPr>
          <w:rFonts w:asciiTheme="minorHAnsi" w:eastAsia="Times New Roman" w:hAnsiTheme="minorHAnsi" w:cstheme="minorHAnsi"/>
          <w:b/>
          <w:bCs/>
          <w:i/>
          <w:iCs/>
          <w:sz w:val="24"/>
          <w:szCs w:val="24"/>
        </w:rPr>
        <w:t>s</w:t>
      </w:r>
      <w:r w:rsidRPr="00694200">
        <w:rPr>
          <w:rFonts w:asciiTheme="minorHAnsi" w:eastAsia="Times New Roman" w:hAnsiTheme="minorHAnsi" w:cstheme="minorHAnsi"/>
          <w:b/>
          <w:bCs/>
          <w:i/>
          <w:iCs/>
          <w:sz w:val="24"/>
          <w:szCs w:val="24"/>
        </w:rPr>
        <w:t xml:space="preserve"> please see the Resources page on DRL’s website:</w:t>
      </w:r>
      <w:r w:rsidR="32E57315" w:rsidRPr="00694200">
        <w:rPr>
          <w:rFonts w:asciiTheme="minorHAnsi" w:hAnsiTheme="minorHAnsi" w:cstheme="minorHAnsi"/>
          <w:b/>
          <w:bCs/>
          <w:i/>
          <w:iCs/>
          <w:sz w:val="24"/>
          <w:szCs w:val="24"/>
        </w:rPr>
        <w:t xml:space="preserve">  </w:t>
      </w:r>
      <w:hyperlink r:id="rId15">
        <w:r w:rsidR="32E57315" w:rsidRPr="00694200">
          <w:rPr>
            <w:rStyle w:val="Hyperlink"/>
            <w:rFonts w:asciiTheme="minorHAnsi" w:hAnsiTheme="minorHAnsi" w:cstheme="minorHAnsi"/>
            <w:b/>
            <w:bCs/>
            <w:i/>
            <w:iCs/>
            <w:sz w:val="24"/>
            <w:szCs w:val="24"/>
          </w:rPr>
          <w:t>https://www.state.gov/resources-for-programs-and-grants/</w:t>
        </w:r>
      </w:hyperlink>
      <w:r w:rsidR="088F202E" w:rsidRPr="00694200">
        <w:rPr>
          <w:rFonts w:asciiTheme="minorHAnsi" w:eastAsia="Times New Roman" w:hAnsiTheme="minorHAnsi" w:cstheme="minorHAnsi"/>
          <w:b/>
          <w:bCs/>
          <w:i/>
          <w:iCs/>
          <w:color w:val="252525"/>
          <w:sz w:val="24"/>
          <w:szCs w:val="24"/>
        </w:rPr>
        <w:t xml:space="preserve">.  </w:t>
      </w:r>
      <w:r w:rsidRPr="00694200">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694200" w:rsidRDefault="00290D8C">
      <w:pPr>
        <w:spacing w:after="0" w:line="240" w:lineRule="auto"/>
        <w:rPr>
          <w:rFonts w:asciiTheme="minorHAnsi" w:hAnsiTheme="minorHAnsi" w:cstheme="minorHAnsi"/>
          <w:sz w:val="24"/>
          <w:szCs w:val="24"/>
        </w:rPr>
      </w:pPr>
    </w:p>
    <w:p w14:paraId="4847F904" w14:textId="2428192B"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sz w:val="24"/>
          <w:szCs w:val="24"/>
        </w:rPr>
        <w:t xml:space="preserve">DRL reserves the right to request additional documents not included in this NOFO.  Additionally, to ensure that all applications receive a balanced evaluation, the </w:t>
      </w:r>
      <w:r w:rsidR="002B0090" w:rsidRPr="00694200">
        <w:rPr>
          <w:rFonts w:asciiTheme="minorHAnsi" w:eastAsia="Times New Roman" w:hAnsiTheme="minorHAnsi" w:cstheme="minorHAnsi"/>
          <w:sz w:val="24"/>
          <w:szCs w:val="24"/>
        </w:rPr>
        <w:t>DRL</w:t>
      </w:r>
      <w:r w:rsidR="00EC03CF" w:rsidRPr="00694200">
        <w:rPr>
          <w:rFonts w:asciiTheme="minorHAnsi" w:eastAsia="Times New Roman" w:hAnsiTheme="minorHAnsi" w:cstheme="minorHAnsi"/>
          <w:sz w:val="24"/>
          <w:szCs w:val="24"/>
        </w:rPr>
        <w:t xml:space="preserve"> </w:t>
      </w:r>
      <w:r w:rsidR="008C33C8" w:rsidRPr="00694200">
        <w:rPr>
          <w:rFonts w:asciiTheme="minorHAnsi" w:eastAsia="Times New Roman" w:hAnsiTheme="minorHAnsi" w:cstheme="minorHAnsi"/>
          <w:sz w:val="24"/>
          <w:szCs w:val="24"/>
        </w:rPr>
        <w:t>review p</w:t>
      </w:r>
      <w:r w:rsidRPr="00694200">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694200" w:rsidRDefault="00AF2C7E">
      <w:pPr>
        <w:spacing w:after="0" w:line="240" w:lineRule="auto"/>
        <w:rPr>
          <w:rFonts w:asciiTheme="minorHAnsi" w:hAnsiTheme="minorHAnsi" w:cstheme="minorHAnsi"/>
          <w:sz w:val="24"/>
          <w:szCs w:val="24"/>
        </w:rPr>
      </w:pPr>
    </w:p>
    <w:p w14:paraId="16C9496A" w14:textId="50AF95FC" w:rsidR="00290D8C" w:rsidRPr="00694200" w:rsidRDefault="596EF974">
      <w:pPr>
        <w:spacing w:after="0" w:line="240" w:lineRule="auto"/>
        <w:rPr>
          <w:rFonts w:asciiTheme="minorHAnsi" w:hAnsiTheme="minorHAnsi" w:cstheme="minorHAnsi"/>
          <w:sz w:val="24"/>
          <w:szCs w:val="24"/>
        </w:rPr>
      </w:pPr>
      <w:r w:rsidRPr="00694200">
        <w:rPr>
          <w:rFonts w:asciiTheme="minorHAnsi" w:eastAsia="Times New Roman" w:hAnsiTheme="minorHAnsi" w:cstheme="minorHAnsi"/>
          <w:sz w:val="24"/>
          <w:szCs w:val="24"/>
        </w:rPr>
        <w:t>Note:  If ultimately provided with a notification of</w:t>
      </w:r>
      <w:r w:rsidR="21C4EAD3" w:rsidRPr="00694200">
        <w:rPr>
          <w:rFonts w:asciiTheme="minorHAnsi" w:eastAsia="Times New Roman" w:hAnsiTheme="minorHAnsi" w:cstheme="minorHAnsi"/>
          <w:sz w:val="24"/>
          <w:szCs w:val="24"/>
        </w:rPr>
        <w:t xml:space="preserve"> non-binding</w:t>
      </w:r>
      <w:r w:rsidRPr="00694200">
        <w:rPr>
          <w:rFonts w:asciiTheme="minorHAnsi" w:eastAsia="Times New Roman" w:hAnsiTheme="minorHAnsi" w:cstheme="minorHAnsi"/>
          <w:sz w:val="24"/>
          <w:szCs w:val="24"/>
        </w:rPr>
        <w:t xml:space="preserve"> intent to make a </w:t>
      </w:r>
      <w:r w:rsidR="0204A0B5" w:rsidRPr="00694200">
        <w:rPr>
          <w:rFonts w:asciiTheme="minorHAnsi" w:eastAsia="Times New Roman" w:hAnsiTheme="minorHAnsi" w:cstheme="minorHAnsi"/>
          <w:sz w:val="24"/>
          <w:szCs w:val="24"/>
        </w:rPr>
        <w:t>f</w:t>
      </w:r>
      <w:r w:rsidRPr="00694200">
        <w:rPr>
          <w:rFonts w:asciiTheme="minorHAnsi" w:eastAsia="Times New Roman" w:hAnsiTheme="minorHAnsi" w:cstheme="minorHAnsi"/>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i/>
          <w:sz w:val="24"/>
          <w:szCs w:val="24"/>
        </w:rPr>
        <w:t xml:space="preserve"> </w:t>
      </w:r>
    </w:p>
    <w:p w14:paraId="2AA49012" w14:textId="77777777" w:rsidR="00744B12" w:rsidRPr="00694200" w:rsidRDefault="002B0090">
      <w:pPr>
        <w:spacing w:after="0" w:line="240" w:lineRule="auto"/>
        <w:rPr>
          <w:rFonts w:asciiTheme="minorHAnsi" w:eastAsia="Times New Roman" w:hAnsiTheme="minorHAnsi" w:cstheme="minorHAnsi"/>
          <w:i/>
          <w:sz w:val="24"/>
          <w:szCs w:val="24"/>
        </w:rPr>
      </w:pPr>
      <w:r w:rsidRPr="00694200">
        <w:rPr>
          <w:rFonts w:asciiTheme="minorHAnsi" w:eastAsia="Times New Roman" w:hAnsiTheme="minorHAnsi" w:cstheme="minorHAnsi"/>
          <w:b/>
          <w:i/>
          <w:sz w:val="24"/>
          <w:szCs w:val="24"/>
        </w:rPr>
        <w:t xml:space="preserve">D.2.3 </w:t>
      </w:r>
      <w:r w:rsidR="008F6EA0" w:rsidRPr="00694200">
        <w:rPr>
          <w:rFonts w:asciiTheme="minorHAnsi" w:eastAsia="Times New Roman" w:hAnsiTheme="minorHAnsi" w:cstheme="minorHAnsi"/>
          <w:b/>
          <w:i/>
          <w:sz w:val="24"/>
          <w:szCs w:val="24"/>
        </w:rPr>
        <w:t>Additional Information Requested</w:t>
      </w:r>
      <w:r w:rsidR="0090239E" w:rsidRPr="00694200">
        <w:rPr>
          <w:rFonts w:asciiTheme="minorHAnsi" w:eastAsia="Times New Roman" w:hAnsiTheme="minorHAnsi" w:cstheme="minorHAnsi"/>
          <w:b/>
          <w:i/>
          <w:sz w:val="24"/>
          <w:szCs w:val="24"/>
        </w:rPr>
        <w:t xml:space="preserve"> For Those Receiving Notification of Intent</w:t>
      </w:r>
    </w:p>
    <w:p w14:paraId="0637D32A" w14:textId="77777777" w:rsidR="00744B12" w:rsidRPr="00694200" w:rsidRDefault="00744B12">
      <w:pPr>
        <w:spacing w:after="0" w:line="240" w:lineRule="auto"/>
        <w:rPr>
          <w:rFonts w:asciiTheme="minorHAnsi" w:eastAsia="Times New Roman" w:hAnsiTheme="minorHAnsi" w:cstheme="minorHAnsi"/>
          <w:sz w:val="24"/>
          <w:szCs w:val="24"/>
        </w:rPr>
      </w:pPr>
    </w:p>
    <w:p w14:paraId="26ACB6D2" w14:textId="49B3C0A3" w:rsidR="00290D8C" w:rsidRPr="00694200" w:rsidRDefault="0A1DCC11">
      <w:pPr>
        <w:spacing w:after="0" w:line="240" w:lineRule="auto"/>
        <w:rPr>
          <w:rFonts w:asciiTheme="minorHAnsi" w:hAnsiTheme="minorHAnsi" w:cstheme="minorHAnsi"/>
          <w:sz w:val="24"/>
          <w:szCs w:val="24"/>
        </w:rPr>
      </w:pPr>
      <w:r w:rsidRPr="00694200">
        <w:rPr>
          <w:rFonts w:asciiTheme="minorHAnsi" w:eastAsia="Times New Roman" w:hAnsiTheme="minorHAnsi" w:cstheme="minorHAnsi"/>
          <w:sz w:val="24"/>
          <w:szCs w:val="24"/>
        </w:rPr>
        <w:t>S</w:t>
      </w:r>
      <w:r w:rsidR="596EF974" w:rsidRPr="00694200">
        <w:rPr>
          <w:rFonts w:asciiTheme="minorHAnsi" w:eastAsia="Times New Roman" w:hAnsiTheme="minorHAnsi" w:cstheme="minorHAnsi"/>
          <w:sz w:val="24"/>
          <w:szCs w:val="24"/>
        </w:rPr>
        <w:t>uccessful applicants must submit</w:t>
      </w:r>
      <w:r w:rsidR="2F9A9E8D" w:rsidRPr="00694200">
        <w:rPr>
          <w:rFonts w:asciiTheme="minorHAnsi" w:eastAsia="Times New Roman" w:hAnsiTheme="minorHAnsi" w:cstheme="minorHAnsi"/>
          <w:sz w:val="24"/>
          <w:szCs w:val="24"/>
        </w:rPr>
        <w:t>,</w:t>
      </w:r>
      <w:r w:rsidR="596EF974" w:rsidRPr="00694200">
        <w:rPr>
          <w:rFonts w:asciiTheme="minorHAnsi" w:eastAsia="Times New Roman" w:hAnsiTheme="minorHAnsi" w:cstheme="minorHAnsi"/>
          <w:sz w:val="24"/>
          <w:szCs w:val="24"/>
        </w:rPr>
        <w:t xml:space="preserve"> after notification of intent to make a </w:t>
      </w:r>
      <w:r w:rsidR="69B7D959" w:rsidRPr="00694200">
        <w:rPr>
          <w:rFonts w:asciiTheme="minorHAnsi" w:eastAsia="Times New Roman" w:hAnsiTheme="minorHAnsi" w:cstheme="minorHAnsi"/>
          <w:sz w:val="24"/>
          <w:szCs w:val="24"/>
        </w:rPr>
        <w:t>f</w:t>
      </w:r>
      <w:r w:rsidR="596EF974" w:rsidRPr="00694200">
        <w:rPr>
          <w:rFonts w:asciiTheme="minorHAnsi" w:eastAsia="Times New Roman" w:hAnsiTheme="minorHAnsi" w:cstheme="minorHAnsi"/>
          <w:sz w:val="24"/>
          <w:szCs w:val="24"/>
        </w:rPr>
        <w:t xml:space="preserve">ederal award, but prior to issuance of a </w:t>
      </w:r>
      <w:r w:rsidR="2684C937" w:rsidRPr="00694200">
        <w:rPr>
          <w:rFonts w:asciiTheme="minorHAnsi" w:eastAsia="Times New Roman" w:hAnsiTheme="minorHAnsi" w:cstheme="minorHAnsi"/>
          <w:sz w:val="24"/>
          <w:szCs w:val="24"/>
        </w:rPr>
        <w:t>f</w:t>
      </w:r>
      <w:r w:rsidR="596EF974" w:rsidRPr="00694200">
        <w:rPr>
          <w:rFonts w:asciiTheme="minorHAnsi" w:eastAsia="Times New Roman" w:hAnsiTheme="minorHAnsi" w:cstheme="minorHAnsi"/>
          <w:sz w:val="24"/>
          <w:szCs w:val="24"/>
        </w:rPr>
        <w:t>ederal award:</w:t>
      </w:r>
    </w:p>
    <w:p w14:paraId="4AEE517B" w14:textId="77777777"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sz w:val="24"/>
          <w:szCs w:val="24"/>
        </w:rPr>
        <w:t xml:space="preserve"> </w:t>
      </w:r>
    </w:p>
    <w:p w14:paraId="55BE13E1" w14:textId="77777777" w:rsidR="008C33C8" w:rsidRPr="00694200"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Written responses and revised application documents addressing conditions and recommendations from the DRL review panel;</w:t>
      </w:r>
    </w:p>
    <w:p w14:paraId="780D75CD" w14:textId="77777777" w:rsidR="008C33C8" w:rsidRPr="00694200"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A copy of the applicant’s latest NICRA as a PDF file, if the applicant has a NICRA and includes NICRA charges in the budget;</w:t>
      </w:r>
    </w:p>
    <w:p w14:paraId="376D3C39" w14:textId="77777777" w:rsidR="008C33C8" w:rsidRPr="00694200"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A completed copy of the Department’s Financial Management Survey, if receiving DRL funding for the first time;</w:t>
      </w:r>
    </w:p>
    <w:p w14:paraId="74AC2F32" w14:textId="77777777" w:rsidR="008C33C8" w:rsidRPr="00694200"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Submission of required documents to register in the Payment Management System managed by the Department of Health and Human Services, if receiving DRL funding for the first time (unless an exemption is provided);</w:t>
      </w:r>
    </w:p>
    <w:p w14:paraId="0C9B7EDD" w14:textId="6E6A14A2" w:rsidR="008C33C8" w:rsidRPr="00694200" w:rsidRDefault="2F9A9E8D"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 xml:space="preserve">Other requested information or documents included in the notification of intent to make a </w:t>
      </w:r>
      <w:r w:rsidR="7F151D83" w:rsidRPr="00694200">
        <w:rPr>
          <w:rFonts w:asciiTheme="minorHAnsi" w:eastAsia="Times New Roman" w:hAnsiTheme="minorHAnsi" w:cstheme="minorHAnsi"/>
          <w:sz w:val="24"/>
          <w:szCs w:val="24"/>
        </w:rPr>
        <w:t>f</w:t>
      </w:r>
      <w:r w:rsidRPr="00694200">
        <w:rPr>
          <w:rFonts w:asciiTheme="minorHAnsi" w:eastAsia="Times New Roman" w:hAnsiTheme="minorHAnsi" w:cstheme="minorHAnsi"/>
          <w:sz w:val="24"/>
          <w:szCs w:val="24"/>
        </w:rPr>
        <w:t xml:space="preserve">ederal award or subsequent communications prior to issuance of a </w:t>
      </w:r>
      <w:r w:rsidR="7B8A6ADA" w:rsidRPr="00694200">
        <w:rPr>
          <w:rFonts w:asciiTheme="minorHAnsi" w:eastAsia="Times New Roman" w:hAnsiTheme="minorHAnsi" w:cstheme="minorHAnsi"/>
          <w:sz w:val="24"/>
          <w:szCs w:val="24"/>
        </w:rPr>
        <w:t>f</w:t>
      </w:r>
      <w:r w:rsidRPr="00694200">
        <w:rPr>
          <w:rFonts w:asciiTheme="minorHAnsi" w:eastAsia="Times New Roman" w:hAnsiTheme="minorHAnsi" w:cstheme="minorHAnsi"/>
          <w:sz w:val="24"/>
          <w:szCs w:val="24"/>
        </w:rPr>
        <w:t>ederal award;</w:t>
      </w:r>
    </w:p>
    <w:p w14:paraId="64818FDC" w14:textId="77777777" w:rsidR="005616AB" w:rsidRPr="00694200" w:rsidRDefault="005616AB" w:rsidP="005616AB">
      <w:pPr>
        <w:numPr>
          <w:ilvl w:val="0"/>
          <w:numId w:val="3"/>
        </w:numPr>
        <w:spacing w:after="0" w:line="240" w:lineRule="auto"/>
        <w:ind w:hanging="360"/>
        <w:contextualSpacing/>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Applicants will be required to create a SAMS Domestic account in order to accept the final award.  Accounts must be logged into to every 60 days in order to maintain an active account.</w:t>
      </w:r>
    </w:p>
    <w:p w14:paraId="2134CC4C" w14:textId="77777777" w:rsidR="00290D8C" w:rsidRPr="00694200" w:rsidRDefault="00290D8C">
      <w:pPr>
        <w:spacing w:after="0" w:line="240" w:lineRule="auto"/>
        <w:rPr>
          <w:rFonts w:asciiTheme="minorHAnsi" w:hAnsiTheme="minorHAnsi" w:cstheme="minorHAnsi"/>
          <w:sz w:val="24"/>
          <w:szCs w:val="24"/>
        </w:rPr>
      </w:pPr>
    </w:p>
    <w:p w14:paraId="018E4991" w14:textId="77777777"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b/>
          <w:i/>
          <w:sz w:val="24"/>
          <w:szCs w:val="24"/>
        </w:rPr>
        <w:lastRenderedPageBreak/>
        <w:t>D.3 Unique Entity Identifier and System for Award Management (SAM)</w:t>
      </w:r>
    </w:p>
    <w:p w14:paraId="4AA8FDDE" w14:textId="77777777" w:rsidR="00290D8C" w:rsidRPr="00694200" w:rsidRDefault="00290D8C">
      <w:pPr>
        <w:spacing w:after="0" w:line="240" w:lineRule="auto"/>
        <w:rPr>
          <w:rFonts w:asciiTheme="minorHAnsi" w:hAnsiTheme="minorHAnsi" w:cstheme="minorHAnsi"/>
          <w:color w:val="auto"/>
          <w:sz w:val="24"/>
          <w:szCs w:val="24"/>
        </w:rPr>
      </w:pPr>
    </w:p>
    <w:p w14:paraId="22C31281" w14:textId="02DFF483" w:rsidR="00EB1882" w:rsidRPr="00694200" w:rsidRDefault="596EF974">
      <w:pPr>
        <w:spacing w:after="0" w:line="240" w:lineRule="auto"/>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 xml:space="preserve">All </w:t>
      </w:r>
      <w:r w:rsidR="454C6A19" w:rsidRPr="00694200">
        <w:rPr>
          <w:rFonts w:asciiTheme="minorHAnsi" w:eastAsia="Times New Roman" w:hAnsiTheme="minorHAnsi" w:cstheme="minorHAnsi"/>
          <w:color w:val="auto"/>
          <w:sz w:val="24"/>
          <w:szCs w:val="24"/>
        </w:rPr>
        <w:t xml:space="preserve">prime </w:t>
      </w:r>
      <w:r w:rsidRPr="00694200">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694200">
        <w:rPr>
          <w:rFonts w:asciiTheme="minorHAnsi" w:eastAsia="Times New Roman" w:hAnsiTheme="minorHAnsi" w:cstheme="minorHAnsi"/>
          <w:color w:val="auto"/>
          <w:sz w:val="24"/>
          <w:szCs w:val="24"/>
        </w:rPr>
        <w:t>.gov</w:t>
      </w:r>
      <w:r w:rsidRPr="00694200">
        <w:rPr>
          <w:rFonts w:asciiTheme="minorHAnsi" w:eastAsia="Times New Roman" w:hAnsiTheme="minorHAnsi" w:cstheme="minorHAnsi"/>
          <w:color w:val="auto"/>
          <w:sz w:val="24"/>
          <w:szCs w:val="24"/>
        </w:rPr>
        <w:t xml:space="preserve"> </w:t>
      </w:r>
      <w:r w:rsidRPr="00694200">
        <w:rPr>
          <w:rFonts w:asciiTheme="minorHAnsi" w:eastAsia="Times New Roman" w:hAnsiTheme="minorHAnsi" w:cstheme="minorHAnsi"/>
          <w:b/>
          <w:bCs/>
          <w:color w:val="auto"/>
          <w:sz w:val="24"/>
          <w:szCs w:val="24"/>
        </w:rPr>
        <w:t>before submitting an application</w:t>
      </w:r>
      <w:r w:rsidRPr="00694200">
        <w:rPr>
          <w:rFonts w:asciiTheme="minorHAnsi" w:eastAsia="Times New Roman" w:hAnsiTheme="minorHAnsi" w:cstheme="minorHAnsi"/>
          <w:color w:val="auto"/>
          <w:sz w:val="24"/>
          <w:szCs w:val="24"/>
        </w:rPr>
        <w:t xml:space="preserve">.  DRL may </w:t>
      </w:r>
      <w:r w:rsidRPr="00694200">
        <w:rPr>
          <w:rFonts w:asciiTheme="minorHAnsi" w:eastAsia="Times New Roman" w:hAnsiTheme="minorHAnsi" w:cstheme="minorHAnsi"/>
          <w:b/>
          <w:bCs/>
          <w:color w:val="auto"/>
          <w:sz w:val="24"/>
          <w:szCs w:val="24"/>
          <w:u w:val="single"/>
        </w:rPr>
        <w:t>not</w:t>
      </w:r>
      <w:r w:rsidRPr="00694200">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694200">
        <w:rPr>
          <w:rFonts w:asciiTheme="minorHAnsi" w:eastAsia="Times New Roman" w:hAnsiTheme="minorHAnsi" w:cstheme="minorHAnsi"/>
          <w:color w:val="auto"/>
          <w:sz w:val="24"/>
          <w:szCs w:val="24"/>
        </w:rPr>
        <w:t>.gov</w:t>
      </w:r>
      <w:r w:rsidRPr="00694200">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694200">
        <w:rPr>
          <w:rFonts w:asciiTheme="minorHAnsi" w:eastAsia="Times New Roman" w:hAnsiTheme="minorHAnsi" w:cstheme="minorHAnsi"/>
          <w:color w:val="auto"/>
          <w:sz w:val="24"/>
          <w:szCs w:val="24"/>
        </w:rPr>
        <w:t xml:space="preserve">  </w:t>
      </w:r>
    </w:p>
    <w:p w14:paraId="7BAE00DD" w14:textId="0BE9ADC0" w:rsidR="6C15E1B1" w:rsidRPr="00694200"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694200" w:rsidRDefault="43515494" w:rsidP="6C15E1B1">
      <w:pPr>
        <w:spacing w:after="0" w:line="240" w:lineRule="auto"/>
        <w:rPr>
          <w:rFonts w:asciiTheme="minorHAnsi" w:eastAsia="Times New Roman" w:hAnsiTheme="minorHAnsi" w:cstheme="minorHAnsi"/>
          <w:b/>
          <w:bCs/>
          <w:i/>
          <w:iCs/>
          <w:color w:val="auto"/>
          <w:sz w:val="24"/>
          <w:szCs w:val="24"/>
        </w:rPr>
      </w:pPr>
      <w:r w:rsidRPr="00694200">
        <w:rPr>
          <w:rFonts w:asciiTheme="minorHAnsi" w:eastAsia="Times New Roman" w:hAnsiTheme="minorHAnsi" w:cstheme="minorHAnsi"/>
          <w:b/>
          <w:bCs/>
          <w:i/>
          <w:iCs/>
          <w:color w:val="auto"/>
          <w:sz w:val="24"/>
          <w:szCs w:val="24"/>
        </w:rPr>
        <w:t>Note:  As of April 2022, a DUNS number is no longer required for federal assistance applications.</w:t>
      </w:r>
    </w:p>
    <w:p w14:paraId="20E99235" w14:textId="77777777" w:rsidR="00EB1882" w:rsidRPr="00694200"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694200" w:rsidRDefault="276FFCAB" w:rsidP="6C15E1B1">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sz w:val="24"/>
          <w:szCs w:val="24"/>
        </w:rPr>
        <w:t>The 2 CFR 200 requires that sub</w:t>
      </w:r>
      <w:r w:rsidR="290A40F3"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t xml:space="preserve">grantees obtain a UEI number.  </w:t>
      </w:r>
      <w:r w:rsidRPr="00694200">
        <w:rPr>
          <w:rFonts w:asciiTheme="minorHAnsi" w:hAnsiTheme="minorHAnsi" w:cstheme="minorHAnsi"/>
          <w:sz w:val="24"/>
          <w:szCs w:val="24"/>
        </w:rPr>
        <w:t>Please note the UEI for sub</w:t>
      </w:r>
      <w:r w:rsidR="290A40F3" w:rsidRPr="00694200">
        <w:rPr>
          <w:rFonts w:asciiTheme="minorHAnsi" w:hAnsiTheme="minorHAnsi" w:cstheme="minorHAnsi"/>
          <w:sz w:val="24"/>
          <w:szCs w:val="24"/>
        </w:rPr>
        <w:t>-</w:t>
      </w:r>
      <w:r w:rsidRPr="00694200">
        <w:rPr>
          <w:rFonts w:asciiTheme="minorHAnsi" w:hAnsiTheme="minorHAnsi" w:cstheme="minorHAnsi"/>
          <w:sz w:val="24"/>
          <w:szCs w:val="24"/>
        </w:rPr>
        <w:t xml:space="preserve">grantees is not required at the time of </w:t>
      </w:r>
      <w:r w:rsidR="677EB13C" w:rsidRPr="00694200">
        <w:rPr>
          <w:rFonts w:asciiTheme="minorHAnsi" w:hAnsiTheme="minorHAnsi" w:cstheme="minorHAnsi"/>
          <w:sz w:val="24"/>
          <w:szCs w:val="24"/>
        </w:rPr>
        <w:t>application but</w:t>
      </w:r>
      <w:r w:rsidRPr="00694200">
        <w:rPr>
          <w:rFonts w:asciiTheme="minorHAnsi" w:hAnsiTheme="minorHAnsi" w:cstheme="minorHAnsi"/>
          <w:sz w:val="24"/>
          <w:szCs w:val="24"/>
        </w:rPr>
        <w:t xml:space="preserve"> will be required before the award is processed and/or directed to a sub</w:t>
      </w:r>
      <w:r w:rsidR="290A40F3" w:rsidRPr="00694200">
        <w:rPr>
          <w:rFonts w:asciiTheme="minorHAnsi" w:hAnsiTheme="minorHAnsi" w:cstheme="minorHAnsi"/>
          <w:sz w:val="24"/>
          <w:szCs w:val="24"/>
        </w:rPr>
        <w:t>-</w:t>
      </w:r>
      <w:r w:rsidRPr="00694200">
        <w:rPr>
          <w:rFonts w:asciiTheme="minorHAnsi" w:hAnsiTheme="minorHAnsi" w:cstheme="minorHAnsi"/>
          <w:sz w:val="24"/>
          <w:szCs w:val="24"/>
        </w:rPr>
        <w:t>grantee.</w:t>
      </w:r>
      <w:r w:rsidR="596EF974" w:rsidRPr="00694200">
        <w:rPr>
          <w:rFonts w:asciiTheme="minorHAnsi" w:hAnsiTheme="minorHAnsi" w:cstheme="minorHAnsi"/>
          <w:color w:val="auto"/>
          <w:sz w:val="24"/>
          <w:szCs w:val="24"/>
          <w:shd w:val="clear" w:color="auto" w:fill="E6E6E6"/>
        </w:rPr>
        <w:t xml:space="preserve"> </w:t>
      </w:r>
    </w:p>
    <w:p w14:paraId="766D7352" w14:textId="77777777"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b/>
          <w:i/>
          <w:color w:val="252525"/>
          <w:sz w:val="24"/>
          <w:szCs w:val="24"/>
        </w:rPr>
        <w:t xml:space="preserve"> </w:t>
      </w:r>
    </w:p>
    <w:p w14:paraId="7B5E3CBE" w14:textId="77777777" w:rsidR="00694200" w:rsidRPr="00AD1D9D" w:rsidRDefault="00694200" w:rsidP="00694200">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bCs/>
          <w:i/>
          <w:iCs/>
          <w:color w:val="auto"/>
          <w:sz w:val="24"/>
          <w:szCs w:val="24"/>
        </w:rPr>
        <w:t xml:space="preserve">Note:  The process of obtaining or renewing a SAM.gov registration may take anywhere from 4-8 weeks.  </w:t>
      </w:r>
      <w:r w:rsidRPr="00AD1D9D">
        <w:rPr>
          <w:rFonts w:asciiTheme="minorHAnsi" w:eastAsia="Times New Roman" w:hAnsiTheme="minorHAnsi" w:cstheme="minorHAnsi"/>
          <w:b/>
          <w:bCs/>
          <w:i/>
          <w:iCs/>
          <w:color w:val="auto"/>
          <w:sz w:val="24"/>
          <w:szCs w:val="24"/>
          <w:u w:val="single"/>
        </w:rPr>
        <w:t>Please begin your registration as early as possible</w:t>
      </w:r>
      <w:r w:rsidRPr="00AD1D9D">
        <w:rPr>
          <w:rFonts w:asciiTheme="minorHAnsi" w:eastAsia="Times New Roman" w:hAnsiTheme="minorHAnsi" w:cstheme="minorHAnsi"/>
          <w:b/>
          <w:bCs/>
          <w:i/>
          <w:iCs/>
          <w:color w:val="auto"/>
          <w:sz w:val="24"/>
          <w:szCs w:val="24"/>
        </w:rPr>
        <w:t>.</w:t>
      </w:r>
    </w:p>
    <w:p w14:paraId="694D4479" w14:textId="77777777" w:rsidR="00694200" w:rsidRPr="00AD1D9D" w:rsidRDefault="00694200" w:rsidP="006942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5448D51C" w14:textId="77777777" w:rsidR="00694200" w:rsidRPr="00DF3600" w:rsidRDefault="00694200" w:rsidP="006942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in the United States</w:t>
      </w:r>
      <w:r w:rsidRPr="00AD1D9D">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 </w:t>
      </w:r>
      <w:r>
        <w:rPr>
          <w:rFonts w:asciiTheme="minorHAnsi" w:eastAsia="Times New Roman" w:hAnsiTheme="minorHAnsi" w:cstheme="minorHAnsi"/>
          <w:sz w:val="24"/>
          <w:szCs w:val="24"/>
        </w:rPr>
        <w:t xml:space="preserve"> </w:t>
      </w:r>
      <w:r w:rsidRPr="008F4805">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09247661" w14:textId="77777777" w:rsidR="00694200" w:rsidRPr="008F4805" w:rsidRDefault="00694200" w:rsidP="006942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8F4805">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6" w:history="1">
        <w:r w:rsidRPr="008F4805">
          <w:rPr>
            <w:rStyle w:val="Hyperlink"/>
            <w:rFonts w:asciiTheme="minorHAnsi" w:hAnsiTheme="minorHAnsi" w:cstheme="minorHAnsi"/>
            <w:sz w:val="24"/>
            <w:szCs w:val="24"/>
          </w:rPr>
          <w:t xml:space="preserve">submit a help desk ticket </w:t>
        </w:r>
        <w:r w:rsidRPr="008F4805">
          <w:rPr>
            <w:rStyle w:val="Hyperlink"/>
            <w:rFonts w:asciiTheme="minorHAnsi" w:eastAsia="Times New Roman" w:hAnsiTheme="minorHAnsi" w:cstheme="minorHAnsi"/>
            <w:sz w:val="24"/>
            <w:szCs w:val="24"/>
          </w:rPr>
          <w:t>(“incident”)</w:t>
        </w:r>
      </w:hyperlink>
      <w:r w:rsidRPr="008F4805">
        <w:rPr>
          <w:rFonts w:asciiTheme="minorHAnsi" w:eastAsia="Times New Roman" w:hAnsiTheme="minorHAnsi" w:cstheme="minorHAnsi"/>
          <w:sz w:val="24"/>
          <w:szCs w:val="24"/>
        </w:rPr>
        <w:t xml:space="preserve"> with the Federal Service Desk (FSD) online at </w:t>
      </w:r>
      <w:hyperlink r:id="rId17" w:history="1">
        <w:r w:rsidRPr="008F4805">
          <w:rPr>
            <w:rStyle w:val="Hyperlink"/>
            <w:rFonts w:asciiTheme="minorHAnsi" w:hAnsiTheme="minorHAnsi" w:cstheme="minorHAnsi"/>
            <w:sz w:val="24"/>
            <w:szCs w:val="24"/>
          </w:rPr>
          <w:t>www.fsd.gov</w:t>
        </w:r>
      </w:hyperlink>
      <w:r w:rsidRPr="008F4805">
        <w:rPr>
          <w:rFonts w:asciiTheme="minorHAnsi" w:eastAsia="Times New Roman" w:hAnsiTheme="minorHAnsi" w:cstheme="minorHAnsi"/>
          <w:sz w:val="24"/>
          <w:szCs w:val="24"/>
        </w:rPr>
        <w:t xml:space="preserve"> </w:t>
      </w:r>
      <w:r w:rsidRPr="0D973E97">
        <w:rPr>
          <w:rFonts w:eastAsia="Times New Roman"/>
          <w:sz w:val="24"/>
          <w:szCs w:val="24"/>
        </w:rPr>
        <w:t xml:space="preserve">using the following language: </w:t>
      </w:r>
      <w:r>
        <w:rPr>
          <w:rFonts w:eastAsia="Times New Roman"/>
          <w:sz w:val="24"/>
          <w:szCs w:val="24"/>
        </w:rPr>
        <w:t xml:space="preserve"> </w:t>
      </w:r>
      <w:r w:rsidRPr="0D973E97">
        <w:rPr>
          <w:rFonts w:eastAsia="Times New Roman"/>
          <w:sz w:val="24"/>
          <w:szCs w:val="24"/>
        </w:rPr>
        <w:t>“</w:t>
      </w:r>
      <w:r w:rsidRPr="005C01D7">
        <w:rPr>
          <w:rFonts w:eastAsia="Times New Roman"/>
          <w:sz w:val="24"/>
          <w:szCs w:val="24"/>
        </w:rPr>
        <w:t xml:space="preserve">I do not intend to seek financial assistance from the Department of Defense. </w:t>
      </w:r>
      <w:r>
        <w:rPr>
          <w:rFonts w:eastAsia="Times New Roman"/>
          <w:sz w:val="24"/>
          <w:szCs w:val="24"/>
        </w:rPr>
        <w:t xml:space="preserve"> </w:t>
      </w:r>
      <w:r w:rsidRPr="005C01D7">
        <w:rPr>
          <w:rFonts w:eastAsia="Times New Roman"/>
          <w:sz w:val="24"/>
          <w:szCs w:val="24"/>
        </w:rPr>
        <w:t>I do not wish</w:t>
      </w:r>
      <w:r>
        <w:rPr>
          <w:rFonts w:eastAsia="Times New Roman"/>
          <w:sz w:val="24"/>
          <w:szCs w:val="24"/>
        </w:rPr>
        <w:t xml:space="preserve"> </w:t>
      </w:r>
      <w:r w:rsidRPr="005C01D7">
        <w:rPr>
          <w:rFonts w:eastAsia="Times New Roman"/>
          <w:sz w:val="24"/>
          <w:szCs w:val="24"/>
        </w:rPr>
        <w:t>to obtain a</w:t>
      </w:r>
      <w:r>
        <w:rPr>
          <w:rFonts w:eastAsia="Times New Roman"/>
          <w:sz w:val="24"/>
          <w:szCs w:val="24"/>
        </w:rPr>
        <w:t xml:space="preserve"> </w:t>
      </w:r>
      <w:r w:rsidRPr="005C01D7">
        <w:rPr>
          <w:rFonts w:eastAsia="Times New Roman"/>
          <w:sz w:val="24"/>
          <w:szCs w:val="24"/>
        </w:rPr>
        <w:t xml:space="preserve">CAGE code. </w:t>
      </w:r>
      <w:r>
        <w:rPr>
          <w:rFonts w:eastAsia="Times New Roman"/>
          <w:sz w:val="24"/>
          <w:szCs w:val="24"/>
        </w:rPr>
        <w:t xml:space="preserve"> </w:t>
      </w:r>
      <w:r w:rsidRPr="005C01D7">
        <w:rPr>
          <w:rFonts w:eastAsia="Times New Roman"/>
          <w:sz w:val="24"/>
          <w:szCs w:val="24"/>
        </w:rPr>
        <w:t>I understand that I will need to submit my registration</w:t>
      </w:r>
      <w:r>
        <w:rPr>
          <w:rFonts w:eastAsia="Times New Roman"/>
          <w:sz w:val="24"/>
          <w:szCs w:val="24"/>
        </w:rPr>
        <w:t xml:space="preserve"> </w:t>
      </w:r>
      <w:r w:rsidRPr="005C01D7">
        <w:rPr>
          <w:rFonts w:eastAsia="Times New Roman"/>
          <w:sz w:val="24"/>
          <w:szCs w:val="24"/>
        </w:rPr>
        <w:t>after this incident is resolved in order to have my registration activated.”</w:t>
      </w:r>
    </w:p>
    <w:p w14:paraId="56DE2D98" w14:textId="77777777" w:rsidR="00694200" w:rsidRPr="00AD1D9D" w:rsidRDefault="00694200" w:rsidP="00694200">
      <w:pPr>
        <w:spacing w:after="0" w:line="240" w:lineRule="auto"/>
        <w:rPr>
          <w:rFonts w:asciiTheme="minorHAnsi" w:hAnsiTheme="minorHAnsi" w:cstheme="minorHAnsi"/>
          <w:sz w:val="24"/>
          <w:szCs w:val="24"/>
        </w:rPr>
      </w:pPr>
    </w:p>
    <w:p w14:paraId="24880F90" w14:textId="77777777" w:rsidR="00694200" w:rsidRPr="00DF3600" w:rsidRDefault="00694200" w:rsidP="006942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outside of the United States</w:t>
      </w:r>
      <w:r w:rsidRPr="00AD1D9D">
        <w:rPr>
          <w:rFonts w:asciiTheme="minorHAnsi" w:eastAsia="Times New Roman" w:hAnsiTheme="minorHAnsi" w:cstheme="minorHAnsi"/>
          <w:sz w:val="24"/>
          <w:szCs w:val="24"/>
        </w:rPr>
        <w:t xml:space="preserve"> and that do not pay employees within the United States do not need an EIN from the IRS, but do need a UEI number prior to registering in SAM.gov.  </w:t>
      </w:r>
      <w:r w:rsidRPr="00AD1D9D">
        <w:rPr>
          <w:rFonts w:asciiTheme="minorHAnsi" w:eastAsia="Times New Roman" w:hAnsiTheme="minorHAnsi" w:cstheme="minorHAnsi"/>
          <w:b/>
          <w:bCs/>
          <w:sz w:val="24"/>
          <w:szCs w:val="24"/>
        </w:rPr>
        <w:t xml:space="preserve">Please note that as of December 2022, organizations based outside of the United States that do not intend to apply for U.S. Department of Defense (DoD) awards are no longer required to have a NATO CAGE (NCAGE) code to apply for non-DoD foreign assistance funding opportunities.  </w:t>
      </w:r>
    </w:p>
    <w:p w14:paraId="12C9DE02" w14:textId="77777777" w:rsidR="00694200" w:rsidRPr="00DF3600" w:rsidRDefault="00694200" w:rsidP="006942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DF3600">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8" w:history="1">
        <w:r w:rsidRPr="00DF3600">
          <w:rPr>
            <w:rStyle w:val="Hyperlink"/>
            <w:rFonts w:asciiTheme="minorHAnsi" w:hAnsiTheme="minorHAnsi" w:cstheme="minorHAnsi"/>
            <w:sz w:val="24"/>
            <w:szCs w:val="24"/>
          </w:rPr>
          <w:t xml:space="preserve">submit a help desk ticket </w:t>
        </w:r>
        <w:r w:rsidRPr="00DF3600">
          <w:rPr>
            <w:rStyle w:val="Hyperlink"/>
            <w:rFonts w:asciiTheme="minorHAnsi" w:eastAsia="Times New Roman" w:hAnsiTheme="minorHAnsi" w:cstheme="minorHAnsi"/>
            <w:sz w:val="24"/>
            <w:szCs w:val="24"/>
          </w:rPr>
          <w:t>(“incident”)</w:t>
        </w:r>
      </w:hyperlink>
      <w:r w:rsidRPr="00DF3600">
        <w:rPr>
          <w:rFonts w:asciiTheme="minorHAnsi" w:eastAsia="Times New Roman" w:hAnsiTheme="minorHAnsi" w:cstheme="minorHAnsi"/>
          <w:sz w:val="24"/>
          <w:szCs w:val="24"/>
        </w:rPr>
        <w:t xml:space="preserve"> with the Federal Service Desk (FSD) online at </w:t>
      </w:r>
      <w:hyperlink r:id="rId19" w:history="1">
        <w:r w:rsidRPr="00DF3600">
          <w:rPr>
            <w:rStyle w:val="Hyperlink"/>
            <w:rFonts w:asciiTheme="minorHAnsi" w:hAnsiTheme="minorHAnsi" w:cstheme="minorHAnsi"/>
            <w:sz w:val="24"/>
            <w:szCs w:val="24"/>
          </w:rPr>
          <w:t>www.fsd.gov</w:t>
        </w:r>
      </w:hyperlink>
      <w:r w:rsidRPr="00DF3600">
        <w:rPr>
          <w:rFonts w:asciiTheme="minorHAnsi" w:eastAsia="Times New Roman" w:hAnsiTheme="minorHAnsi" w:cstheme="minorHAnsi"/>
          <w:sz w:val="24"/>
          <w:szCs w:val="24"/>
        </w:rPr>
        <w:t xml:space="preserve"> </w:t>
      </w:r>
      <w:r w:rsidRPr="0D973E97">
        <w:rPr>
          <w:rFonts w:eastAsia="Times New Roman"/>
          <w:sz w:val="24"/>
          <w:szCs w:val="24"/>
        </w:rPr>
        <w:t xml:space="preserve">using the following language: </w:t>
      </w:r>
      <w:r>
        <w:rPr>
          <w:rFonts w:eastAsia="Times New Roman"/>
          <w:sz w:val="24"/>
          <w:szCs w:val="24"/>
        </w:rPr>
        <w:t xml:space="preserve"> </w:t>
      </w:r>
      <w:r w:rsidRPr="0D973E97">
        <w:rPr>
          <w:rFonts w:eastAsia="Times New Roman"/>
          <w:sz w:val="24"/>
          <w:szCs w:val="24"/>
        </w:rPr>
        <w:t>“</w:t>
      </w:r>
      <w:r w:rsidRPr="005C01D7">
        <w:rPr>
          <w:rFonts w:eastAsia="Times New Roman"/>
          <w:sz w:val="24"/>
          <w:szCs w:val="24"/>
        </w:rPr>
        <w:t xml:space="preserve">I do not intend to seek financial assistance from </w:t>
      </w:r>
      <w:r w:rsidRPr="005C01D7">
        <w:rPr>
          <w:rFonts w:eastAsia="Times New Roman"/>
          <w:sz w:val="24"/>
          <w:szCs w:val="24"/>
        </w:rPr>
        <w:lastRenderedPageBreak/>
        <w:t xml:space="preserve">the Department of Defense. </w:t>
      </w:r>
      <w:r>
        <w:rPr>
          <w:rFonts w:eastAsia="Times New Roman"/>
          <w:sz w:val="24"/>
          <w:szCs w:val="24"/>
        </w:rPr>
        <w:t xml:space="preserve"> </w:t>
      </w:r>
      <w:r w:rsidRPr="005C01D7">
        <w:rPr>
          <w:rFonts w:eastAsia="Times New Roman"/>
          <w:sz w:val="24"/>
          <w:szCs w:val="24"/>
        </w:rPr>
        <w:t>I do not wish</w:t>
      </w:r>
      <w:r>
        <w:rPr>
          <w:rFonts w:eastAsia="Times New Roman"/>
          <w:sz w:val="24"/>
          <w:szCs w:val="24"/>
        </w:rPr>
        <w:t xml:space="preserve"> </w:t>
      </w:r>
      <w:r w:rsidRPr="005C01D7">
        <w:rPr>
          <w:rFonts w:eastAsia="Times New Roman"/>
          <w:sz w:val="24"/>
          <w:szCs w:val="24"/>
        </w:rPr>
        <w:t>to obtain a</w:t>
      </w:r>
      <w:r>
        <w:rPr>
          <w:rFonts w:eastAsia="Times New Roman"/>
          <w:sz w:val="24"/>
          <w:szCs w:val="24"/>
        </w:rPr>
        <w:t xml:space="preserve">n </w:t>
      </w:r>
      <w:r w:rsidRPr="005C01D7">
        <w:rPr>
          <w:rFonts w:eastAsia="Times New Roman"/>
          <w:sz w:val="24"/>
          <w:szCs w:val="24"/>
        </w:rPr>
        <w:t xml:space="preserve">NCAGE code. </w:t>
      </w:r>
      <w:r>
        <w:rPr>
          <w:rFonts w:eastAsia="Times New Roman"/>
          <w:sz w:val="24"/>
          <w:szCs w:val="24"/>
        </w:rPr>
        <w:t xml:space="preserve"> </w:t>
      </w:r>
      <w:r w:rsidRPr="005C01D7">
        <w:rPr>
          <w:rFonts w:eastAsia="Times New Roman"/>
          <w:sz w:val="24"/>
          <w:szCs w:val="24"/>
        </w:rPr>
        <w:t>I understand that I will need to submit my registration</w:t>
      </w:r>
      <w:r>
        <w:rPr>
          <w:rFonts w:eastAsia="Times New Roman"/>
          <w:sz w:val="24"/>
          <w:szCs w:val="24"/>
        </w:rPr>
        <w:t xml:space="preserve"> </w:t>
      </w:r>
      <w:r w:rsidRPr="005C01D7">
        <w:rPr>
          <w:rFonts w:eastAsia="Times New Roman"/>
          <w:sz w:val="24"/>
          <w:szCs w:val="24"/>
        </w:rPr>
        <w:t>after this incident is resolved in order to have my registration activated.”</w:t>
      </w:r>
    </w:p>
    <w:p w14:paraId="5C4ECCAC" w14:textId="77777777" w:rsidR="00290D8C" w:rsidRPr="00694200" w:rsidRDefault="00290D8C">
      <w:pPr>
        <w:spacing w:after="0" w:line="240" w:lineRule="auto"/>
        <w:rPr>
          <w:rFonts w:asciiTheme="minorHAnsi" w:hAnsiTheme="minorHAnsi" w:cstheme="minorHAnsi"/>
          <w:sz w:val="24"/>
          <w:szCs w:val="24"/>
        </w:rPr>
      </w:pPr>
    </w:p>
    <w:p w14:paraId="305DAE0E" w14:textId="2760AF9F" w:rsidR="00382192" w:rsidRPr="00694200"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694200">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694200">
        <w:rPr>
          <w:rStyle w:val="eop"/>
          <w:rFonts w:asciiTheme="minorHAnsi" w:hAnsiTheme="minorHAnsi" w:cstheme="minorHAnsi"/>
          <w:b/>
          <w:bCs/>
          <w:color w:val="000000"/>
        </w:rPr>
        <w:t> </w:t>
      </w:r>
    </w:p>
    <w:p w14:paraId="43DCE12A" w14:textId="77777777" w:rsidR="00382192" w:rsidRPr="00694200"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694200"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694200">
        <w:rPr>
          <w:rStyle w:val="normaltextrun"/>
          <w:rFonts w:asciiTheme="minorHAnsi" w:hAnsiTheme="minorHAnsi" w:cstheme="minorHAnsi"/>
          <w:color w:val="000000"/>
        </w:rPr>
        <w:t>Step 1:  Proceed to SAM.gov to obtain a UEI and complete the SAM.gov registration process.  SAM.gov registration must be renewed annually.</w:t>
      </w:r>
      <w:r w:rsidRPr="00694200">
        <w:rPr>
          <w:rStyle w:val="eop"/>
          <w:rFonts w:asciiTheme="minorHAnsi" w:hAnsiTheme="minorHAnsi" w:cstheme="minorHAnsi"/>
          <w:color w:val="000000"/>
        </w:rPr>
        <w:t> </w:t>
      </w:r>
    </w:p>
    <w:p w14:paraId="467C39CF" w14:textId="26C28727" w:rsidR="00382192" w:rsidRPr="00694200"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694200"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694200">
        <w:rPr>
          <w:rStyle w:val="normaltextrun"/>
          <w:rFonts w:asciiTheme="minorHAnsi" w:hAnsiTheme="minorHAnsi" w:cstheme="minorHAnsi"/>
          <w:b/>
          <w:bCs/>
          <w:color w:val="000000"/>
          <w:u w:val="single"/>
        </w:rPr>
        <w:t>Organizations based outside of the United States and that DO plan to do business with the DoD should follow the below instructions:</w:t>
      </w:r>
    </w:p>
    <w:p w14:paraId="6DB2ABD6" w14:textId="77777777" w:rsidR="00382192" w:rsidRPr="00694200"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694200" w:rsidRDefault="00382192" w:rsidP="00382192">
      <w:pPr>
        <w:pStyle w:val="paragraph"/>
        <w:spacing w:before="0" w:beforeAutospacing="0" w:after="0" w:afterAutospacing="0"/>
        <w:textAlignment w:val="baseline"/>
        <w:rPr>
          <w:rFonts w:asciiTheme="minorHAnsi" w:hAnsiTheme="minorHAnsi" w:cstheme="minorHAnsi"/>
          <w:color w:val="000000"/>
        </w:rPr>
      </w:pPr>
      <w:r w:rsidRPr="00694200">
        <w:rPr>
          <w:rStyle w:val="normaltextrun"/>
          <w:rFonts w:asciiTheme="minorHAnsi" w:hAnsiTheme="minorHAnsi" w:cstheme="minorHAnsi"/>
          <w:color w:val="000000"/>
        </w:rPr>
        <w:t>Step 1:  Apply for an NCAGE code by following the instructions on the NSPA NATO website linked below: </w:t>
      </w:r>
      <w:r w:rsidRPr="00694200">
        <w:rPr>
          <w:rStyle w:val="eop"/>
          <w:rFonts w:asciiTheme="minorHAnsi" w:hAnsiTheme="minorHAnsi" w:cstheme="minorHAnsi"/>
          <w:color w:val="000000"/>
        </w:rPr>
        <w:t> </w:t>
      </w:r>
    </w:p>
    <w:p w14:paraId="10EE7D66" w14:textId="77777777" w:rsidR="00382192" w:rsidRPr="00694200" w:rsidRDefault="00382192" w:rsidP="00382192">
      <w:pPr>
        <w:pStyle w:val="paragraph"/>
        <w:spacing w:before="0" w:beforeAutospacing="0" w:after="0" w:afterAutospacing="0"/>
        <w:textAlignment w:val="baseline"/>
        <w:rPr>
          <w:rFonts w:asciiTheme="minorHAnsi" w:hAnsiTheme="minorHAnsi" w:cstheme="minorHAnsi"/>
          <w:color w:val="000000"/>
        </w:rPr>
      </w:pPr>
      <w:r w:rsidRPr="00694200">
        <w:rPr>
          <w:rStyle w:val="eop"/>
          <w:rFonts w:asciiTheme="minorHAnsi" w:hAnsiTheme="minorHAnsi" w:cstheme="minorHAnsi"/>
          <w:color w:val="000000"/>
        </w:rPr>
        <w:t> </w:t>
      </w:r>
    </w:p>
    <w:p w14:paraId="284D665B" w14:textId="77777777" w:rsidR="00382192" w:rsidRPr="00694200"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694200">
        <w:rPr>
          <w:rStyle w:val="normaltextrun"/>
          <w:rFonts w:asciiTheme="minorHAnsi" w:hAnsiTheme="minorHAnsi" w:cstheme="minorHAnsi"/>
          <w:color w:val="000000"/>
        </w:rPr>
        <w:t>NCAGE Homepage:</w:t>
      </w:r>
      <w:r w:rsidRPr="00694200">
        <w:rPr>
          <w:rStyle w:val="eop"/>
          <w:rFonts w:asciiTheme="minorHAnsi" w:hAnsiTheme="minorHAnsi" w:cstheme="minorHAnsi"/>
          <w:color w:val="000000"/>
        </w:rPr>
        <w:t> </w:t>
      </w:r>
    </w:p>
    <w:p w14:paraId="3C5C82A8" w14:textId="77777777" w:rsidR="00382192" w:rsidRPr="00694200" w:rsidRDefault="00C12A83" w:rsidP="00382192">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382192" w:rsidRPr="00694200">
          <w:rPr>
            <w:rStyle w:val="normaltextrun"/>
            <w:rFonts w:asciiTheme="minorHAnsi" w:hAnsiTheme="minorHAnsi" w:cstheme="minorHAnsi"/>
            <w:color w:val="0000FF"/>
            <w:u w:val="single"/>
          </w:rPr>
          <w:t>https://eportal.nspa.nato.int/AC135Public/sc/CageList.aspx</w:t>
        </w:r>
      </w:hyperlink>
      <w:r w:rsidR="00382192" w:rsidRPr="00694200">
        <w:rPr>
          <w:rStyle w:val="normaltextrun"/>
          <w:rFonts w:asciiTheme="minorHAnsi" w:hAnsiTheme="minorHAnsi" w:cstheme="minorHAnsi"/>
          <w:color w:val="000000"/>
        </w:rPr>
        <w:t>  </w:t>
      </w:r>
      <w:r w:rsidR="00382192" w:rsidRPr="00694200">
        <w:rPr>
          <w:rStyle w:val="eop"/>
          <w:rFonts w:asciiTheme="minorHAnsi" w:hAnsiTheme="minorHAnsi" w:cstheme="minorHAnsi"/>
          <w:color w:val="000000"/>
        </w:rPr>
        <w:t> </w:t>
      </w:r>
    </w:p>
    <w:p w14:paraId="119BFE62" w14:textId="77777777" w:rsidR="00382192" w:rsidRPr="00694200"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694200"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694200">
        <w:rPr>
          <w:rStyle w:val="normaltextrun"/>
          <w:rFonts w:asciiTheme="minorHAnsi" w:hAnsiTheme="minorHAnsi" w:cstheme="minorHAnsi"/>
          <w:color w:val="000000"/>
        </w:rPr>
        <w:t>NCAGE Code Request Tool (NCRT): </w:t>
      </w:r>
      <w:r w:rsidRPr="00694200">
        <w:rPr>
          <w:rStyle w:val="eop"/>
          <w:rFonts w:asciiTheme="minorHAnsi" w:hAnsiTheme="minorHAnsi" w:cstheme="minorHAnsi"/>
          <w:color w:val="000000"/>
        </w:rPr>
        <w:t> </w:t>
      </w:r>
    </w:p>
    <w:p w14:paraId="4A61E97D" w14:textId="77777777" w:rsidR="00382192" w:rsidRPr="00694200" w:rsidRDefault="00C12A83" w:rsidP="00382192">
      <w:pPr>
        <w:pStyle w:val="paragraph"/>
        <w:spacing w:before="0" w:beforeAutospacing="0" w:after="0" w:afterAutospacing="0"/>
        <w:ind w:left="720"/>
        <w:textAlignment w:val="baseline"/>
        <w:rPr>
          <w:rFonts w:asciiTheme="minorHAnsi" w:hAnsiTheme="minorHAnsi" w:cstheme="minorHAnsi"/>
          <w:color w:val="000000"/>
        </w:rPr>
      </w:pPr>
      <w:hyperlink r:id="rId21" w:tgtFrame="_blank" w:history="1">
        <w:r w:rsidR="00382192" w:rsidRPr="00694200">
          <w:rPr>
            <w:rStyle w:val="normaltextrun"/>
            <w:rFonts w:asciiTheme="minorHAnsi" w:hAnsiTheme="minorHAnsi" w:cstheme="minorHAnsi"/>
            <w:color w:val="0000FF"/>
            <w:u w:val="single"/>
          </w:rPr>
          <w:t>https://eportal.nspa.nato.int/Codification/CageTool/home</w:t>
        </w:r>
      </w:hyperlink>
      <w:r w:rsidR="00382192" w:rsidRPr="00694200">
        <w:rPr>
          <w:rStyle w:val="normaltextrun"/>
          <w:rFonts w:asciiTheme="minorHAnsi" w:hAnsiTheme="minorHAnsi" w:cstheme="minorHAnsi"/>
          <w:color w:val="000000"/>
        </w:rPr>
        <w:t>  </w:t>
      </w:r>
      <w:r w:rsidR="00382192" w:rsidRPr="00694200">
        <w:rPr>
          <w:rStyle w:val="eop"/>
          <w:rFonts w:asciiTheme="minorHAnsi" w:hAnsiTheme="minorHAnsi" w:cstheme="minorHAnsi"/>
          <w:color w:val="000000"/>
        </w:rPr>
        <w:t> </w:t>
      </w:r>
    </w:p>
    <w:p w14:paraId="29472BCA" w14:textId="77777777" w:rsidR="00382192" w:rsidRPr="00694200" w:rsidRDefault="00382192" w:rsidP="00382192">
      <w:pPr>
        <w:pStyle w:val="paragraph"/>
        <w:spacing w:before="0" w:beforeAutospacing="0" w:after="0" w:afterAutospacing="0"/>
        <w:textAlignment w:val="baseline"/>
        <w:rPr>
          <w:rFonts w:asciiTheme="minorHAnsi" w:hAnsiTheme="minorHAnsi" w:cstheme="minorHAnsi"/>
          <w:color w:val="000000"/>
        </w:rPr>
      </w:pPr>
      <w:r w:rsidRPr="00694200">
        <w:rPr>
          <w:rStyle w:val="eop"/>
          <w:rFonts w:asciiTheme="minorHAnsi" w:hAnsiTheme="minorHAnsi" w:cstheme="minorHAnsi"/>
          <w:color w:val="000000"/>
        </w:rPr>
        <w:t> </w:t>
      </w:r>
    </w:p>
    <w:p w14:paraId="2A67B3E2" w14:textId="0ABE6BE6" w:rsidR="00382192" w:rsidRPr="00694200"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694200">
        <w:rPr>
          <w:rStyle w:val="normaltextrun"/>
          <w:rFonts w:asciiTheme="minorHAnsi" w:hAnsiTheme="minorHAnsi" w:cstheme="minorHAnsi"/>
          <w:color w:val="000000"/>
        </w:rPr>
        <w:t>For NCAGE help from within the United States, call +1 (888) 227-2423. </w:t>
      </w:r>
      <w:r w:rsidRPr="00694200">
        <w:rPr>
          <w:rStyle w:val="eop"/>
          <w:rFonts w:asciiTheme="minorHAnsi" w:hAnsiTheme="minorHAnsi" w:cstheme="minorHAnsi"/>
          <w:color w:val="000000"/>
        </w:rPr>
        <w:t> </w:t>
      </w:r>
    </w:p>
    <w:p w14:paraId="676CB439" w14:textId="639641C9" w:rsidR="00382192" w:rsidRPr="00694200"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694200">
        <w:rPr>
          <w:rStyle w:val="normaltextrun"/>
          <w:rFonts w:asciiTheme="minorHAnsi" w:hAnsiTheme="minorHAnsi" w:cstheme="minorHAnsi"/>
          <w:color w:val="000000"/>
        </w:rPr>
        <w:t>For NCAGE help from outside the United States, call +1 (269) 961-7766. </w:t>
      </w:r>
      <w:r w:rsidRPr="00694200">
        <w:rPr>
          <w:rStyle w:val="eop"/>
          <w:rFonts w:asciiTheme="minorHAnsi" w:hAnsiTheme="minorHAnsi" w:cstheme="minorHAnsi"/>
          <w:color w:val="000000"/>
        </w:rPr>
        <w:t> </w:t>
      </w:r>
    </w:p>
    <w:p w14:paraId="504AE7B7" w14:textId="0E683F5D" w:rsidR="00382192" w:rsidRPr="00694200"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694200">
        <w:rPr>
          <w:rStyle w:val="normaltextrun"/>
          <w:rFonts w:asciiTheme="minorHAnsi" w:hAnsiTheme="minorHAnsi" w:cstheme="minorHAnsi"/>
          <w:color w:val="000000"/>
        </w:rPr>
        <w:t xml:space="preserve">Or, email </w:t>
      </w:r>
      <w:hyperlink r:id="rId22" w:history="1">
        <w:r w:rsidR="00BE578F" w:rsidRPr="00694200">
          <w:rPr>
            <w:rStyle w:val="Hyperlink"/>
            <w:rFonts w:asciiTheme="minorHAnsi" w:hAnsiTheme="minorHAnsi" w:cstheme="minorHAnsi"/>
          </w:rPr>
          <w:t>NCAGE@dlis.dla.mil</w:t>
        </w:r>
      </w:hyperlink>
      <w:r w:rsidR="00BE578F" w:rsidRPr="00694200">
        <w:rPr>
          <w:rStyle w:val="normaltextrun"/>
          <w:rFonts w:asciiTheme="minorHAnsi" w:hAnsiTheme="minorHAnsi" w:cstheme="minorHAnsi"/>
          <w:color w:val="000000"/>
        </w:rPr>
        <w:t xml:space="preserve"> </w:t>
      </w:r>
      <w:r w:rsidRPr="00694200">
        <w:rPr>
          <w:rStyle w:val="normaltextrun"/>
          <w:rFonts w:asciiTheme="minorHAnsi" w:hAnsiTheme="minorHAnsi" w:cstheme="minorHAnsi"/>
          <w:color w:val="000000"/>
        </w:rPr>
        <w:t>for any problems in applying for an NCAGE code. </w:t>
      </w:r>
      <w:r w:rsidRPr="00694200">
        <w:rPr>
          <w:rStyle w:val="eop"/>
          <w:rFonts w:asciiTheme="minorHAnsi" w:hAnsiTheme="minorHAnsi" w:cstheme="minorHAnsi"/>
          <w:color w:val="000000"/>
        </w:rPr>
        <w:t> </w:t>
      </w:r>
    </w:p>
    <w:p w14:paraId="64A83EBB" w14:textId="77777777" w:rsidR="00382192" w:rsidRPr="00694200" w:rsidRDefault="00382192" w:rsidP="00382192">
      <w:pPr>
        <w:pStyle w:val="paragraph"/>
        <w:spacing w:before="0" w:beforeAutospacing="0" w:after="0" w:afterAutospacing="0"/>
        <w:textAlignment w:val="baseline"/>
        <w:rPr>
          <w:rFonts w:asciiTheme="minorHAnsi" w:hAnsiTheme="minorHAnsi" w:cstheme="minorHAnsi"/>
          <w:color w:val="000000"/>
        </w:rPr>
      </w:pPr>
      <w:r w:rsidRPr="00694200">
        <w:rPr>
          <w:rStyle w:val="eop"/>
          <w:rFonts w:asciiTheme="minorHAnsi" w:hAnsiTheme="minorHAnsi" w:cstheme="minorHAnsi"/>
          <w:color w:val="000000"/>
        </w:rPr>
        <w:t> </w:t>
      </w:r>
    </w:p>
    <w:p w14:paraId="257B7150" w14:textId="6D777CD4" w:rsidR="00382192" w:rsidRPr="00694200" w:rsidRDefault="00382192" w:rsidP="00382192">
      <w:pPr>
        <w:pStyle w:val="paragraph"/>
        <w:spacing w:before="0" w:beforeAutospacing="0" w:after="0" w:afterAutospacing="0"/>
        <w:textAlignment w:val="baseline"/>
        <w:rPr>
          <w:rFonts w:asciiTheme="minorHAnsi" w:hAnsiTheme="minorHAnsi" w:cstheme="minorHAnsi"/>
          <w:color w:val="000000"/>
        </w:rPr>
      </w:pPr>
      <w:r w:rsidRPr="00694200">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694200">
        <w:rPr>
          <w:rStyle w:val="eop"/>
          <w:rFonts w:asciiTheme="minorHAnsi" w:hAnsiTheme="minorHAnsi" w:cstheme="minorHAnsi"/>
          <w:color w:val="000000"/>
        </w:rPr>
        <w:t> </w:t>
      </w:r>
    </w:p>
    <w:p w14:paraId="18802C75" w14:textId="195A4472" w:rsidR="00382192" w:rsidRPr="00694200"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b/>
          <w:bCs/>
          <w:sz w:val="24"/>
          <w:szCs w:val="24"/>
        </w:rPr>
        <w:t xml:space="preserve">All </w:t>
      </w:r>
      <w:r w:rsidR="00CF1A66" w:rsidRPr="00694200">
        <w:rPr>
          <w:rFonts w:asciiTheme="minorHAnsi" w:eastAsia="Times New Roman" w:hAnsiTheme="minorHAnsi" w:cstheme="minorHAnsi"/>
          <w:b/>
          <w:bCs/>
          <w:sz w:val="24"/>
          <w:szCs w:val="24"/>
        </w:rPr>
        <w:t xml:space="preserve">prime </w:t>
      </w:r>
      <w:r w:rsidRPr="00694200">
        <w:rPr>
          <w:rFonts w:asciiTheme="minorHAnsi" w:eastAsia="Times New Roman" w:hAnsiTheme="minorHAnsi" w:cstheme="minorHAnsi"/>
          <w:b/>
          <w:bCs/>
          <w:sz w:val="24"/>
          <w:szCs w:val="24"/>
        </w:rPr>
        <w:t>organizations</w:t>
      </w:r>
      <w:r w:rsidRPr="00694200">
        <w:rPr>
          <w:rFonts w:asciiTheme="minorHAnsi" w:eastAsia="Times New Roman" w:hAnsiTheme="minorHAnsi" w:cstheme="minorHAnsi"/>
          <w:sz w:val="24"/>
          <w:szCs w:val="24"/>
        </w:rPr>
        <w:t xml:space="preserve"> must also continue to maintain active SAM</w:t>
      </w:r>
      <w:r w:rsidR="007510CE" w:rsidRPr="00694200">
        <w:rPr>
          <w:rFonts w:asciiTheme="minorHAnsi" w:eastAsia="Times New Roman" w:hAnsiTheme="minorHAnsi" w:cstheme="minorHAnsi"/>
          <w:sz w:val="24"/>
          <w:szCs w:val="24"/>
        </w:rPr>
        <w:t>.gov</w:t>
      </w:r>
      <w:r w:rsidRPr="00694200">
        <w:rPr>
          <w:rFonts w:asciiTheme="minorHAnsi" w:eastAsia="Times New Roman" w:hAnsiTheme="minorHAnsi" w:cstheme="minorHAnsi"/>
          <w:sz w:val="24"/>
          <w:szCs w:val="24"/>
        </w:rPr>
        <w:t xml:space="preserve"> registration with current information at all times during which they have an active Federal award or application under consideration by a </w:t>
      </w:r>
      <w:r w:rsidR="004870AB" w:rsidRPr="00694200">
        <w:rPr>
          <w:rFonts w:asciiTheme="minorHAnsi" w:eastAsia="Times New Roman" w:hAnsiTheme="minorHAnsi" w:cstheme="minorHAnsi"/>
          <w:sz w:val="24"/>
          <w:szCs w:val="24"/>
        </w:rPr>
        <w:t>federal</w:t>
      </w:r>
      <w:r w:rsidRPr="00694200">
        <w:rPr>
          <w:rFonts w:asciiTheme="minorHAnsi" w:eastAsia="Times New Roman" w:hAnsiTheme="minorHAnsi" w:cstheme="minorHAnsi"/>
          <w:sz w:val="24"/>
          <w:szCs w:val="24"/>
        </w:rPr>
        <w:t xml:space="preserve"> award agency</w:t>
      </w:r>
      <w:r w:rsidR="00D7136E" w:rsidRPr="00694200">
        <w:rPr>
          <w:rFonts w:asciiTheme="minorHAnsi" w:eastAsia="Times New Roman" w:hAnsiTheme="minorHAnsi" w:cstheme="minorHAnsi"/>
          <w:sz w:val="24"/>
          <w:szCs w:val="24"/>
        </w:rPr>
        <w:t xml:space="preserve">.  </w:t>
      </w:r>
      <w:r w:rsidRPr="00694200">
        <w:rPr>
          <w:rFonts w:asciiTheme="minorHAnsi" w:eastAsia="Times New Roman" w:hAnsiTheme="minorHAnsi" w:cstheme="minorHAnsi"/>
          <w:sz w:val="24"/>
          <w:szCs w:val="24"/>
        </w:rPr>
        <w:t>SAM</w:t>
      </w:r>
      <w:r w:rsidR="007510CE" w:rsidRPr="00694200">
        <w:rPr>
          <w:rFonts w:asciiTheme="minorHAnsi" w:eastAsia="Times New Roman" w:hAnsiTheme="minorHAnsi" w:cstheme="minorHAnsi"/>
          <w:sz w:val="24"/>
          <w:szCs w:val="24"/>
        </w:rPr>
        <w:t>.gov</w:t>
      </w:r>
      <w:r w:rsidRPr="00694200">
        <w:rPr>
          <w:rFonts w:asciiTheme="minorHAnsi" w:eastAsia="Times New Roman" w:hAnsiTheme="minorHAnsi" w:cstheme="minorHAnsi"/>
          <w:sz w:val="24"/>
          <w:szCs w:val="24"/>
        </w:rPr>
        <w:t xml:space="preserve"> requires all entities to renew their registration once a year in order to maintain an active registration status in SAM</w:t>
      </w:r>
      <w:r w:rsidR="004870AB" w:rsidRPr="00694200">
        <w:rPr>
          <w:rFonts w:asciiTheme="minorHAnsi" w:eastAsia="Times New Roman" w:hAnsiTheme="minorHAnsi" w:cstheme="minorHAnsi"/>
          <w:sz w:val="24"/>
          <w:szCs w:val="24"/>
        </w:rPr>
        <w:t>.gov</w:t>
      </w:r>
      <w:r w:rsidRPr="00694200">
        <w:rPr>
          <w:rFonts w:asciiTheme="minorHAnsi" w:eastAsia="Times New Roman" w:hAnsiTheme="minorHAnsi" w:cstheme="minorHAnsi"/>
          <w:sz w:val="24"/>
          <w:szCs w:val="24"/>
        </w:rPr>
        <w:t>.  It is the responsibility of the applicant to ensure it has an active registration in SAM</w:t>
      </w:r>
      <w:r w:rsidR="007510CE" w:rsidRPr="00694200">
        <w:rPr>
          <w:rFonts w:asciiTheme="minorHAnsi" w:eastAsia="Times New Roman" w:hAnsiTheme="minorHAnsi" w:cstheme="minorHAnsi"/>
          <w:sz w:val="24"/>
          <w:szCs w:val="24"/>
        </w:rPr>
        <w:t>.gov</w:t>
      </w:r>
      <w:r w:rsidRPr="00694200">
        <w:rPr>
          <w:rFonts w:asciiTheme="minorHAnsi" w:eastAsia="Times New Roman" w:hAnsiTheme="minorHAnsi" w:cstheme="minorHAnsi"/>
          <w:sz w:val="24"/>
          <w:szCs w:val="24"/>
        </w:rPr>
        <w:t xml:space="preserve"> and to maintain that active registration</w:t>
      </w:r>
      <w:r w:rsidR="00D7136E" w:rsidRPr="00694200">
        <w:rPr>
          <w:rFonts w:asciiTheme="minorHAnsi" w:eastAsia="Times New Roman" w:hAnsiTheme="minorHAnsi" w:cstheme="minorHAnsi"/>
          <w:sz w:val="24"/>
          <w:szCs w:val="24"/>
        </w:rPr>
        <w:t xml:space="preserve">.  </w:t>
      </w:r>
      <w:r w:rsidRPr="00694200">
        <w:rPr>
          <w:rFonts w:asciiTheme="minorHAnsi" w:eastAsia="Times New Roman" w:hAnsiTheme="minorHAnsi" w:cstheme="minorHAnsi"/>
          <w:sz w:val="24"/>
          <w:szCs w:val="24"/>
        </w:rPr>
        <w:t xml:space="preserve">If an applicant has not fully complied with the requirements </w:t>
      </w:r>
      <w:r w:rsidR="001210B9" w:rsidRPr="00694200">
        <w:rPr>
          <w:rFonts w:asciiTheme="minorHAnsi" w:eastAsia="Times New Roman" w:hAnsiTheme="minorHAnsi" w:cstheme="minorHAnsi"/>
          <w:sz w:val="24"/>
          <w:szCs w:val="24"/>
        </w:rPr>
        <w:t>at the time of application</w:t>
      </w:r>
      <w:r w:rsidR="00D7136E"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t xml:space="preserve"> the applicant may be deemed </w:t>
      </w:r>
      <w:r w:rsidR="002C5E91" w:rsidRPr="00694200">
        <w:rPr>
          <w:rFonts w:asciiTheme="minorHAnsi" w:eastAsia="Times New Roman" w:hAnsiTheme="minorHAnsi" w:cstheme="minorHAnsi"/>
          <w:sz w:val="24"/>
          <w:szCs w:val="24"/>
        </w:rPr>
        <w:t>technically ineligible</w:t>
      </w:r>
      <w:r w:rsidRPr="00694200">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694200" w:rsidRDefault="00863457">
      <w:pPr>
        <w:spacing w:after="0" w:line="240" w:lineRule="auto"/>
        <w:rPr>
          <w:rFonts w:asciiTheme="minorHAnsi" w:hAnsiTheme="minorHAnsi" w:cstheme="minorHAnsi"/>
          <w:sz w:val="24"/>
          <w:szCs w:val="24"/>
        </w:rPr>
      </w:pPr>
    </w:p>
    <w:p w14:paraId="2DFECE19" w14:textId="59F6CAC1" w:rsidR="00290D8C" w:rsidRPr="00694200" w:rsidRDefault="596EF974">
      <w:pPr>
        <w:spacing w:after="0" w:line="240" w:lineRule="auto"/>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Please refer to 2 CFR 25.200 for additional information</w:t>
      </w:r>
      <w:r w:rsidR="06BA2016" w:rsidRPr="00694200">
        <w:rPr>
          <w:rFonts w:asciiTheme="minorHAnsi" w:eastAsia="Times New Roman" w:hAnsiTheme="minorHAnsi" w:cstheme="minorHAnsi"/>
          <w:sz w:val="24"/>
          <w:szCs w:val="24"/>
        </w:rPr>
        <w:t>.</w:t>
      </w:r>
    </w:p>
    <w:p w14:paraId="233550A7" w14:textId="77777777" w:rsidR="00BD4D16" w:rsidRPr="00694200" w:rsidRDefault="00BD4D16">
      <w:pPr>
        <w:spacing w:after="0" w:line="240" w:lineRule="auto"/>
        <w:rPr>
          <w:rFonts w:asciiTheme="minorHAnsi" w:eastAsia="Times New Roman" w:hAnsiTheme="minorHAnsi" w:cstheme="minorHAnsi"/>
          <w:sz w:val="24"/>
          <w:szCs w:val="24"/>
        </w:rPr>
      </w:pPr>
    </w:p>
    <w:p w14:paraId="4F63D9A7" w14:textId="34432F2C" w:rsidR="002078EA" w:rsidRPr="00694200" w:rsidRDefault="3C55D74B" w:rsidP="002078EA">
      <w:pPr>
        <w:pStyle w:val="NoSpacing"/>
        <w:rPr>
          <w:rFonts w:asciiTheme="minorHAnsi" w:eastAsia="Times New Roman" w:hAnsiTheme="minorHAnsi" w:cstheme="minorHAnsi"/>
          <w:color w:val="auto"/>
          <w:sz w:val="24"/>
          <w:szCs w:val="24"/>
        </w:rPr>
      </w:pPr>
      <w:r w:rsidRPr="00694200">
        <w:rPr>
          <w:rFonts w:asciiTheme="minorHAnsi" w:hAnsiTheme="minorHAnsi" w:cstheme="minorHAnsi"/>
          <w:b/>
          <w:bCs/>
          <w:color w:val="auto"/>
          <w:sz w:val="24"/>
          <w:szCs w:val="24"/>
        </w:rPr>
        <w:t xml:space="preserve">Note: </w:t>
      </w:r>
      <w:r w:rsidR="01496E00" w:rsidRPr="00694200">
        <w:rPr>
          <w:rFonts w:asciiTheme="minorHAnsi" w:hAnsiTheme="minorHAnsi" w:cstheme="minorHAnsi"/>
          <w:b/>
          <w:bCs/>
          <w:color w:val="auto"/>
          <w:sz w:val="24"/>
          <w:szCs w:val="24"/>
        </w:rPr>
        <w:t xml:space="preserve"> </w:t>
      </w:r>
      <w:r w:rsidRPr="00694200">
        <w:rPr>
          <w:rFonts w:asciiTheme="minorHAnsi" w:hAnsiTheme="minorHAnsi" w:cstheme="minorHAnsi"/>
          <w:b/>
          <w:bCs/>
          <w:color w:val="auto"/>
          <w:sz w:val="24"/>
          <w:szCs w:val="24"/>
        </w:rPr>
        <w:t xml:space="preserve">SAM.gov is not the same as SAMS Domestic. </w:t>
      </w:r>
      <w:r w:rsidR="01496E00" w:rsidRPr="00694200">
        <w:rPr>
          <w:rFonts w:asciiTheme="minorHAnsi" w:hAnsiTheme="minorHAnsi" w:cstheme="minorHAnsi"/>
          <w:b/>
          <w:bCs/>
          <w:color w:val="auto"/>
          <w:sz w:val="24"/>
          <w:szCs w:val="24"/>
        </w:rPr>
        <w:t xml:space="preserve"> </w:t>
      </w:r>
      <w:r w:rsidRPr="00694200">
        <w:rPr>
          <w:rFonts w:asciiTheme="minorHAnsi" w:hAnsiTheme="minorHAnsi" w:cstheme="minorHAnsi"/>
          <w:b/>
          <w:bCs/>
          <w:color w:val="auto"/>
          <w:sz w:val="24"/>
          <w:szCs w:val="24"/>
        </w:rPr>
        <w:t xml:space="preserve">It is free </w:t>
      </w:r>
      <w:r w:rsidR="25E54B48" w:rsidRPr="00694200">
        <w:rPr>
          <w:rFonts w:asciiTheme="minorHAnsi" w:hAnsiTheme="minorHAnsi" w:cstheme="minorHAnsi"/>
          <w:b/>
          <w:bCs/>
          <w:color w:val="auto"/>
          <w:sz w:val="24"/>
          <w:szCs w:val="24"/>
        </w:rPr>
        <w:t xml:space="preserve">of charge </w:t>
      </w:r>
      <w:r w:rsidRPr="00694200">
        <w:rPr>
          <w:rFonts w:asciiTheme="minorHAnsi" w:hAnsiTheme="minorHAnsi" w:cstheme="minorHAnsi"/>
          <w:b/>
          <w:bCs/>
          <w:color w:val="auto"/>
          <w:sz w:val="24"/>
          <w:szCs w:val="24"/>
        </w:rPr>
        <w:t>to register in</w:t>
      </w:r>
      <w:r w:rsidRPr="00694200">
        <w:rPr>
          <w:rFonts w:asciiTheme="minorHAnsi" w:eastAsia="Times New Roman" w:hAnsiTheme="minorHAnsi" w:cstheme="minorHAnsi"/>
          <w:b/>
          <w:bCs/>
          <w:color w:val="auto"/>
          <w:sz w:val="24"/>
          <w:szCs w:val="24"/>
        </w:rPr>
        <w:t xml:space="preserve"> both systems</w:t>
      </w:r>
      <w:r w:rsidRPr="00694200">
        <w:rPr>
          <w:rFonts w:asciiTheme="minorHAnsi" w:hAnsiTheme="minorHAnsi" w:cstheme="minorHAnsi"/>
          <w:b/>
          <w:bCs/>
          <w:color w:val="auto"/>
          <w:sz w:val="24"/>
          <w:szCs w:val="24"/>
        </w:rPr>
        <w:t xml:space="preserve">, but the </w:t>
      </w:r>
      <w:r w:rsidRPr="00694200">
        <w:rPr>
          <w:rFonts w:asciiTheme="minorHAnsi" w:eastAsia="Times New Roman" w:hAnsiTheme="minorHAnsi" w:cstheme="minorHAnsi"/>
          <w:b/>
          <w:bCs/>
          <w:color w:val="auto"/>
          <w:sz w:val="24"/>
          <w:szCs w:val="24"/>
        </w:rPr>
        <w:t>registration processes are different</w:t>
      </w:r>
      <w:r w:rsidRPr="00694200">
        <w:rPr>
          <w:rFonts w:asciiTheme="minorHAnsi" w:eastAsia="Times New Roman" w:hAnsiTheme="minorHAnsi" w:cstheme="minorHAnsi"/>
          <w:color w:val="auto"/>
          <w:sz w:val="24"/>
          <w:szCs w:val="24"/>
        </w:rPr>
        <w:t xml:space="preserve">.  </w:t>
      </w:r>
    </w:p>
    <w:p w14:paraId="44A1C458" w14:textId="77777777" w:rsidR="00290D8C" w:rsidRPr="00694200" w:rsidRDefault="00290D8C">
      <w:pPr>
        <w:spacing w:after="0" w:line="240" w:lineRule="auto"/>
        <w:rPr>
          <w:rFonts w:asciiTheme="minorHAnsi" w:hAnsiTheme="minorHAnsi" w:cstheme="minorHAnsi"/>
          <w:sz w:val="24"/>
          <w:szCs w:val="24"/>
        </w:rPr>
      </w:pPr>
    </w:p>
    <w:p w14:paraId="0CF6344C" w14:textId="383A2647" w:rsidR="004A6DDA" w:rsidRPr="00694200" w:rsidRDefault="42CAA979" w:rsidP="6C15E1B1">
      <w:pPr>
        <w:spacing w:after="0" w:line="240" w:lineRule="auto"/>
        <w:rPr>
          <w:rFonts w:asciiTheme="minorHAnsi" w:hAnsiTheme="minorHAnsi" w:cstheme="minorHAnsi"/>
          <w:b/>
          <w:bCs/>
          <w:i/>
          <w:iCs/>
          <w:sz w:val="24"/>
          <w:szCs w:val="24"/>
        </w:rPr>
      </w:pPr>
      <w:r w:rsidRPr="00694200">
        <w:rPr>
          <w:rFonts w:asciiTheme="minorHAnsi" w:hAnsiTheme="minorHAnsi" w:cstheme="minorHAnsi"/>
          <w:b/>
          <w:bCs/>
          <w:i/>
          <w:iCs/>
          <w:sz w:val="24"/>
          <w:szCs w:val="24"/>
        </w:rPr>
        <w:lastRenderedPageBreak/>
        <w:t xml:space="preserve">Information is included on the </w:t>
      </w:r>
      <w:r w:rsidR="10D769CB" w:rsidRPr="00694200">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694200">
        <w:rPr>
          <w:rFonts w:asciiTheme="minorHAnsi" w:hAnsiTheme="minorHAnsi" w:cstheme="minorHAnsi"/>
          <w:b/>
          <w:bCs/>
          <w:i/>
          <w:iCs/>
          <w:sz w:val="24"/>
          <w:szCs w:val="24"/>
        </w:rPr>
        <w:t>.”</w:t>
      </w:r>
      <w:r w:rsidR="10D769CB" w:rsidRPr="00694200">
        <w:rPr>
          <w:rFonts w:asciiTheme="minorHAnsi" w:hAnsiTheme="minorHAnsi" w:cstheme="minorHAnsi"/>
          <w:b/>
          <w:bCs/>
          <w:i/>
          <w:iCs/>
          <w:sz w:val="24"/>
          <w:szCs w:val="24"/>
        </w:rPr>
        <w:t xml:space="preserve">  Navigate to </w:t>
      </w:r>
      <w:r w:rsidRPr="00694200">
        <w:rPr>
          <w:rFonts w:asciiTheme="minorHAnsi" w:hAnsiTheme="minorHAnsi" w:cstheme="minorHAnsi"/>
          <w:b/>
          <w:bCs/>
          <w:i/>
          <w:iCs/>
          <w:sz w:val="24"/>
          <w:szCs w:val="24"/>
        </w:rPr>
        <w:t>www.</w:t>
      </w:r>
      <w:r w:rsidR="10D769CB" w:rsidRPr="00694200">
        <w:rPr>
          <w:rFonts w:asciiTheme="minorHAnsi" w:hAnsiTheme="minorHAnsi" w:cstheme="minorHAnsi"/>
          <w:b/>
          <w:bCs/>
          <w:i/>
          <w:iCs/>
          <w:sz w:val="24"/>
          <w:szCs w:val="24"/>
        </w:rPr>
        <w:t xml:space="preserve">SAM.gov, click </w:t>
      </w:r>
      <w:r w:rsidRPr="00694200">
        <w:rPr>
          <w:rFonts w:asciiTheme="minorHAnsi" w:hAnsiTheme="minorHAnsi" w:cstheme="minorHAnsi"/>
          <w:b/>
          <w:bCs/>
          <w:i/>
          <w:iCs/>
          <w:sz w:val="24"/>
          <w:szCs w:val="24"/>
        </w:rPr>
        <w:t xml:space="preserve">“HELP” </w:t>
      </w:r>
      <w:r w:rsidR="10D769CB" w:rsidRPr="00694200">
        <w:rPr>
          <w:rFonts w:asciiTheme="minorHAnsi" w:hAnsiTheme="minorHAnsi" w:cstheme="minorHAnsi"/>
          <w:b/>
          <w:bCs/>
          <w:i/>
          <w:iCs/>
          <w:sz w:val="24"/>
          <w:szCs w:val="24"/>
        </w:rPr>
        <w:t>in the top navigation bar, then click</w:t>
      </w:r>
      <w:r w:rsidR="006F142A" w:rsidRPr="00694200">
        <w:rPr>
          <w:rFonts w:asciiTheme="minorHAnsi" w:hAnsiTheme="minorHAnsi" w:cstheme="minorHAnsi"/>
          <w:b/>
          <w:bCs/>
          <w:i/>
          <w:iCs/>
          <w:sz w:val="24"/>
          <w:szCs w:val="24"/>
        </w:rPr>
        <w:t xml:space="preserve"> “Explore” and</w:t>
      </w:r>
      <w:r w:rsidR="10D769CB" w:rsidRPr="00694200">
        <w:rPr>
          <w:rFonts w:asciiTheme="minorHAnsi" w:hAnsiTheme="minorHAnsi" w:cstheme="minorHAnsi"/>
          <w:b/>
          <w:bCs/>
          <w:i/>
          <w:iCs/>
          <w:sz w:val="24"/>
          <w:szCs w:val="24"/>
        </w:rPr>
        <w:t xml:space="preserve"> </w:t>
      </w:r>
      <w:r w:rsidRPr="00694200">
        <w:rPr>
          <w:rFonts w:asciiTheme="minorHAnsi" w:hAnsiTheme="minorHAnsi" w:cstheme="minorHAnsi"/>
          <w:b/>
          <w:bCs/>
          <w:i/>
          <w:iCs/>
          <w:sz w:val="24"/>
          <w:szCs w:val="24"/>
        </w:rPr>
        <w:t>“</w:t>
      </w:r>
      <w:r w:rsidR="590847B2" w:rsidRPr="00694200">
        <w:rPr>
          <w:rFonts w:asciiTheme="minorHAnsi" w:hAnsiTheme="minorHAnsi" w:cstheme="minorHAnsi"/>
          <w:b/>
          <w:bCs/>
          <w:i/>
          <w:iCs/>
          <w:sz w:val="24"/>
          <w:szCs w:val="24"/>
        </w:rPr>
        <w:t>New to SAM.gov?</w:t>
      </w:r>
      <w:r w:rsidRPr="00694200">
        <w:rPr>
          <w:rFonts w:asciiTheme="minorHAnsi" w:hAnsiTheme="minorHAnsi" w:cstheme="minorHAnsi"/>
          <w:b/>
          <w:bCs/>
          <w:i/>
          <w:iCs/>
          <w:sz w:val="24"/>
          <w:szCs w:val="24"/>
        </w:rPr>
        <w:t>”</w:t>
      </w:r>
      <w:r w:rsidR="006F142A" w:rsidRPr="00694200">
        <w:rPr>
          <w:rFonts w:asciiTheme="minorHAnsi" w:hAnsiTheme="minorHAnsi" w:cstheme="minorHAnsi"/>
          <w:b/>
          <w:bCs/>
          <w:i/>
          <w:iCs/>
          <w:sz w:val="24"/>
          <w:szCs w:val="24"/>
        </w:rPr>
        <w:t xml:space="preserve"> for general information</w:t>
      </w:r>
      <w:r w:rsidR="10D769CB" w:rsidRPr="00694200">
        <w:rPr>
          <w:rFonts w:asciiTheme="minorHAnsi" w:hAnsiTheme="minorHAnsi" w:cstheme="minorHAnsi"/>
          <w:b/>
          <w:bCs/>
          <w:i/>
          <w:iCs/>
          <w:sz w:val="24"/>
          <w:szCs w:val="24"/>
        </w:rPr>
        <w:t>.</w:t>
      </w:r>
      <w:r w:rsidR="640D4460" w:rsidRPr="00694200">
        <w:rPr>
          <w:rFonts w:asciiTheme="minorHAnsi" w:hAnsiTheme="minorHAnsi" w:cstheme="minorHAnsi"/>
          <w:b/>
          <w:bCs/>
          <w:i/>
          <w:iCs/>
          <w:sz w:val="24"/>
          <w:szCs w:val="24"/>
        </w:rPr>
        <w:t xml:space="preserve">  Please note, guidance on SAM.gov and the guidance on GSA’s website about </w:t>
      </w:r>
      <w:r w:rsidR="63AE8C27" w:rsidRPr="00694200">
        <w:rPr>
          <w:rFonts w:asciiTheme="minorHAnsi" w:hAnsiTheme="minorHAnsi" w:cstheme="minorHAnsi"/>
          <w:b/>
          <w:bCs/>
          <w:i/>
          <w:iCs/>
          <w:sz w:val="24"/>
          <w:szCs w:val="24"/>
        </w:rPr>
        <w:t xml:space="preserve">requirement for registering in </w:t>
      </w:r>
      <w:r w:rsidR="640D4460" w:rsidRPr="00694200">
        <w:rPr>
          <w:rFonts w:asciiTheme="minorHAnsi" w:hAnsiTheme="minorHAnsi" w:cstheme="minorHAnsi"/>
          <w:b/>
          <w:bCs/>
          <w:i/>
          <w:iCs/>
          <w:sz w:val="24"/>
          <w:szCs w:val="24"/>
        </w:rPr>
        <w:t>SAM.gov is subject to change</w:t>
      </w:r>
      <w:r w:rsidR="0026455F" w:rsidRPr="00694200">
        <w:rPr>
          <w:rFonts w:asciiTheme="minorHAnsi" w:hAnsiTheme="minorHAnsi" w:cstheme="minorHAnsi"/>
          <w:b/>
          <w:bCs/>
          <w:i/>
          <w:iCs/>
          <w:sz w:val="24"/>
          <w:szCs w:val="24"/>
        </w:rPr>
        <w:t xml:space="preserve"> and is currently being updated</w:t>
      </w:r>
      <w:r w:rsidR="640D4460" w:rsidRPr="00694200">
        <w:rPr>
          <w:rFonts w:asciiTheme="minorHAnsi" w:hAnsiTheme="minorHAnsi" w:cstheme="minorHAnsi"/>
          <w:b/>
          <w:bCs/>
          <w:i/>
          <w:iCs/>
          <w:sz w:val="24"/>
          <w:szCs w:val="24"/>
        </w:rPr>
        <w:t>.  Applicants should review the website for the most up-to-date guidance.</w:t>
      </w:r>
    </w:p>
    <w:p w14:paraId="29DB457D" w14:textId="5C05A220" w:rsidR="0026455F" w:rsidRPr="00694200" w:rsidRDefault="0026455F" w:rsidP="6C15E1B1">
      <w:pPr>
        <w:spacing w:after="0" w:line="240" w:lineRule="auto"/>
        <w:rPr>
          <w:rFonts w:asciiTheme="minorHAnsi" w:hAnsiTheme="minorHAnsi" w:cstheme="minorHAnsi"/>
          <w:b/>
          <w:bCs/>
          <w:i/>
          <w:iCs/>
          <w:sz w:val="24"/>
          <w:szCs w:val="24"/>
        </w:rPr>
      </w:pPr>
    </w:p>
    <w:p w14:paraId="5F299E08" w14:textId="0302A912" w:rsidR="0026455F" w:rsidRPr="00694200" w:rsidRDefault="0026455F" w:rsidP="6C15E1B1">
      <w:pPr>
        <w:spacing w:after="0" w:line="240" w:lineRule="auto"/>
        <w:rPr>
          <w:rFonts w:asciiTheme="minorHAnsi" w:hAnsiTheme="minorHAnsi" w:cstheme="minorHAnsi"/>
          <w:sz w:val="24"/>
          <w:szCs w:val="24"/>
        </w:rPr>
      </w:pPr>
      <w:r w:rsidRPr="00694200">
        <w:rPr>
          <w:rFonts w:asciiTheme="minorHAnsi" w:hAnsiTheme="minorHAnsi" w:cstheme="minorHAnsi"/>
          <w:sz w:val="24"/>
          <w:szCs w:val="24"/>
        </w:rPr>
        <w:t xml:space="preserve">The attached “AQM Guidance for NCAGE-SAM.gov for Grant Applicants as of Dec. 2022” is a compilation of resources gathered by the </w:t>
      </w:r>
      <w:r w:rsidRPr="00694200">
        <w:rPr>
          <w:rFonts w:asciiTheme="minorHAnsi" w:eastAsia="Times New Roman" w:hAnsiTheme="minorHAnsi" w:cstheme="minorHAnsi"/>
          <w:color w:val="auto"/>
          <w:sz w:val="24"/>
          <w:szCs w:val="24"/>
        </w:rPr>
        <w:t>Department’s Office of Acquisitions Management (AQM)</w:t>
      </w:r>
      <w:r w:rsidRPr="00694200">
        <w:rPr>
          <w:rFonts w:asciiTheme="minorHAnsi" w:hAnsiTheme="minorHAnsi" w:cstheme="minorHAnsi"/>
          <w:sz w:val="24"/>
          <w:szCs w:val="24"/>
        </w:rPr>
        <w:t xml:space="preserve">.  Any content shown from SAM.gov is not owned by the Department of State.  This guidance and instruction are to the best of our knowledge based at the time of posting this solicitation.  </w:t>
      </w:r>
      <w:r w:rsidRPr="00694200">
        <w:rPr>
          <w:rFonts w:asciiTheme="minorHAnsi" w:hAnsiTheme="minorHAnsi" w:cstheme="minorHAnsi"/>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Pr="00694200" w:rsidRDefault="004A6DDA">
      <w:pPr>
        <w:spacing w:after="0" w:line="240" w:lineRule="auto"/>
        <w:rPr>
          <w:rFonts w:asciiTheme="minorHAnsi" w:hAnsiTheme="minorHAnsi" w:cstheme="minorHAnsi"/>
          <w:b/>
          <w:i/>
          <w:sz w:val="24"/>
          <w:szCs w:val="24"/>
        </w:rPr>
      </w:pPr>
    </w:p>
    <w:p w14:paraId="424F5F4A" w14:textId="77777777" w:rsidR="002B0090" w:rsidRPr="00694200" w:rsidRDefault="002B0090">
      <w:pPr>
        <w:spacing w:after="0" w:line="240" w:lineRule="auto"/>
        <w:rPr>
          <w:rFonts w:asciiTheme="minorHAnsi" w:hAnsiTheme="minorHAnsi" w:cstheme="minorHAnsi"/>
          <w:b/>
          <w:i/>
          <w:sz w:val="24"/>
          <w:szCs w:val="24"/>
        </w:rPr>
      </w:pPr>
      <w:r w:rsidRPr="00694200">
        <w:rPr>
          <w:rFonts w:asciiTheme="minorHAnsi" w:hAnsiTheme="minorHAnsi" w:cstheme="minorHAnsi"/>
          <w:b/>
          <w:i/>
          <w:sz w:val="24"/>
          <w:szCs w:val="24"/>
        </w:rPr>
        <w:t>D.3.1 Exemptions</w:t>
      </w:r>
    </w:p>
    <w:p w14:paraId="7A075EE3" w14:textId="77777777" w:rsidR="00863457" w:rsidRPr="00694200" w:rsidRDefault="00863457">
      <w:pPr>
        <w:spacing w:after="0" w:line="240" w:lineRule="auto"/>
        <w:rPr>
          <w:rFonts w:asciiTheme="minorHAnsi" w:hAnsiTheme="minorHAnsi" w:cstheme="minorHAnsi"/>
          <w:b/>
          <w:i/>
          <w:sz w:val="24"/>
          <w:szCs w:val="24"/>
        </w:rPr>
      </w:pPr>
    </w:p>
    <w:p w14:paraId="07D035D6" w14:textId="77777777"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sz w:val="24"/>
          <w:szCs w:val="24"/>
        </w:rPr>
        <w:t xml:space="preserve"> </w:t>
      </w:r>
    </w:p>
    <w:p w14:paraId="0356EDD9" w14:textId="4364FFCA" w:rsidR="00290D8C" w:rsidRPr="00694200" w:rsidRDefault="00B64551">
      <w:pPr>
        <w:numPr>
          <w:ilvl w:val="0"/>
          <w:numId w:val="7"/>
        </w:numPr>
        <w:spacing w:after="0" w:line="240" w:lineRule="auto"/>
        <w:ind w:hanging="360"/>
        <w:contextualSpacing/>
        <w:rPr>
          <w:rFonts w:asciiTheme="minorHAnsi" w:eastAsia="Times New Roman" w:hAnsiTheme="minorHAnsi" w:cstheme="minorHAnsi"/>
          <w:color w:val="252525"/>
          <w:sz w:val="24"/>
          <w:szCs w:val="24"/>
        </w:rPr>
      </w:pPr>
      <w:r w:rsidRPr="00694200">
        <w:rPr>
          <w:rFonts w:asciiTheme="minorHAnsi" w:eastAsia="Times New Roman" w:hAnsiTheme="minorHAnsi" w:cstheme="minorHAnsi"/>
          <w:sz w:val="24"/>
          <w:szCs w:val="24"/>
        </w:rPr>
        <w:t>A</w:t>
      </w:r>
      <w:r w:rsidR="002607E8" w:rsidRPr="00694200">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694200">
        <w:rPr>
          <w:rFonts w:asciiTheme="minorHAnsi" w:eastAsia="Times New Roman" w:hAnsiTheme="minorHAnsi" w:cstheme="minorHAnsi"/>
          <w:b/>
          <w:sz w:val="24"/>
          <w:szCs w:val="24"/>
        </w:rPr>
        <w:t xml:space="preserve"> </w:t>
      </w:r>
    </w:p>
    <w:p w14:paraId="14B5D34F" w14:textId="48BF8C9B" w:rsidR="00867FBD" w:rsidRPr="00694200" w:rsidRDefault="00867FBD">
      <w:pPr>
        <w:numPr>
          <w:ilvl w:val="0"/>
          <w:numId w:val="7"/>
        </w:numPr>
        <w:spacing w:after="0" w:line="240" w:lineRule="auto"/>
        <w:ind w:hanging="360"/>
        <w:contextualSpacing/>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 xml:space="preserve">For an applicant, if the </w:t>
      </w:r>
      <w:r w:rsidR="003A0A16" w:rsidRPr="00694200">
        <w:rPr>
          <w:rFonts w:asciiTheme="minorHAnsi" w:eastAsia="Times New Roman" w:hAnsiTheme="minorHAnsi" w:cstheme="minorHAnsi"/>
          <w:sz w:val="24"/>
          <w:szCs w:val="24"/>
        </w:rPr>
        <w:t>f</w:t>
      </w:r>
      <w:r w:rsidRPr="00694200">
        <w:rPr>
          <w:rFonts w:asciiTheme="minorHAnsi" w:eastAsia="Times New Roman" w:hAnsiTheme="minorHAnsi" w:cstheme="minorHAnsi"/>
          <w:sz w:val="24"/>
          <w:szCs w:val="24"/>
        </w:rPr>
        <w:t xml:space="preserve">ederal awarding agency makes a determination that there are exigent circumstances that prohibit the applicant from receiving a </w:t>
      </w:r>
      <w:r w:rsidR="003A0A16" w:rsidRPr="00694200">
        <w:rPr>
          <w:rFonts w:asciiTheme="minorHAnsi" w:eastAsia="Times New Roman" w:hAnsiTheme="minorHAnsi" w:cstheme="minorHAnsi"/>
          <w:sz w:val="24"/>
          <w:szCs w:val="24"/>
        </w:rPr>
        <w:t>UEI</w:t>
      </w:r>
      <w:r w:rsidRPr="00694200">
        <w:rPr>
          <w:rFonts w:asciiTheme="minorHAnsi" w:eastAsia="Times New Roman" w:hAnsiTheme="minorHAnsi" w:cstheme="minorHAnsi"/>
          <w:sz w:val="24"/>
          <w:szCs w:val="24"/>
        </w:rPr>
        <w:t xml:space="preserve"> and completing SAM</w:t>
      </w:r>
      <w:r w:rsidR="003A0A16" w:rsidRPr="00694200">
        <w:rPr>
          <w:rFonts w:asciiTheme="minorHAnsi" w:eastAsia="Times New Roman" w:hAnsiTheme="minorHAnsi" w:cstheme="minorHAnsi"/>
          <w:sz w:val="24"/>
          <w:szCs w:val="24"/>
        </w:rPr>
        <w:t>.gov</w:t>
      </w:r>
      <w:r w:rsidRPr="00694200">
        <w:rPr>
          <w:rFonts w:asciiTheme="minorHAnsi" w:eastAsia="Times New Roman" w:hAnsiTheme="minorHAnsi" w:cstheme="minorHAnsi"/>
          <w:sz w:val="24"/>
          <w:szCs w:val="24"/>
        </w:rPr>
        <w:t xml:space="preserve"> registration prior to receiving a </w:t>
      </w:r>
      <w:r w:rsidR="003A0A16" w:rsidRPr="00694200">
        <w:rPr>
          <w:rFonts w:asciiTheme="minorHAnsi" w:eastAsia="Times New Roman" w:hAnsiTheme="minorHAnsi" w:cstheme="minorHAnsi"/>
          <w:sz w:val="24"/>
          <w:szCs w:val="24"/>
        </w:rPr>
        <w:t>f</w:t>
      </w:r>
      <w:r w:rsidRPr="00694200">
        <w:rPr>
          <w:rFonts w:asciiTheme="minorHAnsi" w:eastAsia="Times New Roman" w:hAnsiTheme="minorHAnsi" w:cstheme="minorHAnsi"/>
          <w:sz w:val="24"/>
          <w:szCs w:val="24"/>
        </w:rPr>
        <w:t xml:space="preserve">ederal award. </w:t>
      </w:r>
      <w:r w:rsidR="003A0A16" w:rsidRPr="00694200">
        <w:rPr>
          <w:rFonts w:asciiTheme="minorHAnsi" w:eastAsia="Times New Roman" w:hAnsiTheme="minorHAnsi" w:cstheme="minorHAnsi"/>
          <w:sz w:val="24"/>
          <w:szCs w:val="24"/>
        </w:rPr>
        <w:t xml:space="preserve"> </w:t>
      </w:r>
      <w:r w:rsidRPr="00694200">
        <w:rPr>
          <w:rFonts w:asciiTheme="minorHAnsi" w:eastAsia="Times New Roman" w:hAnsiTheme="minorHAnsi" w:cstheme="minorHAnsi"/>
          <w:sz w:val="24"/>
          <w:szCs w:val="24"/>
        </w:rPr>
        <w:t xml:space="preserve">In these instances, </w:t>
      </w:r>
      <w:r w:rsidR="003A0A16" w:rsidRPr="00694200">
        <w:rPr>
          <w:rFonts w:asciiTheme="minorHAnsi" w:eastAsia="Times New Roman" w:hAnsiTheme="minorHAnsi" w:cstheme="minorHAnsi"/>
          <w:sz w:val="24"/>
          <w:szCs w:val="24"/>
        </w:rPr>
        <w:t>f</w:t>
      </w:r>
      <w:r w:rsidRPr="00694200">
        <w:rPr>
          <w:rFonts w:asciiTheme="minorHAnsi" w:eastAsia="Times New Roman" w:hAnsiTheme="minorHAnsi" w:cstheme="minorHAnsi"/>
          <w:sz w:val="24"/>
          <w:szCs w:val="24"/>
        </w:rPr>
        <w:t xml:space="preserve">ederal awarding agencies must require the recipient to obtain a </w:t>
      </w:r>
      <w:r w:rsidR="003A0A16" w:rsidRPr="00694200">
        <w:rPr>
          <w:rFonts w:asciiTheme="minorHAnsi" w:eastAsia="Times New Roman" w:hAnsiTheme="minorHAnsi" w:cstheme="minorHAnsi"/>
          <w:sz w:val="24"/>
          <w:szCs w:val="24"/>
        </w:rPr>
        <w:t>UEI</w:t>
      </w:r>
      <w:r w:rsidRPr="00694200">
        <w:rPr>
          <w:rFonts w:asciiTheme="minorHAnsi" w:eastAsia="Times New Roman" w:hAnsiTheme="minorHAnsi" w:cstheme="minorHAnsi"/>
          <w:sz w:val="24"/>
          <w:szCs w:val="24"/>
        </w:rPr>
        <w:t xml:space="preserve"> and complete SAM</w:t>
      </w:r>
      <w:r w:rsidR="003A0A16" w:rsidRPr="00694200">
        <w:rPr>
          <w:rFonts w:asciiTheme="minorHAnsi" w:eastAsia="Times New Roman" w:hAnsiTheme="minorHAnsi" w:cstheme="minorHAnsi"/>
          <w:sz w:val="24"/>
          <w:szCs w:val="24"/>
        </w:rPr>
        <w:t>.gov</w:t>
      </w:r>
      <w:r w:rsidRPr="00694200">
        <w:rPr>
          <w:rFonts w:asciiTheme="minorHAnsi" w:eastAsia="Times New Roman" w:hAnsiTheme="minorHAnsi" w:cstheme="minorHAnsi"/>
          <w:sz w:val="24"/>
          <w:szCs w:val="24"/>
        </w:rPr>
        <w:t xml:space="preserve"> registration within 30 days of the </w:t>
      </w:r>
      <w:r w:rsidR="003A0A16" w:rsidRPr="00694200">
        <w:rPr>
          <w:rFonts w:asciiTheme="minorHAnsi" w:eastAsia="Times New Roman" w:hAnsiTheme="minorHAnsi" w:cstheme="minorHAnsi"/>
          <w:sz w:val="24"/>
          <w:szCs w:val="24"/>
        </w:rPr>
        <w:t>f</w:t>
      </w:r>
      <w:r w:rsidRPr="00694200">
        <w:rPr>
          <w:rFonts w:asciiTheme="minorHAnsi" w:eastAsia="Times New Roman" w:hAnsiTheme="minorHAnsi" w:cstheme="minorHAnsi"/>
          <w:sz w:val="24"/>
          <w:szCs w:val="24"/>
        </w:rPr>
        <w:t>ederal award date.</w:t>
      </w:r>
    </w:p>
    <w:p w14:paraId="38EF5727" w14:textId="77777777" w:rsidR="00290D8C" w:rsidRPr="00694200" w:rsidRDefault="00290D8C">
      <w:pPr>
        <w:spacing w:after="0" w:line="240" w:lineRule="auto"/>
        <w:rPr>
          <w:rFonts w:asciiTheme="minorHAnsi" w:hAnsiTheme="minorHAnsi" w:cstheme="minorHAnsi"/>
          <w:sz w:val="24"/>
          <w:szCs w:val="24"/>
        </w:rPr>
      </w:pPr>
    </w:p>
    <w:p w14:paraId="50EF4B48" w14:textId="52452FFE" w:rsidR="00CF1A66" w:rsidRPr="00694200"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 xml:space="preserve">Organizations requesting exemption from UEI or SAM.gov requirements must email the point of contact listed in the NOFO at least </w:t>
      </w:r>
      <w:r w:rsidRPr="00694200">
        <w:rPr>
          <w:rFonts w:asciiTheme="minorHAnsi" w:eastAsia="Times New Roman" w:hAnsiTheme="minorHAnsi" w:cstheme="minorHAnsi"/>
          <w:b/>
          <w:color w:val="auto"/>
          <w:sz w:val="24"/>
          <w:szCs w:val="24"/>
        </w:rPr>
        <w:t>two weeks prior to the deadline in the NOFO providing a justification of their request</w:t>
      </w:r>
      <w:r w:rsidRPr="00694200">
        <w:rPr>
          <w:rFonts w:asciiTheme="minorHAnsi" w:eastAsia="Times New Roman" w:hAnsiTheme="minorHAnsi" w:cstheme="minorHAnsi"/>
          <w:color w:val="auto"/>
          <w:sz w:val="24"/>
          <w:szCs w:val="24"/>
        </w:rPr>
        <w:t>.  Approval for a SAM.gov exemption must come from the warranted Grant</w:t>
      </w:r>
      <w:r w:rsidR="003343E3" w:rsidRPr="00694200">
        <w:rPr>
          <w:rFonts w:asciiTheme="minorHAnsi" w:eastAsia="Times New Roman" w:hAnsiTheme="minorHAnsi" w:cstheme="minorHAnsi"/>
          <w:color w:val="auto"/>
          <w:sz w:val="24"/>
          <w:szCs w:val="24"/>
        </w:rPr>
        <w:t>s</w:t>
      </w:r>
      <w:r w:rsidRPr="00694200">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694200" w:rsidRDefault="00290D8C">
      <w:pPr>
        <w:spacing w:after="0" w:line="240" w:lineRule="auto"/>
        <w:rPr>
          <w:rFonts w:asciiTheme="minorHAnsi" w:hAnsiTheme="minorHAnsi" w:cstheme="minorHAnsi"/>
          <w:sz w:val="24"/>
          <w:szCs w:val="24"/>
        </w:rPr>
      </w:pPr>
    </w:p>
    <w:p w14:paraId="13BC463D" w14:textId="77777777" w:rsidR="00694200" w:rsidRPr="00AD1D9D" w:rsidRDefault="00694200" w:rsidP="00694200">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t xml:space="preserve">Note:  As of December 2022, organizations </w:t>
      </w:r>
      <w:r w:rsidRPr="006744B8">
        <w:rPr>
          <w:rFonts w:asciiTheme="minorHAnsi" w:eastAsia="Times New Roman" w:hAnsiTheme="minorHAnsi" w:cstheme="minorHAnsi"/>
          <w:b/>
          <w:bCs/>
          <w:i/>
          <w:iCs/>
          <w:sz w:val="24"/>
          <w:szCs w:val="24"/>
        </w:rPr>
        <w:t>based outside of the United States</w:t>
      </w:r>
      <w:r w:rsidRPr="00AD1D9D">
        <w:rPr>
          <w:rFonts w:asciiTheme="minorHAnsi" w:eastAsia="Times New Roman" w:hAnsiTheme="minorHAnsi" w:cstheme="minorHAnsi"/>
          <w:i/>
          <w:iCs/>
          <w:sz w:val="24"/>
          <w:szCs w:val="24"/>
        </w:rPr>
        <w:t xml:space="preserve"> that do not intend to apply for U.S. Department of Defense (DoD) awards are no longer required to have a NATO CAGE (NCAGE) code to apply for non-DoD foreign assistance funding opportunities.</w:t>
      </w:r>
      <w:bookmarkStart w:id="3" w:name="h.j3cqnkumzr3g"/>
      <w:bookmarkEnd w:id="3"/>
      <w:r>
        <w:rPr>
          <w:rFonts w:asciiTheme="minorHAnsi" w:eastAsia="Times New Roman" w:hAnsiTheme="minorHAnsi" w:cstheme="minorHAnsi"/>
          <w:i/>
          <w:iCs/>
          <w:sz w:val="24"/>
          <w:szCs w:val="24"/>
        </w:rPr>
        <w:t xml:space="preserve">  As of February 2023, </w:t>
      </w:r>
      <w:r w:rsidRPr="00AD1D9D">
        <w:rPr>
          <w:rFonts w:asciiTheme="minorHAnsi" w:eastAsia="Times New Roman" w:hAnsiTheme="minorHAnsi" w:cstheme="minorHAnsi"/>
          <w:i/>
          <w:iCs/>
          <w:sz w:val="24"/>
          <w:szCs w:val="24"/>
        </w:rPr>
        <w:t xml:space="preserve">organizations </w:t>
      </w:r>
      <w:r w:rsidRPr="006744B8">
        <w:rPr>
          <w:rFonts w:asciiTheme="minorHAnsi" w:eastAsia="Times New Roman" w:hAnsiTheme="minorHAnsi" w:cstheme="minorHAnsi"/>
          <w:b/>
          <w:bCs/>
          <w:i/>
          <w:iCs/>
          <w:sz w:val="24"/>
          <w:szCs w:val="24"/>
        </w:rPr>
        <w:t xml:space="preserve">based </w:t>
      </w:r>
      <w:r>
        <w:rPr>
          <w:rFonts w:asciiTheme="minorHAnsi" w:eastAsia="Times New Roman" w:hAnsiTheme="minorHAnsi" w:cstheme="minorHAnsi"/>
          <w:b/>
          <w:bCs/>
          <w:i/>
          <w:iCs/>
          <w:sz w:val="24"/>
          <w:szCs w:val="24"/>
        </w:rPr>
        <w:t>in</w:t>
      </w:r>
      <w:r w:rsidRPr="006744B8">
        <w:rPr>
          <w:rFonts w:asciiTheme="minorHAnsi" w:eastAsia="Times New Roman" w:hAnsiTheme="minorHAnsi" w:cstheme="minorHAnsi"/>
          <w:b/>
          <w:bCs/>
          <w:i/>
          <w:iCs/>
          <w:sz w:val="24"/>
          <w:szCs w:val="24"/>
        </w:rPr>
        <w:t xml:space="preserve"> the United States</w:t>
      </w:r>
      <w:r w:rsidRPr="00AD1D9D">
        <w:rPr>
          <w:rFonts w:asciiTheme="minorHAnsi" w:eastAsia="Times New Roman" w:hAnsiTheme="minorHAnsi" w:cstheme="minorHAnsi"/>
          <w:i/>
          <w:iCs/>
          <w:sz w:val="24"/>
          <w:szCs w:val="24"/>
        </w:rPr>
        <w:t xml:space="preserve"> that do not intend to apply for U.S. DoD awards are no longer required to have </w:t>
      </w:r>
      <w:r>
        <w:rPr>
          <w:rFonts w:asciiTheme="minorHAnsi" w:eastAsia="Times New Roman" w:hAnsiTheme="minorHAnsi" w:cstheme="minorHAnsi"/>
          <w:i/>
          <w:iCs/>
          <w:sz w:val="24"/>
          <w:szCs w:val="24"/>
        </w:rPr>
        <w:t xml:space="preserve">a </w:t>
      </w:r>
      <w:r w:rsidRPr="006744B8">
        <w:rPr>
          <w:rFonts w:asciiTheme="minorHAnsi" w:eastAsia="Times New Roman" w:hAnsiTheme="minorHAnsi" w:cstheme="minorHAnsi"/>
          <w:i/>
          <w:iCs/>
          <w:sz w:val="24"/>
          <w:szCs w:val="24"/>
        </w:rPr>
        <w:t>Commercial and Government Entity (CAGE) code</w:t>
      </w:r>
      <w:r w:rsidRPr="00AD1D9D">
        <w:rPr>
          <w:rFonts w:asciiTheme="minorHAnsi" w:eastAsia="Times New Roman" w:hAnsiTheme="minorHAnsi" w:cstheme="minorHAnsi"/>
          <w:i/>
          <w:iCs/>
          <w:sz w:val="24"/>
          <w:szCs w:val="24"/>
        </w:rPr>
        <w:t xml:space="preserve"> to apply for non-DoD foreign assistance funding opportunities.</w:t>
      </w:r>
    </w:p>
    <w:p w14:paraId="1F05F327" w14:textId="14A0695D" w:rsidR="0004508F" w:rsidRPr="00694200" w:rsidRDefault="0004508F">
      <w:pPr>
        <w:spacing w:after="0" w:line="240" w:lineRule="auto"/>
        <w:rPr>
          <w:rFonts w:asciiTheme="minorHAnsi" w:hAnsiTheme="minorHAnsi" w:cstheme="minorHAnsi"/>
          <w:sz w:val="24"/>
          <w:szCs w:val="24"/>
        </w:rPr>
      </w:pPr>
    </w:p>
    <w:p w14:paraId="5F9FB502" w14:textId="77777777"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b/>
          <w:i/>
          <w:sz w:val="24"/>
          <w:szCs w:val="24"/>
        </w:rPr>
        <w:t xml:space="preserve">D.4 Submission Dates and Times  </w:t>
      </w:r>
    </w:p>
    <w:p w14:paraId="0CEFE9E4" w14:textId="77777777" w:rsidR="00290D8C" w:rsidRPr="00694200" w:rsidRDefault="00290D8C">
      <w:pPr>
        <w:spacing w:after="0" w:line="240" w:lineRule="auto"/>
        <w:rPr>
          <w:rFonts w:asciiTheme="minorHAnsi" w:hAnsiTheme="minorHAnsi" w:cstheme="minorHAnsi"/>
          <w:sz w:val="24"/>
          <w:szCs w:val="24"/>
        </w:rPr>
      </w:pPr>
    </w:p>
    <w:p w14:paraId="45E21C10" w14:textId="2B2AF03E" w:rsidR="005616AB" w:rsidRPr="00C12A83" w:rsidRDefault="005616AB" w:rsidP="00C12A83">
      <w:pPr>
        <w:spacing w:after="0" w:line="240" w:lineRule="auto"/>
        <w:rPr>
          <w:rFonts w:asciiTheme="minorHAnsi" w:eastAsia="Times New Roman" w:hAnsiTheme="minorHAnsi" w:cstheme="minorHAnsi"/>
          <w:b/>
          <w:bCs/>
          <w:sz w:val="24"/>
          <w:szCs w:val="24"/>
        </w:rPr>
      </w:pPr>
      <w:r w:rsidRPr="00C12A83">
        <w:rPr>
          <w:rFonts w:asciiTheme="minorHAnsi" w:eastAsia="Times New Roman" w:hAnsiTheme="minorHAnsi" w:cstheme="minorHAnsi"/>
          <w:b/>
          <w:bCs/>
          <w:sz w:val="24"/>
          <w:szCs w:val="24"/>
        </w:rPr>
        <w:lastRenderedPageBreak/>
        <w:t xml:space="preserve">Applications are due no later than </w:t>
      </w:r>
      <w:r w:rsidRPr="00C12A83">
        <w:rPr>
          <w:rFonts w:asciiTheme="minorHAnsi" w:eastAsia="Times New Roman" w:hAnsiTheme="minorHAnsi" w:cstheme="minorHAnsi"/>
          <w:b/>
          <w:bCs/>
          <w:sz w:val="24"/>
          <w:szCs w:val="24"/>
          <w:u w:val="single"/>
        </w:rPr>
        <w:t>11:59 PM</w:t>
      </w:r>
      <w:r w:rsidRPr="00C12A83">
        <w:rPr>
          <w:rFonts w:asciiTheme="minorHAnsi" w:eastAsia="Times New Roman" w:hAnsiTheme="minorHAnsi" w:cstheme="minorHAnsi"/>
          <w:b/>
          <w:bCs/>
          <w:sz w:val="24"/>
          <w:szCs w:val="24"/>
        </w:rPr>
        <w:t xml:space="preserve"> Eastern Standard Time (EST), on </w:t>
      </w:r>
      <w:r w:rsidR="00C12A83" w:rsidRPr="00C12A83">
        <w:rPr>
          <w:rFonts w:asciiTheme="minorHAnsi" w:eastAsia="Times New Roman" w:hAnsiTheme="minorHAnsi" w:cstheme="minorHAnsi"/>
          <w:b/>
          <w:bCs/>
          <w:sz w:val="24"/>
          <w:szCs w:val="24"/>
        </w:rPr>
        <w:t>APRIL 25, 2023</w:t>
      </w:r>
      <w:r w:rsidRPr="00C12A83">
        <w:rPr>
          <w:rFonts w:asciiTheme="minorHAnsi" w:eastAsia="Times New Roman" w:hAnsiTheme="minorHAnsi" w:cstheme="minorHAnsi"/>
          <w:b/>
          <w:bCs/>
          <w:sz w:val="24"/>
          <w:szCs w:val="24"/>
        </w:rPr>
        <w:t xml:space="preserve"> on </w:t>
      </w:r>
      <w:hyperlink r:id="rId23">
        <w:r w:rsidRPr="00C12A83">
          <w:rPr>
            <w:rStyle w:val="Hyperlink"/>
            <w:rFonts w:asciiTheme="minorHAnsi" w:eastAsia="Times New Roman" w:hAnsiTheme="minorHAnsi" w:cstheme="minorHAnsi"/>
            <w:b/>
            <w:bCs/>
            <w:color w:val="auto"/>
            <w:sz w:val="24"/>
            <w:szCs w:val="24"/>
            <w:u w:val="none"/>
          </w:rPr>
          <w:t>SAM</w:t>
        </w:r>
      </w:hyperlink>
      <w:r w:rsidRPr="00C12A83">
        <w:rPr>
          <w:rFonts w:asciiTheme="minorHAnsi" w:eastAsia="Times New Roman" w:hAnsiTheme="minorHAnsi" w:cstheme="minorHAnsi"/>
          <w:b/>
          <w:bCs/>
          <w:sz w:val="24"/>
          <w:szCs w:val="24"/>
        </w:rPr>
        <w:t xml:space="preserve">S </w:t>
      </w:r>
      <w:r w:rsidRPr="00C12A83">
        <w:rPr>
          <w:rFonts w:asciiTheme="minorHAnsi" w:eastAsia="Times New Roman" w:hAnsiTheme="minorHAnsi" w:cstheme="minorHAnsi"/>
          <w:b/>
          <w:bCs/>
          <w:color w:val="auto"/>
          <w:sz w:val="24"/>
          <w:szCs w:val="24"/>
        </w:rPr>
        <w:t xml:space="preserve">Domestic </w:t>
      </w:r>
      <w:r w:rsidRPr="00C12A83">
        <w:rPr>
          <w:rFonts w:asciiTheme="minorHAnsi" w:eastAsia="Times New Roman" w:hAnsiTheme="minorHAnsi" w:cstheme="minorHAnsi"/>
          <w:color w:val="0000FF"/>
          <w:sz w:val="24"/>
          <w:szCs w:val="24"/>
          <w:u w:val="single"/>
        </w:rPr>
        <w:t>(</w:t>
      </w:r>
      <w:hyperlink r:id="rId24" w:history="1">
        <w:r w:rsidRPr="00C12A83">
          <w:rPr>
            <w:rStyle w:val="Hyperlink"/>
            <w:rFonts w:asciiTheme="minorHAnsi" w:hAnsiTheme="minorHAnsi" w:cstheme="minorHAnsi"/>
            <w:sz w:val="24"/>
            <w:szCs w:val="24"/>
          </w:rPr>
          <w:t>https://mygrants.servicenowservices.com</w:t>
        </w:r>
      </w:hyperlink>
      <w:r w:rsidRPr="00C12A83">
        <w:rPr>
          <w:rFonts w:asciiTheme="minorHAnsi" w:hAnsiTheme="minorHAnsi" w:cstheme="minorHAnsi"/>
          <w:sz w:val="24"/>
          <w:szCs w:val="24"/>
        </w:rPr>
        <w:t xml:space="preserve">) </w:t>
      </w:r>
      <w:r w:rsidRPr="00C12A83">
        <w:rPr>
          <w:rFonts w:asciiTheme="minorHAnsi" w:eastAsia="Times New Roman" w:hAnsiTheme="minorHAnsi" w:cstheme="minorHAnsi"/>
          <w:b/>
          <w:bCs/>
          <w:sz w:val="24"/>
          <w:szCs w:val="24"/>
        </w:rPr>
        <w:t>under the announcement title “</w:t>
      </w:r>
      <w:r w:rsidR="00C12A83" w:rsidRPr="00C12A83">
        <w:rPr>
          <w:rFonts w:asciiTheme="minorHAnsi" w:eastAsia="Times New Roman" w:hAnsiTheme="minorHAnsi" w:cstheme="minorHAnsi"/>
          <w:b/>
          <w:bCs/>
          <w:sz w:val="24"/>
          <w:szCs w:val="24"/>
        </w:rPr>
        <w:t xml:space="preserve">DRL </w:t>
      </w:r>
      <w:r w:rsidR="00C12A83" w:rsidRPr="00C12A83">
        <w:rPr>
          <w:rFonts w:asciiTheme="minorHAnsi" w:eastAsia="Times New Roman" w:hAnsiTheme="minorHAnsi" w:cstheme="minorHAnsi"/>
          <w:b/>
          <w:bCs/>
          <w:sz w:val="24"/>
          <w:szCs w:val="24"/>
        </w:rPr>
        <w:t xml:space="preserve">Enabling Civil Society Efforts to Address the Misuse, Diversion, and Abuse of Arms Exports </w:t>
      </w:r>
      <w:r w:rsidRPr="00C12A83">
        <w:rPr>
          <w:rFonts w:asciiTheme="minorHAnsi" w:eastAsia="Times New Roman" w:hAnsiTheme="minorHAnsi" w:cstheme="minorHAnsi"/>
          <w:b/>
          <w:bCs/>
          <w:sz w:val="24"/>
          <w:szCs w:val="24"/>
        </w:rPr>
        <w:t>,” funding opportunity number “</w:t>
      </w:r>
      <w:r w:rsidR="00C12A83" w:rsidRPr="00C12A83">
        <w:rPr>
          <w:rFonts w:asciiTheme="minorHAnsi" w:eastAsia="Times New Roman" w:hAnsiTheme="minorHAnsi" w:cstheme="minorHAnsi"/>
          <w:b/>
          <w:bCs/>
          <w:sz w:val="24"/>
          <w:szCs w:val="24"/>
        </w:rPr>
        <w:t>SFOP0009429</w:t>
      </w:r>
      <w:r w:rsidRPr="00C12A83">
        <w:rPr>
          <w:rFonts w:asciiTheme="minorHAnsi" w:eastAsia="Times New Roman" w:hAnsiTheme="minorHAnsi" w:cstheme="minorHAnsi"/>
          <w:b/>
          <w:bCs/>
          <w:sz w:val="24"/>
          <w:szCs w:val="24"/>
        </w:rPr>
        <w:t xml:space="preserve">.” </w:t>
      </w:r>
      <w:r w:rsidRPr="00C12A83">
        <w:rPr>
          <w:rFonts w:asciiTheme="minorHAnsi" w:eastAsia="Times New Roman" w:hAnsiTheme="minorHAnsi" w:cstheme="minorHAnsi"/>
          <w:sz w:val="24"/>
          <w:szCs w:val="24"/>
        </w:rPr>
        <w:t xml:space="preserve"> </w:t>
      </w:r>
    </w:p>
    <w:p w14:paraId="0E5B7732" w14:textId="77777777" w:rsidR="005616AB" w:rsidRPr="00694200" w:rsidRDefault="005616AB" w:rsidP="005616AB">
      <w:pPr>
        <w:spacing w:after="0" w:line="240" w:lineRule="auto"/>
        <w:rPr>
          <w:rFonts w:asciiTheme="minorHAnsi" w:hAnsiTheme="minorHAnsi" w:cstheme="minorHAnsi"/>
          <w:sz w:val="24"/>
          <w:szCs w:val="24"/>
        </w:rPr>
      </w:pPr>
    </w:p>
    <w:p w14:paraId="65F8636C" w14:textId="0028A7A3" w:rsidR="005616AB" w:rsidRPr="00694200" w:rsidRDefault="005616AB" w:rsidP="005616AB">
      <w:pPr>
        <w:spacing w:after="0" w:line="240" w:lineRule="auto"/>
        <w:rPr>
          <w:rFonts w:asciiTheme="minorHAnsi" w:hAnsiTheme="minorHAnsi" w:cstheme="minorHAnsi"/>
          <w:sz w:val="24"/>
          <w:szCs w:val="24"/>
        </w:rPr>
      </w:pPr>
      <w:r w:rsidRPr="00694200">
        <w:rPr>
          <w:rFonts w:asciiTheme="minorHAnsi" w:eastAsia="Times New Roman" w:hAnsiTheme="minorHAnsi" w:cstheme="minorHAnsi"/>
          <w:sz w:val="24"/>
          <w:szCs w:val="24"/>
        </w:rPr>
        <w:t xml:space="preserve">SAMS Domestic automatically logs the date and time an application submission is made, and the Department of State will use this information to determine whether an application has been submitted on time.  Late applications are neither reviewed nor considered.  Known system errors caused by SAMS </w:t>
      </w:r>
      <w:r w:rsidRPr="00694200">
        <w:rPr>
          <w:rFonts w:asciiTheme="minorHAnsi" w:eastAsia="Times New Roman" w:hAnsiTheme="minorHAnsi" w:cstheme="minorHAnsi"/>
          <w:color w:val="auto"/>
          <w:sz w:val="24"/>
          <w:szCs w:val="24"/>
        </w:rPr>
        <w:t>Domestic</w:t>
      </w:r>
      <w:r w:rsidRPr="00694200">
        <w:rPr>
          <w:rFonts w:asciiTheme="minorHAnsi" w:eastAsia="Times New Roman" w:hAnsiTheme="minorHAnsi" w:cstheme="minorHAnsi"/>
          <w:b/>
          <w:color w:val="auto"/>
          <w:sz w:val="24"/>
          <w:szCs w:val="24"/>
        </w:rPr>
        <w:t xml:space="preserve"> </w:t>
      </w:r>
      <w:r w:rsidRPr="00694200">
        <w:rPr>
          <w:rFonts w:asciiTheme="minorHAnsi" w:eastAsia="Times New Roman" w:hAnsiTheme="minorHAnsi" w:cstheme="minorHAnsi"/>
          <w:color w:val="0000FF"/>
          <w:sz w:val="24"/>
          <w:szCs w:val="24"/>
          <w:u w:val="single"/>
        </w:rPr>
        <w:t>(</w:t>
      </w:r>
      <w:hyperlink r:id="rId25" w:history="1">
        <w:r w:rsidRPr="00694200">
          <w:rPr>
            <w:rStyle w:val="Hyperlink"/>
            <w:rFonts w:asciiTheme="minorHAnsi" w:hAnsiTheme="minorHAnsi" w:cstheme="minorHAnsi"/>
            <w:sz w:val="24"/>
            <w:szCs w:val="24"/>
          </w:rPr>
          <w:t>https://mygrants.service-now.com</w:t>
        </w:r>
      </w:hyperlink>
      <w:r w:rsidRPr="00694200">
        <w:rPr>
          <w:rFonts w:asciiTheme="minorHAnsi" w:hAnsiTheme="minorHAnsi" w:cstheme="minorHAnsi"/>
          <w:sz w:val="24"/>
          <w:szCs w:val="24"/>
        </w:rPr>
        <w:t xml:space="preserve">) </w:t>
      </w:r>
      <w:r w:rsidRPr="00694200">
        <w:rPr>
          <w:rFonts w:asciiTheme="minorHAnsi" w:eastAsia="Times New Roman" w:hAnsiTheme="minorHAnsi" w:cstheme="minorHAnsi"/>
          <w:sz w:val="24"/>
          <w:szCs w:val="24"/>
        </w:rPr>
        <w:t>that are outside of the applicant’s control will be reviewed on a case-by-case basis.</w:t>
      </w:r>
      <w:r w:rsidRPr="00694200">
        <w:rPr>
          <w:rFonts w:asciiTheme="minorHAnsi" w:eastAsia="Times New Roman" w:hAnsiTheme="minorHAnsi" w:cstheme="minorHAnsi"/>
          <w:b/>
          <w:sz w:val="24"/>
          <w:szCs w:val="24"/>
        </w:rPr>
        <w:t xml:space="preserve">  </w:t>
      </w:r>
      <w:r w:rsidRPr="00694200">
        <w:rPr>
          <w:rFonts w:asciiTheme="minorHAnsi" w:eastAsia="Times New Roman" w:hAnsiTheme="minorHAnsi" w:cstheme="minorHAnsi"/>
          <w:sz w:val="24"/>
          <w:szCs w:val="24"/>
        </w:rPr>
        <w:t xml:space="preserve">Applicants should not expect a notification upon DRL receiving their application. </w:t>
      </w:r>
    </w:p>
    <w:p w14:paraId="5675C784" w14:textId="77777777" w:rsidR="00290D8C" w:rsidRPr="00694200" w:rsidRDefault="00290D8C">
      <w:pPr>
        <w:spacing w:after="0" w:line="240" w:lineRule="auto"/>
        <w:rPr>
          <w:rFonts w:asciiTheme="minorHAnsi" w:hAnsiTheme="minorHAnsi" w:cstheme="minorHAnsi"/>
          <w:sz w:val="24"/>
          <w:szCs w:val="24"/>
        </w:rPr>
      </w:pPr>
    </w:p>
    <w:p w14:paraId="7F73EC57" w14:textId="77777777" w:rsidR="00290D8C" w:rsidRPr="00694200" w:rsidRDefault="002607E8" w:rsidP="57E3E8A8">
      <w:pPr>
        <w:spacing w:after="0" w:line="240" w:lineRule="auto"/>
        <w:rPr>
          <w:rFonts w:asciiTheme="minorHAnsi" w:hAnsiTheme="minorHAnsi" w:cstheme="minorHAnsi"/>
          <w:b/>
          <w:i/>
          <w:sz w:val="24"/>
          <w:szCs w:val="24"/>
        </w:rPr>
      </w:pPr>
      <w:r w:rsidRPr="00694200">
        <w:rPr>
          <w:rFonts w:asciiTheme="minorHAnsi" w:eastAsia="Times New Roman" w:hAnsiTheme="minorHAnsi" w:cstheme="minorHAnsi"/>
          <w:b/>
          <w:bCs/>
          <w:i/>
          <w:iCs/>
          <w:sz w:val="24"/>
          <w:szCs w:val="24"/>
        </w:rPr>
        <w:t>D.5 Funding Restrictions</w:t>
      </w:r>
    </w:p>
    <w:p w14:paraId="1D3EBA32" w14:textId="77777777" w:rsidR="00290D8C" w:rsidRPr="00694200" w:rsidRDefault="00290D8C">
      <w:pPr>
        <w:spacing w:after="0" w:line="240" w:lineRule="auto"/>
        <w:rPr>
          <w:rFonts w:asciiTheme="minorHAnsi" w:hAnsiTheme="minorHAnsi" w:cstheme="minorHAnsi"/>
          <w:sz w:val="24"/>
          <w:szCs w:val="24"/>
        </w:rPr>
      </w:pPr>
    </w:p>
    <w:p w14:paraId="48F014E0" w14:textId="4595CB26" w:rsidR="00DA183D" w:rsidRPr="00694200" w:rsidRDefault="00DA183D">
      <w:pPr>
        <w:spacing w:after="0" w:line="240" w:lineRule="auto"/>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694200" w:rsidRDefault="00DA183D">
      <w:pPr>
        <w:spacing w:after="0" w:line="240" w:lineRule="auto"/>
        <w:rPr>
          <w:rFonts w:asciiTheme="minorHAnsi" w:eastAsia="Times New Roman" w:hAnsiTheme="minorHAnsi" w:cstheme="minorHAnsi"/>
          <w:sz w:val="24"/>
          <w:szCs w:val="24"/>
        </w:rPr>
      </w:pPr>
    </w:p>
    <w:p w14:paraId="0A79DBEC" w14:textId="3D5DA8B2" w:rsidR="00290D8C" w:rsidRPr="00694200" w:rsidRDefault="596EF974">
      <w:pPr>
        <w:spacing w:after="0" w:line="240" w:lineRule="auto"/>
        <w:rPr>
          <w:rFonts w:asciiTheme="minorHAnsi" w:hAnsiTheme="minorHAnsi" w:cstheme="minorHAnsi"/>
          <w:sz w:val="24"/>
          <w:szCs w:val="24"/>
        </w:rPr>
      </w:pPr>
      <w:r w:rsidRPr="00694200">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694200">
        <w:rPr>
          <w:rFonts w:asciiTheme="minorHAnsi" w:eastAsia="Times New Roman" w:hAnsiTheme="minorHAnsi" w:cstheme="minorHAnsi"/>
          <w:sz w:val="24"/>
          <w:szCs w:val="24"/>
        </w:rPr>
        <w:t xml:space="preserve"> </w:t>
      </w:r>
      <w:r w:rsidR="0B800B0C" w:rsidRPr="00694200">
        <w:rPr>
          <w:rFonts w:asciiTheme="minorHAnsi" w:eastAsia="Times New Roman" w:hAnsiTheme="minorHAnsi" w:cstheme="minorHAnsi"/>
          <w:sz w:val="24"/>
          <w:szCs w:val="24"/>
        </w:rPr>
        <w:t>Please refer</w:t>
      </w:r>
      <w:r w:rsidR="03F2A98C" w:rsidRPr="00694200">
        <w:rPr>
          <w:rFonts w:asciiTheme="minorHAnsi" w:eastAsia="Times New Roman" w:hAnsiTheme="minorHAnsi" w:cstheme="minorHAnsi"/>
          <w:sz w:val="24"/>
          <w:szCs w:val="24"/>
        </w:rPr>
        <w:t xml:space="preserve"> the link for Foreign Terrorist Organizations: </w:t>
      </w:r>
      <w:r w:rsidR="6C62868C" w:rsidRPr="00694200">
        <w:rPr>
          <w:rFonts w:asciiTheme="minorHAnsi" w:eastAsia="Times New Roman" w:hAnsiTheme="minorHAnsi" w:cstheme="minorHAnsi"/>
          <w:sz w:val="24"/>
          <w:szCs w:val="24"/>
        </w:rPr>
        <w:t xml:space="preserve"> </w:t>
      </w:r>
      <w:hyperlink r:id="rId26">
        <w:r w:rsidR="6C62868C" w:rsidRPr="00694200">
          <w:rPr>
            <w:rStyle w:val="Hyperlink"/>
            <w:rFonts w:asciiTheme="minorHAnsi" w:eastAsia="Times New Roman" w:hAnsiTheme="minorHAnsi" w:cstheme="minorHAnsi"/>
            <w:sz w:val="24"/>
            <w:szCs w:val="24"/>
          </w:rPr>
          <w:t>https://www.state.gov/foreign-terrorist-organizations/</w:t>
        </w:r>
      </w:hyperlink>
      <w:r w:rsidR="6C62868C" w:rsidRPr="00694200">
        <w:rPr>
          <w:rFonts w:asciiTheme="minorHAnsi" w:eastAsia="Times New Roman" w:hAnsiTheme="minorHAnsi" w:cstheme="minorHAnsi"/>
          <w:sz w:val="24"/>
          <w:szCs w:val="24"/>
        </w:rPr>
        <w:t xml:space="preserve"> </w:t>
      </w:r>
    </w:p>
    <w:p w14:paraId="7FF69258" w14:textId="77777777"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sz w:val="24"/>
          <w:szCs w:val="24"/>
        </w:rPr>
        <w:t>Project activities</w:t>
      </w:r>
      <w:r w:rsidR="0035592D" w:rsidRPr="00694200">
        <w:rPr>
          <w:rFonts w:asciiTheme="minorHAnsi" w:eastAsia="Times New Roman" w:hAnsiTheme="minorHAnsi" w:cstheme="minorHAnsi"/>
          <w:sz w:val="24"/>
          <w:szCs w:val="24"/>
        </w:rPr>
        <w:t xml:space="preserve"> whose direct beneficiaries are</w:t>
      </w:r>
      <w:r w:rsidRPr="00694200">
        <w:rPr>
          <w:rFonts w:asciiTheme="minorHAnsi" w:eastAsia="Times New Roman" w:hAnsiTheme="minorHAnsi" w:cstheme="minorHAnsi"/>
          <w:sz w:val="24"/>
          <w:szCs w:val="24"/>
        </w:rPr>
        <w:t xml:space="preserve"> foreign militaries or paramilitary groups or individuals will not be considered for DRL funding given purpose limitations on funding. </w:t>
      </w:r>
    </w:p>
    <w:p w14:paraId="31594137" w14:textId="77777777" w:rsidR="00290D8C" w:rsidRPr="00694200" w:rsidRDefault="00290D8C" w:rsidP="0004508F">
      <w:pPr>
        <w:spacing w:after="0" w:line="240" w:lineRule="auto"/>
        <w:rPr>
          <w:rFonts w:asciiTheme="minorHAnsi" w:hAnsiTheme="minorHAnsi" w:cstheme="minorHAnsi"/>
          <w:sz w:val="24"/>
          <w:szCs w:val="24"/>
        </w:rPr>
      </w:pPr>
    </w:p>
    <w:p w14:paraId="21432B94" w14:textId="0E834F5D" w:rsidR="007D2A4C" w:rsidRPr="00694200" w:rsidRDefault="007D2A4C" w:rsidP="0004508F">
      <w:pPr>
        <w:spacing w:after="0" w:line="240" w:lineRule="auto"/>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694200">
        <w:rPr>
          <w:rFonts w:asciiTheme="minorHAnsi" w:eastAsia="Times New Roman" w:hAnsiTheme="minorHAnsi" w:cstheme="minorHAnsi"/>
          <w:sz w:val="24"/>
          <w:szCs w:val="24"/>
        </w:rPr>
        <w:t>.</w:t>
      </w:r>
    </w:p>
    <w:p w14:paraId="28ED9B69" w14:textId="589F8C36" w:rsidR="00681E2C" w:rsidRPr="00694200" w:rsidRDefault="00681E2C">
      <w:pPr>
        <w:spacing w:after="0" w:line="240" w:lineRule="auto"/>
        <w:rPr>
          <w:rFonts w:asciiTheme="minorHAnsi" w:eastAsia="Times New Roman" w:hAnsiTheme="minorHAnsi" w:cstheme="minorHAnsi"/>
          <w:sz w:val="24"/>
          <w:szCs w:val="24"/>
        </w:rPr>
      </w:pPr>
    </w:p>
    <w:p w14:paraId="3E6FE582" w14:textId="59A7CB5E" w:rsidR="001B436C" w:rsidRPr="00694200" w:rsidRDefault="00E37084" w:rsidP="00A87EF2">
      <w:pPr>
        <w:spacing w:after="0" w:line="240" w:lineRule="auto"/>
        <w:rPr>
          <w:rFonts w:asciiTheme="minorHAnsi" w:eastAsia="Times New Roman" w:hAnsiTheme="minorHAnsi" w:cstheme="minorHAnsi"/>
          <w:sz w:val="24"/>
          <w:szCs w:val="24"/>
        </w:rPr>
      </w:pPr>
      <w:r w:rsidRPr="00694200">
        <w:rPr>
          <w:rFonts w:asciiTheme="minorHAnsi" w:hAnsiTheme="minorHAnsi" w:cstheme="minorHAnsi"/>
          <w:sz w:val="24"/>
          <w:szCs w:val="24"/>
        </w:rPr>
        <w:t xml:space="preserve">The Leahy Law prohibits Department foreign assistance funds from supporting foreign security force units if the Secretary of State has credible information that the unit has committed a </w:t>
      </w:r>
      <w:r w:rsidRPr="00694200">
        <w:rPr>
          <w:rFonts w:asciiTheme="minorHAnsi" w:hAnsiTheme="minorHAnsi" w:cstheme="minorHAnsi"/>
          <w:sz w:val="24"/>
          <w:szCs w:val="24"/>
        </w:rPr>
        <w:lastRenderedPageBreak/>
        <w:t>gross violation of human rights</w:t>
      </w:r>
      <w:r w:rsidR="00D7136E" w:rsidRPr="00694200">
        <w:rPr>
          <w:rFonts w:asciiTheme="minorHAnsi" w:hAnsiTheme="minorHAnsi" w:cstheme="minorHAnsi"/>
          <w:sz w:val="24"/>
          <w:szCs w:val="24"/>
        </w:rPr>
        <w:t xml:space="preserve">. </w:t>
      </w:r>
      <w:r w:rsidR="00AF5780" w:rsidRPr="00694200">
        <w:rPr>
          <w:rFonts w:asciiTheme="minorHAnsi" w:hAnsiTheme="minorHAnsi" w:cstheme="minorHAnsi"/>
          <w:sz w:val="24"/>
          <w:szCs w:val="24"/>
        </w:rPr>
        <w:t xml:space="preserve"> Per </w:t>
      </w:r>
      <w:hyperlink r:id="rId27" w:history="1">
        <w:r w:rsidR="00AF5780" w:rsidRPr="00694200">
          <w:rPr>
            <w:rStyle w:val="Hyperlink"/>
            <w:rFonts w:asciiTheme="minorHAnsi" w:hAnsiTheme="minorHAnsi" w:cstheme="minorHAnsi"/>
            <w:sz w:val="24"/>
            <w:szCs w:val="24"/>
          </w:rPr>
          <w:t>22 USC §2378d(a) (2017)</w:t>
        </w:r>
      </w:hyperlink>
      <w:r w:rsidR="00AF5780" w:rsidRPr="00694200">
        <w:rPr>
          <w:rFonts w:asciiTheme="minorHAnsi" w:hAnsiTheme="minorHAnsi" w:cstheme="minorHAnsi"/>
          <w:sz w:val="24"/>
          <w:szCs w:val="24"/>
        </w:rPr>
        <w:t>, “No a</w:t>
      </w:r>
      <w:r w:rsidRPr="00694200">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694200">
        <w:rPr>
          <w:rFonts w:asciiTheme="minorHAnsi" w:hAnsiTheme="minorHAnsi" w:cstheme="minorHAnsi"/>
          <w:sz w:val="24"/>
          <w:szCs w:val="24"/>
        </w:rPr>
        <w:t xml:space="preserve"> </w:t>
      </w:r>
      <w:r w:rsidR="002607E8" w:rsidRPr="00694200">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694200">
        <w:rPr>
          <w:rFonts w:asciiTheme="minorHAnsi" w:eastAsia="Times New Roman" w:hAnsiTheme="minorHAnsi" w:cstheme="minorHAnsi"/>
          <w:sz w:val="24"/>
          <w:szCs w:val="24"/>
        </w:rPr>
        <w:t xml:space="preserve"> </w:t>
      </w:r>
      <w:r w:rsidR="002607E8" w:rsidRPr="00694200">
        <w:rPr>
          <w:rFonts w:asciiTheme="minorHAnsi" w:eastAsia="Times New Roman" w:hAnsiTheme="minorHAnsi" w:cstheme="minorHAnsi"/>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694200">
        <w:rPr>
          <w:rFonts w:asciiTheme="minorHAnsi" w:eastAsia="Times New Roman" w:hAnsiTheme="minorHAnsi" w:cstheme="minorHAnsi"/>
          <w:sz w:val="24"/>
          <w:szCs w:val="24"/>
        </w:rPr>
        <w:t xml:space="preserve"> </w:t>
      </w:r>
      <w:r w:rsidR="00020597" w:rsidRPr="00694200">
        <w:rPr>
          <w:rFonts w:asciiTheme="minorHAnsi" w:eastAsia="Times New Roman" w:hAnsiTheme="minorHAnsi" w:cstheme="minorHAnsi"/>
          <w:sz w:val="24"/>
          <w:szCs w:val="24"/>
        </w:rPr>
        <w:t xml:space="preserve"> </w:t>
      </w:r>
      <w:r w:rsidR="00581E19" w:rsidRPr="00694200">
        <w:rPr>
          <w:rFonts w:asciiTheme="minorHAnsi" w:hAnsiTheme="minorHAnsi" w:cstheme="minorHAnsi"/>
          <w:sz w:val="24"/>
          <w:szCs w:val="24"/>
        </w:rPr>
        <w:t>If a proposed grant or cooperative agreement will provide assistance to foreign security forces or personnel, compliance with the Leahy Law is required</w:t>
      </w:r>
      <w:r w:rsidR="00D7136E" w:rsidRPr="00694200">
        <w:rPr>
          <w:rFonts w:asciiTheme="minorHAnsi" w:hAnsiTheme="minorHAnsi" w:cstheme="minorHAnsi"/>
          <w:sz w:val="24"/>
          <w:szCs w:val="24"/>
        </w:rPr>
        <w:t>.</w:t>
      </w:r>
      <w:r w:rsidR="00D7136E" w:rsidRPr="00694200">
        <w:rPr>
          <w:rFonts w:asciiTheme="minorHAnsi" w:eastAsia="Times New Roman" w:hAnsiTheme="minorHAnsi" w:cstheme="minorHAnsi"/>
          <w:sz w:val="24"/>
          <w:szCs w:val="24"/>
        </w:rPr>
        <w:t xml:space="preserve"> </w:t>
      </w:r>
    </w:p>
    <w:p w14:paraId="65C48850" w14:textId="77777777" w:rsidR="001B436C" w:rsidRPr="00694200" w:rsidRDefault="001B436C" w:rsidP="00A87EF2">
      <w:pPr>
        <w:spacing w:after="0" w:line="240" w:lineRule="auto"/>
        <w:rPr>
          <w:rFonts w:asciiTheme="minorHAnsi" w:eastAsia="Times New Roman" w:hAnsiTheme="minorHAnsi" w:cstheme="minorHAnsi"/>
          <w:sz w:val="24"/>
          <w:szCs w:val="24"/>
        </w:rPr>
      </w:pPr>
    </w:p>
    <w:p w14:paraId="3B3254E2" w14:textId="4ABC8F16" w:rsidR="0037796D" w:rsidRPr="00694200" w:rsidRDefault="0DB8A2C3" w:rsidP="0037796D">
      <w:pPr>
        <w:spacing w:after="0" w:line="240" w:lineRule="auto"/>
        <w:rPr>
          <w:rFonts w:asciiTheme="minorHAnsi" w:eastAsia="Times New Roman" w:hAnsiTheme="minorHAnsi" w:cstheme="minorHAnsi"/>
          <w:sz w:val="24"/>
          <w:szCs w:val="24"/>
        </w:rPr>
      </w:pPr>
      <w:r w:rsidRPr="00694200">
        <w:rPr>
          <w:rFonts w:asciiTheme="minorHAnsi" w:eastAsia="Times New Roman" w:hAnsiTheme="minorHAnsi" w:cstheme="minorHAnsi"/>
          <w:sz w:val="24"/>
          <w:szCs w:val="24"/>
        </w:rPr>
        <w:t>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w:t>
      </w:r>
      <w:r w:rsidR="2CE463D2" w:rsidRPr="00694200">
        <w:rPr>
          <w:rFonts w:asciiTheme="minorHAnsi" w:eastAsia="Times New Roman" w:hAnsiTheme="minorHAnsi" w:cstheme="minorHAnsi"/>
          <w:sz w:val="24"/>
          <w:szCs w:val="24"/>
        </w:rPr>
        <w:t xml:space="preserve"> </w:t>
      </w:r>
      <w:r w:rsidRPr="00694200">
        <w:rPr>
          <w:rFonts w:asciiTheme="minorHAnsi" w:eastAsia="Times New Roman" w:hAnsiTheme="minorHAnsi" w:cstheme="minorHAnsi"/>
          <w:sz w:val="24"/>
          <w:szCs w:val="24"/>
        </w:rPr>
        <w:t xml:space="preserve"> In addition, funds cannot be made available to any individual or organization that has committed serious human rights abuse. </w:t>
      </w:r>
    </w:p>
    <w:p w14:paraId="14EF4742" w14:textId="77777777" w:rsidR="0037796D" w:rsidRPr="00694200"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694200" w:rsidRDefault="0037796D" w:rsidP="00DF521F">
      <w:pPr>
        <w:pStyle w:val="Default"/>
        <w:rPr>
          <w:rFonts w:asciiTheme="minorHAnsi" w:eastAsia="Times New Roman" w:hAnsiTheme="minorHAnsi" w:cstheme="minorHAnsi"/>
        </w:rPr>
      </w:pPr>
      <w:r w:rsidRPr="00694200">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694200">
        <w:rPr>
          <w:rFonts w:asciiTheme="minorHAnsi" w:eastAsia="Times New Roman" w:hAnsiTheme="minorHAnsi" w:cstheme="minorHAnsi"/>
        </w:rPr>
        <w:t>open-source</w:t>
      </w:r>
      <w:r w:rsidRPr="00694200">
        <w:rPr>
          <w:rFonts w:asciiTheme="minorHAnsi" w:eastAsia="Times New Roman" w:hAnsiTheme="minorHAnsi" w:cstheme="minorHAnsi"/>
        </w:rPr>
        <w:t xml:space="preserve"> materials.</w:t>
      </w:r>
    </w:p>
    <w:p w14:paraId="6835748A" w14:textId="77777777" w:rsidR="00506676" w:rsidRPr="00694200"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694200" w:rsidRDefault="002607E8">
      <w:pPr>
        <w:spacing w:after="0" w:line="240" w:lineRule="auto"/>
        <w:rPr>
          <w:rStyle w:val="Hyperlink"/>
          <w:rFonts w:asciiTheme="minorHAnsi" w:eastAsia="Times New Roman" w:hAnsiTheme="minorHAnsi" w:cstheme="minorHAnsi"/>
          <w:b/>
          <w:i/>
          <w:sz w:val="24"/>
          <w:szCs w:val="24"/>
        </w:rPr>
      </w:pPr>
      <w:r w:rsidRPr="00694200">
        <w:rPr>
          <w:rFonts w:asciiTheme="minorHAnsi" w:eastAsia="Times New Roman" w:hAnsiTheme="minorHAnsi" w:cstheme="minorHAnsi"/>
          <w:sz w:val="24"/>
          <w:szCs w:val="24"/>
        </w:rPr>
        <w:t xml:space="preserve">Federal awards generally will not allow reimbursement of pre-award costs; however, the </w:t>
      </w:r>
      <w:r w:rsidR="006A24B5" w:rsidRPr="00694200">
        <w:rPr>
          <w:rFonts w:asciiTheme="minorHAnsi" w:eastAsia="Times New Roman" w:hAnsiTheme="minorHAnsi" w:cstheme="minorHAnsi"/>
          <w:sz w:val="24"/>
          <w:szCs w:val="24"/>
        </w:rPr>
        <w:t>G</w:t>
      </w:r>
      <w:r w:rsidRPr="00694200">
        <w:rPr>
          <w:rFonts w:asciiTheme="minorHAnsi" w:eastAsia="Times New Roman" w:hAnsiTheme="minorHAnsi" w:cstheme="minorHAnsi"/>
          <w:sz w:val="24"/>
          <w:szCs w:val="24"/>
        </w:rPr>
        <w:t xml:space="preserve">rants </w:t>
      </w:r>
      <w:r w:rsidR="006A24B5" w:rsidRPr="00694200">
        <w:rPr>
          <w:rFonts w:asciiTheme="minorHAnsi" w:eastAsia="Times New Roman" w:hAnsiTheme="minorHAnsi" w:cstheme="minorHAnsi"/>
          <w:sz w:val="24"/>
          <w:szCs w:val="24"/>
        </w:rPr>
        <w:t>O</w:t>
      </w:r>
      <w:r w:rsidRPr="00694200">
        <w:rPr>
          <w:rFonts w:asciiTheme="minorHAnsi" w:eastAsia="Times New Roman" w:hAnsiTheme="minorHAnsi" w:cstheme="minorHAnsi"/>
          <w:sz w:val="24"/>
          <w:szCs w:val="24"/>
        </w:rPr>
        <w:t>fficer may approve pre-award costs on a case</w:t>
      </w:r>
      <w:r w:rsidR="006A24B5"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t>by</w:t>
      </w:r>
      <w:r w:rsidR="006A24B5" w:rsidRPr="00694200">
        <w:rPr>
          <w:rFonts w:asciiTheme="minorHAnsi" w:eastAsia="Times New Roman" w:hAnsiTheme="minorHAnsi" w:cstheme="minorHAnsi"/>
          <w:sz w:val="24"/>
          <w:szCs w:val="24"/>
        </w:rPr>
        <w:t>-</w:t>
      </w:r>
      <w:r w:rsidRPr="00694200">
        <w:rPr>
          <w:rFonts w:asciiTheme="minorHAnsi" w:eastAsia="Times New Roman" w:hAnsiTheme="minorHAnsi" w:cstheme="minorHAnsi"/>
          <w:sz w:val="24"/>
          <w:szCs w:val="24"/>
        </w:rPr>
        <w:t>case basis.  Generally, construction costs are not allowed under DRL awards.  For additional information, please see</w:t>
      </w:r>
      <w:r w:rsidR="00D40823" w:rsidRPr="00694200">
        <w:rPr>
          <w:rFonts w:asciiTheme="minorHAnsi" w:eastAsia="Times New Roman" w:hAnsiTheme="minorHAnsi" w:cstheme="minorHAnsi"/>
          <w:sz w:val="24"/>
          <w:szCs w:val="24"/>
        </w:rPr>
        <w:t xml:space="preserve"> the </w:t>
      </w:r>
      <w:r w:rsidR="00627FD1" w:rsidRPr="00694200">
        <w:rPr>
          <w:rFonts w:asciiTheme="minorHAnsi" w:eastAsia="Times New Roman" w:hAnsiTheme="minorHAnsi" w:cstheme="minorHAnsi"/>
          <w:sz w:val="24"/>
          <w:szCs w:val="24"/>
        </w:rPr>
        <w:t>DRL</w:t>
      </w:r>
      <w:r w:rsidRPr="00694200">
        <w:rPr>
          <w:rFonts w:asciiTheme="minorHAnsi" w:eastAsia="Times New Roman" w:hAnsiTheme="minorHAnsi" w:cstheme="minorHAnsi"/>
          <w:sz w:val="24"/>
          <w:szCs w:val="24"/>
        </w:rPr>
        <w:t xml:space="preserve"> </w:t>
      </w:r>
      <w:r w:rsidR="00F521FD" w:rsidRPr="00694200">
        <w:rPr>
          <w:rFonts w:asciiTheme="minorHAnsi" w:eastAsia="Times New Roman" w:hAnsiTheme="minorHAnsi" w:cstheme="minorHAnsi"/>
          <w:sz w:val="24"/>
          <w:szCs w:val="24"/>
        </w:rPr>
        <w:t xml:space="preserve">Proposal Submission Instructions </w:t>
      </w:r>
      <w:r w:rsidR="00017D05" w:rsidRPr="00694200">
        <w:rPr>
          <w:rFonts w:asciiTheme="minorHAnsi" w:eastAsia="Times New Roman" w:hAnsiTheme="minorHAnsi" w:cstheme="minorHAnsi"/>
          <w:sz w:val="24"/>
          <w:szCs w:val="24"/>
        </w:rPr>
        <w:t xml:space="preserve">(PSI) </w:t>
      </w:r>
      <w:r w:rsidR="00F521FD" w:rsidRPr="00694200">
        <w:rPr>
          <w:rFonts w:asciiTheme="minorHAnsi" w:eastAsia="Times New Roman" w:hAnsiTheme="minorHAnsi" w:cstheme="minorHAnsi"/>
          <w:sz w:val="24"/>
          <w:szCs w:val="24"/>
        </w:rPr>
        <w:t>for Applications</w:t>
      </w:r>
      <w:r w:rsidR="00403091" w:rsidRPr="00694200">
        <w:rPr>
          <w:rFonts w:asciiTheme="minorHAnsi" w:eastAsia="Times New Roman" w:hAnsiTheme="minorHAnsi" w:cstheme="minorHAnsi"/>
          <w:sz w:val="24"/>
          <w:szCs w:val="24"/>
        </w:rPr>
        <w:t>:</w:t>
      </w:r>
      <w:r w:rsidR="00017D05" w:rsidRPr="00694200">
        <w:rPr>
          <w:rFonts w:asciiTheme="minorHAnsi" w:eastAsia="Times New Roman" w:hAnsiTheme="minorHAnsi" w:cstheme="minorHAnsi"/>
          <w:sz w:val="24"/>
          <w:szCs w:val="24"/>
        </w:rPr>
        <w:t xml:space="preserve"> </w:t>
      </w:r>
      <w:r w:rsidR="00403091" w:rsidRPr="00694200">
        <w:rPr>
          <w:rFonts w:asciiTheme="minorHAnsi" w:hAnsiTheme="minorHAnsi" w:cstheme="minorHAnsi"/>
          <w:sz w:val="24"/>
          <w:szCs w:val="24"/>
        </w:rPr>
        <w:t xml:space="preserve"> </w:t>
      </w:r>
      <w:hyperlink r:id="rId28" w:history="1">
        <w:r w:rsidR="00CE6942" w:rsidRPr="00694200">
          <w:rPr>
            <w:rStyle w:val="Hyperlink"/>
            <w:rFonts w:asciiTheme="minorHAnsi" w:hAnsiTheme="minorHAnsi" w:cstheme="minorHAnsi"/>
            <w:sz w:val="24"/>
            <w:szCs w:val="24"/>
          </w:rPr>
          <w:t>https://www.state.gov/bureau-of-democracy-human-rights-and-labor/programs-and-grants/</w:t>
        </w:r>
      </w:hyperlink>
      <w:r w:rsidR="004159D6" w:rsidRPr="00694200">
        <w:rPr>
          <w:rStyle w:val="Hyperlink"/>
          <w:rFonts w:asciiTheme="minorHAnsi" w:eastAsia="Times New Roman" w:hAnsiTheme="minorHAnsi" w:cstheme="minorHAnsi"/>
          <w:i/>
          <w:color w:val="auto"/>
          <w:sz w:val="24"/>
          <w:szCs w:val="24"/>
          <w:u w:val="none"/>
        </w:rPr>
        <w:t>.</w:t>
      </w:r>
    </w:p>
    <w:p w14:paraId="458D5B0D" w14:textId="77777777" w:rsidR="009D32F0" w:rsidRPr="00694200"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b/>
          <w:i/>
          <w:sz w:val="24"/>
          <w:szCs w:val="24"/>
        </w:rPr>
        <w:t>D.6 Application Submission</w:t>
      </w:r>
    </w:p>
    <w:p w14:paraId="7E9CD8FD" w14:textId="77777777" w:rsidR="00290D8C" w:rsidRPr="00694200" w:rsidRDefault="00290D8C">
      <w:pPr>
        <w:spacing w:after="0" w:line="240" w:lineRule="auto"/>
        <w:rPr>
          <w:rFonts w:asciiTheme="minorHAnsi" w:hAnsiTheme="minorHAnsi" w:cstheme="minorHAnsi"/>
          <w:sz w:val="24"/>
          <w:szCs w:val="24"/>
        </w:rPr>
      </w:pPr>
    </w:p>
    <w:p w14:paraId="3AB291BE" w14:textId="77777777" w:rsidR="005616AB" w:rsidRPr="00694200" w:rsidRDefault="005616AB" w:rsidP="005616AB">
      <w:pPr>
        <w:spacing w:after="0" w:line="240" w:lineRule="auto"/>
        <w:rPr>
          <w:rFonts w:asciiTheme="minorHAnsi" w:hAnsiTheme="minorHAnsi" w:cstheme="minorHAnsi"/>
          <w:sz w:val="24"/>
          <w:szCs w:val="24"/>
        </w:rPr>
      </w:pPr>
      <w:r w:rsidRPr="00694200">
        <w:rPr>
          <w:rFonts w:asciiTheme="minorHAnsi" w:eastAsia="Times New Roman" w:hAnsiTheme="minorHAnsi" w:cstheme="minorHAnsi"/>
          <w:sz w:val="24"/>
          <w:szCs w:val="24"/>
        </w:rPr>
        <w:t xml:space="preserve">All application submissions must be made electronically via </w:t>
      </w:r>
      <w:hyperlink r:id="rId29" w:history="1">
        <w:r w:rsidRPr="00694200">
          <w:rPr>
            <w:rStyle w:val="Hyperlink"/>
            <w:rFonts w:asciiTheme="minorHAnsi" w:eastAsia="Times New Roman" w:hAnsiTheme="minorHAnsi" w:cstheme="minorHAnsi"/>
            <w:color w:val="auto"/>
            <w:sz w:val="24"/>
            <w:szCs w:val="24"/>
            <w:u w:val="none"/>
          </w:rPr>
          <w:t>SAM</w:t>
        </w:r>
      </w:hyperlink>
      <w:r w:rsidRPr="00694200">
        <w:rPr>
          <w:rFonts w:asciiTheme="minorHAnsi" w:eastAsia="Times New Roman" w:hAnsiTheme="minorHAnsi" w:cstheme="minorHAnsi"/>
          <w:sz w:val="24"/>
          <w:szCs w:val="24"/>
        </w:rPr>
        <w:t xml:space="preserve">S </w:t>
      </w:r>
      <w:r w:rsidRPr="00694200">
        <w:rPr>
          <w:rFonts w:asciiTheme="minorHAnsi" w:eastAsia="Times New Roman" w:hAnsiTheme="minorHAnsi" w:cstheme="minorHAnsi"/>
          <w:color w:val="auto"/>
          <w:sz w:val="24"/>
          <w:szCs w:val="24"/>
        </w:rPr>
        <w:t>Domestic</w:t>
      </w:r>
      <w:r w:rsidRPr="00694200">
        <w:rPr>
          <w:rFonts w:asciiTheme="minorHAnsi" w:eastAsia="Times New Roman" w:hAnsiTheme="minorHAnsi" w:cstheme="minorHAnsi"/>
          <w:b/>
          <w:color w:val="auto"/>
          <w:sz w:val="24"/>
          <w:szCs w:val="24"/>
        </w:rPr>
        <w:t xml:space="preserve"> </w:t>
      </w:r>
      <w:r w:rsidRPr="00694200">
        <w:rPr>
          <w:rFonts w:asciiTheme="minorHAnsi" w:eastAsia="Times New Roman" w:hAnsiTheme="minorHAnsi" w:cstheme="minorHAnsi"/>
          <w:color w:val="0000FF"/>
          <w:sz w:val="24"/>
          <w:szCs w:val="24"/>
          <w:u w:val="single"/>
        </w:rPr>
        <w:t>(</w:t>
      </w:r>
      <w:hyperlink r:id="rId30" w:history="1">
        <w:r w:rsidRPr="00694200">
          <w:rPr>
            <w:rStyle w:val="Hyperlink"/>
            <w:rFonts w:asciiTheme="minorHAnsi" w:hAnsiTheme="minorHAnsi" w:cstheme="minorHAnsi"/>
            <w:sz w:val="24"/>
            <w:szCs w:val="24"/>
          </w:rPr>
          <w:t>https://mygrants.servicenowservices.com</w:t>
        </w:r>
      </w:hyperlink>
      <w:r w:rsidRPr="00694200">
        <w:rPr>
          <w:rFonts w:asciiTheme="minorHAnsi" w:hAnsiTheme="minorHAnsi" w:cstheme="minorHAnsi"/>
          <w:sz w:val="24"/>
          <w:szCs w:val="24"/>
        </w:rPr>
        <w:t>)</w:t>
      </w:r>
      <w:r w:rsidRPr="00694200">
        <w:rPr>
          <w:rFonts w:asciiTheme="minorHAnsi" w:eastAsia="Times New Roman" w:hAnsiTheme="minorHAnsi" w:cstheme="minorHAnsi"/>
          <w:sz w:val="24"/>
          <w:szCs w:val="24"/>
        </w:rPr>
        <w:t xml:space="preserve">.  </w:t>
      </w:r>
    </w:p>
    <w:p w14:paraId="6F8E02B5" w14:textId="77777777" w:rsidR="005616AB" w:rsidRPr="00694200" w:rsidRDefault="005616AB" w:rsidP="005616AB">
      <w:pPr>
        <w:spacing w:after="0" w:line="240" w:lineRule="auto"/>
        <w:rPr>
          <w:rFonts w:asciiTheme="minorHAnsi" w:hAnsiTheme="minorHAnsi" w:cstheme="minorHAnsi"/>
          <w:sz w:val="24"/>
          <w:szCs w:val="24"/>
        </w:rPr>
      </w:pPr>
    </w:p>
    <w:p w14:paraId="360ACE0B" w14:textId="77777777" w:rsidR="005616AB" w:rsidRPr="00694200" w:rsidRDefault="005616AB" w:rsidP="005616AB">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sz w:val="24"/>
          <w:szCs w:val="24"/>
        </w:rPr>
        <w:t xml:space="preserve">It is the responsibility of the applicant to ensure that it has an active registration in SAMS Domestic.  Applicants are required to document that the application has been </w:t>
      </w:r>
      <w:r w:rsidRPr="00694200">
        <w:rPr>
          <w:rFonts w:asciiTheme="minorHAnsi" w:eastAsia="Times New Roman" w:hAnsiTheme="minorHAnsi" w:cstheme="minorHAnsi"/>
          <w:color w:val="auto"/>
          <w:sz w:val="24"/>
          <w:szCs w:val="24"/>
        </w:rPr>
        <w:t xml:space="preserve">received by </w:t>
      </w:r>
      <w:r w:rsidRPr="00694200">
        <w:rPr>
          <w:rFonts w:asciiTheme="minorHAnsi" w:eastAsia="Times New Roman" w:hAnsiTheme="minorHAnsi" w:cstheme="minorHAnsi"/>
          <w:color w:val="auto"/>
          <w:sz w:val="24"/>
          <w:szCs w:val="24"/>
        </w:rPr>
        <w:lastRenderedPageBreak/>
        <w:t xml:space="preserve">SAMS Domestic in its entirety.  DRL bears no responsibility for disqualification that result from applicants not being registered before the due date, for system errors in either SAMS Domestic, or other errors in the application process.  Additionally, applicants </w:t>
      </w:r>
      <w:r w:rsidRPr="00694200">
        <w:rPr>
          <w:rFonts w:asciiTheme="minorHAnsi" w:eastAsia="Times New Roman" w:hAnsiTheme="minorHAnsi" w:cstheme="minorHAnsi"/>
          <w:b/>
          <w:bCs/>
          <w:color w:val="auto"/>
          <w:sz w:val="24"/>
          <w:szCs w:val="24"/>
          <w:u w:val="single"/>
        </w:rPr>
        <w:t>must</w:t>
      </w:r>
      <w:r w:rsidRPr="00694200">
        <w:rPr>
          <w:rFonts w:asciiTheme="minorHAnsi" w:eastAsia="Times New Roman" w:hAnsiTheme="minorHAnsi" w:cstheme="minorHAnsi"/>
          <w:color w:val="auto"/>
          <w:sz w:val="24"/>
          <w:szCs w:val="24"/>
        </w:rPr>
        <w:t xml:space="preserve"> save a screen shot of the checklist showing all documents submitted in case any document fails to upload successfully.</w:t>
      </w:r>
    </w:p>
    <w:p w14:paraId="6611B2FF" w14:textId="77777777" w:rsidR="00290D8C" w:rsidRPr="00694200" w:rsidRDefault="00290D8C">
      <w:pPr>
        <w:spacing w:after="0" w:line="240" w:lineRule="auto"/>
        <w:rPr>
          <w:rFonts w:asciiTheme="minorHAnsi" w:hAnsiTheme="minorHAnsi" w:cstheme="minorHAnsi"/>
          <w:color w:val="auto"/>
          <w:sz w:val="24"/>
          <w:szCs w:val="24"/>
        </w:rPr>
      </w:pPr>
    </w:p>
    <w:p w14:paraId="500CD4ED" w14:textId="17DCB1BE" w:rsidR="00290D8C" w:rsidRPr="00694200" w:rsidRDefault="596EF974">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color w:val="auto"/>
          <w:sz w:val="24"/>
          <w:szCs w:val="24"/>
        </w:rPr>
        <w:t>Faxed, couriered, or emailed documents will</w:t>
      </w:r>
      <w:r w:rsidR="00332CDC" w:rsidRPr="00694200">
        <w:rPr>
          <w:rFonts w:asciiTheme="minorHAnsi" w:eastAsia="Times New Roman" w:hAnsiTheme="minorHAnsi" w:cstheme="minorHAnsi"/>
          <w:color w:val="auto"/>
          <w:sz w:val="24"/>
          <w:szCs w:val="24"/>
        </w:rPr>
        <w:t xml:space="preserve"> </w:t>
      </w:r>
      <w:r w:rsidR="00332CDC" w:rsidRPr="00694200">
        <w:rPr>
          <w:rFonts w:asciiTheme="minorHAnsi" w:eastAsia="Times New Roman" w:hAnsiTheme="minorHAnsi" w:cstheme="minorHAnsi"/>
          <w:b/>
          <w:bCs/>
          <w:color w:val="auto"/>
          <w:sz w:val="24"/>
          <w:szCs w:val="24"/>
          <w:u w:val="single"/>
        </w:rPr>
        <w:t>not</w:t>
      </w:r>
      <w:r w:rsidR="00332CDC" w:rsidRPr="00694200">
        <w:rPr>
          <w:rFonts w:asciiTheme="minorHAnsi" w:eastAsia="Times New Roman" w:hAnsiTheme="minorHAnsi" w:cstheme="minorHAnsi"/>
          <w:color w:val="auto"/>
          <w:sz w:val="24"/>
          <w:szCs w:val="24"/>
        </w:rPr>
        <w:t xml:space="preserve"> </w:t>
      </w:r>
      <w:r w:rsidRPr="00694200">
        <w:rPr>
          <w:rFonts w:asciiTheme="minorHAnsi" w:eastAsia="Times New Roman" w:hAnsiTheme="minorHAnsi" w:cstheme="minorHAnsi"/>
          <w:color w:val="auto"/>
          <w:sz w:val="24"/>
          <w:szCs w:val="24"/>
        </w:rPr>
        <w:t>be accepted.  Reasonable accommodations may, in appropriate circumstances, be provided to applicants with disabilities or for security reasons</w:t>
      </w:r>
      <w:r w:rsidR="088F202E" w:rsidRPr="00694200">
        <w:rPr>
          <w:rFonts w:asciiTheme="minorHAnsi" w:eastAsia="Times New Roman" w:hAnsiTheme="minorHAnsi" w:cstheme="minorHAnsi"/>
          <w:color w:val="auto"/>
          <w:sz w:val="24"/>
          <w:szCs w:val="24"/>
        </w:rPr>
        <w:t xml:space="preserve">.  </w:t>
      </w:r>
      <w:r w:rsidRPr="00694200">
        <w:rPr>
          <w:rFonts w:asciiTheme="minorHAnsi" w:eastAsia="Times New Roman" w:hAnsiTheme="minorHAnsi" w:cstheme="minorHAnsi"/>
          <w:color w:val="auto"/>
          <w:sz w:val="24"/>
          <w:szCs w:val="24"/>
        </w:rPr>
        <w:t xml:space="preserve">Applicants must follow all formatting instructions in the applicable </w:t>
      </w:r>
      <w:r w:rsidR="753B5764" w:rsidRPr="00694200">
        <w:rPr>
          <w:rFonts w:asciiTheme="minorHAnsi" w:eastAsia="Times New Roman" w:hAnsiTheme="minorHAnsi" w:cstheme="minorHAnsi"/>
          <w:color w:val="auto"/>
          <w:sz w:val="24"/>
          <w:szCs w:val="24"/>
        </w:rPr>
        <w:t xml:space="preserve">NOFO </w:t>
      </w:r>
      <w:r w:rsidRPr="00694200">
        <w:rPr>
          <w:rFonts w:asciiTheme="minorHAnsi" w:eastAsia="Times New Roman" w:hAnsiTheme="minorHAnsi" w:cstheme="minorHAnsi"/>
          <w:color w:val="auto"/>
          <w:sz w:val="24"/>
          <w:szCs w:val="24"/>
        </w:rPr>
        <w:t>and these instructions.</w:t>
      </w:r>
    </w:p>
    <w:p w14:paraId="17515E58" w14:textId="77777777" w:rsidR="00290D8C" w:rsidRPr="00694200" w:rsidRDefault="00290D8C">
      <w:pPr>
        <w:spacing w:after="0" w:line="240" w:lineRule="auto"/>
        <w:rPr>
          <w:rFonts w:asciiTheme="minorHAnsi" w:hAnsiTheme="minorHAnsi" w:cstheme="minorHAnsi"/>
          <w:color w:val="auto"/>
          <w:sz w:val="24"/>
          <w:szCs w:val="24"/>
        </w:rPr>
      </w:pPr>
    </w:p>
    <w:p w14:paraId="20249145" w14:textId="534D42D8" w:rsidR="00290D8C" w:rsidRPr="00694200" w:rsidRDefault="596EF974" w:rsidP="00B358B2">
      <w:pPr>
        <w:spacing w:after="0" w:line="240" w:lineRule="auto"/>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 xml:space="preserve">DRL encourages organizations to </w:t>
      </w:r>
      <w:r w:rsidRPr="00694200">
        <w:rPr>
          <w:rFonts w:asciiTheme="minorHAnsi" w:eastAsia="Times New Roman" w:hAnsiTheme="minorHAnsi" w:cstheme="minorHAnsi"/>
          <w:b/>
          <w:bCs/>
          <w:color w:val="auto"/>
          <w:sz w:val="24"/>
          <w:szCs w:val="24"/>
          <w:u w:val="single"/>
        </w:rPr>
        <w:t>submit applications during normal business hours</w:t>
      </w:r>
      <w:r w:rsidRPr="00694200">
        <w:rPr>
          <w:rFonts w:asciiTheme="minorHAnsi" w:eastAsia="Times New Roman" w:hAnsiTheme="minorHAnsi" w:cstheme="minorHAnsi"/>
          <w:color w:val="auto"/>
          <w:sz w:val="24"/>
          <w:szCs w:val="24"/>
        </w:rPr>
        <w:t xml:space="preserve"> (Monday – Friday, 9:00</w:t>
      </w:r>
      <w:r w:rsidR="46BEE489" w:rsidRPr="00694200">
        <w:rPr>
          <w:rFonts w:asciiTheme="minorHAnsi" w:eastAsia="Times New Roman" w:hAnsiTheme="minorHAnsi" w:cstheme="minorHAnsi"/>
          <w:color w:val="auto"/>
          <w:sz w:val="24"/>
          <w:szCs w:val="24"/>
        </w:rPr>
        <w:t xml:space="preserve"> </w:t>
      </w:r>
      <w:r w:rsidRPr="00694200">
        <w:rPr>
          <w:rFonts w:asciiTheme="minorHAnsi" w:eastAsia="Times New Roman" w:hAnsiTheme="minorHAnsi" w:cstheme="minorHAnsi"/>
          <w:color w:val="auto"/>
          <w:sz w:val="24"/>
          <w:szCs w:val="24"/>
        </w:rPr>
        <w:t>AM</w:t>
      </w:r>
      <w:r w:rsidR="5AC6E4ED" w:rsidRPr="00694200">
        <w:rPr>
          <w:rFonts w:asciiTheme="minorHAnsi" w:eastAsia="Times New Roman" w:hAnsiTheme="minorHAnsi" w:cstheme="minorHAnsi"/>
          <w:color w:val="auto"/>
          <w:sz w:val="24"/>
          <w:szCs w:val="24"/>
        </w:rPr>
        <w:t>-</w:t>
      </w:r>
      <w:r w:rsidRPr="00694200">
        <w:rPr>
          <w:rFonts w:asciiTheme="minorHAnsi" w:eastAsia="Times New Roman" w:hAnsiTheme="minorHAnsi" w:cstheme="minorHAnsi"/>
          <w:color w:val="auto"/>
          <w:sz w:val="24"/>
          <w:szCs w:val="24"/>
        </w:rPr>
        <w:t>5:</w:t>
      </w:r>
      <w:r w:rsidR="01496E00" w:rsidRPr="00694200">
        <w:rPr>
          <w:rFonts w:asciiTheme="minorHAnsi" w:eastAsia="Times New Roman" w:hAnsiTheme="minorHAnsi" w:cstheme="minorHAnsi"/>
          <w:color w:val="auto"/>
          <w:sz w:val="24"/>
          <w:szCs w:val="24"/>
        </w:rPr>
        <w:t>00</w:t>
      </w:r>
      <w:r w:rsidR="46BEE489" w:rsidRPr="00694200">
        <w:rPr>
          <w:rFonts w:asciiTheme="minorHAnsi" w:eastAsia="Times New Roman" w:hAnsiTheme="minorHAnsi" w:cstheme="minorHAnsi"/>
          <w:color w:val="auto"/>
          <w:sz w:val="24"/>
          <w:szCs w:val="24"/>
        </w:rPr>
        <w:t xml:space="preserve"> </w:t>
      </w:r>
      <w:r w:rsidR="5124DC44" w:rsidRPr="00694200">
        <w:rPr>
          <w:rFonts w:asciiTheme="minorHAnsi" w:eastAsia="Times New Roman" w:hAnsiTheme="minorHAnsi" w:cstheme="minorHAnsi"/>
          <w:color w:val="auto"/>
          <w:sz w:val="24"/>
          <w:szCs w:val="24"/>
        </w:rPr>
        <w:t>PM</w:t>
      </w:r>
      <w:r w:rsidR="01496E00" w:rsidRPr="00694200">
        <w:rPr>
          <w:rFonts w:asciiTheme="minorHAnsi" w:eastAsia="Times New Roman" w:hAnsiTheme="minorHAnsi" w:cstheme="minorHAnsi"/>
          <w:color w:val="auto"/>
          <w:sz w:val="24"/>
          <w:szCs w:val="24"/>
        </w:rPr>
        <w:t xml:space="preserve"> Eastern Standard Time (EST)</w:t>
      </w:r>
      <w:r w:rsidRPr="00694200">
        <w:rPr>
          <w:rFonts w:asciiTheme="minorHAnsi" w:eastAsia="Times New Roman" w:hAnsiTheme="minorHAnsi" w:cstheme="minorHAnsi"/>
          <w:color w:val="auto"/>
          <w:sz w:val="24"/>
          <w:szCs w:val="24"/>
        </w:rPr>
        <w:t>)</w:t>
      </w:r>
      <w:r w:rsidR="088F202E" w:rsidRPr="00694200">
        <w:rPr>
          <w:rFonts w:asciiTheme="minorHAnsi" w:eastAsia="Times New Roman" w:hAnsiTheme="minorHAnsi" w:cstheme="minorHAnsi"/>
          <w:color w:val="auto"/>
          <w:sz w:val="24"/>
          <w:szCs w:val="24"/>
        </w:rPr>
        <w:t xml:space="preserve">.  </w:t>
      </w:r>
      <w:r w:rsidRPr="00694200">
        <w:rPr>
          <w:rFonts w:asciiTheme="minorHAnsi" w:eastAsia="Times New Roman" w:hAnsiTheme="minorHAnsi" w:cstheme="minorHAnsi"/>
          <w:color w:val="auto"/>
          <w:sz w:val="24"/>
          <w:szCs w:val="24"/>
        </w:rPr>
        <w:t>If an applicant experiences technical difficulties and has contacted the appropriate help</w:t>
      </w:r>
      <w:r w:rsidR="2B7598E1" w:rsidRPr="00694200">
        <w:rPr>
          <w:rFonts w:asciiTheme="minorHAnsi" w:eastAsia="Times New Roman" w:hAnsiTheme="minorHAnsi" w:cstheme="minorHAnsi"/>
          <w:color w:val="auto"/>
          <w:sz w:val="24"/>
          <w:szCs w:val="24"/>
        </w:rPr>
        <w:t xml:space="preserve"> </w:t>
      </w:r>
      <w:r w:rsidRPr="00694200">
        <w:rPr>
          <w:rFonts w:asciiTheme="minorHAnsi" w:eastAsia="Times New Roman" w:hAnsiTheme="minorHAnsi" w:cstheme="minorHAnsi"/>
          <w:color w:val="auto"/>
          <w:sz w:val="24"/>
          <w:szCs w:val="24"/>
        </w:rPr>
        <w:t>desk but is not receiving timely assistance (e.g. if you have not received a response within 48 hours of contacting the help</w:t>
      </w:r>
      <w:r w:rsidR="3E26A0D1" w:rsidRPr="00694200">
        <w:rPr>
          <w:rFonts w:asciiTheme="minorHAnsi" w:eastAsia="Times New Roman" w:hAnsiTheme="minorHAnsi" w:cstheme="minorHAnsi"/>
          <w:color w:val="auto"/>
          <w:sz w:val="24"/>
          <w:szCs w:val="24"/>
        </w:rPr>
        <w:t xml:space="preserve"> </w:t>
      </w:r>
      <w:r w:rsidRPr="00694200">
        <w:rPr>
          <w:rFonts w:asciiTheme="minorHAnsi" w:eastAsia="Times New Roman" w:hAnsiTheme="minorHAnsi" w:cstheme="minorHAnsi"/>
          <w:color w:val="auto"/>
          <w:sz w:val="24"/>
          <w:szCs w:val="24"/>
        </w:rPr>
        <w:t xml:space="preserve">desk), you may contact the DRL point of contact listed in the NOFO in </w:t>
      </w:r>
      <w:r w:rsidR="01496E00" w:rsidRPr="00694200">
        <w:rPr>
          <w:rFonts w:asciiTheme="minorHAnsi" w:eastAsia="Times New Roman" w:hAnsiTheme="minorHAnsi" w:cstheme="minorHAnsi"/>
          <w:color w:val="auto"/>
          <w:sz w:val="24"/>
          <w:szCs w:val="24"/>
        </w:rPr>
        <w:t>S</w:t>
      </w:r>
      <w:r w:rsidRPr="00694200">
        <w:rPr>
          <w:rFonts w:asciiTheme="minorHAnsi" w:eastAsia="Times New Roman" w:hAnsiTheme="minorHAnsi" w:cstheme="minorHAnsi"/>
          <w:color w:val="auto"/>
          <w:sz w:val="24"/>
          <w:szCs w:val="24"/>
        </w:rPr>
        <w:t>ection G.  The point of contact may assist in contacting the appropriate help</w:t>
      </w:r>
      <w:r w:rsidR="2BD5A049" w:rsidRPr="00694200">
        <w:rPr>
          <w:rFonts w:asciiTheme="minorHAnsi" w:eastAsia="Times New Roman" w:hAnsiTheme="minorHAnsi" w:cstheme="minorHAnsi"/>
          <w:color w:val="auto"/>
          <w:sz w:val="24"/>
          <w:szCs w:val="24"/>
        </w:rPr>
        <w:t xml:space="preserve"> </w:t>
      </w:r>
      <w:r w:rsidRPr="00694200">
        <w:rPr>
          <w:rFonts w:asciiTheme="minorHAnsi" w:eastAsia="Times New Roman" w:hAnsiTheme="minorHAnsi" w:cstheme="minorHAnsi"/>
          <w:color w:val="auto"/>
          <w:sz w:val="24"/>
          <w:szCs w:val="24"/>
        </w:rPr>
        <w:t>desk</w:t>
      </w:r>
      <w:r w:rsidR="5DB16BA6" w:rsidRPr="00694200">
        <w:rPr>
          <w:rFonts w:asciiTheme="minorHAnsi" w:eastAsia="Times New Roman" w:hAnsiTheme="minorHAnsi" w:cstheme="minorHAnsi"/>
          <w:color w:val="auto"/>
          <w:sz w:val="24"/>
          <w:szCs w:val="24"/>
        </w:rPr>
        <w:t xml:space="preserve">.  </w:t>
      </w:r>
    </w:p>
    <w:p w14:paraId="560A4A82" w14:textId="052557AF" w:rsidR="00332CDC" w:rsidRPr="00694200"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694200" w:rsidRDefault="00332CDC" w:rsidP="00B358B2">
      <w:pPr>
        <w:spacing w:after="0" w:line="240" w:lineRule="auto"/>
        <w:rPr>
          <w:rFonts w:asciiTheme="minorHAnsi" w:eastAsia="Times New Roman" w:hAnsiTheme="minorHAnsi" w:cstheme="minorHAnsi"/>
          <w:color w:val="252525"/>
          <w:sz w:val="24"/>
          <w:szCs w:val="24"/>
        </w:rPr>
      </w:pPr>
      <w:r w:rsidRPr="00694200">
        <w:rPr>
          <w:rFonts w:asciiTheme="minorHAnsi" w:eastAsia="Times New Roman" w:hAnsiTheme="minorHAnsi" w:cstheme="minorHAnsi"/>
          <w:color w:val="252525"/>
          <w:sz w:val="24"/>
          <w:szCs w:val="24"/>
        </w:rPr>
        <w:t>The Grants Officer will determine technical eligibility of all applications.</w:t>
      </w:r>
    </w:p>
    <w:p w14:paraId="431B500B" w14:textId="621A437C" w:rsidR="00F25CAC" w:rsidRPr="00694200" w:rsidRDefault="002607E8">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color w:val="auto"/>
          <w:sz w:val="24"/>
          <w:szCs w:val="24"/>
        </w:rPr>
        <w:t xml:space="preserve"> </w:t>
      </w:r>
    </w:p>
    <w:p w14:paraId="08693CC2" w14:textId="77777777" w:rsidR="005616AB" w:rsidRPr="00694200" w:rsidRDefault="005616AB" w:rsidP="005616AB">
      <w:pPr>
        <w:spacing w:after="0" w:line="240" w:lineRule="auto"/>
        <w:rPr>
          <w:rFonts w:asciiTheme="minorHAnsi" w:eastAsia="Times New Roman" w:hAnsiTheme="minorHAnsi" w:cstheme="minorHAnsi"/>
          <w:b/>
          <w:sz w:val="24"/>
          <w:szCs w:val="24"/>
        </w:rPr>
      </w:pPr>
      <w:bookmarkStart w:id="4" w:name="h.30j0zll" w:colFirst="0" w:colLast="0"/>
      <w:bookmarkEnd w:id="4"/>
      <w:r w:rsidRPr="00694200">
        <w:rPr>
          <w:rFonts w:asciiTheme="minorHAnsi" w:eastAsia="Times New Roman" w:hAnsiTheme="minorHAnsi" w:cstheme="minorHAnsi"/>
          <w:b/>
          <w:sz w:val="24"/>
          <w:szCs w:val="24"/>
        </w:rPr>
        <w:t>SAMS Domestic Applications:</w:t>
      </w:r>
    </w:p>
    <w:p w14:paraId="484CA6B5" w14:textId="77777777" w:rsidR="005616AB" w:rsidRPr="00694200" w:rsidRDefault="005616AB" w:rsidP="005616AB">
      <w:pPr>
        <w:spacing w:after="0" w:line="240" w:lineRule="auto"/>
        <w:rPr>
          <w:rFonts w:asciiTheme="minorHAnsi" w:hAnsiTheme="minorHAnsi" w:cstheme="minorHAnsi"/>
          <w:sz w:val="24"/>
          <w:szCs w:val="24"/>
        </w:rPr>
      </w:pPr>
      <w:r w:rsidRPr="00694200">
        <w:rPr>
          <w:rFonts w:asciiTheme="minorHAnsi" w:eastAsia="Times New Roman" w:hAnsiTheme="minorHAnsi" w:cstheme="minorHAnsi"/>
          <w:sz w:val="24"/>
          <w:szCs w:val="24"/>
        </w:rPr>
        <w:t xml:space="preserve">Applicants using SAMS Domestic for the first time should complete their “New Organization Registration.”  To register with SAMS Domestic, click “Login to </w:t>
      </w:r>
      <w:hyperlink r:id="rId31" w:history="1">
        <w:r w:rsidRPr="00694200">
          <w:rPr>
            <w:rStyle w:val="Hyperlink"/>
            <w:rFonts w:asciiTheme="minorHAnsi" w:hAnsiTheme="minorHAnsi" w:cstheme="minorHAnsi"/>
            <w:sz w:val="24"/>
            <w:szCs w:val="24"/>
          </w:rPr>
          <w:t>https://mygrants.servicenowservices.com</w:t>
        </w:r>
      </w:hyperlink>
      <w:r w:rsidRPr="00694200">
        <w:rPr>
          <w:rFonts w:asciiTheme="minorHAnsi" w:eastAsia="Times New Roman" w:hAnsiTheme="minorHAnsi" w:cstheme="minorHAnsi"/>
          <w:sz w:val="24"/>
          <w:szCs w:val="24"/>
        </w:rPr>
        <w:t xml:space="preserve">” and follow the “create an account” link. </w:t>
      </w:r>
    </w:p>
    <w:p w14:paraId="3FA44B7D" w14:textId="77777777" w:rsidR="005616AB" w:rsidRPr="00694200" w:rsidRDefault="005616AB" w:rsidP="005616AB">
      <w:pPr>
        <w:spacing w:after="0" w:line="240" w:lineRule="auto"/>
        <w:rPr>
          <w:rFonts w:asciiTheme="minorHAnsi" w:hAnsiTheme="minorHAnsi" w:cstheme="minorHAnsi"/>
          <w:sz w:val="24"/>
          <w:szCs w:val="24"/>
        </w:rPr>
      </w:pPr>
    </w:p>
    <w:p w14:paraId="1CF0DD2B" w14:textId="77777777" w:rsidR="005616AB" w:rsidRPr="00694200" w:rsidRDefault="005616AB" w:rsidP="005616AB">
      <w:pPr>
        <w:spacing w:after="0" w:line="240" w:lineRule="auto"/>
        <w:rPr>
          <w:rFonts w:asciiTheme="minorHAnsi" w:hAnsiTheme="minorHAnsi" w:cstheme="minorHAnsi"/>
          <w:sz w:val="24"/>
          <w:szCs w:val="24"/>
        </w:rPr>
      </w:pPr>
      <w:r w:rsidRPr="00694200">
        <w:rPr>
          <w:rFonts w:asciiTheme="minorHAnsi" w:eastAsia="Times New Roman" w:hAnsiTheme="minorHAnsi" w:cstheme="minorHAnsi"/>
          <w:sz w:val="24"/>
          <w:szCs w:val="24"/>
        </w:rPr>
        <w:t xml:space="preserve">Organizations </w:t>
      </w:r>
      <w:r w:rsidRPr="00694200">
        <w:rPr>
          <w:rFonts w:asciiTheme="minorHAnsi" w:eastAsia="Times New Roman" w:hAnsiTheme="minorHAnsi" w:cstheme="minorHAnsi"/>
          <w:b/>
          <w:sz w:val="24"/>
          <w:szCs w:val="24"/>
          <w:u w:val="single"/>
        </w:rPr>
        <w:t>must</w:t>
      </w:r>
      <w:r w:rsidRPr="00694200">
        <w:rPr>
          <w:rFonts w:asciiTheme="minorHAnsi" w:eastAsia="Times New Roman" w:hAnsiTheme="minorHAnsi" w:cstheme="minorHAnsi"/>
          <w:sz w:val="24"/>
          <w:szCs w:val="24"/>
        </w:rPr>
        <w:t xml:space="preserve"> remember to</w:t>
      </w:r>
      <w:r w:rsidRPr="00694200">
        <w:rPr>
          <w:rFonts w:asciiTheme="minorHAnsi" w:eastAsia="Times New Roman" w:hAnsiTheme="minorHAnsi" w:cstheme="minorHAnsi"/>
          <w:b/>
          <w:sz w:val="24"/>
          <w:szCs w:val="24"/>
        </w:rPr>
        <w:t xml:space="preserve"> </w:t>
      </w:r>
      <w:r w:rsidRPr="00694200">
        <w:rPr>
          <w:rFonts w:asciiTheme="minorHAnsi" w:eastAsia="Times New Roman" w:hAnsiTheme="minorHAnsi" w:cstheme="minorHAnsi"/>
          <w:sz w:val="24"/>
          <w:szCs w:val="24"/>
        </w:rPr>
        <w:t>save a</w:t>
      </w:r>
      <w:r w:rsidRPr="00694200">
        <w:rPr>
          <w:rFonts w:asciiTheme="minorHAnsi" w:eastAsia="Times New Roman" w:hAnsiTheme="minorHAnsi" w:cstheme="minorHAnsi"/>
          <w:b/>
          <w:sz w:val="24"/>
          <w:szCs w:val="24"/>
        </w:rPr>
        <w:t xml:space="preserve"> </w:t>
      </w:r>
      <w:r w:rsidRPr="00694200">
        <w:rPr>
          <w:rFonts w:asciiTheme="minorHAnsi" w:eastAsia="Times New Roman" w:hAnsiTheme="minorHAnsi" w:cstheme="minorHAnsi"/>
          <w:sz w:val="24"/>
          <w:szCs w:val="24"/>
        </w:rPr>
        <w:t>screen shot of the checklist showing all documents submitted in case any document fails to upload successfully.</w:t>
      </w:r>
    </w:p>
    <w:p w14:paraId="5F617D88" w14:textId="77777777" w:rsidR="005616AB" w:rsidRPr="00694200" w:rsidRDefault="005616AB" w:rsidP="005616AB">
      <w:pPr>
        <w:spacing w:after="0" w:line="240" w:lineRule="auto"/>
        <w:rPr>
          <w:rFonts w:asciiTheme="minorHAnsi" w:hAnsiTheme="minorHAnsi" w:cstheme="minorHAnsi"/>
          <w:sz w:val="24"/>
          <w:szCs w:val="24"/>
        </w:rPr>
      </w:pPr>
    </w:p>
    <w:p w14:paraId="67726140" w14:textId="348235C7" w:rsidR="00290D8C" w:rsidRPr="00694200" w:rsidRDefault="005616AB" w:rsidP="005616AB">
      <w:pPr>
        <w:spacing w:line="240" w:lineRule="auto"/>
        <w:rPr>
          <w:rFonts w:asciiTheme="minorHAnsi" w:hAnsiTheme="minorHAnsi" w:cstheme="minorHAnsi"/>
          <w:color w:val="1F497D"/>
          <w:sz w:val="24"/>
          <w:szCs w:val="24"/>
        </w:rPr>
      </w:pPr>
      <w:r w:rsidRPr="00694200">
        <w:rPr>
          <w:rFonts w:asciiTheme="minorHAnsi" w:eastAsia="Times New Roman" w:hAnsiTheme="minorHAnsi" w:cstheme="minorHAnsi"/>
          <w:b/>
          <w:bCs/>
          <w:sz w:val="24"/>
          <w:szCs w:val="24"/>
        </w:rPr>
        <w:t xml:space="preserve">SAMS Domestic Help Desk:  </w:t>
      </w:r>
      <w:r w:rsidRPr="00694200">
        <w:rPr>
          <w:rFonts w:asciiTheme="minorHAnsi" w:hAnsiTheme="minorHAnsi" w:cstheme="minorHAnsi"/>
          <w:sz w:val="24"/>
          <w:szCs w:val="24"/>
        </w:rPr>
        <w:b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32" w:history="1">
        <w:r w:rsidRPr="00694200">
          <w:rPr>
            <w:rFonts w:asciiTheme="minorHAnsi" w:hAnsiTheme="minorHAnsi" w:cstheme="minorHAnsi"/>
            <w:sz w:val="24"/>
            <w:szCs w:val="24"/>
          </w:rPr>
          <w:t>https://mygrants.servicenowservices.com</w:t>
        </w:r>
      </w:hyperlink>
      <w:r w:rsidRPr="00694200">
        <w:rPr>
          <w:rFonts w:asciiTheme="minorHAnsi" w:hAnsiTheme="minorHAnsi" w:cstheme="minorHAnsi"/>
          <w:sz w:val="24"/>
          <w:szCs w:val="24"/>
        </w:rPr>
        <w:t xml:space="preserve"> .  Customer support is available 24/7.</w:t>
      </w:r>
    </w:p>
    <w:p w14:paraId="47FB15EE" w14:textId="541EB13B" w:rsidR="6C15E1B1" w:rsidRPr="00694200" w:rsidRDefault="6C15E1B1" w:rsidP="6C15E1B1">
      <w:pPr>
        <w:spacing w:after="0" w:line="240" w:lineRule="auto"/>
        <w:rPr>
          <w:rFonts w:asciiTheme="minorHAnsi" w:hAnsiTheme="minorHAnsi" w:cstheme="minorHAnsi"/>
          <w:color w:val="auto"/>
          <w:sz w:val="24"/>
          <w:szCs w:val="24"/>
        </w:rPr>
      </w:pPr>
    </w:p>
    <w:p w14:paraId="2A09B8F5" w14:textId="77777777" w:rsidR="00290D8C" w:rsidRPr="00694200" w:rsidRDefault="002607E8">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b/>
          <w:smallCaps/>
          <w:color w:val="auto"/>
          <w:sz w:val="24"/>
          <w:szCs w:val="24"/>
        </w:rPr>
        <w:t>E. Application Review Information</w:t>
      </w:r>
    </w:p>
    <w:p w14:paraId="52094746" w14:textId="77777777" w:rsidR="00290D8C" w:rsidRPr="00694200" w:rsidRDefault="00290D8C">
      <w:pPr>
        <w:spacing w:after="0" w:line="240" w:lineRule="auto"/>
        <w:rPr>
          <w:rFonts w:asciiTheme="minorHAnsi" w:hAnsiTheme="minorHAnsi" w:cstheme="minorHAnsi"/>
          <w:color w:val="auto"/>
          <w:sz w:val="24"/>
          <w:szCs w:val="24"/>
        </w:rPr>
      </w:pPr>
    </w:p>
    <w:p w14:paraId="49003214" w14:textId="77777777" w:rsidR="00397E5E" w:rsidRPr="00694200" w:rsidRDefault="002607E8" w:rsidP="005E071E">
      <w:pPr>
        <w:pStyle w:val="NoSpacing"/>
        <w:rPr>
          <w:rFonts w:asciiTheme="minorHAnsi" w:hAnsiTheme="minorHAnsi" w:cstheme="minorHAnsi"/>
          <w:b/>
          <w:color w:val="auto"/>
          <w:sz w:val="24"/>
          <w:szCs w:val="24"/>
          <w:u w:val="single"/>
        </w:rPr>
      </w:pPr>
      <w:r w:rsidRPr="00694200">
        <w:rPr>
          <w:rFonts w:asciiTheme="minorHAnsi" w:eastAsia="Times New Roman" w:hAnsiTheme="minorHAnsi" w:cstheme="minorHAnsi"/>
          <w:b/>
          <w:i/>
          <w:color w:val="auto"/>
          <w:sz w:val="24"/>
          <w:szCs w:val="24"/>
        </w:rPr>
        <w:t>E.1</w:t>
      </w:r>
      <w:r w:rsidR="0035592D" w:rsidRPr="00694200">
        <w:rPr>
          <w:rFonts w:asciiTheme="minorHAnsi" w:eastAsia="Times New Roman" w:hAnsiTheme="minorHAnsi" w:cstheme="minorHAnsi"/>
          <w:b/>
          <w:i/>
          <w:color w:val="auto"/>
          <w:sz w:val="24"/>
          <w:szCs w:val="24"/>
        </w:rPr>
        <w:t xml:space="preserve"> </w:t>
      </w:r>
      <w:r w:rsidR="00397E5E" w:rsidRPr="00694200">
        <w:rPr>
          <w:rFonts w:asciiTheme="minorHAnsi" w:eastAsia="Times New Roman" w:hAnsiTheme="minorHAnsi" w:cstheme="minorHAnsi"/>
          <w:b/>
          <w:i/>
          <w:color w:val="auto"/>
          <w:sz w:val="24"/>
          <w:szCs w:val="24"/>
        </w:rPr>
        <w:t>Proposal Review Criteria</w:t>
      </w:r>
    </w:p>
    <w:p w14:paraId="278E0774" w14:textId="77777777" w:rsidR="00290D8C" w:rsidRPr="00694200" w:rsidRDefault="00290D8C">
      <w:pPr>
        <w:spacing w:after="0" w:line="240" w:lineRule="auto"/>
        <w:rPr>
          <w:rFonts w:asciiTheme="minorHAnsi" w:hAnsiTheme="minorHAnsi" w:cstheme="minorHAnsi"/>
          <w:color w:val="auto"/>
          <w:sz w:val="24"/>
          <w:szCs w:val="24"/>
        </w:rPr>
      </w:pPr>
      <w:bookmarkStart w:id="5" w:name="h.1fob9te" w:colFirst="0" w:colLast="0"/>
      <w:bookmarkEnd w:id="5"/>
    </w:p>
    <w:p w14:paraId="0EC0ACFC" w14:textId="17037525" w:rsidR="00290D8C" w:rsidRPr="00694200" w:rsidRDefault="002607E8" w:rsidP="00863457">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rPr>
        <w:t xml:space="preserve">The </w:t>
      </w:r>
      <w:r w:rsidR="00AD248C" w:rsidRPr="00694200">
        <w:rPr>
          <w:rFonts w:asciiTheme="minorHAnsi" w:hAnsiTheme="minorHAnsi" w:cstheme="minorHAnsi"/>
          <w:color w:val="auto"/>
          <w:sz w:val="24"/>
          <w:szCs w:val="24"/>
        </w:rPr>
        <w:t xml:space="preserve">DRL </w:t>
      </w:r>
      <w:r w:rsidR="00A45AE2" w:rsidRPr="00694200">
        <w:rPr>
          <w:rFonts w:asciiTheme="minorHAnsi" w:hAnsiTheme="minorHAnsi" w:cstheme="minorHAnsi"/>
          <w:color w:val="auto"/>
          <w:sz w:val="24"/>
          <w:szCs w:val="24"/>
        </w:rPr>
        <w:t>r</w:t>
      </w:r>
      <w:r w:rsidR="00AD248C" w:rsidRPr="00694200">
        <w:rPr>
          <w:rFonts w:asciiTheme="minorHAnsi" w:hAnsiTheme="minorHAnsi" w:cstheme="minorHAnsi"/>
          <w:color w:val="auto"/>
          <w:sz w:val="24"/>
          <w:szCs w:val="24"/>
        </w:rPr>
        <w:t xml:space="preserve">eview </w:t>
      </w:r>
      <w:r w:rsidR="00A45AE2" w:rsidRPr="00694200">
        <w:rPr>
          <w:rFonts w:asciiTheme="minorHAnsi" w:hAnsiTheme="minorHAnsi" w:cstheme="minorHAnsi"/>
          <w:color w:val="auto"/>
          <w:sz w:val="24"/>
          <w:szCs w:val="24"/>
        </w:rPr>
        <w:t>p</w:t>
      </w:r>
      <w:r w:rsidRPr="00694200">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694200">
        <w:rPr>
          <w:rFonts w:asciiTheme="minorHAnsi" w:hAnsiTheme="minorHAnsi" w:cstheme="minorHAnsi"/>
          <w:color w:val="auto"/>
          <w:sz w:val="24"/>
          <w:szCs w:val="24"/>
        </w:rPr>
        <w:t xml:space="preserve">.  </w:t>
      </w:r>
      <w:r w:rsidRPr="00694200">
        <w:rPr>
          <w:rFonts w:asciiTheme="minorHAnsi" w:hAnsiTheme="minorHAnsi" w:cstheme="minorHAnsi"/>
          <w:color w:val="auto"/>
          <w:sz w:val="24"/>
          <w:szCs w:val="24"/>
        </w:rPr>
        <w:t>Please use the below criteria as a reference</w:t>
      </w:r>
      <w:r w:rsidR="00B230F5" w:rsidRPr="00694200">
        <w:rPr>
          <w:rFonts w:asciiTheme="minorHAnsi" w:hAnsiTheme="minorHAnsi" w:cstheme="minorHAnsi"/>
          <w:color w:val="auto"/>
          <w:sz w:val="24"/>
          <w:szCs w:val="24"/>
        </w:rPr>
        <w:t>,</w:t>
      </w:r>
      <w:r w:rsidRPr="00694200">
        <w:rPr>
          <w:rFonts w:asciiTheme="minorHAnsi" w:hAnsiTheme="minorHAnsi" w:cstheme="minorHAnsi"/>
          <w:color w:val="auto"/>
          <w:sz w:val="24"/>
          <w:szCs w:val="24"/>
        </w:rPr>
        <w:t xml:space="preserve"> but </w:t>
      </w:r>
      <w:r w:rsidRPr="00694200">
        <w:rPr>
          <w:rFonts w:asciiTheme="minorHAnsi" w:hAnsiTheme="minorHAnsi" w:cstheme="minorHAnsi"/>
          <w:b/>
          <w:color w:val="auto"/>
          <w:sz w:val="24"/>
          <w:szCs w:val="24"/>
        </w:rPr>
        <w:t>do not structure your application according to the sub-sections</w:t>
      </w:r>
      <w:r w:rsidRPr="00694200">
        <w:rPr>
          <w:rFonts w:asciiTheme="minorHAnsi" w:hAnsiTheme="minorHAnsi" w:cstheme="minorHAnsi"/>
          <w:color w:val="auto"/>
          <w:sz w:val="24"/>
          <w:szCs w:val="24"/>
        </w:rPr>
        <w:t>.</w:t>
      </w:r>
    </w:p>
    <w:p w14:paraId="10B8E9BC" w14:textId="77777777" w:rsidR="0068622D" w:rsidRPr="00694200" w:rsidRDefault="0068622D" w:rsidP="00863457">
      <w:pPr>
        <w:pStyle w:val="NoSpacing"/>
        <w:rPr>
          <w:rFonts w:asciiTheme="minorHAnsi" w:hAnsiTheme="minorHAnsi" w:cstheme="minorHAnsi"/>
          <w:color w:val="auto"/>
          <w:sz w:val="24"/>
          <w:szCs w:val="24"/>
          <w:u w:val="single"/>
        </w:rPr>
      </w:pPr>
    </w:p>
    <w:p w14:paraId="20EB8EE4" w14:textId="77777777" w:rsidR="00290D8C" w:rsidRPr="00694200" w:rsidRDefault="002607E8" w:rsidP="00863457">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u w:val="single"/>
        </w:rPr>
        <w:lastRenderedPageBreak/>
        <w:t>Quality of Project Idea</w:t>
      </w:r>
    </w:p>
    <w:p w14:paraId="07D58025" w14:textId="77777777" w:rsidR="00290D8C" w:rsidRPr="00694200" w:rsidRDefault="005E071E" w:rsidP="00863457">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rPr>
        <w:t xml:space="preserve">Applications should be responsive to the program framework and policy objectives identified in the </w:t>
      </w:r>
      <w:r w:rsidR="00BA748E" w:rsidRPr="00694200">
        <w:rPr>
          <w:rFonts w:asciiTheme="minorHAnsi" w:hAnsiTheme="minorHAnsi" w:cstheme="minorHAnsi"/>
          <w:color w:val="auto"/>
          <w:sz w:val="24"/>
          <w:szCs w:val="24"/>
        </w:rPr>
        <w:t>NOFO</w:t>
      </w:r>
      <w:r w:rsidRPr="00694200">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694200">
        <w:rPr>
          <w:rFonts w:asciiTheme="minorHAnsi" w:hAnsiTheme="minorHAnsi" w:cstheme="minorHAnsi"/>
          <w:color w:val="auto"/>
          <w:sz w:val="24"/>
          <w:szCs w:val="24"/>
        </w:rPr>
        <w:t>,</w:t>
      </w:r>
      <w:r w:rsidRPr="00694200">
        <w:rPr>
          <w:rFonts w:asciiTheme="minorHAnsi" w:hAnsiTheme="minorHAnsi" w:cstheme="minorHAnsi"/>
          <w:color w:val="auto"/>
          <w:sz w:val="24"/>
          <w:szCs w:val="24"/>
        </w:rPr>
        <w:t xml:space="preserve"> sustainable </w:t>
      </w:r>
      <w:r w:rsidR="00D7136E" w:rsidRPr="00694200">
        <w:rPr>
          <w:rFonts w:asciiTheme="minorHAnsi" w:hAnsiTheme="minorHAnsi" w:cstheme="minorHAnsi"/>
          <w:color w:val="auto"/>
          <w:sz w:val="24"/>
          <w:szCs w:val="24"/>
        </w:rPr>
        <w:t>reforms</w:t>
      </w:r>
      <w:r w:rsidR="00AD248C" w:rsidRPr="00694200">
        <w:rPr>
          <w:rFonts w:asciiTheme="minorHAnsi" w:hAnsiTheme="minorHAnsi" w:cstheme="minorHAnsi"/>
          <w:color w:val="auto"/>
          <w:sz w:val="24"/>
          <w:szCs w:val="24"/>
        </w:rPr>
        <w:t>.</w:t>
      </w:r>
      <w:r w:rsidRPr="00694200">
        <w:rPr>
          <w:rFonts w:asciiTheme="minorHAnsi" w:hAnsiTheme="minorHAnsi" w:cstheme="minorHAnsi"/>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694200">
        <w:rPr>
          <w:rFonts w:asciiTheme="minorHAnsi" w:hAnsiTheme="minorHAnsi" w:cstheme="minorHAnsi"/>
          <w:color w:val="auto"/>
          <w:sz w:val="24"/>
          <w:szCs w:val="24"/>
        </w:rPr>
        <w:t xml:space="preserve">.  </w:t>
      </w:r>
      <w:r w:rsidRPr="00694200">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694200" w:rsidRDefault="00290D8C" w:rsidP="00863457">
      <w:pPr>
        <w:pStyle w:val="NoSpacing"/>
        <w:rPr>
          <w:rFonts w:asciiTheme="minorHAnsi" w:hAnsiTheme="minorHAnsi" w:cstheme="minorHAnsi"/>
          <w:color w:val="auto"/>
          <w:sz w:val="24"/>
          <w:szCs w:val="24"/>
        </w:rPr>
      </w:pPr>
    </w:p>
    <w:p w14:paraId="6EF1CED7" w14:textId="77777777" w:rsidR="00290D8C" w:rsidRPr="00694200" w:rsidRDefault="002607E8" w:rsidP="00863457">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u w:val="single"/>
        </w:rPr>
        <w:t xml:space="preserve">Project Planning/Ability to Achieve Objectives </w:t>
      </w:r>
    </w:p>
    <w:p w14:paraId="4D98F129" w14:textId="3D13F171" w:rsidR="00290D8C" w:rsidRPr="00694200" w:rsidRDefault="002607E8" w:rsidP="00863457">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694200">
        <w:rPr>
          <w:rFonts w:asciiTheme="minorHAnsi" w:hAnsiTheme="minorHAnsi" w:cstheme="minorHAnsi"/>
          <w:color w:val="auto"/>
          <w:sz w:val="24"/>
          <w:szCs w:val="24"/>
        </w:rPr>
        <w:t xml:space="preserve"> </w:t>
      </w:r>
      <w:r w:rsidRPr="00694200">
        <w:rPr>
          <w:rFonts w:asciiTheme="minorHAnsi" w:hAnsiTheme="minorHAnsi" w:cstheme="minorHAnsi"/>
          <w:color w:val="auto"/>
          <w:sz w:val="24"/>
          <w:szCs w:val="24"/>
        </w:rPr>
        <w:t xml:space="preserve">yet measurable, results-focused and achievable in a reasonable timeframe.  A complete application must include a </w:t>
      </w:r>
      <w:r w:rsidR="00A45AE2" w:rsidRPr="00694200">
        <w:rPr>
          <w:rFonts w:asciiTheme="minorHAnsi" w:hAnsiTheme="minorHAnsi" w:cstheme="minorHAnsi"/>
          <w:color w:val="auto"/>
          <w:sz w:val="24"/>
          <w:szCs w:val="24"/>
        </w:rPr>
        <w:t>L</w:t>
      </w:r>
      <w:r w:rsidRPr="00694200">
        <w:rPr>
          <w:rFonts w:asciiTheme="minorHAnsi" w:hAnsiTheme="minorHAnsi" w:cstheme="minorHAnsi"/>
          <w:color w:val="auto"/>
          <w:sz w:val="24"/>
          <w:szCs w:val="24"/>
        </w:rPr>
        <w:t xml:space="preserve">ogic </w:t>
      </w:r>
      <w:r w:rsidR="00A45AE2" w:rsidRPr="00694200">
        <w:rPr>
          <w:rFonts w:asciiTheme="minorHAnsi" w:hAnsiTheme="minorHAnsi" w:cstheme="minorHAnsi"/>
          <w:color w:val="auto"/>
          <w:sz w:val="24"/>
          <w:szCs w:val="24"/>
        </w:rPr>
        <w:t>M</w:t>
      </w:r>
      <w:r w:rsidRPr="00694200">
        <w:rPr>
          <w:rFonts w:asciiTheme="minorHAnsi" w:hAnsiTheme="minorHAnsi" w:cstheme="minorHAnsi"/>
          <w:color w:val="auto"/>
          <w:sz w:val="24"/>
          <w:szCs w:val="24"/>
        </w:rPr>
        <w:t xml:space="preserve">odel to demonstrate how the project activities will have an impact on its proposed objectives.  The </w:t>
      </w:r>
      <w:r w:rsidR="00A45AE2" w:rsidRPr="00694200">
        <w:rPr>
          <w:rFonts w:asciiTheme="minorHAnsi" w:hAnsiTheme="minorHAnsi" w:cstheme="minorHAnsi"/>
          <w:color w:val="auto"/>
          <w:sz w:val="24"/>
          <w:szCs w:val="24"/>
        </w:rPr>
        <w:t>L</w:t>
      </w:r>
      <w:r w:rsidRPr="00694200">
        <w:rPr>
          <w:rFonts w:asciiTheme="minorHAnsi" w:hAnsiTheme="minorHAnsi" w:cstheme="minorHAnsi"/>
          <w:color w:val="auto"/>
          <w:sz w:val="24"/>
          <w:szCs w:val="24"/>
        </w:rPr>
        <w:t xml:space="preserve">ogic </w:t>
      </w:r>
      <w:r w:rsidR="00A45AE2" w:rsidRPr="00694200">
        <w:rPr>
          <w:rFonts w:asciiTheme="minorHAnsi" w:hAnsiTheme="minorHAnsi" w:cstheme="minorHAnsi"/>
          <w:color w:val="auto"/>
          <w:sz w:val="24"/>
          <w:szCs w:val="24"/>
        </w:rPr>
        <w:t>M</w:t>
      </w:r>
      <w:r w:rsidRPr="00694200">
        <w:rPr>
          <w:rFonts w:asciiTheme="minorHAnsi" w:hAnsiTheme="minorHAnsi" w:cstheme="minorHAnsi"/>
          <w:color w:val="auto"/>
          <w:sz w:val="24"/>
          <w:szCs w:val="24"/>
        </w:rPr>
        <w:t>odel should match the objectives, outcomes, key activities</w:t>
      </w:r>
      <w:r w:rsidR="00B230F5" w:rsidRPr="00694200">
        <w:rPr>
          <w:rFonts w:asciiTheme="minorHAnsi" w:hAnsiTheme="minorHAnsi" w:cstheme="minorHAnsi"/>
          <w:color w:val="auto"/>
          <w:sz w:val="24"/>
          <w:szCs w:val="24"/>
        </w:rPr>
        <w:t>,</w:t>
      </w:r>
      <w:r w:rsidRPr="00694200">
        <w:rPr>
          <w:rFonts w:asciiTheme="minorHAnsi" w:hAnsiTheme="minorHAnsi" w:cstheme="minorHAnsi"/>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694200" w:rsidRDefault="00290D8C" w:rsidP="00863457">
      <w:pPr>
        <w:pStyle w:val="NoSpacing"/>
        <w:rPr>
          <w:rFonts w:asciiTheme="minorHAnsi" w:hAnsiTheme="minorHAnsi" w:cstheme="minorHAnsi"/>
          <w:color w:val="auto"/>
          <w:sz w:val="24"/>
          <w:szCs w:val="24"/>
        </w:rPr>
      </w:pPr>
    </w:p>
    <w:p w14:paraId="6988F42C" w14:textId="77777777" w:rsidR="00290D8C" w:rsidRPr="00694200" w:rsidRDefault="002607E8" w:rsidP="00863457">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694200">
        <w:rPr>
          <w:rFonts w:asciiTheme="minorHAnsi" w:hAnsiTheme="minorHAnsi" w:cstheme="minorHAnsi"/>
          <w:color w:val="auto"/>
          <w:sz w:val="24"/>
          <w:szCs w:val="24"/>
        </w:rPr>
        <w:t xml:space="preserve">geographic </w:t>
      </w:r>
      <w:r w:rsidRPr="00694200">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694200" w:rsidRDefault="00290D8C" w:rsidP="00863457">
      <w:pPr>
        <w:pStyle w:val="NoSpacing"/>
        <w:rPr>
          <w:rFonts w:asciiTheme="minorHAnsi" w:hAnsiTheme="minorHAnsi" w:cstheme="minorHAnsi"/>
          <w:color w:val="auto"/>
          <w:sz w:val="24"/>
          <w:szCs w:val="24"/>
        </w:rPr>
      </w:pPr>
    </w:p>
    <w:p w14:paraId="5CA1E3CD" w14:textId="2AFC8C1F" w:rsidR="00290D8C" w:rsidRPr="00694200" w:rsidRDefault="596EF974" w:rsidP="00863457">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694200">
        <w:rPr>
          <w:rFonts w:asciiTheme="minorHAnsi" w:hAnsiTheme="minorHAnsi" w:cstheme="minorHAnsi"/>
          <w:color w:val="auto"/>
          <w:sz w:val="24"/>
          <w:szCs w:val="24"/>
        </w:rPr>
        <w:t>ject</w:t>
      </w:r>
      <w:r w:rsidRPr="00694200">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694200">
        <w:rPr>
          <w:rFonts w:asciiTheme="minorHAnsi" w:hAnsiTheme="minorHAnsi" w:cstheme="minorHAnsi"/>
          <w:color w:val="auto"/>
          <w:sz w:val="24"/>
          <w:szCs w:val="24"/>
        </w:rPr>
        <w:t>R</w:t>
      </w:r>
      <w:r w:rsidRPr="00694200">
        <w:rPr>
          <w:rFonts w:asciiTheme="minorHAnsi" w:hAnsiTheme="minorHAnsi" w:cstheme="minorHAnsi"/>
          <w:color w:val="auto"/>
          <w:sz w:val="24"/>
          <w:szCs w:val="24"/>
        </w:rPr>
        <w:t xml:space="preserve">isk </w:t>
      </w:r>
      <w:r w:rsidR="49F19F76" w:rsidRPr="00694200">
        <w:rPr>
          <w:rFonts w:asciiTheme="minorHAnsi" w:hAnsiTheme="minorHAnsi" w:cstheme="minorHAnsi"/>
          <w:color w:val="auto"/>
          <w:sz w:val="24"/>
          <w:szCs w:val="24"/>
        </w:rPr>
        <w:t>A</w:t>
      </w:r>
      <w:r w:rsidRPr="00694200">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694200" w:rsidRDefault="00843769" w:rsidP="00863457">
      <w:pPr>
        <w:pStyle w:val="NoSpacing"/>
        <w:rPr>
          <w:rFonts w:asciiTheme="minorHAnsi" w:hAnsiTheme="minorHAnsi" w:cstheme="minorHAnsi"/>
          <w:color w:val="auto"/>
          <w:sz w:val="24"/>
          <w:szCs w:val="24"/>
        </w:rPr>
      </w:pPr>
    </w:p>
    <w:p w14:paraId="0B991C6A" w14:textId="77777777" w:rsidR="00290D8C" w:rsidRPr="00694200" w:rsidRDefault="002607E8" w:rsidP="00863457">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u w:val="single"/>
        </w:rPr>
        <w:t xml:space="preserve">Institution’s Record and Capacity </w:t>
      </w:r>
    </w:p>
    <w:p w14:paraId="0BE3D039" w14:textId="77777777" w:rsidR="00290D8C" w:rsidRPr="00694200" w:rsidRDefault="002607E8" w:rsidP="00863457">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694200">
        <w:rPr>
          <w:rFonts w:asciiTheme="minorHAnsi" w:hAnsiTheme="minorHAnsi" w:cstheme="minorHAnsi"/>
          <w:color w:val="auto"/>
          <w:sz w:val="24"/>
          <w:szCs w:val="24"/>
        </w:rPr>
        <w:t xml:space="preserve">  Projects should have potential for continued funding beyond DRL resources.</w:t>
      </w:r>
      <w:r w:rsidR="00577658" w:rsidRPr="00694200">
        <w:rPr>
          <w:rFonts w:asciiTheme="minorHAnsi" w:hAnsiTheme="minorHAnsi" w:cstheme="minorHAnsi"/>
          <w:color w:val="auto"/>
          <w:sz w:val="24"/>
          <w:szCs w:val="24"/>
        </w:rPr>
        <w:t xml:space="preserve"> </w:t>
      </w:r>
    </w:p>
    <w:p w14:paraId="3DB7D9A6" w14:textId="77777777" w:rsidR="00290D8C" w:rsidRPr="00694200" w:rsidRDefault="00290D8C" w:rsidP="00863457">
      <w:pPr>
        <w:pStyle w:val="NoSpacing"/>
        <w:rPr>
          <w:rFonts w:asciiTheme="minorHAnsi" w:hAnsiTheme="minorHAnsi" w:cstheme="minorHAnsi"/>
          <w:color w:val="auto"/>
          <w:sz w:val="24"/>
          <w:szCs w:val="24"/>
        </w:rPr>
      </w:pPr>
    </w:p>
    <w:p w14:paraId="51257EF5" w14:textId="77777777" w:rsidR="002052A7" w:rsidRPr="00694200" w:rsidRDefault="002052A7" w:rsidP="002052A7">
      <w:pPr>
        <w:pStyle w:val="NoSpacing"/>
        <w:rPr>
          <w:rFonts w:asciiTheme="minorHAnsi" w:hAnsiTheme="minorHAnsi" w:cstheme="minorHAnsi"/>
          <w:color w:val="auto"/>
          <w:sz w:val="24"/>
          <w:szCs w:val="24"/>
          <w:u w:val="single"/>
        </w:rPr>
      </w:pPr>
      <w:r w:rsidRPr="00694200">
        <w:rPr>
          <w:rFonts w:asciiTheme="minorHAnsi" w:hAnsiTheme="minorHAnsi" w:cstheme="minorHAnsi"/>
          <w:color w:val="auto"/>
          <w:sz w:val="24"/>
          <w:szCs w:val="24"/>
          <w:u w:val="single"/>
        </w:rPr>
        <w:t>Addressing Barriers to Equal Participation</w:t>
      </w:r>
    </w:p>
    <w:p w14:paraId="26846C0D" w14:textId="54E129EC" w:rsidR="002052A7" w:rsidRPr="00694200" w:rsidRDefault="7F88DF47" w:rsidP="00DF521F">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rPr>
        <w:t xml:space="preserve">DRL strives to ensure its projects advance the rights and uphold the dignity of all persons. </w:t>
      </w:r>
      <w:r w:rsidR="0C408F32" w:rsidRPr="00694200">
        <w:rPr>
          <w:rFonts w:asciiTheme="minorHAnsi" w:hAnsiTheme="minorHAnsi" w:cstheme="minorHAnsi"/>
          <w:color w:val="auto"/>
          <w:sz w:val="24"/>
          <w:szCs w:val="24"/>
        </w:rPr>
        <w:t xml:space="preserve"> </w:t>
      </w:r>
      <w:r w:rsidRPr="00694200">
        <w:rPr>
          <w:rFonts w:asciiTheme="minorHAnsi" w:hAnsiTheme="minorHAnsi" w:cstheme="minorHAnsi"/>
          <w:color w:val="auto"/>
          <w:sz w:val="24"/>
          <w:szCs w:val="24"/>
        </w:rPr>
        <w:t>As the U</w:t>
      </w:r>
      <w:r w:rsidR="0C408F32" w:rsidRPr="00694200">
        <w:rPr>
          <w:rFonts w:asciiTheme="minorHAnsi" w:hAnsiTheme="minorHAnsi" w:cstheme="minorHAnsi"/>
          <w:color w:val="auto"/>
          <w:sz w:val="24"/>
          <w:szCs w:val="24"/>
        </w:rPr>
        <w:t>.</w:t>
      </w:r>
      <w:r w:rsidRPr="00694200">
        <w:rPr>
          <w:rFonts w:asciiTheme="minorHAnsi" w:hAnsiTheme="minorHAnsi" w:cstheme="minorHAnsi"/>
          <w:color w:val="auto"/>
          <w:sz w:val="24"/>
          <w:szCs w:val="24"/>
        </w:rPr>
        <w:t>S</w:t>
      </w:r>
      <w:r w:rsidR="0C408F32" w:rsidRPr="00694200">
        <w:rPr>
          <w:rFonts w:asciiTheme="minorHAnsi" w:hAnsiTheme="minorHAnsi" w:cstheme="minorHAnsi"/>
          <w:color w:val="auto"/>
          <w:sz w:val="24"/>
          <w:szCs w:val="24"/>
        </w:rPr>
        <w:t>. government</w:t>
      </w:r>
      <w:r w:rsidRPr="00694200">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6" w:name="_Hlk87981201"/>
      <w:r w:rsidR="1648A614" w:rsidRPr="00694200">
        <w:rPr>
          <w:rFonts w:asciiTheme="minorHAnsi" w:hAnsiTheme="minorHAnsi" w:cstheme="minorHAnsi"/>
          <w:color w:val="auto"/>
          <w:sz w:val="24"/>
          <w:szCs w:val="24"/>
        </w:rPr>
        <w:t>Discrimination, violence, inequity, and inequality</w:t>
      </w:r>
      <w:bookmarkEnd w:id="6"/>
      <w:r w:rsidRPr="00694200">
        <w:rPr>
          <w:rFonts w:asciiTheme="minorHAnsi" w:hAnsiTheme="minorHAnsi" w:cstheme="minorHAnsi"/>
          <w:color w:val="auto"/>
          <w:sz w:val="24"/>
          <w:szCs w:val="24"/>
        </w:rPr>
        <w:t xml:space="preserve"> targeting any members of society undermines collective security and threatens democracy. </w:t>
      </w:r>
      <w:r w:rsidR="0C408F32" w:rsidRPr="00694200">
        <w:rPr>
          <w:rFonts w:asciiTheme="minorHAnsi" w:hAnsiTheme="minorHAnsi" w:cstheme="minorHAnsi"/>
          <w:color w:val="auto"/>
          <w:sz w:val="24"/>
          <w:szCs w:val="24"/>
        </w:rPr>
        <w:t xml:space="preserve"> </w:t>
      </w:r>
      <w:r w:rsidRPr="00694200">
        <w:rPr>
          <w:rFonts w:asciiTheme="minorHAnsi" w:hAnsiTheme="minorHAnsi" w:cstheme="minorHAnsi"/>
          <w:color w:val="auto"/>
          <w:sz w:val="24"/>
          <w:szCs w:val="24"/>
        </w:rPr>
        <w:t xml:space="preserve">DRL prioritizes inclusive and integrated program models that assess and address the barriers to access for individuals and groups based on their </w:t>
      </w:r>
      <w:bookmarkStart w:id="7" w:name="_Hlk87981224"/>
      <w:r w:rsidR="3C5BD54E" w:rsidRPr="00694200">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694200">
        <w:rPr>
          <w:rFonts w:asciiTheme="minorHAnsi" w:hAnsiTheme="minorHAnsi" w:cstheme="minorHAnsi"/>
          <w:color w:val="auto"/>
          <w:sz w:val="24"/>
          <w:szCs w:val="24"/>
        </w:rPr>
        <w:t>ject</w:t>
      </w:r>
      <w:r w:rsidR="3C5BD54E" w:rsidRPr="00694200">
        <w:rPr>
          <w:rFonts w:asciiTheme="minorHAnsi" w:hAnsiTheme="minorHAnsi" w:cstheme="minorHAnsi"/>
          <w:color w:val="auto"/>
          <w:sz w:val="24"/>
          <w:szCs w:val="24"/>
        </w:rPr>
        <w:t xml:space="preserve"> will further engagement in underserved communities and with individuals from underserved communities. </w:t>
      </w:r>
      <w:bookmarkEnd w:id="7"/>
      <w:r w:rsidR="0C408F32" w:rsidRPr="00694200">
        <w:rPr>
          <w:rFonts w:asciiTheme="minorHAnsi" w:hAnsiTheme="minorHAnsi" w:cstheme="minorHAnsi"/>
          <w:color w:val="auto"/>
          <w:sz w:val="24"/>
          <w:szCs w:val="24"/>
        </w:rPr>
        <w:t xml:space="preserve"> </w:t>
      </w:r>
      <w:r w:rsidRPr="00694200">
        <w:rPr>
          <w:rFonts w:asciiTheme="minorHAnsi" w:hAnsiTheme="minorHAnsi" w:cstheme="minorHAnsi"/>
          <w:color w:val="auto"/>
          <w:sz w:val="24"/>
          <w:szCs w:val="24"/>
        </w:rPr>
        <w:t xml:space="preserve">Applicants should describe how programming </w:t>
      </w:r>
      <w:r w:rsidR="5177CA41" w:rsidRPr="00694200">
        <w:rPr>
          <w:rFonts w:asciiTheme="minorHAnsi" w:hAnsiTheme="minorHAnsi" w:cstheme="minorHAnsi"/>
          <w:color w:val="auto"/>
          <w:sz w:val="24"/>
          <w:szCs w:val="24"/>
        </w:rPr>
        <w:t xml:space="preserve">will impact </w:t>
      </w:r>
      <w:r w:rsidRPr="00694200">
        <w:rPr>
          <w:rFonts w:asciiTheme="minorHAnsi" w:hAnsiTheme="minorHAnsi" w:cstheme="minorHAnsi"/>
          <w:color w:val="auto"/>
          <w:sz w:val="24"/>
          <w:szCs w:val="24"/>
        </w:rPr>
        <w:t xml:space="preserve">all of its beneficiaries, including support </w:t>
      </w:r>
      <w:bookmarkStart w:id="8" w:name="_Hlk87981246"/>
      <w:r w:rsidR="3C5BD54E" w:rsidRPr="00694200">
        <w:rPr>
          <w:rFonts w:asciiTheme="minorHAnsi" w:hAnsiTheme="minorHAnsi" w:cstheme="minorHAnsi"/>
          <w:color w:val="auto"/>
          <w:sz w:val="24"/>
          <w:szCs w:val="24"/>
        </w:rPr>
        <w:t>for underserved and underrepresented communities</w:t>
      </w:r>
      <w:bookmarkEnd w:id="8"/>
      <w:r w:rsidRPr="00694200">
        <w:rPr>
          <w:rFonts w:asciiTheme="minorHAnsi" w:hAnsiTheme="minorHAnsi" w:cstheme="minorHAnsi"/>
          <w:color w:val="auto"/>
          <w:sz w:val="24"/>
          <w:szCs w:val="24"/>
        </w:rPr>
        <w:t>.  This approach should be an integral part of both the concept and explicit design</w:t>
      </w:r>
      <w:r w:rsidR="5177CA41" w:rsidRPr="00694200">
        <w:rPr>
          <w:rFonts w:asciiTheme="minorHAnsi" w:hAnsiTheme="minorHAnsi" w:cstheme="minorHAnsi"/>
          <w:color w:val="auto"/>
          <w:sz w:val="24"/>
          <w:szCs w:val="24"/>
        </w:rPr>
        <w:t>, and implementation</w:t>
      </w:r>
      <w:r w:rsidRPr="00694200">
        <w:rPr>
          <w:rFonts w:asciiTheme="minorHAnsi" w:hAnsiTheme="minorHAnsi" w:cstheme="minorHAnsi"/>
          <w:color w:val="auto"/>
          <w:sz w:val="24"/>
          <w:szCs w:val="24"/>
        </w:rPr>
        <w:t xml:space="preserve"> of all proposed project activities, objectives, and monitoring. </w:t>
      </w:r>
      <w:r w:rsidR="0C408F32" w:rsidRPr="00694200">
        <w:rPr>
          <w:rFonts w:asciiTheme="minorHAnsi" w:hAnsiTheme="minorHAnsi" w:cstheme="minorHAnsi"/>
          <w:color w:val="auto"/>
          <w:sz w:val="24"/>
          <w:szCs w:val="24"/>
        </w:rPr>
        <w:t xml:space="preserve"> </w:t>
      </w:r>
      <w:r w:rsidRPr="00694200">
        <w:rPr>
          <w:rFonts w:asciiTheme="minorHAnsi" w:hAnsiTheme="minorHAnsi" w:cstheme="minorHAnsi"/>
          <w:color w:val="auto"/>
          <w:sz w:val="24"/>
          <w:szCs w:val="24"/>
        </w:rPr>
        <w:t>Strong proposals will provide specific analysis, measures, and corresponding targets as appropriate.  Stakeholders shall identify the difference between opportunities and barriers to access</w:t>
      </w:r>
      <w:r w:rsidR="5177CA41" w:rsidRPr="00694200">
        <w:rPr>
          <w:rFonts w:asciiTheme="minorHAnsi" w:hAnsiTheme="minorHAnsi" w:cstheme="minorHAnsi"/>
          <w:color w:val="auto"/>
          <w:sz w:val="24"/>
          <w:szCs w:val="24"/>
        </w:rPr>
        <w:t>,</w:t>
      </w:r>
      <w:r w:rsidRPr="00694200">
        <w:rPr>
          <w:rFonts w:asciiTheme="minorHAnsi" w:hAnsiTheme="minorHAnsi" w:cstheme="minorHAnsi"/>
          <w:color w:val="auto"/>
          <w:sz w:val="24"/>
          <w:szCs w:val="24"/>
        </w:rPr>
        <w:t xml:space="preserve"> and design pro</w:t>
      </w:r>
      <w:r w:rsidR="3D84F162" w:rsidRPr="00694200">
        <w:rPr>
          <w:rFonts w:asciiTheme="minorHAnsi" w:hAnsiTheme="minorHAnsi" w:cstheme="minorHAnsi"/>
          <w:color w:val="auto"/>
          <w:sz w:val="24"/>
          <w:szCs w:val="24"/>
        </w:rPr>
        <w:t>jects</w:t>
      </w:r>
      <w:r w:rsidRPr="00694200">
        <w:rPr>
          <w:rFonts w:asciiTheme="minorHAnsi" w:hAnsiTheme="minorHAnsi" w:cstheme="minorHAnsi"/>
          <w:color w:val="auto"/>
          <w:sz w:val="24"/>
          <w:szCs w:val="24"/>
        </w:rPr>
        <w:t xml:space="preserve"> </w:t>
      </w:r>
      <w:r w:rsidR="5177CA41" w:rsidRPr="00694200">
        <w:rPr>
          <w:rFonts w:asciiTheme="minorHAnsi" w:hAnsiTheme="minorHAnsi" w:cstheme="minorHAnsi"/>
          <w:color w:val="auto"/>
          <w:sz w:val="24"/>
          <w:szCs w:val="24"/>
        </w:rPr>
        <w:t>accordingly to</w:t>
      </w:r>
      <w:r w:rsidRPr="00694200">
        <w:rPr>
          <w:rFonts w:asciiTheme="minorHAnsi" w:hAnsiTheme="minorHAnsi" w:cstheme="minorHAnsi"/>
          <w:color w:val="auto"/>
          <w:sz w:val="24"/>
          <w:szCs w:val="24"/>
        </w:rPr>
        <w:t xml:space="preserve"> not perpetuate these inequalities</w:t>
      </w:r>
      <w:r w:rsidR="0C408F32" w:rsidRPr="00694200">
        <w:rPr>
          <w:rFonts w:asciiTheme="minorHAnsi" w:hAnsiTheme="minorHAnsi" w:cstheme="minorHAnsi"/>
          <w:color w:val="auto"/>
          <w:sz w:val="24"/>
          <w:szCs w:val="24"/>
        </w:rPr>
        <w:t>,</w:t>
      </w:r>
      <w:r w:rsidRPr="00694200">
        <w:rPr>
          <w:rFonts w:asciiTheme="minorHAnsi" w:hAnsiTheme="minorHAnsi" w:cstheme="minorHAnsi"/>
          <w:color w:val="auto"/>
          <w:sz w:val="24"/>
          <w:szCs w:val="24"/>
        </w:rPr>
        <w:t xml:space="preserve"> but rather enhance programmatic impact by including all people in society. </w:t>
      </w:r>
      <w:r w:rsidR="5177CA41" w:rsidRPr="00694200">
        <w:rPr>
          <w:rFonts w:asciiTheme="minorHAnsi" w:hAnsiTheme="minorHAnsi" w:cstheme="minorHAnsi"/>
          <w:color w:val="auto"/>
          <w:sz w:val="24"/>
          <w:szCs w:val="24"/>
        </w:rPr>
        <w:t xml:space="preserve"> </w:t>
      </w:r>
      <w:r w:rsidRPr="00694200">
        <w:rPr>
          <w:rFonts w:asciiTheme="minorHAnsi" w:hAnsiTheme="minorHAnsi" w:cstheme="minorHAnsi"/>
          <w:color w:val="auto"/>
          <w:sz w:val="24"/>
          <w:szCs w:val="24"/>
        </w:rPr>
        <w:t xml:space="preserve">The goal of this approach is to bring communities and those in power together in support of </w:t>
      </w:r>
      <w:r w:rsidR="5177CA41" w:rsidRPr="00694200">
        <w:rPr>
          <w:rFonts w:asciiTheme="minorHAnsi" w:hAnsiTheme="minorHAnsi" w:cstheme="minorHAnsi"/>
          <w:color w:val="auto"/>
          <w:sz w:val="24"/>
          <w:szCs w:val="24"/>
        </w:rPr>
        <w:t xml:space="preserve">more </w:t>
      </w:r>
      <w:r w:rsidRPr="00694200">
        <w:rPr>
          <w:rFonts w:asciiTheme="minorHAnsi" w:hAnsiTheme="minorHAnsi" w:cstheme="minorHAnsi"/>
          <w:color w:val="auto"/>
          <w:sz w:val="24"/>
          <w:szCs w:val="24"/>
        </w:rPr>
        <w:t>stable and secure societies.</w:t>
      </w:r>
    </w:p>
    <w:p w14:paraId="4131E98B" w14:textId="77777777" w:rsidR="00E1217F" w:rsidRPr="00694200" w:rsidRDefault="00E1217F" w:rsidP="00863457">
      <w:pPr>
        <w:pStyle w:val="NoSpacing"/>
        <w:rPr>
          <w:rFonts w:asciiTheme="minorHAnsi" w:hAnsiTheme="minorHAnsi" w:cstheme="minorHAnsi"/>
          <w:color w:val="auto"/>
          <w:sz w:val="24"/>
          <w:szCs w:val="24"/>
        </w:rPr>
      </w:pPr>
    </w:p>
    <w:p w14:paraId="32D94387" w14:textId="77777777" w:rsidR="00290D8C" w:rsidRPr="00694200" w:rsidRDefault="002607E8" w:rsidP="00863457">
      <w:pPr>
        <w:pStyle w:val="NoSpacing"/>
        <w:rPr>
          <w:rFonts w:asciiTheme="minorHAnsi" w:hAnsiTheme="minorHAnsi" w:cstheme="minorHAnsi"/>
          <w:color w:val="auto"/>
          <w:sz w:val="24"/>
          <w:szCs w:val="24"/>
          <w:u w:val="single"/>
        </w:rPr>
      </w:pPr>
      <w:r w:rsidRPr="00694200">
        <w:rPr>
          <w:rFonts w:asciiTheme="minorHAnsi" w:hAnsiTheme="minorHAnsi" w:cstheme="minorHAnsi"/>
          <w:color w:val="auto"/>
          <w:sz w:val="24"/>
          <w:szCs w:val="24"/>
          <w:u w:val="single"/>
        </w:rPr>
        <w:t>Cost Effectiveness</w:t>
      </w:r>
    </w:p>
    <w:p w14:paraId="54005733" w14:textId="77777777" w:rsidR="00290D8C" w:rsidRPr="00694200" w:rsidRDefault="002607E8" w:rsidP="00863457">
      <w:pPr>
        <w:pStyle w:val="NoSpacing"/>
        <w:rPr>
          <w:rFonts w:asciiTheme="minorHAnsi" w:hAnsiTheme="minorHAnsi" w:cstheme="minorHAnsi"/>
          <w:color w:val="auto"/>
          <w:sz w:val="24"/>
          <w:szCs w:val="24"/>
        </w:rPr>
      </w:pPr>
      <w:bookmarkStart w:id="9" w:name="h.wxagwv88ai7a" w:colFirst="0" w:colLast="0"/>
      <w:bookmarkEnd w:id="9"/>
      <w:r w:rsidRPr="00694200">
        <w:rPr>
          <w:rFonts w:asciiTheme="minorHAnsi" w:hAnsiTheme="minorHAnsi" w:cstheme="minorHAnsi"/>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694200">
        <w:rPr>
          <w:rFonts w:asciiTheme="minorHAnsi" w:hAnsiTheme="minorHAnsi" w:cstheme="minorHAnsi"/>
          <w:color w:val="auto"/>
          <w:sz w:val="24"/>
          <w:szCs w:val="24"/>
        </w:rPr>
        <w:t>ther resources are not required.  Inclusion of cost-sharing</w:t>
      </w:r>
      <w:r w:rsidRPr="00694200">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694200">
        <w:rPr>
          <w:rFonts w:asciiTheme="minorHAnsi" w:hAnsiTheme="minorHAnsi" w:cstheme="minorHAnsi"/>
          <w:color w:val="auto"/>
          <w:sz w:val="24"/>
          <w:szCs w:val="24"/>
        </w:rPr>
        <w:t xml:space="preserve">.  </w:t>
      </w:r>
      <w:r w:rsidRPr="00694200">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694200" w:rsidRDefault="002607E8" w:rsidP="00863457">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rPr>
        <w:t xml:space="preserve"> </w:t>
      </w:r>
    </w:p>
    <w:p w14:paraId="1D82F180" w14:textId="63F2B42E" w:rsidR="00290D8C" w:rsidRPr="00694200" w:rsidRDefault="002607E8" w:rsidP="00863457">
      <w:pPr>
        <w:pStyle w:val="NoSpacing"/>
        <w:rPr>
          <w:rFonts w:asciiTheme="minorHAnsi" w:hAnsiTheme="minorHAnsi" w:cstheme="minorHAnsi"/>
          <w:color w:val="auto"/>
          <w:sz w:val="24"/>
          <w:szCs w:val="24"/>
        </w:rPr>
      </w:pPr>
      <w:r w:rsidRPr="00694200">
        <w:rPr>
          <w:rFonts w:asciiTheme="minorHAnsi" w:hAnsiTheme="minorHAnsi" w:cstheme="minorHAnsi"/>
          <w:i/>
          <w:color w:val="auto"/>
          <w:sz w:val="24"/>
          <w:szCs w:val="24"/>
        </w:rPr>
        <w:t>Please note:</w:t>
      </w:r>
      <w:r w:rsidR="00B230F5" w:rsidRPr="00694200">
        <w:rPr>
          <w:rFonts w:asciiTheme="minorHAnsi" w:hAnsiTheme="minorHAnsi" w:cstheme="minorHAnsi"/>
          <w:i/>
          <w:color w:val="auto"/>
          <w:sz w:val="24"/>
          <w:szCs w:val="24"/>
        </w:rPr>
        <w:t xml:space="preserve"> </w:t>
      </w:r>
      <w:r w:rsidRPr="00694200">
        <w:rPr>
          <w:rFonts w:asciiTheme="minorHAnsi" w:hAnsiTheme="minorHAnsi" w:cstheme="minorHAnsi"/>
          <w:i/>
          <w:color w:val="auto"/>
          <w:sz w:val="24"/>
          <w:szCs w:val="24"/>
        </w:rPr>
        <w:t xml:space="preserve"> If cost</w:t>
      </w:r>
      <w:r w:rsidR="00466F5C" w:rsidRPr="00694200">
        <w:rPr>
          <w:rFonts w:asciiTheme="minorHAnsi" w:hAnsiTheme="minorHAnsi" w:cstheme="minorHAnsi"/>
          <w:i/>
          <w:color w:val="auto"/>
          <w:sz w:val="24"/>
          <w:szCs w:val="24"/>
        </w:rPr>
        <w:t xml:space="preserve"> </w:t>
      </w:r>
      <w:r w:rsidRPr="00694200">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694200">
        <w:rPr>
          <w:rFonts w:asciiTheme="minorHAnsi" w:hAnsiTheme="minorHAnsi" w:cstheme="minorHAnsi"/>
          <w:i/>
          <w:color w:val="auto"/>
          <w:sz w:val="24"/>
          <w:szCs w:val="24"/>
        </w:rPr>
        <w:t xml:space="preserve">t </w:t>
      </w:r>
      <w:r w:rsidRPr="00694200">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694200" w:rsidRDefault="00290D8C" w:rsidP="00863457">
      <w:pPr>
        <w:pStyle w:val="NoSpacing"/>
        <w:rPr>
          <w:rFonts w:asciiTheme="minorHAnsi" w:hAnsiTheme="minorHAnsi" w:cstheme="minorHAnsi"/>
          <w:color w:val="auto"/>
          <w:sz w:val="24"/>
          <w:szCs w:val="24"/>
        </w:rPr>
      </w:pPr>
      <w:bookmarkStart w:id="10" w:name="h.3znysh7" w:colFirst="0" w:colLast="0"/>
      <w:bookmarkEnd w:id="10"/>
    </w:p>
    <w:p w14:paraId="57EC1E5D" w14:textId="77777777" w:rsidR="00290D8C" w:rsidRPr="00694200" w:rsidRDefault="002607E8" w:rsidP="00863457">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u w:val="single"/>
        </w:rPr>
        <w:t xml:space="preserve">Multiplier Effect/Sustainability </w:t>
      </w:r>
    </w:p>
    <w:p w14:paraId="1855AB0E" w14:textId="77777777" w:rsidR="0033230B" w:rsidRPr="00694200" w:rsidRDefault="002607E8" w:rsidP="00863457">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694200">
        <w:rPr>
          <w:rFonts w:asciiTheme="minorHAnsi" w:hAnsiTheme="minorHAnsi" w:cstheme="minorHAnsi"/>
          <w:color w:val="auto"/>
          <w:sz w:val="24"/>
          <w:szCs w:val="24"/>
        </w:rPr>
        <w:t xml:space="preserve"> </w:t>
      </w:r>
      <w:r w:rsidRPr="00694200">
        <w:rPr>
          <w:rFonts w:asciiTheme="minorHAnsi" w:hAnsiTheme="minorHAnsi" w:cstheme="minorHAnsi"/>
          <w:color w:val="auto"/>
          <w:sz w:val="24"/>
          <w:szCs w:val="24"/>
        </w:rPr>
        <w:t xml:space="preserve">other people; workshop participants use skills from a workshop to enhance a national level election that affects the entire populace).  A strong sustainability plan may include </w:t>
      </w:r>
      <w:r w:rsidRPr="00694200">
        <w:rPr>
          <w:rFonts w:asciiTheme="minorHAnsi" w:hAnsiTheme="minorHAnsi" w:cstheme="minorHAnsi"/>
          <w:color w:val="auto"/>
          <w:sz w:val="24"/>
          <w:szCs w:val="24"/>
        </w:rPr>
        <w:lastRenderedPageBreak/>
        <w:t>demonstrating continuing impact beyond the life of a project or garnering other donor support after DRL funding ceases.</w:t>
      </w:r>
      <w:r w:rsidR="00D92953" w:rsidRPr="00694200">
        <w:rPr>
          <w:rFonts w:asciiTheme="minorHAnsi" w:hAnsiTheme="minorHAnsi" w:cstheme="minorHAnsi"/>
          <w:color w:val="auto"/>
          <w:sz w:val="24"/>
          <w:szCs w:val="24"/>
        </w:rPr>
        <w:t xml:space="preserve"> </w:t>
      </w:r>
      <w:bookmarkStart w:id="11" w:name="h.2et92p0" w:colFirst="0" w:colLast="0"/>
      <w:bookmarkEnd w:id="11"/>
    </w:p>
    <w:p w14:paraId="299006B0" w14:textId="77777777" w:rsidR="0033230B" w:rsidRPr="00694200" w:rsidRDefault="0033230B" w:rsidP="00863457">
      <w:pPr>
        <w:pStyle w:val="NoSpacing"/>
        <w:rPr>
          <w:rFonts w:asciiTheme="minorHAnsi" w:hAnsiTheme="minorHAnsi" w:cstheme="minorHAnsi"/>
          <w:sz w:val="24"/>
          <w:szCs w:val="24"/>
          <w:u w:val="single"/>
        </w:rPr>
      </w:pPr>
    </w:p>
    <w:p w14:paraId="155D562C" w14:textId="77777777" w:rsidR="00290D8C" w:rsidRPr="00694200" w:rsidRDefault="002607E8" w:rsidP="00863457">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u w:val="single"/>
        </w:rPr>
        <w:t xml:space="preserve">Project Monitoring and Evaluation </w:t>
      </w:r>
    </w:p>
    <w:p w14:paraId="285ED0F1" w14:textId="76566E66" w:rsidR="000F045A" w:rsidRPr="00694200" w:rsidRDefault="000F045A" w:rsidP="000F045A">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694200" w:rsidRDefault="000F045A" w:rsidP="000F045A">
      <w:pPr>
        <w:pStyle w:val="NoSpacing"/>
        <w:rPr>
          <w:rFonts w:asciiTheme="minorHAnsi" w:hAnsiTheme="minorHAnsi" w:cstheme="minorHAnsi"/>
          <w:color w:val="auto"/>
          <w:sz w:val="24"/>
          <w:szCs w:val="24"/>
        </w:rPr>
      </w:pPr>
    </w:p>
    <w:p w14:paraId="22519BD9" w14:textId="25D384B1" w:rsidR="000F045A" w:rsidRPr="00694200" w:rsidRDefault="000F045A" w:rsidP="000F045A">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694200">
        <w:rPr>
          <w:rFonts w:asciiTheme="minorHAnsi" w:hAnsiTheme="minorHAnsi" w:cstheme="minorHAnsi"/>
          <w:color w:val="auto"/>
          <w:sz w:val="24"/>
          <w:szCs w:val="24"/>
        </w:rPr>
        <w:t>(s), internal or external,</w:t>
      </w:r>
      <w:r w:rsidRPr="00694200">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694200">
        <w:rPr>
          <w:rFonts w:asciiTheme="minorHAnsi" w:hAnsiTheme="minorHAnsi" w:cstheme="minorHAnsi"/>
          <w:i/>
          <w:color w:val="auto"/>
          <w:sz w:val="24"/>
          <w:szCs w:val="24"/>
        </w:rPr>
        <w:t xml:space="preserve">Monitoring and Evaluation </w:t>
      </w:r>
      <w:r w:rsidR="00CD2EC0" w:rsidRPr="00694200">
        <w:rPr>
          <w:rFonts w:asciiTheme="minorHAnsi" w:hAnsiTheme="minorHAnsi" w:cstheme="minorHAnsi"/>
          <w:i/>
          <w:color w:val="auto"/>
          <w:sz w:val="24"/>
          <w:szCs w:val="24"/>
        </w:rPr>
        <w:t>Narrative</w:t>
      </w:r>
      <w:r w:rsidRPr="00694200">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694200" w:rsidRDefault="00CD2EC0" w:rsidP="000F045A">
      <w:pPr>
        <w:pStyle w:val="NoSpacing"/>
        <w:rPr>
          <w:rFonts w:asciiTheme="minorHAnsi" w:hAnsiTheme="minorHAnsi" w:cstheme="minorHAnsi"/>
          <w:color w:val="auto"/>
          <w:sz w:val="24"/>
          <w:szCs w:val="24"/>
        </w:rPr>
      </w:pPr>
    </w:p>
    <w:p w14:paraId="1F03F4C0" w14:textId="64E74007" w:rsidR="00CD2EC0" w:rsidRPr="00694200" w:rsidRDefault="00CD2EC0" w:rsidP="000F045A">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rPr>
        <w:t xml:space="preserve">Note: Applicants are no longer required to submit a detailed Monitoring and Evaluation Plan in their proposals.  </w:t>
      </w:r>
      <w:r w:rsidRPr="00694200">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694200" w:rsidRDefault="000F045A" w:rsidP="000F045A">
      <w:pPr>
        <w:pStyle w:val="NoSpacing"/>
        <w:rPr>
          <w:rFonts w:asciiTheme="minorHAnsi" w:hAnsiTheme="minorHAnsi" w:cstheme="minorHAnsi"/>
          <w:color w:val="auto"/>
          <w:sz w:val="24"/>
          <w:szCs w:val="24"/>
        </w:rPr>
      </w:pPr>
    </w:p>
    <w:p w14:paraId="576DC138" w14:textId="1C2327F5" w:rsidR="00290D8C" w:rsidRPr="00694200" w:rsidRDefault="000F045A" w:rsidP="00863457">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694200">
        <w:rPr>
          <w:rFonts w:asciiTheme="minorHAnsi" w:hAnsiTheme="minorHAnsi" w:cstheme="minorHAnsi"/>
          <w:color w:val="auto"/>
          <w:sz w:val="24"/>
          <w:szCs w:val="24"/>
        </w:rPr>
        <w:t xml:space="preserve">Please see the section on </w:t>
      </w:r>
      <w:r w:rsidR="002607E8" w:rsidRPr="00694200">
        <w:rPr>
          <w:rFonts w:asciiTheme="minorHAnsi" w:hAnsiTheme="minorHAnsi" w:cstheme="minorHAnsi"/>
          <w:i/>
          <w:color w:val="auto"/>
          <w:sz w:val="24"/>
          <w:szCs w:val="24"/>
        </w:rPr>
        <w:t>Monitoring and Evaluation Plan</w:t>
      </w:r>
      <w:r w:rsidR="002607E8" w:rsidRPr="00694200">
        <w:rPr>
          <w:rFonts w:asciiTheme="minorHAnsi" w:hAnsiTheme="minorHAnsi" w:cstheme="minorHAnsi"/>
          <w:color w:val="auto"/>
          <w:sz w:val="24"/>
          <w:szCs w:val="24"/>
        </w:rPr>
        <w:t xml:space="preserve"> </w:t>
      </w:r>
      <w:r w:rsidR="00437570" w:rsidRPr="00694200">
        <w:rPr>
          <w:rFonts w:asciiTheme="minorHAnsi" w:hAnsiTheme="minorHAnsi" w:cstheme="minorHAnsi"/>
          <w:color w:val="auto"/>
          <w:sz w:val="24"/>
          <w:szCs w:val="24"/>
        </w:rPr>
        <w:t>in the Proposal Submission Instructions (PSI</w:t>
      </w:r>
      <w:r w:rsidR="00E3109E" w:rsidRPr="00694200">
        <w:rPr>
          <w:rFonts w:asciiTheme="minorHAnsi" w:hAnsiTheme="minorHAnsi" w:cstheme="minorHAnsi"/>
          <w:color w:val="auto"/>
          <w:sz w:val="24"/>
          <w:szCs w:val="24"/>
        </w:rPr>
        <w:t>) for</w:t>
      </w:r>
      <w:r w:rsidR="002607E8" w:rsidRPr="00694200">
        <w:rPr>
          <w:rFonts w:asciiTheme="minorHAnsi" w:hAnsiTheme="minorHAnsi" w:cstheme="minorHAnsi"/>
          <w:color w:val="auto"/>
          <w:sz w:val="24"/>
          <w:szCs w:val="24"/>
        </w:rPr>
        <w:t xml:space="preserve"> more information on what is required in the plan. </w:t>
      </w:r>
    </w:p>
    <w:p w14:paraId="289A7662" w14:textId="77777777" w:rsidR="00290D8C" w:rsidRPr="00694200" w:rsidRDefault="00B230F5">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b/>
          <w:i/>
          <w:color w:val="auto"/>
          <w:sz w:val="24"/>
          <w:szCs w:val="24"/>
        </w:rPr>
        <w:br/>
      </w:r>
      <w:r w:rsidR="002607E8" w:rsidRPr="00694200">
        <w:rPr>
          <w:rFonts w:asciiTheme="minorHAnsi" w:eastAsia="Times New Roman" w:hAnsiTheme="minorHAnsi" w:cstheme="minorHAnsi"/>
          <w:b/>
          <w:i/>
          <w:color w:val="auto"/>
          <w:sz w:val="24"/>
          <w:szCs w:val="24"/>
        </w:rPr>
        <w:t>E.2 Review and Selection Process</w:t>
      </w:r>
    </w:p>
    <w:p w14:paraId="48BC5CCD" w14:textId="77777777" w:rsidR="00290D8C" w:rsidRPr="00694200" w:rsidRDefault="00290D8C">
      <w:pPr>
        <w:spacing w:after="0" w:line="240" w:lineRule="auto"/>
        <w:rPr>
          <w:rFonts w:asciiTheme="minorHAnsi" w:hAnsiTheme="minorHAnsi" w:cstheme="minorHAnsi"/>
          <w:color w:val="auto"/>
          <w:sz w:val="24"/>
          <w:szCs w:val="24"/>
        </w:rPr>
      </w:pPr>
    </w:p>
    <w:p w14:paraId="7D40FE15" w14:textId="19F242F9" w:rsidR="00290D8C" w:rsidRPr="00694200" w:rsidRDefault="002607E8">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694200">
        <w:rPr>
          <w:rFonts w:asciiTheme="minorHAnsi" w:eastAsia="Times New Roman" w:hAnsiTheme="minorHAnsi" w:cstheme="minorHAnsi"/>
          <w:color w:val="auto"/>
          <w:sz w:val="24"/>
          <w:szCs w:val="24"/>
        </w:rPr>
        <w:t>r</w:t>
      </w:r>
      <w:r w:rsidRPr="00694200">
        <w:rPr>
          <w:rFonts w:asciiTheme="minorHAnsi" w:eastAsia="Times New Roman" w:hAnsiTheme="minorHAnsi" w:cstheme="minorHAnsi"/>
          <w:color w:val="auto"/>
          <w:sz w:val="24"/>
          <w:szCs w:val="24"/>
        </w:rPr>
        <w:t xml:space="preserve">eview </w:t>
      </w:r>
      <w:r w:rsidR="003D715A" w:rsidRPr="00694200">
        <w:rPr>
          <w:rFonts w:asciiTheme="minorHAnsi" w:eastAsia="Times New Roman" w:hAnsiTheme="minorHAnsi" w:cstheme="minorHAnsi"/>
          <w:color w:val="auto"/>
          <w:sz w:val="24"/>
          <w:szCs w:val="24"/>
        </w:rPr>
        <w:t>p</w:t>
      </w:r>
      <w:r w:rsidRPr="00694200">
        <w:rPr>
          <w:rFonts w:asciiTheme="minorHAnsi" w:eastAsia="Times New Roman" w:hAnsiTheme="minorHAnsi" w:cstheme="minorHAnsi"/>
          <w:color w:val="auto"/>
          <w:sz w:val="24"/>
          <w:szCs w:val="24"/>
        </w:rPr>
        <w:t xml:space="preserve">anel.  AQM will determine technical eligibility for all applications.  All technically eligible applications for a given </w:t>
      </w:r>
      <w:r w:rsidR="00BA748E" w:rsidRPr="00694200">
        <w:rPr>
          <w:rFonts w:asciiTheme="minorHAnsi" w:eastAsia="Times New Roman" w:hAnsiTheme="minorHAnsi" w:cstheme="minorHAnsi"/>
          <w:color w:val="auto"/>
          <w:sz w:val="24"/>
          <w:szCs w:val="24"/>
        </w:rPr>
        <w:t xml:space="preserve">NOFO </w:t>
      </w:r>
      <w:r w:rsidRPr="00694200">
        <w:rPr>
          <w:rFonts w:asciiTheme="minorHAnsi" w:eastAsia="Times New Roman" w:hAnsiTheme="minorHAnsi" w:cstheme="minorHAnsi"/>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694200" w:rsidRDefault="00290D8C">
      <w:pPr>
        <w:spacing w:after="0" w:line="240" w:lineRule="auto"/>
        <w:rPr>
          <w:rFonts w:asciiTheme="minorHAnsi" w:hAnsiTheme="minorHAnsi" w:cstheme="minorHAnsi"/>
          <w:color w:val="auto"/>
          <w:sz w:val="24"/>
          <w:szCs w:val="24"/>
        </w:rPr>
      </w:pPr>
    </w:p>
    <w:p w14:paraId="2C7A0C17" w14:textId="27B8E1D3" w:rsidR="00290D8C" w:rsidRPr="00694200" w:rsidRDefault="002607E8">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color w:val="auto"/>
          <w:sz w:val="24"/>
          <w:szCs w:val="24"/>
        </w:rPr>
        <w:lastRenderedPageBreak/>
        <w:t xml:space="preserve">Additionally, the </w:t>
      </w:r>
      <w:r w:rsidR="00D32995" w:rsidRPr="00694200">
        <w:rPr>
          <w:rFonts w:asciiTheme="minorHAnsi" w:eastAsia="Times New Roman" w:hAnsiTheme="minorHAnsi" w:cstheme="minorHAnsi"/>
          <w:color w:val="auto"/>
          <w:sz w:val="24"/>
          <w:szCs w:val="24"/>
        </w:rPr>
        <w:t xml:space="preserve">DRL </w:t>
      </w:r>
      <w:r w:rsidR="003D715A" w:rsidRPr="00694200">
        <w:rPr>
          <w:rFonts w:asciiTheme="minorHAnsi" w:eastAsia="Times New Roman" w:hAnsiTheme="minorHAnsi" w:cstheme="minorHAnsi"/>
          <w:color w:val="auto"/>
          <w:sz w:val="24"/>
          <w:szCs w:val="24"/>
        </w:rPr>
        <w:t>r</w:t>
      </w:r>
      <w:r w:rsidR="00D32995" w:rsidRPr="00694200">
        <w:rPr>
          <w:rFonts w:asciiTheme="minorHAnsi" w:eastAsia="Times New Roman" w:hAnsiTheme="minorHAnsi" w:cstheme="minorHAnsi"/>
          <w:color w:val="auto"/>
          <w:sz w:val="24"/>
          <w:szCs w:val="24"/>
        </w:rPr>
        <w:t xml:space="preserve">eview </w:t>
      </w:r>
      <w:r w:rsidR="003D715A" w:rsidRPr="00694200">
        <w:rPr>
          <w:rFonts w:asciiTheme="minorHAnsi" w:eastAsia="Times New Roman" w:hAnsiTheme="minorHAnsi" w:cstheme="minorHAnsi"/>
          <w:color w:val="auto"/>
          <w:sz w:val="24"/>
          <w:szCs w:val="24"/>
        </w:rPr>
        <w:t>p</w:t>
      </w:r>
      <w:r w:rsidRPr="00694200">
        <w:rPr>
          <w:rFonts w:asciiTheme="minorHAnsi" w:eastAsia="Times New Roman" w:hAnsiTheme="minorHAnsi" w:cstheme="minorHAnsi"/>
          <w:color w:val="auto"/>
          <w:sz w:val="24"/>
          <w:szCs w:val="24"/>
        </w:rPr>
        <w:t xml:space="preserve">anel will evaluate how the application addresses the </w:t>
      </w:r>
      <w:r w:rsidR="00BA748E" w:rsidRPr="00694200">
        <w:rPr>
          <w:rFonts w:asciiTheme="minorHAnsi" w:eastAsia="Times New Roman" w:hAnsiTheme="minorHAnsi" w:cstheme="minorHAnsi"/>
          <w:color w:val="auto"/>
          <w:sz w:val="24"/>
          <w:szCs w:val="24"/>
        </w:rPr>
        <w:t xml:space="preserve">NOFO </w:t>
      </w:r>
      <w:r w:rsidRPr="00694200">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694200" w:rsidRDefault="00290D8C">
      <w:pPr>
        <w:spacing w:after="0" w:line="240" w:lineRule="auto"/>
        <w:rPr>
          <w:rFonts w:asciiTheme="minorHAnsi" w:hAnsiTheme="minorHAnsi" w:cstheme="minorHAnsi"/>
          <w:color w:val="auto"/>
          <w:sz w:val="24"/>
          <w:szCs w:val="24"/>
        </w:rPr>
      </w:pPr>
    </w:p>
    <w:p w14:paraId="551A01CB" w14:textId="3D239968" w:rsidR="00290D8C" w:rsidRPr="00694200" w:rsidRDefault="002607E8">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color w:val="auto"/>
          <w:sz w:val="24"/>
          <w:szCs w:val="24"/>
        </w:rPr>
        <w:t xml:space="preserve">In most cases, the DRL </w:t>
      </w:r>
      <w:r w:rsidR="003D715A" w:rsidRPr="00694200">
        <w:rPr>
          <w:rFonts w:asciiTheme="minorHAnsi" w:eastAsia="Times New Roman" w:hAnsiTheme="minorHAnsi" w:cstheme="minorHAnsi"/>
          <w:color w:val="auto"/>
          <w:sz w:val="24"/>
          <w:szCs w:val="24"/>
        </w:rPr>
        <w:t>r</w:t>
      </w:r>
      <w:r w:rsidRPr="00694200">
        <w:rPr>
          <w:rFonts w:asciiTheme="minorHAnsi" w:eastAsia="Times New Roman" w:hAnsiTheme="minorHAnsi" w:cstheme="minorHAnsi"/>
          <w:color w:val="auto"/>
          <w:sz w:val="24"/>
          <w:szCs w:val="24"/>
        </w:rPr>
        <w:t xml:space="preserve">eview </w:t>
      </w:r>
      <w:r w:rsidR="003D715A" w:rsidRPr="00694200">
        <w:rPr>
          <w:rFonts w:asciiTheme="minorHAnsi" w:eastAsia="Times New Roman" w:hAnsiTheme="minorHAnsi" w:cstheme="minorHAnsi"/>
          <w:color w:val="auto"/>
          <w:sz w:val="24"/>
          <w:szCs w:val="24"/>
        </w:rPr>
        <w:t>p</w:t>
      </w:r>
      <w:r w:rsidRPr="00694200">
        <w:rPr>
          <w:rFonts w:asciiTheme="minorHAnsi" w:eastAsia="Times New Roman" w:hAnsiTheme="minorHAnsi" w:cstheme="minorHAnsi"/>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694200">
        <w:rPr>
          <w:rFonts w:asciiTheme="minorHAnsi" w:eastAsia="Times New Roman" w:hAnsiTheme="minorHAnsi" w:cstheme="minorHAnsi"/>
          <w:color w:val="auto"/>
          <w:sz w:val="24"/>
          <w:szCs w:val="24"/>
        </w:rPr>
        <w:t>;</w:t>
      </w:r>
      <w:r w:rsidRPr="00694200">
        <w:rPr>
          <w:rFonts w:asciiTheme="minorHAnsi" w:eastAsia="Times New Roman" w:hAnsiTheme="minorHAnsi" w:cstheme="minorHAnsi"/>
          <w:color w:val="auto"/>
          <w:sz w:val="24"/>
          <w:szCs w:val="24"/>
        </w:rPr>
        <w:t xml:space="preserve"> U.S. </w:t>
      </w:r>
      <w:r w:rsidR="00265AFB" w:rsidRPr="00694200">
        <w:rPr>
          <w:rFonts w:asciiTheme="minorHAnsi" w:eastAsia="Times New Roman" w:hAnsiTheme="minorHAnsi" w:cstheme="minorHAnsi"/>
          <w:color w:val="auto"/>
          <w:sz w:val="24"/>
          <w:szCs w:val="24"/>
        </w:rPr>
        <w:t>g</w:t>
      </w:r>
      <w:r w:rsidRPr="00694200">
        <w:rPr>
          <w:rFonts w:asciiTheme="minorHAnsi" w:eastAsia="Times New Roman" w:hAnsiTheme="minorHAnsi" w:cstheme="minorHAnsi"/>
          <w:color w:val="auto"/>
          <w:sz w:val="24"/>
          <w:szCs w:val="24"/>
        </w:rPr>
        <w:t>overnment departments, agencies, or boards</w:t>
      </w:r>
      <w:r w:rsidR="00B230F5" w:rsidRPr="00694200">
        <w:rPr>
          <w:rFonts w:asciiTheme="minorHAnsi" w:eastAsia="Times New Roman" w:hAnsiTheme="minorHAnsi" w:cstheme="minorHAnsi"/>
          <w:color w:val="auto"/>
          <w:sz w:val="24"/>
          <w:szCs w:val="24"/>
        </w:rPr>
        <w:t>;</w:t>
      </w:r>
      <w:r w:rsidRPr="00694200">
        <w:rPr>
          <w:rFonts w:asciiTheme="minorHAnsi" w:eastAsia="Times New Roman" w:hAnsiTheme="minorHAnsi" w:cstheme="minorHAnsi"/>
          <w:color w:val="auto"/>
          <w:sz w:val="24"/>
          <w:szCs w:val="24"/>
        </w:rPr>
        <w:t xml:space="preserve"> representatives from partner governments</w:t>
      </w:r>
      <w:r w:rsidR="00B230F5" w:rsidRPr="00694200">
        <w:rPr>
          <w:rFonts w:asciiTheme="minorHAnsi" w:eastAsia="Times New Roman" w:hAnsiTheme="minorHAnsi" w:cstheme="minorHAnsi"/>
          <w:color w:val="auto"/>
          <w:sz w:val="24"/>
          <w:szCs w:val="24"/>
        </w:rPr>
        <w:t>;</w:t>
      </w:r>
      <w:r w:rsidRPr="00694200">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694200">
        <w:rPr>
          <w:rFonts w:asciiTheme="minorHAnsi" w:eastAsia="Times New Roman" w:hAnsiTheme="minorHAnsi" w:cstheme="minorHAnsi"/>
          <w:color w:val="auto"/>
          <w:sz w:val="24"/>
          <w:szCs w:val="24"/>
        </w:rPr>
        <w:t>review p</w:t>
      </w:r>
      <w:r w:rsidRPr="00694200">
        <w:rPr>
          <w:rFonts w:asciiTheme="minorHAnsi" w:eastAsia="Times New Roman" w:hAnsiTheme="minorHAnsi" w:cstheme="minorHAnsi"/>
          <w:color w:val="auto"/>
          <w:sz w:val="24"/>
          <w:szCs w:val="24"/>
        </w:rPr>
        <w:t xml:space="preserve">anel votes on </w:t>
      </w:r>
      <w:r w:rsidR="003D715A" w:rsidRPr="00694200">
        <w:rPr>
          <w:rFonts w:asciiTheme="minorHAnsi" w:eastAsia="Times New Roman" w:hAnsiTheme="minorHAnsi" w:cstheme="minorHAnsi"/>
          <w:color w:val="auto"/>
          <w:sz w:val="24"/>
          <w:szCs w:val="24"/>
        </w:rPr>
        <w:t xml:space="preserve">whether to recommend </w:t>
      </w:r>
      <w:r w:rsidRPr="00694200">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694200">
        <w:rPr>
          <w:rFonts w:asciiTheme="minorHAnsi" w:eastAsia="Times New Roman" w:hAnsiTheme="minorHAnsi" w:cstheme="minorHAnsi"/>
          <w:color w:val="auto"/>
          <w:sz w:val="24"/>
          <w:szCs w:val="24"/>
        </w:rPr>
        <w:t xml:space="preserve">ultimately </w:t>
      </w:r>
      <w:r w:rsidRPr="00694200">
        <w:rPr>
          <w:rFonts w:asciiTheme="minorHAnsi" w:eastAsia="Times New Roman" w:hAnsiTheme="minorHAnsi" w:cstheme="minorHAnsi"/>
          <w:color w:val="auto"/>
          <w:sz w:val="24"/>
          <w:szCs w:val="24"/>
        </w:rPr>
        <w:t xml:space="preserve">fund, the </w:t>
      </w:r>
      <w:r w:rsidR="003D715A" w:rsidRPr="00694200">
        <w:rPr>
          <w:rFonts w:asciiTheme="minorHAnsi" w:eastAsia="Times New Roman" w:hAnsiTheme="minorHAnsi" w:cstheme="minorHAnsi"/>
          <w:color w:val="auto"/>
          <w:sz w:val="24"/>
          <w:szCs w:val="24"/>
        </w:rPr>
        <w:t>review p</w:t>
      </w:r>
      <w:r w:rsidRPr="00694200">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694200">
        <w:rPr>
          <w:rFonts w:asciiTheme="minorHAnsi" w:eastAsia="Times New Roman" w:hAnsiTheme="minorHAnsi" w:cstheme="minorHAnsi"/>
          <w:color w:val="auto"/>
          <w:sz w:val="24"/>
          <w:szCs w:val="24"/>
        </w:rPr>
        <w:t>p</w:t>
      </w:r>
      <w:r w:rsidRPr="00694200">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694200" w:rsidRDefault="00290D8C">
      <w:pPr>
        <w:spacing w:after="0" w:line="240" w:lineRule="auto"/>
        <w:rPr>
          <w:rFonts w:asciiTheme="minorHAnsi" w:hAnsiTheme="minorHAnsi" w:cstheme="minorHAnsi"/>
          <w:color w:val="auto"/>
          <w:sz w:val="24"/>
          <w:szCs w:val="24"/>
        </w:rPr>
      </w:pPr>
    </w:p>
    <w:p w14:paraId="07D5B26A" w14:textId="6F56D311" w:rsidR="002A431F" w:rsidRPr="00694200" w:rsidRDefault="002607E8">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color w:val="auto"/>
          <w:sz w:val="24"/>
          <w:szCs w:val="24"/>
        </w:rPr>
        <w:t xml:space="preserve">DRL </w:t>
      </w:r>
      <w:r w:rsidR="003D715A" w:rsidRPr="00694200">
        <w:rPr>
          <w:rFonts w:asciiTheme="minorHAnsi" w:eastAsia="Times New Roman" w:hAnsiTheme="minorHAnsi" w:cstheme="minorHAnsi"/>
          <w:color w:val="auto"/>
          <w:sz w:val="24"/>
          <w:szCs w:val="24"/>
        </w:rPr>
        <w:t>r</w:t>
      </w:r>
      <w:r w:rsidRPr="00694200">
        <w:rPr>
          <w:rFonts w:asciiTheme="minorHAnsi" w:eastAsia="Times New Roman" w:hAnsiTheme="minorHAnsi" w:cstheme="minorHAnsi"/>
          <w:color w:val="auto"/>
          <w:sz w:val="24"/>
          <w:szCs w:val="24"/>
        </w:rPr>
        <w:t xml:space="preserve">eview </w:t>
      </w:r>
      <w:r w:rsidR="003D715A" w:rsidRPr="00694200">
        <w:rPr>
          <w:rFonts w:asciiTheme="minorHAnsi" w:eastAsia="Times New Roman" w:hAnsiTheme="minorHAnsi" w:cstheme="minorHAnsi"/>
          <w:color w:val="auto"/>
          <w:sz w:val="24"/>
          <w:szCs w:val="24"/>
        </w:rPr>
        <w:t>p</w:t>
      </w:r>
      <w:r w:rsidRPr="00694200">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694200" w:rsidRDefault="00290D8C">
      <w:pPr>
        <w:spacing w:after="0" w:line="240" w:lineRule="auto"/>
        <w:rPr>
          <w:rFonts w:asciiTheme="minorHAnsi" w:hAnsiTheme="minorHAnsi" w:cstheme="minorHAnsi"/>
          <w:color w:val="auto"/>
          <w:sz w:val="24"/>
          <w:szCs w:val="24"/>
        </w:rPr>
      </w:pPr>
    </w:p>
    <w:p w14:paraId="496D4D81" w14:textId="77777777" w:rsidR="00E0037D" w:rsidRPr="00694200" w:rsidRDefault="00E0037D">
      <w:pPr>
        <w:spacing w:after="0" w:line="240" w:lineRule="auto"/>
        <w:rPr>
          <w:rFonts w:asciiTheme="minorHAnsi" w:hAnsiTheme="minorHAnsi" w:cstheme="minorHAnsi"/>
          <w:color w:val="auto"/>
          <w:sz w:val="24"/>
          <w:szCs w:val="24"/>
        </w:rPr>
      </w:pPr>
    </w:p>
    <w:p w14:paraId="564C437F" w14:textId="77777777" w:rsidR="00290D8C" w:rsidRPr="00694200" w:rsidRDefault="002607E8">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b/>
          <w:smallCaps/>
          <w:color w:val="auto"/>
          <w:sz w:val="24"/>
          <w:szCs w:val="24"/>
        </w:rPr>
        <w:t>F. Federal Award Administration Information</w:t>
      </w:r>
    </w:p>
    <w:p w14:paraId="46C6493C" w14:textId="77777777" w:rsidR="00290D8C" w:rsidRPr="00694200" w:rsidRDefault="00290D8C">
      <w:pPr>
        <w:spacing w:after="0" w:line="240" w:lineRule="auto"/>
        <w:rPr>
          <w:rFonts w:asciiTheme="minorHAnsi" w:hAnsiTheme="minorHAnsi" w:cstheme="minorHAnsi"/>
          <w:color w:val="auto"/>
          <w:sz w:val="24"/>
          <w:szCs w:val="24"/>
        </w:rPr>
      </w:pPr>
    </w:p>
    <w:p w14:paraId="3FF4646E" w14:textId="77777777" w:rsidR="00290D8C" w:rsidRPr="00694200" w:rsidRDefault="002607E8">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b/>
          <w:i/>
          <w:color w:val="auto"/>
          <w:sz w:val="24"/>
          <w:szCs w:val="24"/>
        </w:rPr>
        <w:t>F.1 Federal Award Notices</w:t>
      </w:r>
    </w:p>
    <w:p w14:paraId="1DBD9D70" w14:textId="77777777" w:rsidR="00290D8C" w:rsidRPr="00694200" w:rsidRDefault="00290D8C">
      <w:pPr>
        <w:spacing w:after="0" w:line="240" w:lineRule="auto"/>
        <w:rPr>
          <w:rFonts w:asciiTheme="minorHAnsi" w:hAnsiTheme="minorHAnsi" w:cstheme="minorHAnsi"/>
          <w:color w:val="auto"/>
          <w:sz w:val="24"/>
          <w:szCs w:val="24"/>
        </w:rPr>
      </w:pPr>
    </w:p>
    <w:p w14:paraId="0E4DA47D" w14:textId="70EC23CA" w:rsidR="00290D8C" w:rsidRPr="00694200" w:rsidRDefault="002607E8">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color w:val="auto"/>
          <w:sz w:val="24"/>
          <w:szCs w:val="24"/>
        </w:rPr>
        <w:t>DRL will provide a separate notification to applicants on the result of their applications</w:t>
      </w:r>
      <w:r w:rsidR="00D7136E" w:rsidRPr="00694200">
        <w:rPr>
          <w:rFonts w:asciiTheme="minorHAnsi" w:eastAsia="Times New Roman" w:hAnsiTheme="minorHAnsi" w:cstheme="minorHAnsi"/>
          <w:color w:val="auto"/>
          <w:sz w:val="24"/>
          <w:szCs w:val="24"/>
        </w:rPr>
        <w:t xml:space="preserve">.  </w:t>
      </w:r>
      <w:r w:rsidRPr="00694200">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694200">
        <w:rPr>
          <w:rFonts w:asciiTheme="minorHAnsi" w:eastAsia="Times New Roman" w:hAnsiTheme="minorHAnsi" w:cstheme="minorHAnsi"/>
          <w:color w:val="auto"/>
          <w:sz w:val="24"/>
          <w:szCs w:val="24"/>
        </w:rPr>
        <w:t>review p</w:t>
      </w:r>
      <w:r w:rsidRPr="00694200">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694200" w:rsidRDefault="00290D8C">
      <w:pPr>
        <w:spacing w:after="0" w:line="240" w:lineRule="auto"/>
        <w:rPr>
          <w:rFonts w:asciiTheme="minorHAnsi" w:hAnsiTheme="minorHAnsi" w:cstheme="minorHAnsi"/>
          <w:color w:val="auto"/>
          <w:sz w:val="24"/>
          <w:szCs w:val="24"/>
        </w:rPr>
      </w:pPr>
    </w:p>
    <w:p w14:paraId="07510327" w14:textId="1D5A053D" w:rsidR="00290D8C" w:rsidRPr="00694200" w:rsidRDefault="002607E8">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color w:val="auto"/>
          <w:sz w:val="24"/>
          <w:szCs w:val="24"/>
        </w:rPr>
        <w:t xml:space="preserve">Final approval is contingent on the applicant successfully responding to the </w:t>
      </w:r>
      <w:r w:rsidR="006968C1" w:rsidRPr="00694200">
        <w:rPr>
          <w:rFonts w:asciiTheme="minorHAnsi" w:eastAsia="Times New Roman" w:hAnsiTheme="minorHAnsi" w:cstheme="minorHAnsi"/>
          <w:color w:val="auto"/>
          <w:sz w:val="24"/>
          <w:szCs w:val="24"/>
        </w:rPr>
        <w:t>review p</w:t>
      </w:r>
      <w:r w:rsidRPr="00694200">
        <w:rPr>
          <w:rFonts w:asciiTheme="minorHAnsi" w:eastAsia="Times New Roman" w:hAnsiTheme="minorHAnsi" w:cstheme="minorHAnsi"/>
          <w:color w:val="auto"/>
          <w:sz w:val="24"/>
          <w:szCs w:val="24"/>
        </w:rPr>
        <w:t>anel’s conditions and recommendations</w:t>
      </w:r>
      <w:r w:rsidR="006968C1" w:rsidRPr="00694200">
        <w:rPr>
          <w:rFonts w:asciiTheme="minorHAnsi" w:eastAsia="Times New Roman" w:hAnsiTheme="minorHAnsi" w:cstheme="minorHAnsi"/>
          <w:color w:val="auto"/>
          <w:sz w:val="24"/>
          <w:szCs w:val="24"/>
        </w:rPr>
        <w:t>;</w:t>
      </w:r>
      <w:r w:rsidRPr="00694200">
        <w:rPr>
          <w:rFonts w:asciiTheme="minorHAnsi" w:eastAsia="Times New Roman" w:hAnsiTheme="minorHAnsi" w:cstheme="minorHAnsi"/>
          <w:color w:val="auto"/>
          <w:sz w:val="24"/>
          <w:szCs w:val="24"/>
        </w:rPr>
        <w:t xml:space="preserve"> being registered in required systems, including the U.S. </w:t>
      </w:r>
      <w:r w:rsidR="00265AFB" w:rsidRPr="00694200">
        <w:rPr>
          <w:rFonts w:asciiTheme="minorHAnsi" w:eastAsia="Times New Roman" w:hAnsiTheme="minorHAnsi" w:cstheme="minorHAnsi"/>
          <w:color w:val="auto"/>
          <w:sz w:val="24"/>
          <w:szCs w:val="24"/>
        </w:rPr>
        <w:t>g</w:t>
      </w:r>
      <w:r w:rsidRPr="00694200">
        <w:rPr>
          <w:rFonts w:asciiTheme="minorHAnsi" w:eastAsia="Times New Roman" w:hAnsiTheme="minorHAnsi" w:cstheme="minorHAnsi"/>
          <w:color w:val="auto"/>
          <w:sz w:val="24"/>
          <w:szCs w:val="24"/>
        </w:rPr>
        <w:t>overnment’s Payment Management System (PMS), unless an exemption is provided</w:t>
      </w:r>
      <w:r w:rsidR="006968C1" w:rsidRPr="00694200">
        <w:rPr>
          <w:rFonts w:asciiTheme="minorHAnsi" w:eastAsia="Times New Roman" w:hAnsiTheme="minorHAnsi" w:cstheme="minorHAnsi"/>
          <w:color w:val="auto"/>
          <w:sz w:val="24"/>
          <w:szCs w:val="24"/>
        </w:rPr>
        <w:t>;</w:t>
      </w:r>
      <w:r w:rsidRPr="00694200">
        <w:rPr>
          <w:rFonts w:asciiTheme="minorHAnsi" w:eastAsia="Times New Roman" w:hAnsiTheme="minorHAnsi" w:cstheme="minorHAnsi"/>
          <w:color w:val="auto"/>
          <w:sz w:val="24"/>
          <w:szCs w:val="24"/>
        </w:rPr>
        <w:t xml:space="preserve"> and completing and providing any additional documentation requested by DRL or AQM.  Final approval is also contingent on Congressional </w:t>
      </w:r>
      <w:r w:rsidR="006968C1" w:rsidRPr="00694200">
        <w:rPr>
          <w:rFonts w:asciiTheme="minorHAnsi" w:eastAsia="Times New Roman" w:hAnsiTheme="minorHAnsi" w:cstheme="minorHAnsi"/>
          <w:color w:val="auto"/>
          <w:sz w:val="24"/>
          <w:szCs w:val="24"/>
        </w:rPr>
        <w:t>N</w:t>
      </w:r>
      <w:r w:rsidRPr="00694200">
        <w:rPr>
          <w:rFonts w:asciiTheme="minorHAnsi" w:eastAsia="Times New Roman" w:hAnsiTheme="minorHAnsi" w:cstheme="minorHAnsi"/>
          <w:color w:val="auto"/>
          <w:sz w:val="24"/>
          <w:szCs w:val="24"/>
        </w:rPr>
        <w:t xml:space="preserve">otification requirements being met and final review and approval by the Department’s warranted </w:t>
      </w:r>
      <w:r w:rsidR="00D32995" w:rsidRPr="00694200">
        <w:rPr>
          <w:rFonts w:asciiTheme="minorHAnsi" w:eastAsia="Times New Roman" w:hAnsiTheme="minorHAnsi" w:cstheme="minorHAnsi"/>
          <w:color w:val="auto"/>
          <w:sz w:val="24"/>
          <w:szCs w:val="24"/>
        </w:rPr>
        <w:t>G</w:t>
      </w:r>
      <w:r w:rsidRPr="00694200">
        <w:rPr>
          <w:rFonts w:asciiTheme="minorHAnsi" w:eastAsia="Times New Roman" w:hAnsiTheme="minorHAnsi" w:cstheme="minorHAnsi"/>
          <w:color w:val="auto"/>
          <w:sz w:val="24"/>
          <w:szCs w:val="24"/>
        </w:rPr>
        <w:t xml:space="preserve">rants </w:t>
      </w:r>
      <w:r w:rsidR="00D32995" w:rsidRPr="00694200">
        <w:rPr>
          <w:rFonts w:asciiTheme="minorHAnsi" w:eastAsia="Times New Roman" w:hAnsiTheme="minorHAnsi" w:cstheme="minorHAnsi"/>
          <w:color w:val="auto"/>
          <w:sz w:val="24"/>
          <w:szCs w:val="24"/>
        </w:rPr>
        <w:t>O</w:t>
      </w:r>
      <w:r w:rsidRPr="00694200">
        <w:rPr>
          <w:rFonts w:asciiTheme="minorHAnsi" w:eastAsia="Times New Roman" w:hAnsiTheme="minorHAnsi" w:cstheme="minorHAnsi"/>
          <w:color w:val="auto"/>
          <w:sz w:val="24"/>
          <w:szCs w:val="24"/>
        </w:rPr>
        <w:t xml:space="preserve">fficer.  </w:t>
      </w:r>
    </w:p>
    <w:p w14:paraId="49F29A2D" w14:textId="77777777" w:rsidR="00290D8C" w:rsidRPr="00694200" w:rsidRDefault="00290D8C">
      <w:pPr>
        <w:spacing w:after="0" w:line="240" w:lineRule="auto"/>
        <w:rPr>
          <w:rFonts w:asciiTheme="minorHAnsi" w:hAnsiTheme="minorHAnsi" w:cstheme="minorHAnsi"/>
          <w:color w:val="auto"/>
          <w:sz w:val="24"/>
          <w:szCs w:val="24"/>
        </w:rPr>
      </w:pPr>
    </w:p>
    <w:p w14:paraId="34CD6AA8" w14:textId="77777777" w:rsidR="005616AB" w:rsidRPr="00694200" w:rsidRDefault="005616AB" w:rsidP="005616AB">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color w:val="auto"/>
          <w:sz w:val="24"/>
          <w:szCs w:val="24"/>
        </w:rPr>
        <w:t xml:space="preserve">The notice of Federal award signed by the Department’s warranted Grants Officers is the sole authorizing document.  If awarded, the notice of Federal award will be provided to the </w:t>
      </w:r>
      <w:r w:rsidRPr="00694200">
        <w:rPr>
          <w:rFonts w:asciiTheme="minorHAnsi" w:eastAsia="Times New Roman" w:hAnsiTheme="minorHAnsi" w:cstheme="minorHAnsi"/>
          <w:color w:val="auto"/>
          <w:sz w:val="24"/>
          <w:szCs w:val="24"/>
        </w:rPr>
        <w:lastRenderedPageBreak/>
        <w:t>applicant’s designated Authorizing Official via SAMS Domestic to be electronically counter-signed in the system.</w:t>
      </w:r>
    </w:p>
    <w:p w14:paraId="6C7053C7" w14:textId="77777777" w:rsidR="00290D8C" w:rsidRPr="00694200" w:rsidRDefault="00290D8C">
      <w:pPr>
        <w:spacing w:after="0" w:line="240" w:lineRule="auto"/>
        <w:rPr>
          <w:rFonts w:asciiTheme="minorHAnsi" w:hAnsiTheme="minorHAnsi" w:cstheme="minorHAnsi"/>
          <w:color w:val="auto"/>
          <w:sz w:val="24"/>
          <w:szCs w:val="24"/>
        </w:rPr>
      </w:pPr>
    </w:p>
    <w:p w14:paraId="2C4AE9E9" w14:textId="033E1EFE" w:rsidR="00AE506E" w:rsidRPr="00694200" w:rsidRDefault="00AE506E" w:rsidP="00DF259E">
      <w:pPr>
        <w:spacing w:after="0" w:line="240" w:lineRule="auto"/>
        <w:rPr>
          <w:rFonts w:asciiTheme="minorHAnsi" w:hAnsiTheme="minorHAnsi" w:cstheme="minorHAnsi"/>
          <w:b/>
          <w:bCs/>
          <w:i/>
          <w:iCs/>
          <w:color w:val="auto"/>
          <w:sz w:val="24"/>
          <w:szCs w:val="24"/>
        </w:rPr>
      </w:pPr>
      <w:r w:rsidRPr="00694200">
        <w:rPr>
          <w:rFonts w:asciiTheme="minorHAnsi" w:hAnsiTheme="minorHAnsi" w:cstheme="minorHAnsi"/>
          <w:b/>
          <w:bCs/>
          <w:i/>
          <w:iCs/>
          <w:sz w:val="24"/>
          <w:szCs w:val="24"/>
        </w:rPr>
        <w:t xml:space="preserve">F.2 Administrative and </w:t>
      </w:r>
      <w:r w:rsidRPr="00694200">
        <w:rPr>
          <w:rFonts w:asciiTheme="minorHAnsi" w:hAnsiTheme="minorHAnsi" w:cstheme="minorHAnsi"/>
          <w:b/>
          <w:bCs/>
          <w:i/>
          <w:iCs/>
          <w:color w:val="auto"/>
          <w:sz w:val="24"/>
          <w:szCs w:val="24"/>
        </w:rPr>
        <w:t>National Policy and Legal Requirements</w:t>
      </w:r>
    </w:p>
    <w:p w14:paraId="0137B571" w14:textId="77777777" w:rsidR="00DF259E" w:rsidRPr="00694200" w:rsidRDefault="00DF259E" w:rsidP="00DF259E">
      <w:pPr>
        <w:spacing w:after="0" w:line="240" w:lineRule="auto"/>
        <w:rPr>
          <w:rFonts w:asciiTheme="minorHAnsi" w:hAnsiTheme="minorHAnsi" w:cstheme="minorHAnsi"/>
          <w:sz w:val="24"/>
          <w:szCs w:val="24"/>
        </w:rPr>
      </w:pPr>
    </w:p>
    <w:p w14:paraId="50FC69C8" w14:textId="597715E0" w:rsidR="00AE506E" w:rsidRPr="00694200" w:rsidRDefault="00AE506E" w:rsidP="00DF259E">
      <w:pPr>
        <w:spacing w:after="0" w:line="240" w:lineRule="auto"/>
        <w:rPr>
          <w:rFonts w:asciiTheme="minorHAnsi" w:hAnsiTheme="minorHAnsi" w:cstheme="minorHAnsi"/>
          <w:color w:val="auto"/>
          <w:sz w:val="24"/>
          <w:szCs w:val="24"/>
        </w:rPr>
      </w:pPr>
      <w:r w:rsidRPr="00694200">
        <w:rPr>
          <w:rFonts w:asciiTheme="minorHAnsi" w:hAnsiTheme="minorHAnsi" w:cstheme="minorHAnsi"/>
          <w:color w:val="auto"/>
          <w:sz w:val="24"/>
          <w:szCs w:val="24"/>
        </w:rPr>
        <w:t xml:space="preserve">DRL </w:t>
      </w:r>
      <w:r w:rsidR="00DC6FF0" w:rsidRPr="00694200">
        <w:rPr>
          <w:rFonts w:asciiTheme="minorHAnsi" w:hAnsiTheme="minorHAnsi" w:cstheme="minorHAnsi"/>
          <w:color w:val="auto"/>
          <w:sz w:val="24"/>
          <w:szCs w:val="24"/>
        </w:rPr>
        <w:t xml:space="preserve">requires all recipients of foreign assistance funding to </w:t>
      </w:r>
      <w:r w:rsidRPr="00694200">
        <w:rPr>
          <w:rFonts w:asciiTheme="minorHAnsi" w:hAnsiTheme="minorHAnsi" w:cstheme="minorHAnsi"/>
          <w:color w:val="auto"/>
          <w:sz w:val="24"/>
          <w:szCs w:val="24"/>
        </w:rPr>
        <w:t>compl</w:t>
      </w:r>
      <w:r w:rsidR="00DC6FF0" w:rsidRPr="00694200">
        <w:rPr>
          <w:rFonts w:asciiTheme="minorHAnsi" w:hAnsiTheme="minorHAnsi" w:cstheme="minorHAnsi"/>
          <w:color w:val="auto"/>
          <w:sz w:val="24"/>
          <w:szCs w:val="24"/>
        </w:rPr>
        <w:t>y</w:t>
      </w:r>
      <w:r w:rsidRPr="00694200">
        <w:rPr>
          <w:rFonts w:asciiTheme="minorHAnsi" w:hAnsiTheme="minorHAnsi" w:cstheme="minorHAnsi"/>
          <w:color w:val="auto"/>
          <w:sz w:val="24"/>
          <w:szCs w:val="24"/>
        </w:rPr>
        <w:t xml:space="preserve"> with </w:t>
      </w:r>
      <w:r w:rsidR="00DC6FF0" w:rsidRPr="00694200">
        <w:rPr>
          <w:rFonts w:asciiTheme="minorHAnsi" w:hAnsiTheme="minorHAnsi" w:cstheme="minorHAnsi"/>
          <w:color w:val="auto"/>
          <w:sz w:val="24"/>
          <w:szCs w:val="24"/>
        </w:rPr>
        <w:t>all</w:t>
      </w:r>
      <w:r w:rsidRPr="00694200">
        <w:rPr>
          <w:rFonts w:asciiTheme="minorHAnsi" w:hAnsiTheme="minorHAnsi" w:cstheme="minorHAnsi"/>
          <w:color w:val="auto"/>
          <w:sz w:val="24"/>
          <w:szCs w:val="24"/>
        </w:rPr>
        <w:t xml:space="preserve"> applicable Department and Federal laws and regulations, including but not limited to the following:</w:t>
      </w:r>
      <w:r w:rsidR="006968C1" w:rsidRPr="00694200">
        <w:rPr>
          <w:rFonts w:asciiTheme="minorHAnsi" w:hAnsiTheme="minorHAnsi" w:cstheme="minorHAnsi"/>
          <w:color w:val="auto"/>
          <w:sz w:val="24"/>
          <w:szCs w:val="24"/>
        </w:rPr>
        <w:t xml:space="preserve"> </w:t>
      </w:r>
    </w:p>
    <w:p w14:paraId="48BB2681" w14:textId="3FDAD2DA" w:rsidR="006968C1" w:rsidRPr="00694200" w:rsidRDefault="00AE506E" w:rsidP="00DF259E">
      <w:pPr>
        <w:spacing w:after="0" w:line="240" w:lineRule="auto"/>
        <w:rPr>
          <w:rFonts w:asciiTheme="minorHAnsi" w:hAnsiTheme="minorHAnsi" w:cstheme="minorHAnsi"/>
          <w:color w:val="auto"/>
          <w:sz w:val="24"/>
          <w:szCs w:val="24"/>
        </w:rPr>
      </w:pPr>
      <w:r w:rsidRPr="00694200">
        <w:rPr>
          <w:rFonts w:asciiTheme="minorHAnsi" w:hAnsiTheme="minorHAnsi" w:cstheme="minorHAnsi"/>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694200">
        <w:rPr>
          <w:rFonts w:asciiTheme="minorHAnsi" w:hAnsiTheme="minorHAnsi" w:cstheme="minorHAnsi"/>
          <w:sz w:val="24"/>
          <w:szCs w:val="24"/>
        </w:rPr>
        <w:t xml:space="preserve"> </w:t>
      </w:r>
      <w:hyperlink r:id="rId33" w:history="1">
        <w:r w:rsidR="006968C1" w:rsidRPr="00694200">
          <w:rPr>
            <w:rStyle w:val="Hyperlink"/>
            <w:rFonts w:asciiTheme="minorHAnsi" w:eastAsia="Times New Roman" w:hAnsiTheme="minorHAnsi" w:cstheme="minorHAnsi"/>
            <w:sz w:val="24"/>
            <w:szCs w:val="24"/>
          </w:rPr>
          <w:t>https://www.state.gov/about-us-office-of-the-procurement-executive/</w:t>
        </w:r>
      </w:hyperlink>
      <w:r w:rsidRPr="00694200">
        <w:rPr>
          <w:rFonts w:asciiTheme="minorHAnsi" w:hAnsiTheme="minorHAnsi" w:cstheme="minorHAnsi"/>
          <w:sz w:val="24"/>
          <w:szCs w:val="24"/>
        </w:rPr>
        <w:t>.</w:t>
      </w:r>
      <w:r w:rsidR="006968C1" w:rsidRPr="00694200">
        <w:rPr>
          <w:rFonts w:asciiTheme="minorHAnsi" w:hAnsiTheme="minorHAnsi" w:cstheme="minorHAnsi"/>
          <w:sz w:val="24"/>
          <w:szCs w:val="24"/>
        </w:rPr>
        <w:t xml:space="preserve">  </w:t>
      </w:r>
    </w:p>
    <w:p w14:paraId="3EA60619" w14:textId="77777777" w:rsidR="006968C1" w:rsidRPr="00694200" w:rsidRDefault="006968C1" w:rsidP="00DF259E">
      <w:pPr>
        <w:spacing w:after="0" w:line="240" w:lineRule="auto"/>
        <w:rPr>
          <w:rFonts w:asciiTheme="minorHAnsi" w:hAnsiTheme="minorHAnsi" w:cstheme="minorHAnsi"/>
          <w:color w:val="auto"/>
          <w:sz w:val="24"/>
          <w:szCs w:val="24"/>
        </w:rPr>
      </w:pPr>
    </w:p>
    <w:p w14:paraId="1E8192CC" w14:textId="7396126D" w:rsidR="0057151D" w:rsidRPr="00694200" w:rsidRDefault="793F161D" w:rsidP="00DF259E">
      <w:pPr>
        <w:spacing w:after="0" w:line="240" w:lineRule="auto"/>
        <w:rPr>
          <w:rStyle w:val="Hyperlink"/>
          <w:rFonts w:asciiTheme="minorHAnsi" w:hAnsiTheme="minorHAnsi" w:cstheme="minorHAnsi"/>
          <w:sz w:val="24"/>
          <w:szCs w:val="24"/>
          <w:u w:val="none"/>
        </w:rPr>
      </w:pPr>
      <w:r w:rsidRPr="00694200">
        <w:rPr>
          <w:rFonts w:asciiTheme="minorHAnsi" w:hAnsiTheme="minorHAnsi" w:cstheme="minorHAnsi"/>
          <w:color w:val="auto"/>
          <w:sz w:val="24"/>
          <w:szCs w:val="24"/>
        </w:rPr>
        <w:t>Additionally, DRL supports implementation of the</w:t>
      </w:r>
      <w:r w:rsidR="00E0037D" w:rsidRPr="00694200">
        <w:rPr>
          <w:rFonts w:asciiTheme="minorHAnsi" w:hAnsiTheme="minorHAnsi" w:cstheme="minorHAnsi"/>
          <w:color w:val="auto"/>
          <w:sz w:val="24"/>
          <w:szCs w:val="24"/>
        </w:rPr>
        <w:t xml:space="preserve"> </w:t>
      </w:r>
      <w:r w:rsidR="00E0037D" w:rsidRPr="00694200">
        <w:rPr>
          <w:rFonts w:asciiTheme="minorHAnsi" w:hAnsiTheme="minorHAnsi" w:cstheme="minorHAnsi"/>
          <w:b/>
          <w:bCs/>
          <w:color w:val="auto"/>
          <w:sz w:val="24"/>
          <w:szCs w:val="24"/>
        </w:rPr>
        <w:t>National Strategy on Gender Equity and Equality</w:t>
      </w:r>
      <w:r w:rsidR="6A89E464" w:rsidRPr="00694200">
        <w:rPr>
          <w:rFonts w:asciiTheme="minorHAnsi" w:hAnsiTheme="minorHAnsi" w:cstheme="minorHAnsi"/>
          <w:color w:val="auto"/>
          <w:sz w:val="24"/>
          <w:szCs w:val="24"/>
        </w:rPr>
        <w:t>; the</w:t>
      </w:r>
      <w:r w:rsidRPr="00694200">
        <w:rPr>
          <w:rFonts w:asciiTheme="minorHAnsi" w:hAnsiTheme="minorHAnsi" w:cstheme="minorHAnsi"/>
          <w:color w:val="auto"/>
          <w:sz w:val="24"/>
          <w:szCs w:val="24"/>
        </w:rPr>
        <w:t xml:space="preserve"> </w:t>
      </w:r>
      <w:r w:rsidRPr="00694200">
        <w:rPr>
          <w:rFonts w:asciiTheme="minorHAnsi" w:hAnsiTheme="minorHAnsi" w:cstheme="minorHAnsi"/>
          <w:b/>
          <w:bCs/>
          <w:color w:val="auto"/>
          <w:sz w:val="24"/>
          <w:szCs w:val="24"/>
        </w:rPr>
        <w:t>Women Peace and Security</w:t>
      </w:r>
      <w:r w:rsidR="49DC56FD" w:rsidRPr="00694200">
        <w:rPr>
          <w:rFonts w:asciiTheme="minorHAnsi" w:hAnsiTheme="minorHAnsi" w:cstheme="minorHAnsi"/>
          <w:b/>
          <w:bCs/>
          <w:color w:val="auto"/>
          <w:sz w:val="24"/>
          <w:szCs w:val="24"/>
        </w:rPr>
        <w:t xml:space="preserve"> (WPS)</w:t>
      </w:r>
      <w:r w:rsidRPr="00694200">
        <w:rPr>
          <w:rFonts w:asciiTheme="minorHAnsi" w:hAnsiTheme="minorHAnsi" w:cstheme="minorHAnsi"/>
          <w:b/>
          <w:bCs/>
          <w:color w:val="auto"/>
          <w:sz w:val="24"/>
          <w:szCs w:val="24"/>
        </w:rPr>
        <w:t xml:space="preserve"> Act of 2017</w:t>
      </w:r>
      <w:r w:rsidRPr="00694200">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694200">
        <w:rPr>
          <w:rFonts w:asciiTheme="minorHAnsi" w:hAnsiTheme="minorHAnsi" w:cstheme="minorHAnsi"/>
          <w:color w:val="auto"/>
          <w:sz w:val="24"/>
          <w:szCs w:val="24"/>
        </w:rPr>
        <w:t xml:space="preserve">; and the </w:t>
      </w:r>
      <w:r w:rsidR="1345C270" w:rsidRPr="00694200">
        <w:rPr>
          <w:rFonts w:asciiTheme="minorHAnsi" w:hAnsiTheme="minorHAnsi" w:cstheme="minorHAnsi"/>
          <w:color w:val="auto"/>
          <w:sz w:val="24"/>
          <w:szCs w:val="24"/>
        </w:rPr>
        <w:t>Department of State WPS Implementation Plan.</w:t>
      </w:r>
      <w:r w:rsidRPr="00694200">
        <w:rPr>
          <w:rFonts w:asciiTheme="minorHAnsi" w:hAnsiTheme="minorHAnsi" w:cstheme="minorHAnsi"/>
          <w:color w:val="auto"/>
          <w:sz w:val="24"/>
          <w:szCs w:val="24"/>
        </w:rPr>
        <w:t xml:space="preserve"> </w:t>
      </w:r>
      <w:r w:rsidR="0C408F32" w:rsidRPr="00694200">
        <w:rPr>
          <w:rFonts w:asciiTheme="minorHAnsi" w:hAnsiTheme="minorHAnsi" w:cstheme="minorHAnsi"/>
          <w:color w:val="auto"/>
          <w:sz w:val="24"/>
          <w:szCs w:val="24"/>
        </w:rPr>
        <w:t xml:space="preserve"> </w:t>
      </w:r>
      <w:r w:rsidRPr="00694200">
        <w:rPr>
          <w:rFonts w:asciiTheme="minorHAnsi" w:hAnsiTheme="minorHAnsi" w:cstheme="minorHAnsi"/>
          <w:color w:val="auto"/>
          <w:sz w:val="24"/>
          <w:szCs w:val="24"/>
        </w:rPr>
        <w:t xml:space="preserve">For additional information, please refer to the </w:t>
      </w:r>
      <w:r w:rsidR="52096B01" w:rsidRPr="00694200">
        <w:rPr>
          <w:rFonts w:asciiTheme="minorHAnsi" w:hAnsiTheme="minorHAnsi" w:cstheme="minorHAnsi"/>
          <w:color w:val="auto"/>
          <w:sz w:val="24"/>
          <w:szCs w:val="24"/>
        </w:rPr>
        <w:t xml:space="preserve">following </w:t>
      </w:r>
      <w:r w:rsidRPr="00694200">
        <w:rPr>
          <w:rFonts w:asciiTheme="minorHAnsi" w:hAnsiTheme="minorHAnsi" w:cstheme="minorHAnsi"/>
          <w:color w:val="auto"/>
          <w:sz w:val="24"/>
          <w:szCs w:val="24"/>
        </w:rPr>
        <w:t xml:space="preserve">link: </w:t>
      </w:r>
      <w:hyperlink r:id="rId34">
        <w:r w:rsidRPr="00694200">
          <w:rPr>
            <w:rStyle w:val="Hyperlink"/>
            <w:rFonts w:asciiTheme="minorHAnsi" w:hAnsiTheme="minorHAnsi" w:cstheme="minorHAnsi"/>
            <w:sz w:val="24"/>
            <w:szCs w:val="24"/>
          </w:rPr>
          <w:t>https://www.congress.gov/bill/115th-congress/senate-bill/1141</w:t>
        </w:r>
      </w:hyperlink>
      <w:r w:rsidR="52096B01" w:rsidRPr="00694200">
        <w:rPr>
          <w:rStyle w:val="Hyperlink"/>
          <w:rFonts w:asciiTheme="minorHAnsi" w:hAnsiTheme="minorHAnsi" w:cstheme="minorHAnsi"/>
          <w:color w:val="auto"/>
          <w:sz w:val="24"/>
          <w:szCs w:val="24"/>
          <w:u w:val="none"/>
        </w:rPr>
        <w:t>.</w:t>
      </w:r>
    </w:p>
    <w:p w14:paraId="584CCBA6" w14:textId="77777777" w:rsidR="00DF259E" w:rsidRPr="00694200" w:rsidRDefault="00DF259E" w:rsidP="00DF259E">
      <w:pPr>
        <w:spacing w:after="0" w:line="240" w:lineRule="auto"/>
        <w:rPr>
          <w:rStyle w:val="Hyperlink"/>
          <w:rFonts w:asciiTheme="minorHAnsi" w:hAnsiTheme="minorHAnsi" w:cstheme="minorHAnsi"/>
          <w:sz w:val="24"/>
          <w:szCs w:val="24"/>
        </w:rPr>
      </w:pPr>
    </w:p>
    <w:p w14:paraId="13B92989" w14:textId="7D512787" w:rsidR="00CA6F5A" w:rsidRPr="00694200" w:rsidRDefault="4112B6E4" w:rsidP="00DF259E">
      <w:pPr>
        <w:spacing w:after="0" w:line="240" w:lineRule="auto"/>
        <w:rPr>
          <w:rFonts w:asciiTheme="minorHAnsi" w:hAnsiTheme="minorHAnsi" w:cstheme="minorHAnsi"/>
          <w:color w:val="auto"/>
          <w:sz w:val="24"/>
          <w:szCs w:val="24"/>
        </w:rPr>
      </w:pPr>
      <w:r w:rsidRPr="00694200">
        <w:rPr>
          <w:rFonts w:asciiTheme="minorHAnsi" w:hAnsiTheme="minorHAnsi" w:cstheme="minorHAnsi"/>
          <w:color w:val="auto"/>
          <w:sz w:val="24"/>
          <w:szCs w:val="24"/>
        </w:rPr>
        <w:t xml:space="preserve">Due to the determination made under the </w:t>
      </w:r>
      <w:r w:rsidRPr="00694200">
        <w:rPr>
          <w:rFonts w:asciiTheme="minorHAnsi" w:hAnsiTheme="minorHAnsi" w:cstheme="minorHAnsi"/>
          <w:b/>
          <w:bCs/>
          <w:color w:val="auto"/>
          <w:sz w:val="24"/>
          <w:szCs w:val="24"/>
        </w:rPr>
        <w:t xml:space="preserve">Trafficking Victims Protection Act (TVPA) </w:t>
      </w:r>
      <w:r w:rsidRPr="00694200">
        <w:rPr>
          <w:rFonts w:asciiTheme="minorHAnsi" w:hAnsiTheme="minorHAnsi" w:cstheme="minorHAnsi"/>
          <w:color w:val="auto"/>
          <w:sz w:val="24"/>
          <w:szCs w:val="24"/>
        </w:rPr>
        <w:t xml:space="preserve">for </w:t>
      </w:r>
      <w:r w:rsidR="4E3DC804" w:rsidRPr="00694200">
        <w:rPr>
          <w:rFonts w:asciiTheme="minorHAnsi" w:hAnsiTheme="minorHAnsi" w:cstheme="minorHAnsi"/>
          <w:color w:val="auto"/>
          <w:sz w:val="24"/>
          <w:szCs w:val="24"/>
        </w:rPr>
        <w:t>funds obligated during FY 2023</w:t>
      </w:r>
      <w:r w:rsidRPr="00694200">
        <w:rPr>
          <w:rFonts w:asciiTheme="minorHAnsi" w:hAnsiTheme="minorHAnsi" w:cstheme="minorHAnsi"/>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694200" w:rsidRDefault="00CA6F5A" w:rsidP="00DF259E">
      <w:pPr>
        <w:spacing w:after="0" w:line="240" w:lineRule="auto"/>
        <w:rPr>
          <w:rFonts w:asciiTheme="minorHAnsi" w:hAnsiTheme="minorHAnsi" w:cstheme="minorHAnsi"/>
          <w:color w:val="auto"/>
          <w:sz w:val="24"/>
          <w:szCs w:val="24"/>
        </w:rPr>
      </w:pPr>
    </w:p>
    <w:p w14:paraId="29875286" w14:textId="77777777" w:rsidR="00CA6F5A" w:rsidRPr="00694200" w:rsidRDefault="00CA6F5A" w:rsidP="00CA6F5A">
      <w:pPr>
        <w:spacing w:after="0" w:line="240" w:lineRule="auto"/>
        <w:rPr>
          <w:rFonts w:asciiTheme="minorHAnsi" w:hAnsiTheme="minorHAnsi" w:cstheme="minorHAnsi"/>
          <w:color w:val="auto"/>
          <w:sz w:val="24"/>
          <w:szCs w:val="24"/>
        </w:rPr>
      </w:pPr>
      <w:r w:rsidRPr="00694200">
        <w:rPr>
          <w:rFonts w:asciiTheme="minorHAnsi" w:hAnsiTheme="minorHAnsi" w:cstheme="minorHAnsi"/>
          <w:color w:val="auto"/>
          <w:sz w:val="24"/>
          <w:szCs w:val="24"/>
        </w:rPr>
        <w:t>Assistance to the government includes:</w:t>
      </w:r>
    </w:p>
    <w:p w14:paraId="47759D52" w14:textId="77777777" w:rsidR="00CA6F5A" w:rsidRPr="00694200" w:rsidRDefault="00CA6F5A" w:rsidP="00CA6F5A">
      <w:pPr>
        <w:numPr>
          <w:ilvl w:val="0"/>
          <w:numId w:val="30"/>
        </w:numPr>
        <w:spacing w:after="0" w:line="240" w:lineRule="auto"/>
        <w:ind w:left="720"/>
        <w:rPr>
          <w:rFonts w:asciiTheme="minorHAnsi" w:hAnsiTheme="minorHAnsi" w:cstheme="minorHAnsi"/>
          <w:color w:val="auto"/>
          <w:sz w:val="24"/>
          <w:szCs w:val="24"/>
        </w:rPr>
      </w:pPr>
      <w:r w:rsidRPr="00694200">
        <w:rPr>
          <w:rFonts w:asciiTheme="minorHAnsi" w:hAnsiTheme="minorHAnsi" w:cstheme="minorHAnsi"/>
          <w:color w:val="auto"/>
          <w:sz w:val="24"/>
          <w:szCs w:val="24"/>
        </w:rPr>
        <w:t>All branches of government (executive, legislative, judicial) at all levels (national, regional, local);</w:t>
      </w:r>
    </w:p>
    <w:p w14:paraId="04C8D371" w14:textId="77777777" w:rsidR="00CA6F5A" w:rsidRPr="00694200" w:rsidRDefault="00CA6F5A" w:rsidP="003A3E08">
      <w:pPr>
        <w:numPr>
          <w:ilvl w:val="0"/>
          <w:numId w:val="30"/>
        </w:numPr>
        <w:spacing w:after="0" w:line="240" w:lineRule="auto"/>
        <w:ind w:left="720"/>
        <w:rPr>
          <w:rFonts w:asciiTheme="minorHAnsi" w:hAnsiTheme="minorHAnsi" w:cstheme="minorHAnsi"/>
          <w:color w:val="auto"/>
          <w:sz w:val="24"/>
          <w:szCs w:val="24"/>
        </w:rPr>
      </w:pPr>
      <w:r w:rsidRPr="00694200">
        <w:rPr>
          <w:rFonts w:asciiTheme="minorHAnsi" w:hAnsiTheme="minorHAnsi" w:cstheme="minorHAnsi"/>
          <w:color w:val="auto"/>
          <w:sz w:val="24"/>
          <w:szCs w:val="24"/>
        </w:rPr>
        <w:t>Public schools, universities, hospitals, and state-owned enterprises, as well as government employees;</w:t>
      </w:r>
    </w:p>
    <w:p w14:paraId="6BE96BE8" w14:textId="2F216F7D" w:rsidR="0057151D" w:rsidRPr="00694200" w:rsidRDefault="00CA6F5A" w:rsidP="003A3E08">
      <w:pPr>
        <w:numPr>
          <w:ilvl w:val="0"/>
          <w:numId w:val="30"/>
        </w:numPr>
        <w:spacing w:after="0" w:line="240" w:lineRule="auto"/>
        <w:ind w:left="720"/>
        <w:rPr>
          <w:rFonts w:asciiTheme="minorHAnsi" w:hAnsiTheme="minorHAnsi" w:cstheme="minorHAnsi"/>
          <w:color w:val="auto"/>
          <w:sz w:val="24"/>
          <w:szCs w:val="24"/>
        </w:rPr>
      </w:pPr>
      <w:r w:rsidRPr="00694200">
        <w:rPr>
          <w:rFonts w:asciiTheme="minorHAnsi" w:hAnsiTheme="minorHAnsi" w:cstheme="minorHAnsi"/>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694200" w:rsidRDefault="00DF259E" w:rsidP="00DF259E">
      <w:pPr>
        <w:spacing w:after="0" w:line="240" w:lineRule="auto"/>
        <w:rPr>
          <w:rFonts w:asciiTheme="minorHAnsi" w:hAnsiTheme="minorHAnsi" w:cstheme="minorHAnsi"/>
          <w:color w:val="auto"/>
          <w:sz w:val="24"/>
          <w:szCs w:val="24"/>
          <w:highlight w:val="green"/>
        </w:rPr>
      </w:pPr>
    </w:p>
    <w:p w14:paraId="74DD8E47" w14:textId="2ADF3A64" w:rsidR="0057151D" w:rsidRPr="00694200" w:rsidRDefault="0C5FAA87" w:rsidP="00DF259E">
      <w:pPr>
        <w:spacing w:after="0" w:line="240" w:lineRule="auto"/>
        <w:rPr>
          <w:rFonts w:asciiTheme="minorHAnsi" w:hAnsiTheme="minorHAnsi" w:cstheme="minorHAnsi"/>
          <w:b/>
          <w:bCs/>
          <w:color w:val="auto"/>
          <w:sz w:val="24"/>
          <w:szCs w:val="24"/>
          <w:highlight w:val="yellow"/>
        </w:rPr>
      </w:pPr>
      <w:r w:rsidRPr="00694200">
        <w:rPr>
          <w:rFonts w:asciiTheme="minorHAnsi" w:hAnsiTheme="minorHAnsi" w:cstheme="minorHAnsi"/>
          <w:b/>
          <w:bCs/>
          <w:color w:val="auto"/>
          <w:sz w:val="24"/>
          <w:szCs w:val="24"/>
          <w:highlight w:val="yellow"/>
          <w:u w:val="single"/>
        </w:rPr>
        <w:t>Subject to TVPA for funds obligated during FY 202</w:t>
      </w:r>
      <w:r w:rsidR="0B26D633" w:rsidRPr="00694200">
        <w:rPr>
          <w:rFonts w:asciiTheme="minorHAnsi" w:hAnsiTheme="minorHAnsi" w:cstheme="minorHAnsi"/>
          <w:b/>
          <w:bCs/>
          <w:color w:val="auto"/>
          <w:sz w:val="24"/>
          <w:szCs w:val="24"/>
          <w:highlight w:val="yellow"/>
          <w:u w:val="single"/>
        </w:rPr>
        <w:t>3</w:t>
      </w:r>
      <w:r w:rsidRPr="00694200">
        <w:rPr>
          <w:rFonts w:asciiTheme="minorHAnsi" w:hAnsiTheme="minorHAnsi" w:cstheme="minorHAnsi"/>
          <w:b/>
          <w:bCs/>
          <w:color w:val="auto"/>
          <w:sz w:val="24"/>
          <w:szCs w:val="24"/>
          <w:highlight w:val="yellow"/>
          <w:u w:val="single"/>
        </w:rPr>
        <w:t>:</w:t>
      </w:r>
    </w:p>
    <w:p w14:paraId="72A82251" w14:textId="50CFCF84" w:rsidR="0057151D" w:rsidRPr="00694200" w:rsidRDefault="4E76A6CB" w:rsidP="00DF259E">
      <w:pPr>
        <w:spacing w:after="0" w:line="240" w:lineRule="auto"/>
        <w:rPr>
          <w:rFonts w:asciiTheme="minorHAnsi" w:hAnsiTheme="minorHAnsi" w:cstheme="minorHAnsi"/>
          <w:color w:val="auto"/>
          <w:sz w:val="24"/>
          <w:szCs w:val="24"/>
          <w:highlight w:val="yellow"/>
        </w:rPr>
      </w:pPr>
      <w:r w:rsidRPr="00694200">
        <w:rPr>
          <w:rFonts w:asciiTheme="minorHAnsi" w:hAnsiTheme="minorHAnsi" w:cstheme="minorHAnsi"/>
          <w:b/>
          <w:bCs/>
          <w:color w:val="auto"/>
          <w:sz w:val="24"/>
          <w:szCs w:val="24"/>
          <w:highlight w:val="yellow"/>
        </w:rPr>
        <w:t>AF:</w:t>
      </w:r>
      <w:r w:rsidRPr="00694200">
        <w:rPr>
          <w:rFonts w:asciiTheme="minorHAnsi" w:hAnsiTheme="minorHAnsi" w:cstheme="minorHAnsi"/>
          <w:color w:val="auto"/>
          <w:sz w:val="24"/>
          <w:szCs w:val="24"/>
          <w:highlight w:val="yellow"/>
        </w:rPr>
        <w:t xml:space="preserve"> </w:t>
      </w:r>
      <w:r w:rsidR="61E4577B" w:rsidRPr="00694200">
        <w:rPr>
          <w:rFonts w:asciiTheme="minorHAnsi" w:hAnsiTheme="minorHAnsi" w:cstheme="minorHAnsi"/>
          <w:color w:val="auto"/>
          <w:sz w:val="24"/>
          <w:szCs w:val="24"/>
          <w:highlight w:val="yellow"/>
        </w:rPr>
        <w:t xml:space="preserve"> </w:t>
      </w:r>
      <w:r w:rsidR="0C5FAA87" w:rsidRPr="00694200">
        <w:rPr>
          <w:rFonts w:asciiTheme="minorHAnsi" w:hAnsiTheme="minorHAnsi" w:cstheme="minorHAnsi"/>
          <w:color w:val="auto"/>
          <w:sz w:val="24"/>
          <w:szCs w:val="24"/>
          <w:highlight w:val="yellow"/>
        </w:rPr>
        <w:t xml:space="preserve">Eritrea, </w:t>
      </w:r>
      <w:r w:rsidR="33C0DD41" w:rsidRPr="00694200">
        <w:rPr>
          <w:rFonts w:asciiTheme="minorHAnsi" w:hAnsiTheme="minorHAnsi" w:cstheme="minorHAnsi"/>
          <w:color w:val="auto"/>
          <w:sz w:val="24"/>
          <w:szCs w:val="24"/>
          <w:highlight w:val="yellow"/>
        </w:rPr>
        <w:t xml:space="preserve">Guinea-Bissau, </w:t>
      </w:r>
      <w:r w:rsidR="0C5FAA87" w:rsidRPr="00694200">
        <w:rPr>
          <w:rFonts w:asciiTheme="minorHAnsi" w:hAnsiTheme="minorHAnsi" w:cstheme="minorHAnsi"/>
          <w:color w:val="auto"/>
          <w:sz w:val="24"/>
          <w:szCs w:val="24"/>
          <w:highlight w:val="yellow"/>
        </w:rPr>
        <w:t>South Sudan</w:t>
      </w:r>
    </w:p>
    <w:p w14:paraId="37396640" w14:textId="4F58D5D7" w:rsidR="0057151D" w:rsidRPr="00694200" w:rsidRDefault="4E76A6CB" w:rsidP="00DF259E">
      <w:pPr>
        <w:spacing w:after="0" w:line="240" w:lineRule="auto"/>
        <w:rPr>
          <w:rFonts w:asciiTheme="minorHAnsi" w:hAnsiTheme="minorHAnsi" w:cstheme="minorHAnsi"/>
          <w:color w:val="auto"/>
          <w:sz w:val="24"/>
          <w:szCs w:val="24"/>
          <w:highlight w:val="yellow"/>
        </w:rPr>
      </w:pPr>
      <w:r w:rsidRPr="00694200">
        <w:rPr>
          <w:rFonts w:asciiTheme="minorHAnsi" w:hAnsiTheme="minorHAnsi" w:cstheme="minorHAnsi"/>
          <w:b/>
          <w:bCs/>
          <w:color w:val="auto"/>
          <w:sz w:val="24"/>
          <w:szCs w:val="24"/>
          <w:highlight w:val="yellow"/>
        </w:rPr>
        <w:t xml:space="preserve">EAP: </w:t>
      </w:r>
      <w:r w:rsidR="61E4577B" w:rsidRPr="00694200">
        <w:rPr>
          <w:rFonts w:asciiTheme="minorHAnsi" w:hAnsiTheme="minorHAnsi" w:cstheme="minorHAnsi"/>
          <w:b/>
          <w:bCs/>
          <w:color w:val="auto"/>
          <w:sz w:val="24"/>
          <w:szCs w:val="24"/>
          <w:highlight w:val="yellow"/>
        </w:rPr>
        <w:t xml:space="preserve"> </w:t>
      </w:r>
      <w:r w:rsidRPr="00694200">
        <w:rPr>
          <w:rFonts w:asciiTheme="minorHAnsi" w:hAnsiTheme="minorHAnsi" w:cstheme="minorHAnsi"/>
          <w:color w:val="auto"/>
          <w:sz w:val="24"/>
          <w:szCs w:val="24"/>
          <w:highlight w:val="yellow"/>
        </w:rPr>
        <w:t xml:space="preserve">Burma, </w:t>
      </w:r>
      <w:r w:rsidR="0C5FAA87" w:rsidRPr="00694200">
        <w:rPr>
          <w:rFonts w:asciiTheme="minorHAnsi" w:hAnsiTheme="minorHAnsi" w:cstheme="minorHAnsi"/>
          <w:color w:val="auto"/>
          <w:sz w:val="24"/>
          <w:szCs w:val="24"/>
          <w:highlight w:val="yellow"/>
        </w:rPr>
        <w:t xml:space="preserve">China (PRC), </w:t>
      </w:r>
      <w:r w:rsidR="52F5AB2E" w:rsidRPr="00694200">
        <w:rPr>
          <w:rFonts w:asciiTheme="minorHAnsi" w:hAnsiTheme="minorHAnsi" w:cstheme="minorHAnsi"/>
          <w:color w:val="auto"/>
          <w:sz w:val="24"/>
          <w:szCs w:val="24"/>
          <w:highlight w:val="yellow"/>
        </w:rPr>
        <w:t xml:space="preserve">Macau, </w:t>
      </w:r>
      <w:r w:rsidR="7B69A892" w:rsidRPr="00694200">
        <w:rPr>
          <w:rFonts w:asciiTheme="minorHAnsi" w:hAnsiTheme="minorHAnsi" w:cstheme="minorHAnsi"/>
          <w:color w:val="auto"/>
          <w:sz w:val="24"/>
          <w:szCs w:val="24"/>
          <w:highlight w:val="yellow"/>
        </w:rPr>
        <w:t>North Korea</w:t>
      </w:r>
    </w:p>
    <w:p w14:paraId="30148396" w14:textId="524E994C" w:rsidR="0057151D" w:rsidRPr="00694200" w:rsidRDefault="4E76A6CB" w:rsidP="00DF259E">
      <w:pPr>
        <w:spacing w:after="0" w:line="240" w:lineRule="auto"/>
        <w:rPr>
          <w:rFonts w:asciiTheme="minorHAnsi" w:hAnsiTheme="minorHAnsi" w:cstheme="minorHAnsi"/>
          <w:color w:val="auto"/>
          <w:sz w:val="24"/>
          <w:szCs w:val="24"/>
          <w:highlight w:val="yellow"/>
        </w:rPr>
      </w:pPr>
      <w:r w:rsidRPr="00694200">
        <w:rPr>
          <w:rFonts w:asciiTheme="minorHAnsi" w:hAnsiTheme="minorHAnsi" w:cstheme="minorHAnsi"/>
          <w:b/>
          <w:bCs/>
          <w:color w:val="auto"/>
          <w:sz w:val="24"/>
          <w:szCs w:val="24"/>
          <w:highlight w:val="yellow"/>
        </w:rPr>
        <w:t xml:space="preserve">EUR: </w:t>
      </w:r>
      <w:r w:rsidR="61E4577B" w:rsidRPr="00694200">
        <w:rPr>
          <w:rFonts w:asciiTheme="minorHAnsi" w:hAnsiTheme="minorHAnsi" w:cstheme="minorHAnsi"/>
          <w:b/>
          <w:bCs/>
          <w:color w:val="auto"/>
          <w:sz w:val="24"/>
          <w:szCs w:val="24"/>
          <w:highlight w:val="yellow"/>
        </w:rPr>
        <w:t xml:space="preserve"> </w:t>
      </w:r>
      <w:r w:rsidR="5F5703F8" w:rsidRPr="00694200">
        <w:rPr>
          <w:rFonts w:asciiTheme="minorHAnsi" w:hAnsiTheme="minorHAnsi" w:cstheme="minorHAnsi"/>
          <w:color w:val="auto"/>
          <w:sz w:val="24"/>
          <w:szCs w:val="24"/>
          <w:highlight w:val="yellow"/>
          <w:shd w:val="clear" w:color="auto" w:fill="E6E6E6"/>
        </w:rPr>
        <w:t xml:space="preserve">Belarus, </w:t>
      </w:r>
      <w:r w:rsidRPr="00694200">
        <w:rPr>
          <w:rFonts w:asciiTheme="minorHAnsi" w:hAnsiTheme="minorHAnsi" w:cstheme="minorHAnsi"/>
          <w:color w:val="auto"/>
          <w:sz w:val="24"/>
          <w:szCs w:val="24"/>
          <w:highlight w:val="yellow"/>
        </w:rPr>
        <w:t xml:space="preserve">Russia </w:t>
      </w:r>
    </w:p>
    <w:p w14:paraId="1E08DF45" w14:textId="79FC49BA" w:rsidR="0057151D" w:rsidRPr="00694200" w:rsidRDefault="4E76A6CB" w:rsidP="6C15E1B1">
      <w:pPr>
        <w:spacing w:after="0" w:line="240" w:lineRule="auto"/>
        <w:rPr>
          <w:rFonts w:asciiTheme="minorHAnsi" w:hAnsiTheme="minorHAnsi" w:cstheme="minorHAnsi"/>
          <w:color w:val="auto"/>
          <w:sz w:val="24"/>
          <w:szCs w:val="24"/>
          <w:highlight w:val="yellow"/>
        </w:rPr>
      </w:pPr>
      <w:r w:rsidRPr="00694200">
        <w:rPr>
          <w:rFonts w:asciiTheme="minorHAnsi" w:hAnsiTheme="minorHAnsi" w:cstheme="minorHAnsi"/>
          <w:b/>
          <w:bCs/>
          <w:color w:val="auto"/>
          <w:sz w:val="24"/>
          <w:szCs w:val="24"/>
          <w:highlight w:val="yellow"/>
        </w:rPr>
        <w:t>NEA:</w:t>
      </w:r>
      <w:r w:rsidR="0C5FAA87" w:rsidRPr="00694200">
        <w:rPr>
          <w:rFonts w:asciiTheme="minorHAnsi" w:hAnsiTheme="minorHAnsi" w:cstheme="minorHAnsi"/>
          <w:b/>
          <w:bCs/>
          <w:color w:val="auto"/>
          <w:sz w:val="24"/>
          <w:szCs w:val="24"/>
          <w:highlight w:val="yellow"/>
        </w:rPr>
        <w:t xml:space="preserve"> </w:t>
      </w:r>
      <w:r w:rsidR="61E4577B" w:rsidRPr="00694200">
        <w:rPr>
          <w:rFonts w:asciiTheme="minorHAnsi" w:hAnsiTheme="minorHAnsi" w:cstheme="minorHAnsi"/>
          <w:b/>
          <w:bCs/>
          <w:color w:val="auto"/>
          <w:sz w:val="24"/>
          <w:szCs w:val="24"/>
          <w:highlight w:val="yellow"/>
        </w:rPr>
        <w:t xml:space="preserve"> </w:t>
      </w:r>
      <w:r w:rsidR="0C5FAA87" w:rsidRPr="00694200">
        <w:rPr>
          <w:rFonts w:asciiTheme="minorHAnsi" w:hAnsiTheme="minorHAnsi" w:cstheme="minorHAnsi"/>
          <w:color w:val="auto"/>
          <w:sz w:val="24"/>
          <w:szCs w:val="24"/>
          <w:highlight w:val="yellow"/>
        </w:rPr>
        <w:t>Iran, Syria</w:t>
      </w:r>
    </w:p>
    <w:p w14:paraId="7981F02E" w14:textId="09237CBF" w:rsidR="002A01B1" w:rsidRPr="00694200" w:rsidRDefault="33C0DD41" w:rsidP="00DF259E">
      <w:pPr>
        <w:spacing w:after="0" w:line="240" w:lineRule="auto"/>
        <w:rPr>
          <w:rFonts w:asciiTheme="minorHAnsi" w:hAnsiTheme="minorHAnsi" w:cstheme="minorHAnsi"/>
          <w:color w:val="auto"/>
          <w:sz w:val="24"/>
          <w:szCs w:val="24"/>
          <w:highlight w:val="yellow"/>
        </w:rPr>
      </w:pPr>
      <w:r w:rsidRPr="00694200">
        <w:rPr>
          <w:rFonts w:asciiTheme="minorHAnsi" w:hAnsiTheme="minorHAnsi" w:cstheme="minorHAnsi"/>
          <w:b/>
          <w:bCs/>
          <w:color w:val="auto"/>
          <w:sz w:val="24"/>
          <w:szCs w:val="24"/>
          <w:highlight w:val="yellow"/>
        </w:rPr>
        <w:lastRenderedPageBreak/>
        <w:t>SCA:</w:t>
      </w:r>
      <w:r w:rsidRPr="00694200">
        <w:rPr>
          <w:rFonts w:asciiTheme="minorHAnsi" w:hAnsiTheme="minorHAnsi" w:cstheme="minorHAnsi"/>
          <w:color w:val="auto"/>
          <w:sz w:val="24"/>
          <w:szCs w:val="24"/>
          <w:highlight w:val="yellow"/>
        </w:rPr>
        <w:t xml:space="preserve">  </w:t>
      </w:r>
      <w:r w:rsidR="5F3753E6" w:rsidRPr="00694200">
        <w:rPr>
          <w:rFonts w:asciiTheme="minorHAnsi" w:hAnsiTheme="minorHAnsi" w:cstheme="minorHAnsi"/>
          <w:color w:val="auto"/>
          <w:sz w:val="24"/>
          <w:szCs w:val="24"/>
          <w:highlight w:val="yellow"/>
        </w:rPr>
        <w:t>Afghanistan</w:t>
      </w:r>
    </w:p>
    <w:p w14:paraId="556A225F" w14:textId="3175715F" w:rsidR="0057151D" w:rsidRPr="00694200" w:rsidRDefault="4E76A6CB" w:rsidP="00DF259E">
      <w:pPr>
        <w:spacing w:after="0" w:line="240" w:lineRule="auto"/>
        <w:rPr>
          <w:rFonts w:asciiTheme="minorHAnsi" w:hAnsiTheme="minorHAnsi" w:cstheme="minorHAnsi"/>
          <w:color w:val="auto"/>
          <w:sz w:val="24"/>
          <w:szCs w:val="24"/>
          <w:highlight w:val="yellow"/>
        </w:rPr>
      </w:pPr>
      <w:r w:rsidRPr="00694200">
        <w:rPr>
          <w:rFonts w:asciiTheme="minorHAnsi" w:hAnsiTheme="minorHAnsi" w:cstheme="minorHAnsi"/>
          <w:b/>
          <w:bCs/>
          <w:color w:val="auto"/>
          <w:sz w:val="24"/>
          <w:szCs w:val="24"/>
          <w:highlight w:val="yellow"/>
        </w:rPr>
        <w:t>WHA:</w:t>
      </w:r>
      <w:r w:rsidR="0C5FAA87" w:rsidRPr="00694200">
        <w:rPr>
          <w:rFonts w:asciiTheme="minorHAnsi" w:hAnsiTheme="minorHAnsi" w:cstheme="minorHAnsi"/>
          <w:b/>
          <w:bCs/>
          <w:color w:val="auto"/>
          <w:sz w:val="24"/>
          <w:szCs w:val="24"/>
          <w:highlight w:val="yellow"/>
        </w:rPr>
        <w:t xml:space="preserve"> </w:t>
      </w:r>
      <w:r w:rsidR="61E4577B" w:rsidRPr="00694200">
        <w:rPr>
          <w:rFonts w:asciiTheme="minorHAnsi" w:hAnsiTheme="minorHAnsi" w:cstheme="minorHAnsi"/>
          <w:b/>
          <w:bCs/>
          <w:color w:val="auto"/>
          <w:sz w:val="24"/>
          <w:szCs w:val="24"/>
          <w:highlight w:val="yellow"/>
        </w:rPr>
        <w:t xml:space="preserve"> </w:t>
      </w:r>
      <w:r w:rsidR="0C5FAA87" w:rsidRPr="00694200">
        <w:rPr>
          <w:rFonts w:asciiTheme="minorHAnsi" w:hAnsiTheme="minorHAnsi" w:cstheme="minorHAnsi"/>
          <w:color w:val="auto"/>
          <w:sz w:val="24"/>
          <w:szCs w:val="24"/>
          <w:highlight w:val="yellow"/>
        </w:rPr>
        <w:t xml:space="preserve">Cuba, </w:t>
      </w:r>
      <w:r w:rsidR="3FE2F475" w:rsidRPr="00694200">
        <w:rPr>
          <w:rFonts w:asciiTheme="minorHAnsi" w:hAnsiTheme="minorHAnsi" w:cstheme="minorHAnsi"/>
          <w:color w:val="auto"/>
          <w:sz w:val="24"/>
          <w:szCs w:val="24"/>
          <w:highlight w:val="yellow"/>
        </w:rPr>
        <w:t xml:space="preserve">Curacao, </w:t>
      </w:r>
      <w:r w:rsidR="08469959" w:rsidRPr="00694200">
        <w:rPr>
          <w:rFonts w:asciiTheme="minorHAnsi" w:hAnsiTheme="minorHAnsi" w:cstheme="minorHAnsi"/>
          <w:color w:val="auto"/>
          <w:sz w:val="24"/>
          <w:szCs w:val="24"/>
          <w:highlight w:val="yellow"/>
        </w:rPr>
        <w:t>Nicaragua</w:t>
      </w:r>
      <w:r w:rsidR="33C0DD41" w:rsidRPr="00694200">
        <w:rPr>
          <w:rFonts w:asciiTheme="minorHAnsi" w:hAnsiTheme="minorHAnsi" w:cstheme="minorHAnsi"/>
          <w:color w:val="auto"/>
          <w:sz w:val="24"/>
          <w:szCs w:val="24"/>
          <w:highlight w:val="yellow"/>
        </w:rPr>
        <w:t xml:space="preserve">, </w:t>
      </w:r>
      <w:r w:rsidR="30079800" w:rsidRPr="00694200">
        <w:rPr>
          <w:rFonts w:asciiTheme="minorHAnsi" w:hAnsiTheme="minorHAnsi" w:cstheme="minorHAnsi"/>
          <w:color w:val="auto"/>
          <w:sz w:val="24"/>
          <w:szCs w:val="24"/>
          <w:highlight w:val="yellow"/>
        </w:rPr>
        <w:t>Sint Maarten</w:t>
      </w:r>
    </w:p>
    <w:p w14:paraId="63B57B37" w14:textId="77777777" w:rsidR="0057151D" w:rsidRPr="00694200" w:rsidRDefault="0057151D" w:rsidP="00DF259E">
      <w:pPr>
        <w:spacing w:after="0" w:line="240" w:lineRule="auto"/>
        <w:rPr>
          <w:rFonts w:asciiTheme="minorHAnsi" w:hAnsiTheme="minorHAnsi" w:cstheme="minorHAnsi"/>
          <w:color w:val="auto"/>
          <w:sz w:val="24"/>
          <w:szCs w:val="24"/>
        </w:rPr>
      </w:pPr>
    </w:p>
    <w:p w14:paraId="4444CB9D" w14:textId="77777777" w:rsidR="000D26B1" w:rsidRPr="00694200" w:rsidRDefault="00AE506E" w:rsidP="00DF259E">
      <w:pPr>
        <w:spacing w:after="0" w:line="240" w:lineRule="auto"/>
        <w:rPr>
          <w:rFonts w:asciiTheme="minorHAnsi" w:hAnsiTheme="minorHAnsi" w:cstheme="minorHAnsi"/>
          <w:color w:val="auto"/>
          <w:sz w:val="24"/>
          <w:szCs w:val="24"/>
        </w:rPr>
      </w:pPr>
      <w:r w:rsidRPr="00694200">
        <w:rPr>
          <w:rFonts w:asciiTheme="minorHAnsi" w:hAnsiTheme="minorHAnsi" w:cstheme="minorHAnsi"/>
          <w:color w:val="auto"/>
          <w:sz w:val="24"/>
          <w:szCs w:val="24"/>
        </w:rPr>
        <w:t>Additional requirements may be included depending on the content of the program</w:t>
      </w:r>
      <w:r w:rsidRPr="00694200">
        <w:rPr>
          <w:rFonts w:asciiTheme="minorHAnsi" w:hAnsiTheme="minorHAnsi" w:cstheme="minorHAnsi"/>
          <w:color w:val="FF0000"/>
          <w:sz w:val="24"/>
          <w:szCs w:val="24"/>
        </w:rPr>
        <w:t>.</w:t>
      </w:r>
    </w:p>
    <w:p w14:paraId="1E442FB0" w14:textId="77777777" w:rsidR="007B3A35" w:rsidRPr="00694200"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694200" w:rsidRDefault="002607E8">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b/>
          <w:i/>
          <w:color w:val="auto"/>
          <w:sz w:val="24"/>
          <w:szCs w:val="24"/>
        </w:rPr>
        <w:t>F.3 Reporting</w:t>
      </w:r>
    </w:p>
    <w:p w14:paraId="71033AAD" w14:textId="33B0CC4B" w:rsidR="00290D8C" w:rsidRPr="00694200" w:rsidRDefault="596EF974" w:rsidP="00C166EB">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color w:val="auto"/>
          <w:sz w:val="24"/>
          <w:szCs w:val="24"/>
        </w:rPr>
        <w:t xml:space="preserve">Applicants should be aware </w:t>
      </w:r>
      <w:r w:rsidR="6E9CA57E" w:rsidRPr="00694200">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35" w:anchor="ap2.1.200_1521.xii" w:history="1"/>
      <w:r w:rsidR="3648BCD3" w:rsidRPr="00694200">
        <w:rPr>
          <w:rFonts w:asciiTheme="minorHAnsi" w:eastAsia="Times New Roman" w:hAnsiTheme="minorHAnsi" w:cstheme="minorHAnsi"/>
          <w:color w:val="auto"/>
          <w:sz w:val="24"/>
          <w:szCs w:val="24"/>
          <w:shd w:val="clear" w:color="auto" w:fill="E6E6E6"/>
        </w:rPr>
        <w:t xml:space="preserve"> </w:t>
      </w:r>
      <w:r w:rsidR="23D1E3C6" w:rsidRPr="00694200">
        <w:rPr>
          <w:rFonts w:asciiTheme="minorHAnsi" w:eastAsia="Times New Roman" w:hAnsiTheme="minorHAnsi" w:cstheme="minorHAnsi"/>
          <w:color w:val="auto"/>
          <w:sz w:val="24"/>
          <w:szCs w:val="24"/>
        </w:rPr>
        <w:t xml:space="preserve"> </w:t>
      </w:r>
      <w:r w:rsidRPr="00694200">
        <w:rPr>
          <w:rFonts w:asciiTheme="minorHAnsi" w:eastAsia="Times New Roman" w:hAnsiTheme="minorHAnsi" w:cstheme="minorHAnsi"/>
          <w:color w:val="auto"/>
          <w:sz w:val="24"/>
          <w:szCs w:val="24"/>
        </w:rPr>
        <w:t xml:space="preserve">DRL awards require that all reports (financial and progress) are uploaded to the </w:t>
      </w:r>
      <w:r w:rsidR="61A1C2E2" w:rsidRPr="00694200">
        <w:rPr>
          <w:rFonts w:asciiTheme="minorHAnsi" w:eastAsia="Times New Roman" w:hAnsiTheme="minorHAnsi" w:cstheme="minorHAnsi"/>
          <w:color w:val="auto"/>
          <w:sz w:val="24"/>
          <w:szCs w:val="24"/>
        </w:rPr>
        <w:t xml:space="preserve">federal </w:t>
      </w:r>
      <w:r w:rsidR="4E162183" w:rsidRPr="00694200">
        <w:rPr>
          <w:rFonts w:asciiTheme="minorHAnsi" w:eastAsia="Times New Roman" w:hAnsiTheme="minorHAnsi" w:cstheme="minorHAnsi"/>
          <w:color w:val="auto"/>
          <w:sz w:val="24"/>
          <w:szCs w:val="24"/>
        </w:rPr>
        <w:t>award</w:t>
      </w:r>
      <w:r w:rsidRPr="00694200">
        <w:rPr>
          <w:rFonts w:asciiTheme="minorHAnsi" w:eastAsia="Times New Roman" w:hAnsiTheme="minorHAnsi" w:cstheme="minorHAnsi"/>
          <w:color w:val="auto"/>
          <w:sz w:val="24"/>
          <w:szCs w:val="24"/>
        </w:rPr>
        <w:t xml:space="preserve"> file in </w:t>
      </w:r>
      <w:r w:rsidR="25ABDA68" w:rsidRPr="00694200">
        <w:rPr>
          <w:rFonts w:asciiTheme="minorHAnsi" w:eastAsia="Times New Roman" w:hAnsiTheme="minorHAnsi" w:cstheme="minorHAnsi"/>
          <w:color w:val="auto"/>
          <w:sz w:val="24"/>
          <w:szCs w:val="24"/>
        </w:rPr>
        <w:t>SAMS Domestic</w:t>
      </w:r>
      <w:r w:rsidRPr="00694200">
        <w:rPr>
          <w:rFonts w:asciiTheme="minorHAnsi" w:eastAsia="Times New Roman" w:hAnsiTheme="minorHAnsi" w:cstheme="minorHAnsi"/>
          <w:color w:val="auto"/>
          <w:sz w:val="24"/>
          <w:szCs w:val="24"/>
        </w:rPr>
        <w:t xml:space="preserve"> on a quarterly basis.  The Federal Financial Report (FFR or SF-425) is the required form for financial reports and must be submitted in PMS</w:t>
      </w:r>
      <w:r w:rsidR="0C408F32" w:rsidRPr="00694200">
        <w:rPr>
          <w:rFonts w:asciiTheme="minorHAnsi" w:eastAsia="Times New Roman" w:hAnsiTheme="minorHAnsi" w:cstheme="minorHAnsi"/>
          <w:color w:val="auto"/>
          <w:sz w:val="24"/>
          <w:szCs w:val="24"/>
        </w:rPr>
        <w:t>,</w:t>
      </w:r>
      <w:r w:rsidRPr="00694200">
        <w:rPr>
          <w:rFonts w:asciiTheme="minorHAnsi" w:eastAsia="Times New Roman" w:hAnsiTheme="minorHAnsi" w:cstheme="minorHAnsi"/>
          <w:color w:val="auto"/>
          <w:sz w:val="24"/>
          <w:szCs w:val="24"/>
        </w:rPr>
        <w:t xml:space="preserve"> </w:t>
      </w:r>
      <w:r w:rsidR="261B7AF7" w:rsidRPr="00694200">
        <w:rPr>
          <w:rFonts w:asciiTheme="minorHAnsi" w:eastAsia="Times New Roman" w:hAnsiTheme="minorHAnsi" w:cstheme="minorHAnsi"/>
          <w:color w:val="auto"/>
          <w:sz w:val="24"/>
          <w:szCs w:val="24"/>
        </w:rPr>
        <w:t>and</w:t>
      </w:r>
      <w:r w:rsidR="21C4EAD3" w:rsidRPr="00694200">
        <w:rPr>
          <w:rFonts w:asciiTheme="minorHAnsi" w:eastAsia="Times New Roman" w:hAnsiTheme="minorHAnsi" w:cstheme="minorHAnsi"/>
          <w:color w:val="auto"/>
          <w:sz w:val="24"/>
          <w:szCs w:val="24"/>
        </w:rPr>
        <w:t xml:space="preserve"> a copy </w:t>
      </w:r>
      <w:r w:rsidR="52951F1D" w:rsidRPr="00694200">
        <w:rPr>
          <w:rFonts w:asciiTheme="minorHAnsi" w:eastAsia="Times New Roman" w:hAnsiTheme="minorHAnsi" w:cstheme="minorHAnsi"/>
          <w:color w:val="auto"/>
          <w:sz w:val="24"/>
          <w:szCs w:val="24"/>
        </w:rPr>
        <w:t>of the report submitted in</w:t>
      </w:r>
      <w:r w:rsidR="21C4EAD3" w:rsidRPr="00694200">
        <w:rPr>
          <w:rFonts w:asciiTheme="minorHAnsi" w:eastAsia="Times New Roman" w:hAnsiTheme="minorHAnsi" w:cstheme="minorHAnsi"/>
          <w:color w:val="auto"/>
          <w:sz w:val="24"/>
          <w:szCs w:val="24"/>
        </w:rPr>
        <w:t xml:space="preserve"> PMS</w:t>
      </w:r>
      <w:r w:rsidRPr="00694200">
        <w:rPr>
          <w:rFonts w:asciiTheme="minorHAnsi" w:eastAsia="Times New Roman" w:hAnsiTheme="minorHAnsi" w:cstheme="minorHAnsi"/>
          <w:color w:val="auto"/>
          <w:sz w:val="24"/>
          <w:szCs w:val="24"/>
        </w:rPr>
        <w:t xml:space="preserve"> then uploaded to the </w:t>
      </w:r>
      <w:r w:rsidR="77272F27" w:rsidRPr="00694200">
        <w:rPr>
          <w:rFonts w:asciiTheme="minorHAnsi" w:eastAsia="Times New Roman" w:hAnsiTheme="minorHAnsi" w:cstheme="minorHAnsi"/>
          <w:color w:val="auto"/>
          <w:sz w:val="24"/>
          <w:szCs w:val="24"/>
        </w:rPr>
        <w:t>award</w:t>
      </w:r>
      <w:r w:rsidRPr="00694200">
        <w:rPr>
          <w:rFonts w:asciiTheme="minorHAnsi" w:eastAsia="Times New Roman" w:hAnsiTheme="minorHAnsi" w:cstheme="minorHAnsi"/>
          <w:color w:val="auto"/>
          <w:sz w:val="24"/>
          <w:szCs w:val="24"/>
        </w:rPr>
        <w:t xml:space="preserve"> file in </w:t>
      </w:r>
      <w:r w:rsidR="25ABDA68" w:rsidRPr="00694200">
        <w:rPr>
          <w:rFonts w:asciiTheme="minorHAnsi" w:eastAsia="Times New Roman" w:hAnsiTheme="minorHAnsi" w:cstheme="minorHAnsi"/>
          <w:color w:val="auto"/>
          <w:sz w:val="24"/>
          <w:szCs w:val="24"/>
        </w:rPr>
        <w:t>SAMS Domestic</w:t>
      </w:r>
      <w:r w:rsidRPr="00694200">
        <w:rPr>
          <w:rFonts w:asciiTheme="minorHAnsi" w:eastAsia="Times New Roman" w:hAnsiTheme="minorHAnsi" w:cstheme="minorHAnsi"/>
          <w:color w:val="auto"/>
          <w:sz w:val="24"/>
          <w:szCs w:val="24"/>
        </w:rPr>
        <w:t xml:space="preserve">.  </w:t>
      </w:r>
      <w:r w:rsidR="66DE6EB8" w:rsidRPr="00694200">
        <w:rPr>
          <w:rFonts w:asciiTheme="minorHAnsi" w:eastAsia="Times New Roman" w:hAnsiTheme="minorHAnsi" w:cstheme="minorHAnsi"/>
          <w:color w:val="auto"/>
          <w:sz w:val="24"/>
          <w:szCs w:val="24"/>
        </w:rPr>
        <w:t>P</w:t>
      </w:r>
      <w:r w:rsidRPr="00694200">
        <w:rPr>
          <w:rFonts w:asciiTheme="minorHAnsi" w:eastAsia="Times New Roman" w:hAnsiTheme="minorHAnsi" w:cstheme="minorHAnsi"/>
          <w:color w:val="auto"/>
          <w:sz w:val="24"/>
          <w:szCs w:val="24"/>
        </w:rPr>
        <w:t xml:space="preserve">rogress reports uploaded to the </w:t>
      </w:r>
      <w:r w:rsidR="6CE09D33" w:rsidRPr="00694200">
        <w:rPr>
          <w:rFonts w:asciiTheme="minorHAnsi" w:eastAsia="Times New Roman" w:hAnsiTheme="minorHAnsi" w:cstheme="minorHAnsi"/>
          <w:color w:val="auto"/>
          <w:sz w:val="24"/>
          <w:szCs w:val="24"/>
        </w:rPr>
        <w:t>award</w:t>
      </w:r>
      <w:r w:rsidRPr="00694200">
        <w:rPr>
          <w:rFonts w:asciiTheme="minorHAnsi" w:eastAsia="Times New Roman" w:hAnsiTheme="minorHAnsi" w:cstheme="minorHAnsi"/>
          <w:color w:val="auto"/>
          <w:sz w:val="24"/>
          <w:szCs w:val="24"/>
        </w:rPr>
        <w:t xml:space="preserve"> file in </w:t>
      </w:r>
      <w:r w:rsidR="25ABDA68" w:rsidRPr="00694200">
        <w:rPr>
          <w:rFonts w:asciiTheme="minorHAnsi" w:eastAsia="Times New Roman" w:hAnsiTheme="minorHAnsi" w:cstheme="minorHAnsi"/>
          <w:color w:val="auto"/>
          <w:sz w:val="24"/>
          <w:szCs w:val="24"/>
        </w:rPr>
        <w:t>SAMS Domestic</w:t>
      </w:r>
      <w:r w:rsidRPr="00694200">
        <w:rPr>
          <w:rFonts w:asciiTheme="minorHAnsi" w:eastAsia="Times New Roman" w:hAnsiTheme="minorHAnsi" w:cstheme="minorHAnsi"/>
          <w:color w:val="auto"/>
          <w:sz w:val="24"/>
          <w:szCs w:val="24"/>
        </w:rPr>
        <w:t xml:space="preserve"> must</w:t>
      </w:r>
      <w:r w:rsidR="02BB4DAC" w:rsidRPr="00694200">
        <w:rPr>
          <w:rFonts w:asciiTheme="minorHAnsi" w:eastAsia="Times New Roman" w:hAnsiTheme="minorHAnsi" w:cstheme="minorHAnsi"/>
          <w:color w:val="auto"/>
          <w:sz w:val="24"/>
          <w:szCs w:val="24"/>
        </w:rPr>
        <w:t xml:space="preserve"> include</w:t>
      </w:r>
      <w:r w:rsidRPr="00694200">
        <w:rPr>
          <w:rFonts w:asciiTheme="minorHAnsi" w:eastAsia="Times New Roman" w:hAnsiTheme="minorHAnsi" w:cstheme="minorHAnsi"/>
          <w:color w:val="auto"/>
          <w:sz w:val="24"/>
          <w:szCs w:val="24"/>
        </w:rPr>
        <w:t xml:space="preserve"> a narrative as described below </w:t>
      </w:r>
      <w:r w:rsidR="332148C1" w:rsidRPr="00694200">
        <w:rPr>
          <w:rFonts w:asciiTheme="minorHAnsi" w:eastAsia="Times New Roman" w:hAnsiTheme="minorHAnsi" w:cstheme="minorHAnsi"/>
          <w:color w:val="auto"/>
          <w:sz w:val="24"/>
          <w:szCs w:val="24"/>
        </w:rPr>
        <w:t>as well as</w:t>
      </w:r>
      <w:r w:rsidRPr="00694200">
        <w:rPr>
          <w:rFonts w:asciiTheme="minorHAnsi" w:eastAsia="Times New Roman" w:hAnsiTheme="minorHAnsi" w:cstheme="minorHAnsi"/>
          <w:color w:val="auto"/>
          <w:sz w:val="24"/>
          <w:szCs w:val="24"/>
        </w:rPr>
        <w:t xml:space="preserve"> </w:t>
      </w:r>
      <w:r w:rsidR="3C21E9C5" w:rsidRPr="00694200">
        <w:rPr>
          <w:rFonts w:asciiTheme="minorHAnsi" w:eastAsia="Times New Roman" w:hAnsiTheme="minorHAnsi" w:cstheme="minorHAnsi"/>
          <w:color w:val="auto"/>
          <w:sz w:val="24"/>
          <w:szCs w:val="24"/>
        </w:rPr>
        <w:t>Program</w:t>
      </w:r>
      <w:r w:rsidRPr="00694200">
        <w:rPr>
          <w:rFonts w:asciiTheme="minorHAnsi" w:eastAsia="Times New Roman" w:hAnsiTheme="minorHAnsi" w:cstheme="minorHAnsi"/>
          <w:color w:val="auto"/>
          <w:sz w:val="24"/>
          <w:szCs w:val="24"/>
        </w:rPr>
        <w:t xml:space="preserve"> Indicators (or other mutually agreed upon format approved by the </w:t>
      </w:r>
      <w:r w:rsidR="15173E59" w:rsidRPr="00694200">
        <w:rPr>
          <w:rFonts w:asciiTheme="minorHAnsi" w:eastAsia="Times New Roman" w:hAnsiTheme="minorHAnsi" w:cstheme="minorHAnsi"/>
          <w:color w:val="auto"/>
          <w:sz w:val="24"/>
          <w:szCs w:val="24"/>
        </w:rPr>
        <w:t>G</w:t>
      </w:r>
      <w:r w:rsidRPr="00694200">
        <w:rPr>
          <w:rFonts w:asciiTheme="minorHAnsi" w:eastAsia="Times New Roman" w:hAnsiTheme="minorHAnsi" w:cstheme="minorHAnsi"/>
          <w:color w:val="auto"/>
          <w:sz w:val="24"/>
          <w:szCs w:val="24"/>
        </w:rPr>
        <w:t xml:space="preserve">rants </w:t>
      </w:r>
      <w:r w:rsidR="15173E59" w:rsidRPr="00694200">
        <w:rPr>
          <w:rFonts w:asciiTheme="minorHAnsi" w:eastAsia="Times New Roman" w:hAnsiTheme="minorHAnsi" w:cstheme="minorHAnsi"/>
          <w:color w:val="auto"/>
          <w:sz w:val="24"/>
          <w:szCs w:val="24"/>
        </w:rPr>
        <w:t>O</w:t>
      </w:r>
      <w:r w:rsidRPr="00694200">
        <w:rPr>
          <w:rFonts w:asciiTheme="minorHAnsi" w:eastAsia="Times New Roman" w:hAnsiTheme="minorHAnsi" w:cstheme="minorHAnsi"/>
          <w:color w:val="auto"/>
          <w:sz w:val="24"/>
          <w:szCs w:val="24"/>
        </w:rPr>
        <w:t>fficer)</w:t>
      </w:r>
      <w:r w:rsidR="14A3C824" w:rsidRPr="00694200">
        <w:rPr>
          <w:rFonts w:asciiTheme="minorHAnsi" w:eastAsia="Times New Roman" w:hAnsiTheme="minorHAnsi" w:cstheme="minorHAnsi"/>
          <w:color w:val="auto"/>
          <w:sz w:val="24"/>
          <w:szCs w:val="24"/>
        </w:rPr>
        <w:t>,</w:t>
      </w:r>
      <w:r w:rsidR="728580C3" w:rsidRPr="00694200">
        <w:rPr>
          <w:rFonts w:asciiTheme="minorHAnsi" w:eastAsia="Times New Roman" w:hAnsiTheme="minorHAnsi" w:cstheme="minorHAnsi"/>
          <w:color w:val="auto"/>
          <w:sz w:val="24"/>
          <w:szCs w:val="24"/>
        </w:rPr>
        <w:t xml:space="preserve"> including</w:t>
      </w:r>
      <w:r w:rsidRPr="00694200">
        <w:rPr>
          <w:rFonts w:asciiTheme="minorHAnsi" w:eastAsia="Times New Roman" w:hAnsiTheme="minorHAnsi" w:cstheme="minorHAnsi"/>
          <w:color w:val="auto"/>
          <w:sz w:val="24"/>
          <w:szCs w:val="24"/>
        </w:rPr>
        <w:t xml:space="preserve"> </w:t>
      </w:r>
      <w:r w:rsidR="00396DB5" w:rsidRPr="00694200">
        <w:rPr>
          <w:rFonts w:asciiTheme="minorHAnsi" w:eastAsia="Times New Roman" w:hAnsiTheme="minorHAnsi" w:cstheme="minorHAnsi"/>
          <w:color w:val="auto"/>
          <w:sz w:val="24"/>
          <w:szCs w:val="24"/>
        </w:rPr>
        <w:t>standard (</w:t>
      </w:r>
      <w:r w:rsidRPr="00694200">
        <w:rPr>
          <w:rFonts w:asciiTheme="minorHAnsi" w:eastAsia="Times New Roman" w:hAnsiTheme="minorHAnsi" w:cstheme="minorHAnsi"/>
          <w:color w:val="auto"/>
          <w:sz w:val="24"/>
          <w:szCs w:val="24"/>
        </w:rPr>
        <w:t>F</w:t>
      </w:r>
      <w:r w:rsidR="00396DB5" w:rsidRPr="00694200">
        <w:rPr>
          <w:rFonts w:asciiTheme="minorHAnsi" w:eastAsia="Times New Roman" w:hAnsiTheme="minorHAnsi" w:cstheme="minorHAnsi"/>
          <w:color w:val="auto"/>
          <w:sz w:val="24"/>
          <w:szCs w:val="24"/>
        </w:rPr>
        <w:t>) f</w:t>
      </w:r>
      <w:r w:rsidRPr="00694200">
        <w:rPr>
          <w:rFonts w:asciiTheme="minorHAnsi" w:eastAsia="Times New Roman" w:hAnsiTheme="minorHAnsi" w:cstheme="minorHAnsi"/>
          <w:color w:val="auto"/>
          <w:sz w:val="24"/>
          <w:szCs w:val="24"/>
        </w:rPr>
        <w:t>ramework indicators</w:t>
      </w:r>
      <w:r w:rsidR="00396DB5" w:rsidRPr="00694200">
        <w:rPr>
          <w:rFonts w:asciiTheme="minorHAnsi" w:eastAsia="Times New Roman" w:hAnsiTheme="minorHAnsi" w:cstheme="minorHAnsi"/>
          <w:color w:val="auto"/>
          <w:sz w:val="24"/>
          <w:szCs w:val="24"/>
        </w:rPr>
        <w:t xml:space="preserve"> and DRL framework indicators</w:t>
      </w:r>
      <w:r w:rsidRPr="00694200">
        <w:rPr>
          <w:rFonts w:asciiTheme="minorHAnsi" w:eastAsia="Times New Roman" w:hAnsiTheme="minorHAnsi" w:cstheme="minorHAnsi"/>
          <w:color w:val="auto"/>
          <w:sz w:val="24"/>
          <w:szCs w:val="24"/>
        </w:rPr>
        <w:t>.</w:t>
      </w:r>
      <w:r w:rsidR="3349E7EC" w:rsidRPr="00694200">
        <w:rPr>
          <w:rFonts w:asciiTheme="minorHAnsi" w:eastAsia="Times New Roman" w:hAnsiTheme="minorHAnsi" w:cstheme="minorHAnsi"/>
          <w:color w:val="auto"/>
          <w:sz w:val="24"/>
          <w:szCs w:val="24"/>
        </w:rPr>
        <w:t xml:space="preserve"> </w:t>
      </w:r>
      <w:r w:rsidR="37C0649A" w:rsidRPr="00694200">
        <w:rPr>
          <w:rFonts w:asciiTheme="minorHAnsi" w:eastAsia="Times New Roman" w:hAnsiTheme="minorHAnsi" w:cstheme="minorHAnsi"/>
          <w:color w:val="auto"/>
          <w:sz w:val="24"/>
          <w:szCs w:val="24"/>
        </w:rPr>
        <w:t xml:space="preserve"> </w:t>
      </w:r>
      <w:r w:rsidR="4F2435BD" w:rsidRPr="00694200">
        <w:rPr>
          <w:rFonts w:asciiTheme="minorHAnsi" w:eastAsia="Times New Roman" w:hAnsiTheme="minorHAnsi" w:cstheme="minorHAnsi"/>
          <w:color w:val="auto"/>
          <w:sz w:val="24"/>
          <w:szCs w:val="24"/>
        </w:rPr>
        <w:t>F</w:t>
      </w:r>
      <w:r w:rsidR="00396DB5" w:rsidRPr="00694200">
        <w:rPr>
          <w:rFonts w:asciiTheme="minorHAnsi" w:eastAsia="Times New Roman" w:hAnsiTheme="minorHAnsi" w:cstheme="minorHAnsi"/>
          <w:color w:val="auto"/>
          <w:sz w:val="24"/>
          <w:szCs w:val="24"/>
        </w:rPr>
        <w:t xml:space="preserve"> and DRL f</w:t>
      </w:r>
      <w:r w:rsidR="4F2435BD" w:rsidRPr="00694200">
        <w:rPr>
          <w:rFonts w:asciiTheme="minorHAnsi" w:eastAsia="Times New Roman" w:hAnsiTheme="minorHAnsi" w:cstheme="minorHAnsi"/>
          <w:color w:val="auto"/>
          <w:sz w:val="24"/>
          <w:szCs w:val="24"/>
        </w:rPr>
        <w:t>ramework indicators will be review</w:t>
      </w:r>
      <w:r w:rsidR="02BB4DAC" w:rsidRPr="00694200">
        <w:rPr>
          <w:rFonts w:asciiTheme="minorHAnsi" w:eastAsia="Times New Roman" w:hAnsiTheme="minorHAnsi" w:cstheme="minorHAnsi"/>
          <w:color w:val="auto"/>
          <w:sz w:val="24"/>
          <w:szCs w:val="24"/>
        </w:rPr>
        <w:t>ed</w:t>
      </w:r>
      <w:r w:rsidR="4F2435BD" w:rsidRPr="00694200">
        <w:rPr>
          <w:rFonts w:asciiTheme="minorHAnsi" w:eastAsia="Times New Roman" w:hAnsiTheme="minorHAnsi" w:cstheme="minorHAnsi"/>
          <w:color w:val="auto"/>
          <w:sz w:val="24"/>
          <w:szCs w:val="24"/>
        </w:rPr>
        <w:t xml:space="preserve"> and negotiated during the final stages of issuing an award</w:t>
      </w:r>
      <w:r w:rsidR="3C40D881" w:rsidRPr="00694200">
        <w:rPr>
          <w:rFonts w:asciiTheme="minorHAnsi" w:eastAsia="Times New Roman" w:hAnsiTheme="minorHAnsi" w:cstheme="minorHAnsi"/>
          <w:color w:val="auto"/>
          <w:sz w:val="24"/>
          <w:szCs w:val="24"/>
        </w:rPr>
        <w:t xml:space="preserve"> on a pro</w:t>
      </w:r>
      <w:r w:rsidR="6F5F726F" w:rsidRPr="00694200">
        <w:rPr>
          <w:rFonts w:asciiTheme="minorHAnsi" w:eastAsia="Times New Roman" w:hAnsiTheme="minorHAnsi" w:cstheme="minorHAnsi"/>
          <w:color w:val="auto"/>
          <w:sz w:val="24"/>
          <w:szCs w:val="24"/>
        </w:rPr>
        <w:t>ject</w:t>
      </w:r>
      <w:r w:rsidR="3C40D881" w:rsidRPr="00694200">
        <w:rPr>
          <w:rFonts w:asciiTheme="minorHAnsi" w:eastAsia="Times New Roman" w:hAnsiTheme="minorHAnsi" w:cstheme="minorHAnsi"/>
          <w:color w:val="auto"/>
          <w:sz w:val="24"/>
          <w:szCs w:val="24"/>
        </w:rPr>
        <w:t>-by-pro</w:t>
      </w:r>
      <w:r w:rsidR="58B8FD3B" w:rsidRPr="00694200">
        <w:rPr>
          <w:rFonts w:asciiTheme="minorHAnsi" w:eastAsia="Times New Roman" w:hAnsiTheme="minorHAnsi" w:cstheme="minorHAnsi"/>
          <w:color w:val="auto"/>
          <w:sz w:val="24"/>
          <w:szCs w:val="24"/>
        </w:rPr>
        <w:t>ject</w:t>
      </w:r>
      <w:r w:rsidR="3C40D881" w:rsidRPr="00694200">
        <w:rPr>
          <w:rFonts w:asciiTheme="minorHAnsi" w:eastAsia="Times New Roman" w:hAnsiTheme="minorHAnsi" w:cstheme="minorHAnsi"/>
          <w:color w:val="auto"/>
          <w:sz w:val="24"/>
          <w:szCs w:val="24"/>
        </w:rPr>
        <w:t xml:space="preserve"> basis</w:t>
      </w:r>
      <w:r w:rsidR="4F2435BD" w:rsidRPr="00694200">
        <w:rPr>
          <w:rFonts w:asciiTheme="minorHAnsi" w:eastAsia="Times New Roman" w:hAnsiTheme="minorHAnsi" w:cstheme="minorHAnsi"/>
          <w:color w:val="auto"/>
          <w:sz w:val="24"/>
          <w:szCs w:val="24"/>
        </w:rPr>
        <w:t>.</w:t>
      </w:r>
    </w:p>
    <w:p w14:paraId="23EEF5C3" w14:textId="77777777" w:rsidR="00290D8C" w:rsidRPr="00694200" w:rsidRDefault="00290D8C" w:rsidP="6C15E1B1">
      <w:pPr>
        <w:spacing w:after="0" w:line="240" w:lineRule="auto"/>
        <w:rPr>
          <w:rFonts w:asciiTheme="minorHAnsi" w:hAnsiTheme="minorHAnsi" w:cstheme="minorHAnsi"/>
          <w:color w:val="auto"/>
          <w:sz w:val="24"/>
          <w:szCs w:val="24"/>
        </w:rPr>
      </w:pPr>
    </w:p>
    <w:p w14:paraId="2156F782" w14:textId="4BE6207B" w:rsidR="00290D8C" w:rsidRPr="00694200" w:rsidRDefault="596EF974" w:rsidP="6C15E1B1">
      <w:pPr>
        <w:spacing w:after="0" w:line="240" w:lineRule="auto"/>
        <w:rPr>
          <w:rFonts w:asciiTheme="minorHAnsi" w:hAnsiTheme="minorHAnsi" w:cstheme="minorHAnsi"/>
          <w:color w:val="auto"/>
          <w:sz w:val="24"/>
          <w:szCs w:val="24"/>
        </w:rPr>
      </w:pPr>
      <w:r w:rsidRPr="00694200">
        <w:rPr>
          <w:rFonts w:asciiTheme="minorHAnsi" w:eastAsia="Times New Roman" w:hAnsiTheme="minorHAnsi" w:cstheme="minorHAnsi"/>
          <w:color w:val="auto"/>
          <w:sz w:val="24"/>
          <w:szCs w:val="24"/>
        </w:rPr>
        <w:t xml:space="preserve">Narrative progress reports should reflect the focus on measuring the project’s </w:t>
      </w:r>
      <w:r w:rsidR="00396DB5" w:rsidRPr="00694200">
        <w:rPr>
          <w:rFonts w:asciiTheme="minorHAnsi" w:eastAsia="Times New Roman" w:hAnsiTheme="minorHAnsi" w:cstheme="minorHAnsi"/>
          <w:color w:val="auto"/>
          <w:sz w:val="24"/>
          <w:szCs w:val="24"/>
        </w:rPr>
        <w:t>progress</w:t>
      </w:r>
      <w:r w:rsidRPr="00694200">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694200">
        <w:rPr>
          <w:rFonts w:asciiTheme="minorHAnsi" w:eastAsia="Times New Roman" w:hAnsiTheme="minorHAnsi" w:cstheme="minorHAnsi"/>
          <w:color w:val="auto"/>
          <w:sz w:val="24"/>
          <w:szCs w:val="24"/>
        </w:rPr>
        <w:t xml:space="preserve">&amp; </w:t>
      </w:r>
      <w:r w:rsidRPr="00694200">
        <w:rPr>
          <w:rFonts w:asciiTheme="minorHAnsi" w:eastAsia="Times New Roman" w:hAnsiTheme="minorHAnsi" w:cstheme="minorHAnsi"/>
          <w:color w:val="auto"/>
          <w:sz w:val="24"/>
          <w:szCs w:val="24"/>
        </w:rPr>
        <w:t>Evaluation</w:t>
      </w:r>
      <w:r w:rsidR="15173E59" w:rsidRPr="00694200">
        <w:rPr>
          <w:rFonts w:asciiTheme="minorHAnsi" w:eastAsia="Times New Roman" w:hAnsiTheme="minorHAnsi" w:cstheme="minorHAnsi"/>
          <w:color w:val="auto"/>
          <w:sz w:val="24"/>
          <w:szCs w:val="24"/>
        </w:rPr>
        <w:t xml:space="preserve"> Narrative</w:t>
      </w:r>
      <w:r w:rsidRPr="00694200">
        <w:rPr>
          <w:rFonts w:asciiTheme="minorHAnsi" w:eastAsia="Times New Roman" w:hAnsiTheme="minorHAnsi" w:cstheme="minorHAnsi"/>
          <w:color w:val="auto"/>
          <w:sz w:val="24"/>
          <w:szCs w:val="24"/>
        </w:rPr>
        <w:t xml:space="preserve">.  An assessment of the overall project’s </w:t>
      </w:r>
      <w:r w:rsidR="00396DB5" w:rsidRPr="00694200">
        <w:rPr>
          <w:rFonts w:asciiTheme="minorHAnsi" w:eastAsia="Times New Roman" w:hAnsiTheme="minorHAnsi" w:cstheme="minorHAnsi"/>
          <w:color w:val="auto"/>
          <w:sz w:val="24"/>
          <w:szCs w:val="24"/>
        </w:rPr>
        <w:t>achievements</w:t>
      </w:r>
      <w:r w:rsidRPr="00694200">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694200" w:rsidRDefault="00290D8C">
      <w:pPr>
        <w:spacing w:after="0" w:line="240" w:lineRule="auto"/>
        <w:rPr>
          <w:rFonts w:asciiTheme="minorHAnsi" w:hAnsiTheme="minorHAnsi" w:cstheme="minorHAnsi"/>
          <w:color w:val="auto"/>
          <w:sz w:val="24"/>
          <w:szCs w:val="24"/>
        </w:rPr>
      </w:pPr>
    </w:p>
    <w:p w14:paraId="6A20EF99" w14:textId="77777777" w:rsidR="00290D8C" w:rsidRPr="00694200"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Relevant contextual information (limited);</w:t>
      </w:r>
    </w:p>
    <w:p w14:paraId="0C94C1C3" w14:textId="2E82F0E3" w:rsidR="00290D8C" w:rsidRPr="00694200"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sidRPr="00694200">
        <w:rPr>
          <w:rFonts w:asciiTheme="minorHAnsi" w:eastAsia="Times New Roman" w:hAnsiTheme="minorHAnsi" w:cstheme="minorHAnsi"/>
          <w:color w:val="auto"/>
          <w:sz w:val="24"/>
          <w:szCs w:val="24"/>
        </w:rPr>
        <w:t xml:space="preserve">approved </w:t>
      </w:r>
      <w:r w:rsidRPr="00694200">
        <w:rPr>
          <w:rFonts w:asciiTheme="minorHAnsi" w:eastAsia="Times New Roman" w:hAnsiTheme="minorHAnsi" w:cstheme="minorHAnsi"/>
          <w:color w:val="auto"/>
          <w:sz w:val="24"/>
          <w:szCs w:val="24"/>
        </w:rPr>
        <w:t xml:space="preserve">M&amp;E </w:t>
      </w:r>
      <w:r w:rsidR="00E574B8" w:rsidRPr="00694200">
        <w:rPr>
          <w:rFonts w:asciiTheme="minorHAnsi" w:eastAsia="Times New Roman" w:hAnsiTheme="minorHAnsi" w:cstheme="minorHAnsi"/>
          <w:color w:val="auto"/>
          <w:sz w:val="24"/>
          <w:szCs w:val="24"/>
        </w:rPr>
        <w:t>P</w:t>
      </w:r>
      <w:r w:rsidRPr="00694200">
        <w:rPr>
          <w:rFonts w:asciiTheme="minorHAnsi" w:eastAsia="Times New Roman" w:hAnsiTheme="minorHAnsi" w:cstheme="minorHAnsi"/>
          <w:color w:val="auto"/>
          <w:sz w:val="24"/>
          <w:szCs w:val="24"/>
        </w:rPr>
        <w:t xml:space="preserve">lan.  In addition, attach the M&amp;E </w:t>
      </w:r>
      <w:r w:rsidR="00B230F5" w:rsidRPr="00694200">
        <w:rPr>
          <w:rFonts w:asciiTheme="minorHAnsi" w:eastAsia="Times New Roman" w:hAnsiTheme="minorHAnsi" w:cstheme="minorHAnsi"/>
          <w:color w:val="auto"/>
          <w:sz w:val="24"/>
          <w:szCs w:val="24"/>
        </w:rPr>
        <w:t>P</w:t>
      </w:r>
      <w:r w:rsidRPr="00694200">
        <w:rPr>
          <w:rFonts w:asciiTheme="minorHAnsi" w:eastAsia="Times New Roman" w:hAnsiTheme="minorHAnsi" w:cstheme="minorHAnsi"/>
          <w:color w:val="auto"/>
          <w:sz w:val="24"/>
          <w:szCs w:val="24"/>
        </w:rPr>
        <w:t>lan, comparing the target and actual numbers for the indicators;</w:t>
      </w:r>
    </w:p>
    <w:p w14:paraId="41DA0F03" w14:textId="5DC65422" w:rsidR="00290D8C" w:rsidRPr="00694200"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 xml:space="preserve">Any </w:t>
      </w:r>
      <w:r w:rsidR="37B3BED7" w:rsidRPr="00694200">
        <w:rPr>
          <w:rFonts w:asciiTheme="minorHAnsi" w:eastAsia="Times New Roman" w:hAnsiTheme="minorHAnsi" w:cstheme="minorHAnsi"/>
          <w:color w:val="auto"/>
          <w:sz w:val="24"/>
          <w:szCs w:val="24"/>
        </w:rPr>
        <w:t>qualitative</w:t>
      </w:r>
      <w:r w:rsidRPr="00694200">
        <w:rPr>
          <w:rFonts w:asciiTheme="minorHAnsi" w:eastAsia="Times New Roman" w:hAnsiTheme="minorHAnsi" w:cstheme="minorHAnsi"/>
          <w:color w:val="auto"/>
          <w:sz w:val="24"/>
          <w:szCs w:val="24"/>
        </w:rPr>
        <w:t xml:space="preserve"> impact or success stories from the project, when possible; </w:t>
      </w:r>
    </w:p>
    <w:p w14:paraId="657EB044" w14:textId="4E016932" w:rsidR="00290D8C" w:rsidRPr="00694200"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 xml:space="preserve">Copy of </w:t>
      </w:r>
      <w:r w:rsidR="00396DB5" w:rsidRPr="00694200">
        <w:rPr>
          <w:rFonts w:asciiTheme="minorHAnsi" w:eastAsia="Times New Roman" w:hAnsiTheme="minorHAnsi" w:cstheme="minorHAnsi"/>
          <w:color w:val="auto"/>
          <w:sz w:val="24"/>
          <w:szCs w:val="24"/>
        </w:rPr>
        <w:t xml:space="preserve">baseline, </w:t>
      </w:r>
      <w:r w:rsidRPr="00694200">
        <w:rPr>
          <w:rFonts w:asciiTheme="minorHAnsi" w:eastAsia="Times New Roman" w:hAnsiTheme="minorHAnsi" w:cstheme="minorHAnsi"/>
          <w:color w:val="auto"/>
          <w:sz w:val="24"/>
          <w:szCs w:val="24"/>
        </w:rPr>
        <w:t>mid-term</w:t>
      </w:r>
      <w:r w:rsidR="00396DB5" w:rsidRPr="00694200">
        <w:rPr>
          <w:rFonts w:asciiTheme="minorHAnsi" w:eastAsia="Times New Roman" w:hAnsiTheme="minorHAnsi" w:cstheme="minorHAnsi"/>
          <w:color w:val="auto"/>
          <w:sz w:val="24"/>
          <w:szCs w:val="24"/>
        </w:rPr>
        <w:t>,</w:t>
      </w:r>
      <w:r w:rsidRPr="00694200">
        <w:rPr>
          <w:rFonts w:asciiTheme="minorHAnsi" w:eastAsia="Times New Roman" w:hAnsiTheme="minorHAnsi" w:cstheme="minorHAnsi"/>
          <w:color w:val="auto"/>
          <w:sz w:val="24"/>
          <w:szCs w:val="24"/>
        </w:rPr>
        <w:t xml:space="preserve"> and/or final evaluation report(s) conducted by an external evaluator; if applicable;</w:t>
      </w:r>
    </w:p>
    <w:p w14:paraId="483D1A29" w14:textId="2704E2A0" w:rsidR="00290D8C" w:rsidRPr="00694200"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694200"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 xml:space="preserve">Description of how the </w:t>
      </w:r>
      <w:r w:rsidR="00E574B8" w:rsidRPr="00694200">
        <w:rPr>
          <w:rFonts w:asciiTheme="minorHAnsi" w:eastAsia="Times New Roman" w:hAnsiTheme="minorHAnsi" w:cstheme="minorHAnsi"/>
          <w:color w:val="auto"/>
          <w:sz w:val="24"/>
          <w:szCs w:val="24"/>
        </w:rPr>
        <w:t>r</w:t>
      </w:r>
      <w:r w:rsidRPr="00694200">
        <w:rPr>
          <w:rFonts w:asciiTheme="minorHAnsi" w:eastAsia="Times New Roman" w:hAnsiTheme="minorHAnsi" w:cstheme="minorHAnsi"/>
          <w:color w:val="auto"/>
          <w:sz w:val="24"/>
          <w:szCs w:val="24"/>
        </w:rPr>
        <w:t>ecipient is pursuing sustainability, including looking for sources of follow-on funding;</w:t>
      </w:r>
    </w:p>
    <w:p w14:paraId="7F7570DE" w14:textId="4242212C" w:rsidR="00290D8C" w:rsidRPr="00694200"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 xml:space="preserve">Any problems/challenges in implementing the project and a corrective action plan with an updated timeline of activities; </w:t>
      </w:r>
    </w:p>
    <w:p w14:paraId="5777EDF5" w14:textId="77777777" w:rsidR="00290D8C" w:rsidRPr="00694200"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 xml:space="preserve">Reasons why established goals were not met; </w:t>
      </w:r>
    </w:p>
    <w:p w14:paraId="63207C8A" w14:textId="2ED46CF2" w:rsidR="00E574B8" w:rsidRPr="00694200"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Data for the required F</w:t>
      </w:r>
      <w:r w:rsidR="00DE79D0" w:rsidRPr="00694200">
        <w:rPr>
          <w:rFonts w:asciiTheme="minorHAnsi" w:eastAsia="Times New Roman" w:hAnsiTheme="minorHAnsi" w:cstheme="minorHAnsi"/>
          <w:color w:val="auto"/>
          <w:sz w:val="24"/>
          <w:szCs w:val="24"/>
        </w:rPr>
        <w:t xml:space="preserve"> and/or DRL f</w:t>
      </w:r>
      <w:r w:rsidRPr="00694200">
        <w:rPr>
          <w:rFonts w:asciiTheme="minorHAnsi" w:eastAsia="Times New Roman" w:hAnsiTheme="minorHAnsi" w:cstheme="minorHAnsi"/>
          <w:color w:val="auto"/>
          <w:sz w:val="24"/>
          <w:szCs w:val="24"/>
        </w:rPr>
        <w:t>ramework indicator(s) for the quarter as well as aggregate data by fiscal year</w:t>
      </w:r>
      <w:r w:rsidR="0C891CE9" w:rsidRPr="00694200">
        <w:rPr>
          <w:rFonts w:asciiTheme="minorHAnsi" w:eastAsia="Times New Roman" w:hAnsiTheme="minorHAnsi" w:cstheme="minorHAnsi"/>
          <w:color w:val="auto"/>
          <w:sz w:val="24"/>
          <w:szCs w:val="24"/>
        </w:rPr>
        <w:t>;</w:t>
      </w:r>
      <w:r w:rsidRPr="00694200">
        <w:rPr>
          <w:rFonts w:asciiTheme="minorHAnsi" w:eastAsia="Times New Roman" w:hAnsiTheme="minorHAnsi" w:cstheme="minorHAnsi"/>
          <w:color w:val="auto"/>
          <w:sz w:val="24"/>
          <w:szCs w:val="24"/>
        </w:rPr>
        <w:t xml:space="preserve">  </w:t>
      </w:r>
    </w:p>
    <w:p w14:paraId="2EF0ACD7" w14:textId="0704EDB9" w:rsidR="00290D8C" w:rsidRPr="00694200"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Program Indicators or other mutually agreed upon format approved by the Grants Officer</w:t>
      </w:r>
      <w:r w:rsidR="00B230F5" w:rsidRPr="00694200">
        <w:rPr>
          <w:rFonts w:asciiTheme="minorHAnsi" w:eastAsia="Times New Roman" w:hAnsiTheme="minorHAnsi" w:cstheme="minorHAnsi"/>
          <w:color w:val="auto"/>
          <w:sz w:val="24"/>
          <w:szCs w:val="24"/>
        </w:rPr>
        <w:t>;</w:t>
      </w:r>
      <w:r w:rsidRPr="00694200">
        <w:rPr>
          <w:rFonts w:asciiTheme="minorHAnsi" w:eastAsia="Times New Roman" w:hAnsiTheme="minorHAnsi" w:cstheme="minorHAnsi"/>
          <w:color w:val="auto"/>
          <w:sz w:val="24"/>
          <w:szCs w:val="24"/>
        </w:rPr>
        <w:t xml:space="preserve">  </w:t>
      </w:r>
      <w:r w:rsidR="002607E8" w:rsidRPr="00694200">
        <w:rPr>
          <w:rFonts w:asciiTheme="minorHAnsi" w:eastAsia="Times New Roman" w:hAnsiTheme="minorHAnsi" w:cstheme="minorHAnsi"/>
          <w:color w:val="auto"/>
          <w:sz w:val="24"/>
          <w:szCs w:val="24"/>
        </w:rPr>
        <w:t xml:space="preserve"> </w:t>
      </w:r>
    </w:p>
    <w:p w14:paraId="62238FF7" w14:textId="77777777" w:rsidR="00290D8C" w:rsidRPr="00694200"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lastRenderedPageBreak/>
        <w:t>Proposed activities for the next quarter;</w:t>
      </w:r>
      <w:r w:rsidR="00B230F5" w:rsidRPr="00694200">
        <w:rPr>
          <w:rFonts w:asciiTheme="minorHAnsi" w:eastAsia="Times New Roman" w:hAnsiTheme="minorHAnsi" w:cstheme="minorHAnsi"/>
          <w:color w:val="auto"/>
          <w:sz w:val="24"/>
          <w:szCs w:val="24"/>
        </w:rPr>
        <w:t xml:space="preserve"> and</w:t>
      </w:r>
      <w:r w:rsidR="00C84A07" w:rsidRPr="00694200">
        <w:rPr>
          <w:rFonts w:asciiTheme="minorHAnsi" w:eastAsia="Times New Roman" w:hAnsiTheme="minorHAnsi" w:cstheme="minorHAnsi"/>
          <w:color w:val="auto"/>
          <w:sz w:val="24"/>
          <w:szCs w:val="24"/>
        </w:rPr>
        <w:t>,</w:t>
      </w:r>
    </w:p>
    <w:p w14:paraId="0956EB19" w14:textId="77777777" w:rsidR="00863457" w:rsidRPr="00694200"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0A2B80FC" w14:textId="77777777" w:rsidR="00E0037D" w:rsidRPr="00694200"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694200" w:rsidRDefault="00433DBF" w:rsidP="00863457">
      <w:pPr>
        <w:spacing w:after="0" w:line="240" w:lineRule="auto"/>
        <w:contextual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b/>
          <w:color w:val="000000" w:themeColor="text1"/>
          <w:sz w:val="24"/>
          <w:szCs w:val="24"/>
        </w:rPr>
        <w:t>Foreign Assistance Data Review:</w:t>
      </w:r>
      <w:r w:rsidRPr="00694200">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694200"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694200" w:rsidRDefault="002607E8" w:rsidP="00863457">
      <w:pPr>
        <w:spacing w:after="0" w:line="240" w:lineRule="auto"/>
        <w:contextualSpacing/>
        <w:rPr>
          <w:rFonts w:asciiTheme="minorHAnsi" w:eastAsia="Times New Roman" w:hAnsiTheme="minorHAnsi" w:cstheme="minorHAnsi"/>
          <w:color w:val="auto"/>
          <w:sz w:val="24"/>
          <w:szCs w:val="24"/>
        </w:rPr>
      </w:pPr>
      <w:r w:rsidRPr="00694200">
        <w:rPr>
          <w:rFonts w:asciiTheme="minorHAnsi" w:eastAsia="Times New Roman" w:hAnsiTheme="minorHAnsi" w:cstheme="minorHAnsi"/>
          <w:color w:val="auto"/>
          <w:sz w:val="24"/>
          <w:szCs w:val="24"/>
        </w:rPr>
        <w:t xml:space="preserve">A final narrative and financial report must also be submitted within </w:t>
      </w:r>
      <w:r w:rsidR="00AE3985" w:rsidRPr="00694200">
        <w:rPr>
          <w:rFonts w:asciiTheme="minorHAnsi" w:eastAsia="Times New Roman" w:hAnsiTheme="minorHAnsi" w:cstheme="minorHAnsi"/>
          <w:color w:val="auto"/>
          <w:sz w:val="24"/>
          <w:szCs w:val="24"/>
        </w:rPr>
        <w:t>120</w:t>
      </w:r>
      <w:r w:rsidRPr="00694200">
        <w:rPr>
          <w:rFonts w:asciiTheme="minorHAnsi" w:eastAsia="Times New Roman" w:hAnsiTheme="minorHAnsi" w:cstheme="minorHAnsi"/>
          <w:color w:val="auto"/>
          <w:sz w:val="24"/>
          <w:szCs w:val="24"/>
        </w:rPr>
        <w:t xml:space="preserve"> days after the expiration of the award.</w:t>
      </w:r>
    </w:p>
    <w:p w14:paraId="27AE463C" w14:textId="77777777" w:rsidR="00863457" w:rsidRPr="00694200"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694200" w:rsidRDefault="002607E8" w:rsidP="00536C8F">
      <w:pPr>
        <w:spacing w:after="0" w:line="240" w:lineRule="auto"/>
        <w:contextualSpacing/>
        <w:rPr>
          <w:rFonts w:asciiTheme="minorHAnsi" w:hAnsiTheme="minorHAnsi" w:cstheme="minorHAnsi"/>
          <w:color w:val="auto"/>
          <w:sz w:val="24"/>
          <w:szCs w:val="24"/>
        </w:rPr>
      </w:pPr>
      <w:r w:rsidRPr="00694200">
        <w:rPr>
          <w:rFonts w:asciiTheme="minorHAnsi" w:eastAsia="Times New Roman" w:hAnsiTheme="minorHAnsi" w:cstheme="minorHAnsi"/>
          <w:color w:val="auto"/>
          <w:sz w:val="24"/>
          <w:szCs w:val="24"/>
        </w:rPr>
        <w:t>Please note:</w:t>
      </w:r>
      <w:r w:rsidR="007B3A35" w:rsidRPr="00694200">
        <w:rPr>
          <w:rFonts w:asciiTheme="minorHAnsi" w:eastAsia="Times New Roman" w:hAnsiTheme="minorHAnsi" w:cstheme="minorHAnsi"/>
          <w:color w:val="auto"/>
          <w:sz w:val="24"/>
          <w:szCs w:val="24"/>
        </w:rPr>
        <w:t xml:space="preserve"> </w:t>
      </w:r>
      <w:r w:rsidR="006632F3" w:rsidRPr="00694200">
        <w:rPr>
          <w:rFonts w:asciiTheme="minorHAnsi" w:eastAsia="Times New Roman" w:hAnsiTheme="minorHAnsi" w:cstheme="minorHAnsi"/>
          <w:color w:val="auto"/>
          <w:sz w:val="24"/>
          <w:szCs w:val="24"/>
        </w:rPr>
        <w:t xml:space="preserve"> </w:t>
      </w:r>
      <w:r w:rsidR="00D32995" w:rsidRPr="00694200">
        <w:rPr>
          <w:rFonts w:asciiTheme="minorHAnsi" w:eastAsia="Times New Roman" w:hAnsiTheme="minorHAnsi" w:cstheme="minorHAnsi"/>
          <w:color w:val="auto"/>
          <w:sz w:val="24"/>
          <w:szCs w:val="24"/>
        </w:rPr>
        <w:t>D</w:t>
      </w:r>
      <w:r w:rsidRPr="00694200">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694200">
        <w:rPr>
          <w:rFonts w:asciiTheme="minorHAnsi" w:eastAsia="Times New Roman" w:hAnsiTheme="minorHAnsi" w:cstheme="minorHAnsi"/>
          <w:color w:val="auto"/>
          <w:sz w:val="24"/>
          <w:szCs w:val="24"/>
        </w:rPr>
        <w:t>g</w:t>
      </w:r>
      <w:r w:rsidRPr="00694200">
        <w:rPr>
          <w:rFonts w:asciiTheme="minorHAnsi" w:eastAsia="Times New Roman" w:hAnsiTheme="minorHAnsi" w:cstheme="minorHAnsi"/>
          <w:color w:val="auto"/>
          <w:sz w:val="24"/>
          <w:szCs w:val="24"/>
        </w:rPr>
        <w:t>overnment funds.</w:t>
      </w:r>
      <w:r w:rsidR="00433DBF" w:rsidRPr="00694200">
        <w:rPr>
          <w:rFonts w:asciiTheme="minorHAnsi" w:eastAsia="Times New Roman" w:hAnsiTheme="minorHAnsi" w:cstheme="minorHAnsi"/>
          <w:color w:val="auto"/>
          <w:sz w:val="24"/>
          <w:szCs w:val="24"/>
        </w:rPr>
        <w:t xml:space="preserve">  </w:t>
      </w:r>
      <w:r w:rsidRPr="00694200">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694200" w:rsidRDefault="00290D8C">
      <w:pPr>
        <w:spacing w:after="0" w:line="240" w:lineRule="auto"/>
        <w:rPr>
          <w:rFonts w:asciiTheme="minorHAnsi" w:hAnsiTheme="minorHAnsi" w:cstheme="minorHAnsi"/>
          <w:sz w:val="24"/>
          <w:szCs w:val="24"/>
        </w:rPr>
      </w:pPr>
    </w:p>
    <w:p w14:paraId="1674BEAC" w14:textId="77777777" w:rsidR="00E0037D" w:rsidRPr="00694200"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b/>
          <w:smallCaps/>
          <w:sz w:val="24"/>
          <w:szCs w:val="24"/>
        </w:rPr>
        <w:t xml:space="preserve">G.  Contact Information </w:t>
      </w:r>
    </w:p>
    <w:p w14:paraId="450F9C43" w14:textId="77777777" w:rsidR="00290D8C" w:rsidRPr="00694200" w:rsidRDefault="00290D8C" w:rsidP="00DA36CE">
      <w:pPr>
        <w:pStyle w:val="NoSpacing"/>
        <w:rPr>
          <w:rFonts w:asciiTheme="minorHAnsi" w:hAnsiTheme="minorHAnsi" w:cstheme="minorHAnsi"/>
          <w:sz w:val="24"/>
          <w:szCs w:val="24"/>
        </w:rPr>
      </w:pPr>
    </w:p>
    <w:p w14:paraId="02EA80E6" w14:textId="46AC84D1" w:rsidR="00754E7B" w:rsidRPr="00694200" w:rsidRDefault="596EF974" w:rsidP="00DA36CE">
      <w:pPr>
        <w:pStyle w:val="NoSpacing"/>
        <w:rPr>
          <w:rFonts w:asciiTheme="minorHAnsi" w:hAnsiTheme="minorHAnsi" w:cstheme="minorHAnsi"/>
          <w:sz w:val="24"/>
          <w:szCs w:val="24"/>
        </w:rPr>
      </w:pPr>
      <w:r w:rsidRPr="00694200">
        <w:rPr>
          <w:rFonts w:asciiTheme="minorHAnsi" w:eastAsia="Times New Roman" w:hAnsiTheme="minorHAnsi" w:cstheme="minorHAnsi"/>
          <w:sz w:val="24"/>
          <w:szCs w:val="24"/>
        </w:rPr>
        <w:t xml:space="preserve">For technical submission questions related to this </w:t>
      </w:r>
      <w:r w:rsidR="68DBACDD" w:rsidRPr="00694200">
        <w:rPr>
          <w:rFonts w:asciiTheme="minorHAnsi" w:eastAsia="Times New Roman" w:hAnsiTheme="minorHAnsi" w:cstheme="minorHAnsi"/>
          <w:sz w:val="24"/>
          <w:szCs w:val="24"/>
        </w:rPr>
        <w:t>NOFO</w:t>
      </w:r>
      <w:r w:rsidRPr="00694200">
        <w:rPr>
          <w:rFonts w:asciiTheme="minorHAnsi" w:eastAsia="Times New Roman" w:hAnsiTheme="minorHAnsi" w:cstheme="minorHAnsi"/>
          <w:sz w:val="24"/>
          <w:szCs w:val="24"/>
        </w:rPr>
        <w:t>, please contact</w:t>
      </w:r>
      <w:r w:rsidRPr="00694200">
        <w:rPr>
          <w:rFonts w:asciiTheme="minorHAnsi" w:eastAsia="Times New Roman" w:hAnsiTheme="minorHAnsi" w:cstheme="minorHAnsi"/>
          <w:b/>
          <w:bCs/>
          <w:sz w:val="24"/>
          <w:szCs w:val="24"/>
        </w:rPr>
        <w:t xml:space="preserve"> </w:t>
      </w:r>
      <w:r w:rsidR="00C12A83">
        <w:rPr>
          <w:rFonts w:asciiTheme="minorHAnsi" w:eastAsia="Times New Roman" w:hAnsiTheme="minorHAnsi" w:cstheme="minorHAnsi"/>
          <w:sz w:val="24"/>
          <w:szCs w:val="24"/>
        </w:rPr>
        <w:t>DRL-GP-SHR@state.gov</w:t>
      </w:r>
      <w:r w:rsidRPr="00694200">
        <w:rPr>
          <w:rFonts w:asciiTheme="minorHAnsi" w:eastAsia="Times New Roman" w:hAnsiTheme="minorHAnsi" w:cstheme="minorHAnsi"/>
          <w:sz w:val="24"/>
          <w:szCs w:val="24"/>
        </w:rPr>
        <w:t>.</w:t>
      </w:r>
    </w:p>
    <w:p w14:paraId="795FA0C3" w14:textId="77777777" w:rsidR="00754E7B" w:rsidRPr="00694200" w:rsidRDefault="00754E7B" w:rsidP="00DA36CE">
      <w:pPr>
        <w:pStyle w:val="NoSpacing"/>
        <w:rPr>
          <w:rFonts w:asciiTheme="minorHAnsi" w:hAnsiTheme="minorHAnsi" w:cstheme="minorHAnsi"/>
          <w:sz w:val="24"/>
          <w:szCs w:val="24"/>
        </w:rPr>
      </w:pPr>
    </w:p>
    <w:p w14:paraId="64A7554C" w14:textId="08DAA114" w:rsidR="00B17B75" w:rsidRPr="00694200" w:rsidRDefault="00B17B75" w:rsidP="00DA36CE">
      <w:pPr>
        <w:pStyle w:val="NoSpacing"/>
        <w:rPr>
          <w:rFonts w:asciiTheme="minorHAnsi" w:hAnsiTheme="minorHAnsi" w:cstheme="minorHAnsi"/>
          <w:sz w:val="24"/>
          <w:szCs w:val="24"/>
        </w:rPr>
      </w:pPr>
      <w:r w:rsidRPr="00694200">
        <w:rPr>
          <w:rFonts w:asciiTheme="minorHAnsi" w:hAnsiTheme="minorHAnsi" w:cstheme="minorHAnsi"/>
          <w:sz w:val="24"/>
          <w:szCs w:val="24"/>
        </w:rPr>
        <w:t xml:space="preserve">For assistance with SAMS Domestic accounts and technical issues related to the system, please contact the ILMS help desk by phone at </w:t>
      </w:r>
      <w:r w:rsidR="002F3763" w:rsidRPr="00694200">
        <w:rPr>
          <w:rFonts w:asciiTheme="minorHAnsi" w:hAnsiTheme="minorHAnsi" w:cstheme="minorHAnsi"/>
          <w:sz w:val="24"/>
          <w:szCs w:val="24"/>
        </w:rPr>
        <w:t>+1 (888) 313-4567 (toll charges apply for international callers)</w:t>
      </w:r>
      <w:r w:rsidRPr="00694200">
        <w:rPr>
          <w:rFonts w:asciiTheme="minorHAnsi" w:hAnsiTheme="minorHAnsi" w:cstheme="minorHAnsi"/>
          <w:sz w:val="24"/>
          <w:szCs w:val="24"/>
        </w:rPr>
        <w:t xml:space="preserve"> or through the Self Service online portal that can be accessed from </w:t>
      </w:r>
      <w:hyperlink r:id="rId36" w:history="1">
        <w:r w:rsidR="00023C27" w:rsidRPr="00694200">
          <w:rPr>
            <w:rStyle w:val="Hyperlink"/>
            <w:rFonts w:asciiTheme="minorHAnsi" w:hAnsiTheme="minorHAnsi" w:cstheme="minorHAnsi"/>
            <w:sz w:val="24"/>
            <w:szCs w:val="24"/>
          </w:rPr>
          <w:t>https://afsitsm.service-now.com/ilms/home</w:t>
        </w:r>
      </w:hyperlink>
      <w:r w:rsidR="00023C27" w:rsidRPr="00694200">
        <w:rPr>
          <w:rFonts w:asciiTheme="minorHAnsi" w:hAnsiTheme="minorHAnsi" w:cstheme="minorHAnsi"/>
          <w:sz w:val="24"/>
          <w:szCs w:val="24"/>
        </w:rPr>
        <w:t>.</w:t>
      </w:r>
      <w:r w:rsidRPr="00694200">
        <w:rPr>
          <w:rFonts w:asciiTheme="minorHAnsi" w:hAnsiTheme="minorHAnsi" w:cstheme="minorHAnsi"/>
          <w:sz w:val="24"/>
          <w:szCs w:val="24"/>
        </w:rPr>
        <w:t xml:space="preserve"> </w:t>
      </w:r>
      <w:r w:rsidR="00B230F5" w:rsidRPr="00694200">
        <w:rPr>
          <w:rFonts w:asciiTheme="minorHAnsi" w:hAnsiTheme="minorHAnsi" w:cstheme="minorHAnsi"/>
          <w:sz w:val="24"/>
          <w:szCs w:val="24"/>
        </w:rPr>
        <w:t xml:space="preserve"> </w:t>
      </w:r>
      <w:r w:rsidRPr="00694200">
        <w:rPr>
          <w:rFonts w:asciiTheme="minorHAnsi" w:hAnsiTheme="minorHAnsi" w:cstheme="minorHAnsi"/>
          <w:sz w:val="24"/>
          <w:szCs w:val="24"/>
        </w:rPr>
        <w:t xml:space="preserve">Customer </w:t>
      </w:r>
      <w:r w:rsidR="002F3763" w:rsidRPr="00694200">
        <w:rPr>
          <w:rFonts w:asciiTheme="minorHAnsi" w:hAnsiTheme="minorHAnsi" w:cstheme="minorHAnsi"/>
          <w:sz w:val="24"/>
          <w:szCs w:val="24"/>
        </w:rPr>
        <w:t xml:space="preserve">support </w:t>
      </w:r>
      <w:r w:rsidRPr="00694200">
        <w:rPr>
          <w:rFonts w:asciiTheme="minorHAnsi" w:hAnsiTheme="minorHAnsi" w:cstheme="minorHAnsi"/>
          <w:sz w:val="24"/>
          <w:szCs w:val="24"/>
        </w:rPr>
        <w:t>is available 24/7.</w:t>
      </w:r>
    </w:p>
    <w:p w14:paraId="02802A24" w14:textId="77777777" w:rsidR="00DA36CE" w:rsidRPr="00694200" w:rsidRDefault="00DA36CE" w:rsidP="00DA36CE">
      <w:pPr>
        <w:pStyle w:val="NoSpacing"/>
        <w:rPr>
          <w:rFonts w:asciiTheme="minorHAnsi" w:hAnsiTheme="minorHAnsi" w:cstheme="minorHAnsi"/>
          <w:sz w:val="24"/>
          <w:szCs w:val="24"/>
        </w:rPr>
      </w:pPr>
    </w:p>
    <w:p w14:paraId="09DD5F47" w14:textId="77777777" w:rsidR="00290D8C" w:rsidRPr="00694200" w:rsidRDefault="00174421" w:rsidP="00DA36CE">
      <w:pPr>
        <w:pStyle w:val="NoSpacing"/>
        <w:rPr>
          <w:rFonts w:asciiTheme="minorHAnsi" w:hAnsiTheme="minorHAnsi" w:cstheme="minorHAnsi"/>
          <w:sz w:val="24"/>
          <w:szCs w:val="24"/>
        </w:rPr>
      </w:pPr>
      <w:r w:rsidRPr="00694200">
        <w:rPr>
          <w:rFonts w:asciiTheme="minorHAnsi" w:hAnsiTheme="minorHAnsi" w:cstheme="minorHAnsi"/>
          <w:sz w:val="24"/>
          <w:szCs w:val="24"/>
        </w:rPr>
        <w:t>Please note</w:t>
      </w:r>
      <w:r w:rsidR="00B230F5" w:rsidRPr="00694200">
        <w:rPr>
          <w:rFonts w:asciiTheme="minorHAnsi" w:hAnsiTheme="minorHAnsi" w:cstheme="minorHAnsi"/>
          <w:sz w:val="24"/>
          <w:szCs w:val="24"/>
        </w:rPr>
        <w:t xml:space="preserve"> that</w:t>
      </w:r>
      <w:r w:rsidRPr="00694200">
        <w:rPr>
          <w:rFonts w:asciiTheme="minorHAnsi" w:hAnsiTheme="minorHAnsi" w:cstheme="minorHAnsi"/>
          <w:sz w:val="24"/>
          <w:szCs w:val="24"/>
        </w:rPr>
        <w:t xml:space="preserve"> establishing</w:t>
      </w:r>
      <w:r w:rsidR="00760AB9" w:rsidRPr="00694200">
        <w:rPr>
          <w:rFonts w:asciiTheme="minorHAnsi" w:hAnsiTheme="minorHAnsi" w:cstheme="minorHAnsi"/>
          <w:sz w:val="24"/>
          <w:szCs w:val="24"/>
        </w:rPr>
        <w:t xml:space="preserve"> an</w:t>
      </w:r>
      <w:r w:rsidRPr="00694200">
        <w:rPr>
          <w:rFonts w:asciiTheme="minorHAnsi" w:hAnsiTheme="minorHAnsi" w:cstheme="minorHAnsi"/>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694200">
        <w:rPr>
          <w:rFonts w:asciiTheme="minorHAnsi" w:hAnsiTheme="minorHAnsi" w:cstheme="minorHAnsi"/>
          <w:sz w:val="24"/>
          <w:szCs w:val="24"/>
        </w:rPr>
        <w:t xml:space="preserve"> </w:t>
      </w:r>
      <w:r w:rsidRPr="00694200">
        <w:rPr>
          <w:rFonts w:asciiTheme="minorHAnsi" w:hAnsiTheme="minorHAnsi" w:cstheme="minorHAnsi"/>
          <w:sz w:val="24"/>
          <w:szCs w:val="24"/>
        </w:rPr>
        <w:t>instructions</w:t>
      </w:r>
      <w:r w:rsidR="00760AB9" w:rsidRPr="00694200">
        <w:rPr>
          <w:rFonts w:asciiTheme="minorHAnsi" w:hAnsiTheme="minorHAnsi" w:cstheme="minorHAnsi"/>
          <w:sz w:val="24"/>
          <w:szCs w:val="24"/>
        </w:rPr>
        <w:t xml:space="preserve"> on</w:t>
      </w:r>
      <w:r w:rsidRPr="00694200">
        <w:rPr>
          <w:rFonts w:asciiTheme="minorHAnsi" w:hAnsiTheme="minorHAnsi" w:cstheme="minorHAnsi"/>
          <w:sz w:val="24"/>
          <w:szCs w:val="24"/>
        </w:rPr>
        <w:t xml:space="preserve"> </w:t>
      </w:r>
      <w:r w:rsidR="00760AB9" w:rsidRPr="00694200">
        <w:rPr>
          <w:rFonts w:asciiTheme="minorHAnsi" w:hAnsiTheme="minorHAnsi" w:cstheme="minorHAnsi"/>
          <w:sz w:val="24"/>
          <w:szCs w:val="24"/>
        </w:rPr>
        <w:t>MFA for W</w:t>
      </w:r>
      <w:r w:rsidRPr="00694200">
        <w:rPr>
          <w:rFonts w:asciiTheme="minorHAnsi" w:hAnsiTheme="minorHAnsi" w:cstheme="minorHAnsi"/>
          <w:sz w:val="24"/>
          <w:szCs w:val="24"/>
        </w:rPr>
        <w:t>indow</w:t>
      </w:r>
      <w:r w:rsidR="00760AB9" w:rsidRPr="00694200">
        <w:rPr>
          <w:rFonts w:asciiTheme="minorHAnsi" w:hAnsiTheme="minorHAnsi" w:cstheme="minorHAnsi"/>
          <w:sz w:val="24"/>
          <w:szCs w:val="24"/>
        </w:rPr>
        <w:t>s</w:t>
      </w:r>
      <w:r w:rsidRPr="00694200">
        <w:rPr>
          <w:rFonts w:asciiTheme="minorHAnsi" w:hAnsiTheme="minorHAnsi" w:cstheme="minorHAnsi"/>
          <w:sz w:val="24"/>
          <w:szCs w:val="24"/>
        </w:rPr>
        <w:t xml:space="preserve"> PC. </w:t>
      </w:r>
    </w:p>
    <w:p w14:paraId="6037BA0B" w14:textId="77777777" w:rsidR="00E63800" w:rsidRPr="00694200" w:rsidRDefault="00E63800" w:rsidP="00DA36CE">
      <w:pPr>
        <w:pStyle w:val="NoSpacing"/>
        <w:rPr>
          <w:rFonts w:asciiTheme="minorHAnsi" w:hAnsiTheme="minorHAnsi" w:cstheme="minorHAnsi"/>
          <w:sz w:val="24"/>
          <w:szCs w:val="24"/>
        </w:rPr>
      </w:pPr>
    </w:p>
    <w:p w14:paraId="73314959" w14:textId="5A4BCA8A" w:rsidR="00290D8C" w:rsidRPr="00694200" w:rsidRDefault="00112414" w:rsidP="00DA36CE">
      <w:pPr>
        <w:pStyle w:val="NoSpacing"/>
        <w:rPr>
          <w:rFonts w:asciiTheme="minorHAnsi" w:hAnsiTheme="minorHAnsi" w:cstheme="minorHAnsi"/>
          <w:sz w:val="24"/>
          <w:szCs w:val="24"/>
        </w:rPr>
      </w:pPr>
      <w:r w:rsidRPr="00694200">
        <w:rPr>
          <w:rFonts w:asciiTheme="minorHAnsi" w:eastAsia="Times New Roman" w:hAnsiTheme="minorHAnsi" w:cstheme="minorHAnsi"/>
          <w:sz w:val="24"/>
          <w:szCs w:val="24"/>
        </w:rPr>
        <w:t>Except for</w:t>
      </w:r>
      <w:r w:rsidR="002607E8" w:rsidRPr="00694200">
        <w:rPr>
          <w:rFonts w:asciiTheme="minorHAnsi" w:eastAsia="Times New Roman" w:hAnsiTheme="minorHAnsi" w:cstheme="minorHAnsi"/>
          <w:sz w:val="24"/>
          <w:szCs w:val="24"/>
        </w:rPr>
        <w:t xml:space="preserve"> technical submission questions, during the </w:t>
      </w:r>
      <w:r w:rsidR="00BA748E" w:rsidRPr="00694200">
        <w:rPr>
          <w:rFonts w:asciiTheme="minorHAnsi" w:eastAsia="Times New Roman" w:hAnsiTheme="minorHAnsi" w:cstheme="minorHAnsi"/>
          <w:sz w:val="24"/>
          <w:szCs w:val="24"/>
        </w:rPr>
        <w:t xml:space="preserve">NOFO </w:t>
      </w:r>
      <w:r w:rsidR="002607E8" w:rsidRPr="00694200">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694200" w:rsidRDefault="00290D8C">
      <w:pPr>
        <w:spacing w:after="0" w:line="240" w:lineRule="auto"/>
        <w:rPr>
          <w:rFonts w:asciiTheme="minorHAnsi" w:hAnsiTheme="minorHAnsi" w:cstheme="minorHAnsi"/>
          <w:sz w:val="24"/>
          <w:szCs w:val="24"/>
        </w:rPr>
      </w:pPr>
    </w:p>
    <w:p w14:paraId="425E6E8C" w14:textId="77777777" w:rsidR="00E0037D" w:rsidRPr="00694200"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694200" w:rsidRDefault="002607E8">
      <w:pPr>
        <w:spacing w:after="0" w:line="240" w:lineRule="auto"/>
        <w:rPr>
          <w:rFonts w:asciiTheme="minorHAnsi" w:hAnsiTheme="minorHAnsi" w:cstheme="minorHAnsi"/>
          <w:sz w:val="24"/>
          <w:szCs w:val="24"/>
        </w:rPr>
      </w:pPr>
      <w:r w:rsidRPr="00694200">
        <w:rPr>
          <w:rFonts w:asciiTheme="minorHAnsi" w:eastAsia="Times New Roman" w:hAnsiTheme="minorHAnsi" w:cstheme="minorHAnsi"/>
          <w:b/>
          <w:smallCaps/>
          <w:sz w:val="24"/>
          <w:szCs w:val="24"/>
        </w:rPr>
        <w:t xml:space="preserve">H.  Other Information </w:t>
      </w:r>
    </w:p>
    <w:p w14:paraId="502B4FB8" w14:textId="77777777" w:rsidR="00290D8C" w:rsidRPr="00694200" w:rsidRDefault="00290D8C">
      <w:pPr>
        <w:spacing w:after="0" w:line="240" w:lineRule="auto"/>
        <w:rPr>
          <w:rFonts w:asciiTheme="minorHAnsi" w:hAnsiTheme="minorHAnsi" w:cstheme="minorHAnsi"/>
          <w:sz w:val="24"/>
          <w:szCs w:val="24"/>
        </w:rPr>
      </w:pPr>
    </w:p>
    <w:p w14:paraId="289E1FAF" w14:textId="77777777" w:rsidR="00290D8C" w:rsidRPr="00694200" w:rsidRDefault="002607E8" w:rsidP="00DA36CE">
      <w:pPr>
        <w:pStyle w:val="NoSpacing"/>
        <w:rPr>
          <w:rFonts w:asciiTheme="minorHAnsi" w:hAnsiTheme="minorHAnsi" w:cstheme="minorHAnsi"/>
          <w:sz w:val="24"/>
          <w:szCs w:val="24"/>
        </w:rPr>
      </w:pPr>
      <w:r w:rsidRPr="00694200">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694200" w:rsidRDefault="00290D8C" w:rsidP="00DA36CE">
      <w:pPr>
        <w:pStyle w:val="NoSpacing"/>
        <w:rPr>
          <w:rFonts w:asciiTheme="minorHAnsi" w:hAnsiTheme="minorHAnsi" w:cstheme="minorHAnsi"/>
          <w:sz w:val="24"/>
          <w:szCs w:val="24"/>
        </w:rPr>
      </w:pPr>
    </w:p>
    <w:p w14:paraId="05F0A048" w14:textId="00FEC41A" w:rsidR="00290D8C" w:rsidRPr="00694200" w:rsidRDefault="002607E8" w:rsidP="00DA36CE">
      <w:pPr>
        <w:pStyle w:val="NoSpacing"/>
        <w:rPr>
          <w:rFonts w:asciiTheme="minorHAnsi" w:hAnsiTheme="minorHAnsi" w:cstheme="minorHAnsi"/>
          <w:sz w:val="24"/>
          <w:szCs w:val="24"/>
        </w:rPr>
      </w:pPr>
      <w:r w:rsidRPr="00694200">
        <w:rPr>
          <w:rFonts w:asciiTheme="minorHAnsi" w:hAnsiTheme="minorHAnsi" w:cstheme="minorHAnsi"/>
          <w:sz w:val="24"/>
          <w:szCs w:val="24"/>
        </w:rPr>
        <w:t>The i</w:t>
      </w:r>
      <w:r w:rsidR="008D27FB" w:rsidRPr="00694200">
        <w:rPr>
          <w:rFonts w:asciiTheme="minorHAnsi" w:hAnsiTheme="minorHAnsi" w:cstheme="minorHAnsi"/>
          <w:sz w:val="24"/>
          <w:szCs w:val="24"/>
        </w:rPr>
        <w:t>nformation in this NOFO and</w:t>
      </w:r>
      <w:r w:rsidR="00F521FD" w:rsidRPr="00694200">
        <w:rPr>
          <w:rFonts w:asciiTheme="minorHAnsi" w:hAnsiTheme="minorHAnsi" w:cstheme="minorHAnsi"/>
          <w:sz w:val="24"/>
          <w:szCs w:val="24"/>
        </w:rPr>
        <w:t xml:space="preserve"> </w:t>
      </w:r>
      <w:r w:rsidR="008D27FB" w:rsidRPr="00694200">
        <w:rPr>
          <w:rFonts w:asciiTheme="minorHAnsi" w:hAnsiTheme="minorHAnsi" w:cstheme="minorHAnsi"/>
          <w:sz w:val="24"/>
          <w:szCs w:val="24"/>
        </w:rPr>
        <w:t>“</w:t>
      </w:r>
      <w:r w:rsidR="00627FD1" w:rsidRPr="00694200">
        <w:rPr>
          <w:rFonts w:asciiTheme="minorHAnsi" w:hAnsiTheme="minorHAnsi" w:cstheme="minorHAnsi"/>
          <w:sz w:val="24"/>
          <w:szCs w:val="24"/>
        </w:rPr>
        <w:t>Proposal</w:t>
      </w:r>
      <w:r w:rsidR="00F521FD" w:rsidRPr="00694200">
        <w:rPr>
          <w:rFonts w:asciiTheme="minorHAnsi" w:hAnsiTheme="minorHAnsi" w:cstheme="minorHAnsi"/>
          <w:sz w:val="24"/>
          <w:szCs w:val="24"/>
        </w:rPr>
        <w:t xml:space="preserve"> Submission Instructions for Applications</w:t>
      </w:r>
      <w:r w:rsidR="008D27FB" w:rsidRPr="00694200">
        <w:rPr>
          <w:rFonts w:asciiTheme="minorHAnsi" w:hAnsiTheme="minorHAnsi" w:cstheme="minorHAnsi"/>
          <w:sz w:val="24"/>
          <w:szCs w:val="24"/>
        </w:rPr>
        <w:t>”</w:t>
      </w:r>
      <w:r w:rsidRPr="00694200">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694200">
        <w:rPr>
          <w:rFonts w:asciiTheme="minorHAnsi" w:hAnsiTheme="minorHAnsi" w:cstheme="minorHAnsi"/>
          <w:sz w:val="24"/>
          <w:szCs w:val="24"/>
        </w:rPr>
        <w:t>g</w:t>
      </w:r>
      <w:r w:rsidRPr="00694200">
        <w:rPr>
          <w:rFonts w:asciiTheme="minorHAnsi" w:hAnsiTheme="minorHAnsi" w:cstheme="minorHAnsi"/>
          <w:sz w:val="24"/>
          <w:szCs w:val="24"/>
        </w:rPr>
        <w:t>overnment.  DRL reserves the right to reduce, revise, or increase proposal budgets.</w:t>
      </w:r>
    </w:p>
    <w:p w14:paraId="7B419204" w14:textId="77777777" w:rsidR="00863457" w:rsidRPr="00694200" w:rsidRDefault="00863457" w:rsidP="00DA36CE">
      <w:pPr>
        <w:pStyle w:val="NoSpacing"/>
        <w:rPr>
          <w:rFonts w:asciiTheme="minorHAnsi" w:hAnsiTheme="minorHAnsi" w:cstheme="minorHAnsi"/>
          <w:sz w:val="24"/>
          <w:szCs w:val="24"/>
        </w:rPr>
      </w:pPr>
    </w:p>
    <w:p w14:paraId="67F7004F" w14:textId="77777777" w:rsidR="005616AB" w:rsidRPr="00694200" w:rsidRDefault="005616AB" w:rsidP="005616AB">
      <w:pPr>
        <w:pStyle w:val="NoSpacing"/>
        <w:rPr>
          <w:rFonts w:asciiTheme="minorHAnsi" w:hAnsiTheme="minorHAnsi" w:cstheme="minorHAnsi"/>
          <w:sz w:val="24"/>
          <w:szCs w:val="24"/>
        </w:rPr>
      </w:pPr>
      <w:r w:rsidRPr="00694200">
        <w:rPr>
          <w:rFonts w:asciiTheme="minorHAnsi" w:hAnsiTheme="minorHAnsi" w:cstheme="minorHAnsi"/>
          <w:sz w:val="24"/>
          <w:szCs w:val="24"/>
        </w:rPr>
        <w:t xml:space="preserve">This NOFO will appear on </w:t>
      </w:r>
      <w:hyperlink r:id="rId37" w:history="1">
        <w:r w:rsidRPr="00694200">
          <w:rPr>
            <w:rStyle w:val="Hyperlink"/>
            <w:rFonts w:asciiTheme="minorHAnsi" w:eastAsia="Times New Roman" w:hAnsiTheme="minorHAnsi" w:cstheme="minorHAnsi"/>
            <w:sz w:val="24"/>
            <w:szCs w:val="24"/>
          </w:rPr>
          <w:t>SAM</w:t>
        </w:r>
        <w:r w:rsidRPr="00694200">
          <w:rPr>
            <w:rStyle w:val="Hyperlink"/>
            <w:rFonts w:asciiTheme="minorHAnsi" w:hAnsiTheme="minorHAnsi" w:cstheme="minorHAnsi"/>
            <w:sz w:val="24"/>
            <w:szCs w:val="24"/>
          </w:rPr>
          <w:t>S Domestic</w:t>
        </w:r>
      </w:hyperlink>
      <w:r w:rsidRPr="00694200">
        <w:rPr>
          <w:rFonts w:asciiTheme="minorHAnsi" w:hAnsiTheme="minorHAnsi" w:cstheme="minorHAnsi"/>
          <w:color w:val="0000FF"/>
          <w:sz w:val="24"/>
          <w:szCs w:val="24"/>
        </w:rPr>
        <w:t xml:space="preserve"> </w:t>
      </w:r>
      <w:r w:rsidRPr="00694200">
        <w:rPr>
          <w:rFonts w:asciiTheme="minorHAnsi" w:hAnsiTheme="minorHAnsi" w:cstheme="minorHAnsi"/>
          <w:sz w:val="24"/>
          <w:szCs w:val="24"/>
        </w:rPr>
        <w:t xml:space="preserve">only.  </w:t>
      </w:r>
    </w:p>
    <w:p w14:paraId="0EF5CE18" w14:textId="77777777" w:rsidR="00290D8C" w:rsidRPr="00694200" w:rsidRDefault="00290D8C" w:rsidP="00DA36CE">
      <w:pPr>
        <w:pStyle w:val="NoSpacing"/>
        <w:rPr>
          <w:rFonts w:asciiTheme="minorHAnsi" w:hAnsiTheme="minorHAnsi" w:cstheme="minorHAnsi"/>
          <w:sz w:val="24"/>
          <w:szCs w:val="24"/>
        </w:rPr>
      </w:pPr>
    </w:p>
    <w:p w14:paraId="06F03036" w14:textId="77777777" w:rsidR="00290D8C" w:rsidRPr="00694200" w:rsidRDefault="002607E8" w:rsidP="00DA36CE">
      <w:pPr>
        <w:pStyle w:val="NoSpacing"/>
        <w:rPr>
          <w:rFonts w:asciiTheme="minorHAnsi" w:hAnsiTheme="minorHAnsi" w:cstheme="minorHAnsi"/>
          <w:sz w:val="24"/>
          <w:szCs w:val="24"/>
        </w:rPr>
      </w:pPr>
      <w:r w:rsidRPr="00694200">
        <w:rPr>
          <w:rFonts w:asciiTheme="minorHAnsi" w:hAnsiTheme="minorHAnsi" w:cstheme="minorHAnsi"/>
          <w:sz w:val="24"/>
          <w:szCs w:val="24"/>
          <w:u w:val="single"/>
        </w:rPr>
        <w:t xml:space="preserve">Background Information on DRL and </w:t>
      </w:r>
      <w:r w:rsidR="00B230F5" w:rsidRPr="00694200">
        <w:rPr>
          <w:rFonts w:asciiTheme="minorHAnsi" w:hAnsiTheme="minorHAnsi" w:cstheme="minorHAnsi"/>
          <w:sz w:val="24"/>
          <w:szCs w:val="24"/>
          <w:u w:val="single"/>
        </w:rPr>
        <w:t>G</w:t>
      </w:r>
      <w:r w:rsidRPr="00694200">
        <w:rPr>
          <w:rFonts w:asciiTheme="minorHAnsi" w:hAnsiTheme="minorHAnsi" w:cstheme="minorHAnsi"/>
          <w:sz w:val="24"/>
          <w:szCs w:val="24"/>
          <w:u w:val="single"/>
        </w:rPr>
        <w:t xml:space="preserve">eneral DRL </w:t>
      </w:r>
      <w:r w:rsidR="00B230F5" w:rsidRPr="00694200">
        <w:rPr>
          <w:rFonts w:asciiTheme="minorHAnsi" w:hAnsiTheme="minorHAnsi" w:cstheme="minorHAnsi"/>
          <w:sz w:val="24"/>
          <w:szCs w:val="24"/>
          <w:u w:val="single"/>
        </w:rPr>
        <w:t>F</w:t>
      </w:r>
      <w:r w:rsidRPr="00694200">
        <w:rPr>
          <w:rFonts w:asciiTheme="minorHAnsi" w:hAnsiTheme="minorHAnsi" w:cstheme="minorHAnsi"/>
          <w:sz w:val="24"/>
          <w:szCs w:val="24"/>
          <w:u w:val="single"/>
        </w:rPr>
        <w:t>unding</w:t>
      </w:r>
    </w:p>
    <w:p w14:paraId="477631A7" w14:textId="3BC3CE12" w:rsidR="00290D8C" w:rsidRPr="00694200" w:rsidRDefault="596EF974" w:rsidP="00DA36CE">
      <w:pPr>
        <w:pStyle w:val="NoSpacing"/>
        <w:rPr>
          <w:rFonts w:asciiTheme="minorHAnsi" w:hAnsiTheme="minorHAnsi" w:cstheme="minorHAnsi"/>
          <w:color w:val="auto"/>
          <w:sz w:val="24"/>
          <w:szCs w:val="24"/>
        </w:rPr>
      </w:pPr>
      <w:r w:rsidRPr="00694200">
        <w:rPr>
          <w:rFonts w:asciiTheme="minorHAnsi" w:hAnsiTheme="minorHAnsi" w:cstheme="minorHAnsi"/>
          <w:color w:val="auto"/>
          <w:sz w:val="24"/>
          <w:szCs w:val="24"/>
        </w:rPr>
        <w:t xml:space="preserve">DRL </w:t>
      </w:r>
      <w:r w:rsidR="38E312B4" w:rsidRPr="00694200">
        <w:rPr>
          <w:rFonts w:asciiTheme="minorHAnsi" w:hAnsiTheme="minorHAnsi" w:cstheme="minorHAnsi"/>
          <w:color w:val="auto"/>
          <w:sz w:val="24"/>
          <w:szCs w:val="24"/>
        </w:rPr>
        <w:t>has the mission of p</w:t>
      </w:r>
      <w:r w:rsidRPr="00694200">
        <w:rPr>
          <w:rFonts w:asciiTheme="minorHAnsi" w:hAnsiTheme="minorHAnsi" w:cstheme="minorHAnsi"/>
          <w:color w:val="auto"/>
          <w:sz w:val="24"/>
          <w:szCs w:val="24"/>
        </w:rPr>
        <w:t xml:space="preserve">romoting democracy and protecting human rights </w:t>
      </w:r>
      <w:r w:rsidR="426703A5" w:rsidRPr="00694200">
        <w:rPr>
          <w:rFonts w:asciiTheme="minorHAnsi" w:hAnsiTheme="minorHAnsi" w:cstheme="minorHAnsi"/>
          <w:color w:val="auto"/>
          <w:sz w:val="24"/>
          <w:szCs w:val="24"/>
        </w:rPr>
        <w:t xml:space="preserve">and fundamental freedoms </w:t>
      </w:r>
      <w:r w:rsidRPr="00694200">
        <w:rPr>
          <w:rFonts w:asciiTheme="minorHAnsi" w:hAnsiTheme="minorHAnsi" w:cstheme="minorHAnsi"/>
          <w:color w:val="auto"/>
          <w:sz w:val="24"/>
          <w:szCs w:val="24"/>
        </w:rPr>
        <w:t xml:space="preserve">globally.  DRL supports projects </w:t>
      </w:r>
      <w:r w:rsidR="09B356CE" w:rsidRPr="00694200">
        <w:rPr>
          <w:rFonts w:asciiTheme="minorHAnsi" w:eastAsia="Times New Roman" w:hAnsiTheme="minorHAnsi" w:cstheme="minorHAnsi"/>
          <w:color w:val="auto"/>
          <w:sz w:val="24"/>
          <w:szCs w:val="24"/>
        </w:rPr>
        <w:t xml:space="preserve">designed through an evidence-based framework </w:t>
      </w:r>
      <w:r w:rsidR="09B356CE" w:rsidRPr="00694200">
        <w:rPr>
          <w:rFonts w:asciiTheme="minorHAnsi" w:hAnsiTheme="minorHAnsi" w:cstheme="minorHAnsi"/>
          <w:color w:val="auto"/>
          <w:sz w:val="24"/>
          <w:szCs w:val="24"/>
        </w:rPr>
        <w:t xml:space="preserve">that </w:t>
      </w:r>
      <w:r w:rsidR="09B356CE" w:rsidRPr="00694200">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09B356CE" w:rsidRPr="00694200">
        <w:rPr>
          <w:rFonts w:asciiTheme="minorHAnsi" w:hAnsiTheme="minorHAnsi" w:cstheme="minorHAnsi"/>
          <w:color w:val="auto"/>
          <w:sz w:val="24"/>
          <w:szCs w:val="24"/>
        </w:rPr>
        <w:t xml:space="preserve">, promote human rights, and </w:t>
      </w:r>
      <w:r w:rsidR="09B356CE" w:rsidRPr="00694200">
        <w:rPr>
          <w:rFonts w:asciiTheme="minorHAnsi" w:eastAsia="Times New Roman" w:hAnsiTheme="minorHAnsi" w:cstheme="minorHAnsi"/>
          <w:color w:val="auto"/>
          <w:sz w:val="24"/>
          <w:szCs w:val="24"/>
        </w:rPr>
        <w:t>meaningfully address diversity, equity, and inclusion as a core element of good governance</w:t>
      </w:r>
      <w:r w:rsidRPr="00694200">
        <w:rPr>
          <w:rFonts w:asciiTheme="minorHAnsi" w:hAnsiTheme="minorHAnsi" w:cstheme="minorHAnsi"/>
          <w:color w:val="auto"/>
          <w:sz w:val="24"/>
          <w:szCs w:val="24"/>
        </w:rPr>
        <w:t xml:space="preserve">.  DRL typically focuses its work in countries </w:t>
      </w:r>
      <w:r w:rsidR="50860F4B" w:rsidRPr="00694200">
        <w:rPr>
          <w:rFonts w:asciiTheme="minorHAnsi" w:hAnsiTheme="minorHAnsi" w:cstheme="minorHAnsi"/>
          <w:color w:val="auto"/>
          <w:sz w:val="24"/>
          <w:szCs w:val="24"/>
        </w:rPr>
        <w:t>facing</w:t>
      </w:r>
      <w:r w:rsidRPr="00694200">
        <w:rPr>
          <w:rFonts w:asciiTheme="minorHAnsi" w:hAnsiTheme="minorHAnsi" w:cstheme="minorHAnsi"/>
          <w:color w:val="auto"/>
          <w:sz w:val="24"/>
          <w:szCs w:val="24"/>
        </w:rPr>
        <w:t xml:space="preserve"> human rights violations</w:t>
      </w:r>
      <w:r w:rsidR="1CDA1500" w:rsidRPr="00694200">
        <w:rPr>
          <w:rFonts w:asciiTheme="minorHAnsi" w:hAnsiTheme="minorHAnsi" w:cstheme="minorHAnsi"/>
          <w:color w:val="auto"/>
          <w:sz w:val="24"/>
          <w:szCs w:val="24"/>
        </w:rPr>
        <w:t xml:space="preserve"> and abuses</w:t>
      </w:r>
      <w:r w:rsidRPr="00694200">
        <w:rPr>
          <w:rFonts w:asciiTheme="minorHAnsi" w:hAnsiTheme="minorHAnsi" w:cstheme="minorHAnsi"/>
          <w:color w:val="auto"/>
          <w:sz w:val="24"/>
          <w:szCs w:val="24"/>
        </w:rPr>
        <w:t xml:space="preserve">, where democracy and human rights </w:t>
      </w:r>
      <w:r w:rsidR="4EBAEDE5" w:rsidRPr="00694200">
        <w:rPr>
          <w:rFonts w:asciiTheme="minorHAnsi" w:hAnsiTheme="minorHAnsi" w:cstheme="minorHAnsi"/>
          <w:color w:val="auto"/>
          <w:sz w:val="24"/>
          <w:szCs w:val="24"/>
        </w:rPr>
        <w:t>defenders</w:t>
      </w:r>
      <w:r w:rsidRPr="00694200">
        <w:rPr>
          <w:rFonts w:asciiTheme="minorHAnsi" w:hAnsiTheme="minorHAnsi" w:cstheme="minorHAnsi"/>
          <w:color w:val="auto"/>
          <w:sz w:val="24"/>
          <w:szCs w:val="24"/>
        </w:rPr>
        <w:t xml:space="preserve"> are under </w:t>
      </w:r>
      <w:r w:rsidR="088F202E" w:rsidRPr="00694200">
        <w:rPr>
          <w:rFonts w:asciiTheme="minorHAnsi" w:hAnsiTheme="minorHAnsi" w:cstheme="minorHAnsi"/>
          <w:color w:val="auto"/>
          <w:sz w:val="24"/>
          <w:szCs w:val="24"/>
        </w:rPr>
        <w:t>pressure</w:t>
      </w:r>
      <w:r w:rsidR="26D01EF9" w:rsidRPr="00694200">
        <w:rPr>
          <w:rFonts w:asciiTheme="minorHAnsi" w:hAnsiTheme="minorHAnsi" w:cstheme="minorHAnsi"/>
          <w:color w:val="auto"/>
          <w:sz w:val="24"/>
          <w:szCs w:val="24"/>
        </w:rPr>
        <w:t>,</w:t>
      </w:r>
      <w:r w:rsidRPr="00694200">
        <w:rPr>
          <w:rFonts w:asciiTheme="minorHAnsi" w:hAnsiTheme="minorHAnsi" w:cstheme="minorHAnsi"/>
          <w:color w:val="auto"/>
          <w:sz w:val="24"/>
          <w:szCs w:val="24"/>
        </w:rPr>
        <w:t xml:space="preserve"> and where </w:t>
      </w:r>
      <w:r w:rsidR="656ED42E" w:rsidRPr="00694200">
        <w:rPr>
          <w:rFonts w:asciiTheme="minorHAnsi" w:hAnsiTheme="minorHAnsi" w:cstheme="minorHAnsi"/>
          <w:color w:val="auto"/>
          <w:sz w:val="24"/>
          <w:szCs w:val="24"/>
        </w:rPr>
        <w:t>governance infrastructure is</w:t>
      </w:r>
      <w:r w:rsidRPr="00694200">
        <w:rPr>
          <w:rFonts w:asciiTheme="minorHAnsi" w:hAnsiTheme="minorHAnsi" w:cstheme="minorHAnsi"/>
          <w:color w:val="auto"/>
          <w:sz w:val="24"/>
          <w:szCs w:val="24"/>
        </w:rPr>
        <w:t xml:space="preserve"> undemocratic</w:t>
      </w:r>
      <w:r w:rsidR="0523BE94" w:rsidRPr="00694200">
        <w:rPr>
          <w:rFonts w:asciiTheme="minorHAnsi" w:hAnsiTheme="minorHAnsi" w:cstheme="minorHAnsi"/>
          <w:color w:val="auto"/>
          <w:sz w:val="24"/>
          <w:szCs w:val="24"/>
        </w:rPr>
        <w:t>,</w:t>
      </w:r>
      <w:r w:rsidRPr="00694200">
        <w:rPr>
          <w:rFonts w:asciiTheme="minorHAnsi" w:hAnsiTheme="minorHAnsi" w:cstheme="minorHAnsi"/>
          <w:color w:val="auto"/>
          <w:sz w:val="24"/>
          <w:szCs w:val="24"/>
        </w:rPr>
        <w:t xml:space="preserve"> in transition</w:t>
      </w:r>
      <w:r w:rsidR="2263B2F1" w:rsidRPr="00694200">
        <w:rPr>
          <w:rFonts w:asciiTheme="minorHAnsi" w:hAnsiTheme="minorHAnsi" w:cstheme="minorHAnsi"/>
          <w:color w:val="auto"/>
          <w:sz w:val="24"/>
          <w:szCs w:val="24"/>
        </w:rPr>
        <w:t>, or at risk of backsliding</w:t>
      </w:r>
      <w:r w:rsidRPr="00694200">
        <w:rPr>
          <w:rFonts w:asciiTheme="minorHAnsi" w:hAnsiTheme="minorHAnsi" w:cstheme="minorHAnsi"/>
          <w:color w:val="auto"/>
          <w:sz w:val="24"/>
          <w:szCs w:val="24"/>
        </w:rPr>
        <w:t xml:space="preserve">.  </w:t>
      </w:r>
    </w:p>
    <w:p w14:paraId="1C5BA9B0" w14:textId="77777777" w:rsidR="00290D8C" w:rsidRPr="00694200" w:rsidRDefault="00290D8C" w:rsidP="00DA36CE">
      <w:pPr>
        <w:pStyle w:val="NoSpacing"/>
        <w:rPr>
          <w:rFonts w:asciiTheme="minorHAnsi" w:hAnsiTheme="minorHAnsi" w:cstheme="minorHAnsi"/>
          <w:sz w:val="24"/>
          <w:szCs w:val="24"/>
        </w:rPr>
      </w:pPr>
    </w:p>
    <w:p w14:paraId="03898C7F" w14:textId="3481DC75" w:rsidR="00290D8C" w:rsidRPr="00694200" w:rsidRDefault="002607E8" w:rsidP="00DA36CE">
      <w:pPr>
        <w:pStyle w:val="NoSpacing"/>
        <w:rPr>
          <w:rFonts w:asciiTheme="minorHAnsi" w:hAnsiTheme="minorHAnsi" w:cstheme="minorHAnsi"/>
          <w:sz w:val="24"/>
          <w:szCs w:val="24"/>
        </w:rPr>
      </w:pPr>
      <w:bookmarkStart w:id="12" w:name="h.3dy6vkm" w:colFirst="0" w:colLast="0"/>
      <w:bookmarkEnd w:id="12"/>
      <w:r w:rsidRPr="00694200">
        <w:rPr>
          <w:rFonts w:asciiTheme="minorHAnsi" w:hAnsiTheme="minorHAnsi" w:cstheme="minorHAnsi"/>
          <w:sz w:val="24"/>
          <w:szCs w:val="24"/>
        </w:rPr>
        <w:t>Additional background information on DRL and its efforts can be found on</w:t>
      </w:r>
      <w:r w:rsidR="00484E46" w:rsidRPr="00694200">
        <w:rPr>
          <w:rFonts w:asciiTheme="minorHAnsi" w:hAnsiTheme="minorHAnsi" w:cstheme="minorHAnsi"/>
          <w:sz w:val="24"/>
          <w:szCs w:val="24"/>
        </w:rPr>
        <w:t xml:space="preserve"> </w:t>
      </w:r>
      <w:hyperlink r:id="rId38" w:history="1">
        <w:r w:rsidR="00484E46" w:rsidRPr="00694200">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694200">
        <w:rPr>
          <w:rFonts w:asciiTheme="minorHAnsi" w:hAnsiTheme="minorHAnsi" w:cstheme="minorHAnsi"/>
          <w:sz w:val="24"/>
          <w:szCs w:val="24"/>
        </w:rPr>
        <w:t>.</w:t>
      </w:r>
    </w:p>
    <w:sectPr w:rsidR="00290D8C" w:rsidRPr="00694200" w:rsidSect="00C622A6">
      <w:headerReference w:type="default" r:id="rId3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r w:rsidR="00B4427F" w:rsidRPr="00B4427F">
      <w:rPr>
        <w:rFonts w:ascii="Times New Roman" w:hAnsi="Times New Roman" w:cs="Times New Roman"/>
        <w:sz w:val="24"/>
      </w:rPr>
      <w:fldChar w:fldCharType="begin"/>
    </w:r>
    <w:r w:rsidR="00B4427F" w:rsidRPr="00B4427F">
      <w:rPr>
        <w:rFonts w:ascii="Times New Roman" w:hAnsi="Times New Roman" w:cs="Times New Roman"/>
        <w:sz w:val="24"/>
      </w:rPr>
      <w:instrText xml:space="preserve"> PAGE   \* MERGEFORMAT </w:instrText>
    </w:r>
    <w:r w:rsidR="00B4427F" w:rsidRPr="00B4427F">
      <w:rPr>
        <w:rFonts w:ascii="Times New Roman" w:hAnsi="Times New Roman" w:cs="Times New Roman"/>
        <w:sz w:val="24"/>
      </w:rPr>
      <w:fldChar w:fldCharType="separate"/>
    </w:r>
    <w:r w:rsidR="00B4427F" w:rsidRPr="00B4427F">
      <w:rPr>
        <w:rFonts w:ascii="Times New Roman" w:hAnsi="Times New Roman" w:cs="Times New Roman"/>
        <w:noProof/>
        <w:sz w:val="24"/>
      </w:rPr>
      <w:t>1</w:t>
    </w:r>
    <w:r w:rsidR="00B4427F" w:rsidRPr="00B4427F">
      <w:rPr>
        <w:rFonts w:ascii="Times New Roman" w:hAnsi="Times New Roman" w:cs="Times New Roman"/>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59714242"/>
    <w:multiLevelType w:val="hybridMultilevel"/>
    <w:tmpl w:val="416AD9E6"/>
    <w:lvl w:ilvl="0" w:tplc="DB32A2FE">
      <w:start w:val="1"/>
      <w:numFmt w:val="bullet"/>
      <w:lvlText w:val=""/>
      <w:lvlJc w:val="left"/>
      <w:pPr>
        <w:ind w:left="720" w:hanging="360"/>
      </w:pPr>
      <w:rPr>
        <w:rFonts w:ascii="Symbol" w:hAnsi="Symbol" w:hint="default"/>
      </w:rPr>
    </w:lvl>
    <w:lvl w:ilvl="1" w:tplc="5A46C0D2">
      <w:start w:val="1"/>
      <w:numFmt w:val="bullet"/>
      <w:lvlText w:val="o"/>
      <w:lvlJc w:val="left"/>
      <w:pPr>
        <w:ind w:left="1440" w:hanging="360"/>
      </w:pPr>
      <w:rPr>
        <w:rFonts w:ascii="Courier New" w:hAnsi="Courier New" w:cs="Times New Roman" w:hint="default"/>
      </w:rPr>
    </w:lvl>
    <w:lvl w:ilvl="2" w:tplc="CB0E5314">
      <w:start w:val="1"/>
      <w:numFmt w:val="bullet"/>
      <w:lvlText w:val=""/>
      <w:lvlJc w:val="left"/>
      <w:pPr>
        <w:ind w:left="2160" w:hanging="360"/>
      </w:pPr>
      <w:rPr>
        <w:rFonts w:ascii="Wingdings" w:hAnsi="Wingdings" w:hint="default"/>
      </w:rPr>
    </w:lvl>
    <w:lvl w:ilvl="3" w:tplc="98684210">
      <w:start w:val="1"/>
      <w:numFmt w:val="bullet"/>
      <w:lvlText w:val=""/>
      <w:lvlJc w:val="left"/>
      <w:pPr>
        <w:ind w:left="2880" w:hanging="360"/>
      </w:pPr>
      <w:rPr>
        <w:rFonts w:ascii="Symbol" w:hAnsi="Symbol" w:hint="default"/>
      </w:rPr>
    </w:lvl>
    <w:lvl w:ilvl="4" w:tplc="B7ACB38C">
      <w:start w:val="1"/>
      <w:numFmt w:val="bullet"/>
      <w:lvlText w:val="o"/>
      <w:lvlJc w:val="left"/>
      <w:pPr>
        <w:ind w:left="3600" w:hanging="360"/>
      </w:pPr>
      <w:rPr>
        <w:rFonts w:ascii="Courier New" w:hAnsi="Courier New" w:cs="Times New Roman" w:hint="default"/>
      </w:rPr>
    </w:lvl>
    <w:lvl w:ilvl="5" w:tplc="AA200934">
      <w:start w:val="1"/>
      <w:numFmt w:val="bullet"/>
      <w:lvlText w:val=""/>
      <w:lvlJc w:val="left"/>
      <w:pPr>
        <w:ind w:left="4320" w:hanging="360"/>
      </w:pPr>
      <w:rPr>
        <w:rFonts w:ascii="Wingdings" w:hAnsi="Wingdings" w:hint="default"/>
      </w:rPr>
    </w:lvl>
    <w:lvl w:ilvl="6" w:tplc="4C280FC2">
      <w:start w:val="1"/>
      <w:numFmt w:val="bullet"/>
      <w:lvlText w:val=""/>
      <w:lvlJc w:val="left"/>
      <w:pPr>
        <w:ind w:left="5040" w:hanging="360"/>
      </w:pPr>
      <w:rPr>
        <w:rFonts w:ascii="Symbol" w:hAnsi="Symbol" w:hint="default"/>
      </w:rPr>
    </w:lvl>
    <w:lvl w:ilvl="7" w:tplc="C5BC7720">
      <w:start w:val="1"/>
      <w:numFmt w:val="bullet"/>
      <w:lvlText w:val="o"/>
      <w:lvlJc w:val="left"/>
      <w:pPr>
        <w:ind w:left="5760" w:hanging="360"/>
      </w:pPr>
      <w:rPr>
        <w:rFonts w:ascii="Courier New" w:hAnsi="Courier New" w:cs="Times New Roman" w:hint="default"/>
      </w:rPr>
    </w:lvl>
    <w:lvl w:ilvl="8" w:tplc="A4B8C7AE">
      <w:start w:val="1"/>
      <w:numFmt w:val="bullet"/>
      <w:lvlText w:val=""/>
      <w:lvlJc w:val="left"/>
      <w:pPr>
        <w:ind w:left="6480" w:hanging="360"/>
      </w:pPr>
      <w:rPr>
        <w:rFonts w:ascii="Wingdings" w:hAnsi="Wingdings" w:hint="default"/>
      </w:r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FF3664"/>
    <w:multiLevelType w:val="hybridMultilevel"/>
    <w:tmpl w:val="18CA6602"/>
    <w:lvl w:ilvl="0" w:tplc="BE648164">
      <w:start w:val="1"/>
      <w:numFmt w:val="bullet"/>
      <w:lvlText w:val="·"/>
      <w:lvlJc w:val="left"/>
      <w:pPr>
        <w:ind w:left="720" w:hanging="360"/>
      </w:pPr>
      <w:rPr>
        <w:rFonts w:ascii="Symbol" w:hAnsi="Symbol" w:hint="default"/>
      </w:rPr>
    </w:lvl>
    <w:lvl w:ilvl="1" w:tplc="7FF440EA">
      <w:start w:val="1"/>
      <w:numFmt w:val="bullet"/>
      <w:lvlText w:val="o"/>
      <w:lvlJc w:val="left"/>
      <w:pPr>
        <w:ind w:left="1440" w:hanging="360"/>
      </w:pPr>
      <w:rPr>
        <w:rFonts w:ascii="Courier New" w:hAnsi="Courier New" w:cs="Times New Roman" w:hint="default"/>
      </w:rPr>
    </w:lvl>
    <w:lvl w:ilvl="2" w:tplc="A5204B7A">
      <w:start w:val="1"/>
      <w:numFmt w:val="bullet"/>
      <w:lvlText w:val=""/>
      <w:lvlJc w:val="left"/>
      <w:pPr>
        <w:ind w:left="2160" w:hanging="360"/>
      </w:pPr>
      <w:rPr>
        <w:rFonts w:ascii="Wingdings" w:hAnsi="Wingdings" w:hint="default"/>
      </w:rPr>
    </w:lvl>
    <w:lvl w:ilvl="3" w:tplc="D7AECB22">
      <w:start w:val="1"/>
      <w:numFmt w:val="bullet"/>
      <w:lvlText w:val=""/>
      <w:lvlJc w:val="left"/>
      <w:pPr>
        <w:ind w:left="2880" w:hanging="360"/>
      </w:pPr>
      <w:rPr>
        <w:rFonts w:ascii="Symbol" w:hAnsi="Symbol" w:hint="default"/>
      </w:rPr>
    </w:lvl>
    <w:lvl w:ilvl="4" w:tplc="589A6654">
      <w:start w:val="1"/>
      <w:numFmt w:val="bullet"/>
      <w:lvlText w:val="o"/>
      <w:lvlJc w:val="left"/>
      <w:pPr>
        <w:ind w:left="3600" w:hanging="360"/>
      </w:pPr>
      <w:rPr>
        <w:rFonts w:ascii="Courier New" w:hAnsi="Courier New" w:cs="Times New Roman" w:hint="default"/>
      </w:rPr>
    </w:lvl>
    <w:lvl w:ilvl="5" w:tplc="23526364">
      <w:start w:val="1"/>
      <w:numFmt w:val="bullet"/>
      <w:lvlText w:val=""/>
      <w:lvlJc w:val="left"/>
      <w:pPr>
        <w:ind w:left="4320" w:hanging="360"/>
      </w:pPr>
      <w:rPr>
        <w:rFonts w:ascii="Wingdings" w:hAnsi="Wingdings" w:hint="default"/>
      </w:rPr>
    </w:lvl>
    <w:lvl w:ilvl="6" w:tplc="62EA2818">
      <w:start w:val="1"/>
      <w:numFmt w:val="bullet"/>
      <w:lvlText w:val=""/>
      <w:lvlJc w:val="left"/>
      <w:pPr>
        <w:ind w:left="5040" w:hanging="360"/>
      </w:pPr>
      <w:rPr>
        <w:rFonts w:ascii="Symbol" w:hAnsi="Symbol" w:hint="default"/>
      </w:rPr>
    </w:lvl>
    <w:lvl w:ilvl="7" w:tplc="AE765DEE">
      <w:start w:val="1"/>
      <w:numFmt w:val="bullet"/>
      <w:lvlText w:val="o"/>
      <w:lvlJc w:val="left"/>
      <w:pPr>
        <w:ind w:left="5760" w:hanging="360"/>
      </w:pPr>
      <w:rPr>
        <w:rFonts w:ascii="Courier New" w:hAnsi="Courier New" w:cs="Times New Roman" w:hint="default"/>
      </w:rPr>
    </w:lvl>
    <w:lvl w:ilvl="8" w:tplc="DABCFDF0">
      <w:start w:val="1"/>
      <w:numFmt w:val="bullet"/>
      <w:lvlText w:val=""/>
      <w:lvlJc w:val="left"/>
      <w:pPr>
        <w:ind w:left="6480" w:hanging="360"/>
      </w:pPr>
      <w:rPr>
        <w:rFonts w:ascii="Wingdings" w:hAnsi="Wingdings" w:hint="default"/>
      </w:rPr>
    </w:lvl>
  </w:abstractNum>
  <w:abstractNum w:abstractNumId="27"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9"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0"/>
  </w:num>
  <w:num w:numId="2" w16cid:durableId="264268942">
    <w:abstractNumId w:val="28"/>
  </w:num>
  <w:num w:numId="3" w16cid:durableId="1772164814">
    <w:abstractNumId w:val="4"/>
  </w:num>
  <w:num w:numId="4" w16cid:durableId="1631324051">
    <w:abstractNumId w:val="20"/>
  </w:num>
  <w:num w:numId="5" w16cid:durableId="1692490519">
    <w:abstractNumId w:val="11"/>
  </w:num>
  <w:num w:numId="6" w16cid:durableId="626548985">
    <w:abstractNumId w:val="17"/>
  </w:num>
  <w:num w:numId="7" w16cid:durableId="1734505128">
    <w:abstractNumId w:val="27"/>
  </w:num>
  <w:num w:numId="8" w16cid:durableId="1341197175">
    <w:abstractNumId w:val="13"/>
  </w:num>
  <w:num w:numId="9" w16cid:durableId="2010909139">
    <w:abstractNumId w:val="0"/>
  </w:num>
  <w:num w:numId="10" w16cid:durableId="424224806">
    <w:abstractNumId w:val="30"/>
  </w:num>
  <w:num w:numId="11" w16cid:durableId="1964732263">
    <w:abstractNumId w:val="8"/>
  </w:num>
  <w:num w:numId="12" w16cid:durableId="923345220">
    <w:abstractNumId w:val="25"/>
  </w:num>
  <w:num w:numId="13" w16cid:durableId="143477873">
    <w:abstractNumId w:val="16"/>
  </w:num>
  <w:num w:numId="14" w16cid:durableId="2107269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4"/>
  </w:num>
  <w:num w:numId="16" w16cid:durableId="1174421290">
    <w:abstractNumId w:val="15"/>
  </w:num>
  <w:num w:numId="17" w16cid:durableId="1519275909">
    <w:abstractNumId w:val="18"/>
  </w:num>
  <w:num w:numId="18" w16cid:durableId="661353126">
    <w:abstractNumId w:val="9"/>
  </w:num>
  <w:num w:numId="19" w16cid:durableId="1799297248">
    <w:abstractNumId w:val="7"/>
  </w:num>
  <w:num w:numId="20" w16cid:durableId="611666218">
    <w:abstractNumId w:val="22"/>
  </w:num>
  <w:num w:numId="21" w16cid:durableId="1298072033">
    <w:abstractNumId w:val="12"/>
  </w:num>
  <w:num w:numId="22" w16cid:durableId="1985037717">
    <w:abstractNumId w:val="2"/>
  </w:num>
  <w:num w:numId="23" w16cid:durableId="508645959">
    <w:abstractNumId w:val="29"/>
  </w:num>
  <w:num w:numId="24" w16cid:durableId="710500864">
    <w:abstractNumId w:val="21"/>
  </w:num>
  <w:num w:numId="25" w16cid:durableId="1758943261">
    <w:abstractNumId w:val="3"/>
  </w:num>
  <w:num w:numId="26" w16cid:durableId="1643465901">
    <w:abstractNumId w:val="12"/>
  </w:num>
  <w:num w:numId="27" w16cid:durableId="925454646">
    <w:abstractNumId w:val="5"/>
  </w:num>
  <w:num w:numId="28" w16cid:durableId="1444616659">
    <w:abstractNumId w:val="6"/>
  </w:num>
  <w:num w:numId="29" w16cid:durableId="51468799">
    <w:abstractNumId w:val="23"/>
  </w:num>
  <w:num w:numId="30" w16cid:durableId="68314481">
    <w:abstractNumId w:val="19"/>
  </w:num>
  <w:num w:numId="31" w16cid:durableId="1423142258">
    <w:abstractNumId w:val="31"/>
  </w:num>
  <w:num w:numId="32" w16cid:durableId="1226181100">
    <w:abstractNumId w:val="1"/>
  </w:num>
  <w:num w:numId="33" w16cid:durableId="1817604713">
    <w:abstractNumId w:val="26"/>
    <w:lvlOverride w:ilvl="0"/>
    <w:lvlOverride w:ilvl="1"/>
    <w:lvlOverride w:ilvl="2"/>
    <w:lvlOverride w:ilvl="3"/>
    <w:lvlOverride w:ilvl="4"/>
    <w:lvlOverride w:ilvl="5"/>
    <w:lvlOverride w:ilvl="6"/>
    <w:lvlOverride w:ilvl="7"/>
    <w:lvlOverride w:ilvl="8"/>
  </w:num>
  <w:num w:numId="34" w16cid:durableId="1834253673">
    <w:abstractNumId w:val="2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2EAC"/>
    <w:rsid w:val="001B36CD"/>
    <w:rsid w:val="001B436C"/>
    <w:rsid w:val="001B509C"/>
    <w:rsid w:val="001B7BFA"/>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461F"/>
    <w:rsid w:val="00466F5C"/>
    <w:rsid w:val="004676B5"/>
    <w:rsid w:val="00467BB2"/>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DBC"/>
    <w:rsid w:val="00533153"/>
    <w:rsid w:val="00536C8F"/>
    <w:rsid w:val="00537B00"/>
    <w:rsid w:val="0054447B"/>
    <w:rsid w:val="0055170D"/>
    <w:rsid w:val="00555A5D"/>
    <w:rsid w:val="005616AB"/>
    <w:rsid w:val="00565521"/>
    <w:rsid w:val="005675E6"/>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66B72"/>
    <w:rsid w:val="006709B1"/>
    <w:rsid w:val="0067186E"/>
    <w:rsid w:val="00675EE2"/>
    <w:rsid w:val="006764AF"/>
    <w:rsid w:val="00681E2C"/>
    <w:rsid w:val="006820B4"/>
    <w:rsid w:val="0068622D"/>
    <w:rsid w:val="00694200"/>
    <w:rsid w:val="00694536"/>
    <w:rsid w:val="006968C1"/>
    <w:rsid w:val="006A24B5"/>
    <w:rsid w:val="006A7817"/>
    <w:rsid w:val="006C04C7"/>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C07BD"/>
    <w:rsid w:val="008C33C8"/>
    <w:rsid w:val="008C7855"/>
    <w:rsid w:val="008D27FB"/>
    <w:rsid w:val="008D3495"/>
    <w:rsid w:val="008D3BD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5D8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2C1A"/>
    <w:rsid w:val="00C12A83"/>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C77C8"/>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183D"/>
    <w:rsid w:val="00DA36CE"/>
    <w:rsid w:val="00DA3D73"/>
    <w:rsid w:val="00DB00C4"/>
    <w:rsid w:val="00DC6FF0"/>
    <w:rsid w:val="00DC78EE"/>
    <w:rsid w:val="00DD59E3"/>
    <w:rsid w:val="00DD72F9"/>
    <w:rsid w:val="00DE5B4D"/>
    <w:rsid w:val="00DE5DA5"/>
    <w:rsid w:val="00DE79D0"/>
    <w:rsid w:val="00DE7F64"/>
    <w:rsid w:val="00DF121A"/>
    <w:rsid w:val="00DF259E"/>
    <w:rsid w:val="00DF261E"/>
    <w:rsid w:val="00DF4C00"/>
    <w:rsid w:val="00DF521F"/>
    <w:rsid w:val="00E0037D"/>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40C1"/>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26048663">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e.gov/bureaus-and-offices-list/" TargetMode="External"/><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www.fsd.gov/gsafsd_sp?id=gsafsd_kb_articles&amp;sys_id=c81018e71b1601d0937fa64ce54bcb57" TargetMode="External"/><Relationship Id="rId26" Type="http://schemas.openxmlformats.org/officeDocument/2006/relationships/hyperlink" Target="https://www.state.gov/foreign-terrorist-organizations/"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eportal.nspa.nato.int/Codification/CageTool/home" TargetMode="External"/><Relationship Id="rId34" Type="http://schemas.openxmlformats.org/officeDocument/2006/relationships/hyperlink" Target="https://www.congress.gov/bill/115th-congress/senate-bill/1141" TargetMode="Externa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www.state.gov/about-us-office-of-the-procurement-executive/" TargetMode="External"/><Relationship Id="rId38" Type="http://schemas.openxmlformats.org/officeDocument/2006/relationships/hyperlink" Target="https://www.state.gov/bureaus-offices/under-secretary-for-civilian-security-democracy-and-human-rights/bureau-of-democracy-human-rights-and-labor/"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services.com" TargetMode="External"/><Relationship Id="rId24" Type="http://schemas.openxmlformats.org/officeDocument/2006/relationships/hyperlink" Target="https://mygrants.servicenowservices.com" TargetMode="External"/><Relationship Id="rId32" Type="http://schemas.openxmlformats.org/officeDocument/2006/relationships/hyperlink" Target="https://mygrants.service-now.com" TargetMode="External"/><Relationship Id="rId37" Type="http://schemas.openxmlformats.org/officeDocument/2006/relationships/hyperlink" Target="https://mygrants.servicenowservices.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8" Type="http://schemas.openxmlformats.org/officeDocument/2006/relationships/hyperlink" Target="https://www.state.gov/bureau-of-democracy-human-rights-and-labor/programs-and-grants/" TargetMode="External"/><Relationship Id="rId36" Type="http://schemas.openxmlformats.org/officeDocument/2006/relationships/hyperlink" Target="https://afsitsm.service-now.com/ilms/home"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www.fsd.gov" TargetMode="External"/><Relationship Id="rId31" Type="http://schemas.openxmlformats.org/officeDocument/2006/relationships/hyperlink" Target="https://mygrants.service-now.com" TargetMode="External"/><Relationship Id="rId4" Type="http://schemas.openxmlformats.org/officeDocument/2006/relationships/settings" Target="settings.xml"/><Relationship Id="rId9" Type="http://schemas.openxmlformats.org/officeDocument/2006/relationships/hyperlink" Target="https://sam.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mailto:NCAGE@dlis.dla.mil" TargetMode="External"/><Relationship Id="rId27" Type="http://schemas.openxmlformats.org/officeDocument/2006/relationships/hyperlink" Target="https://www.govinfo.gov/content/pkg/USCODE-2017-title22/html/USCODE-2017-title22-chap32-subchapIII-partI-sec2378d.htm" TargetMode="External"/><Relationship Id="rId30" Type="http://schemas.openxmlformats.org/officeDocument/2006/relationships/hyperlink" Target="https://mygrants.servicenowservices.com" TargetMode="External"/><Relationship Id="rId35" Type="http://schemas.openxmlformats.org/officeDocument/2006/relationships/hyperlink" Target="https://www.ecfr.gov/cgi-bin/retrieveECFR?gp=&amp;SID=027fb85899500d580fc71df69d11573a&amp;mc=true&amp;n=pt2.1.200&amp;r=PART&amp;ty=HTML%20-%20ap2.1.200_1521.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24</Pages>
  <Words>10066</Words>
  <Characters>57382</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Leary, Fiona D</cp:lastModifiedBy>
  <cp:revision>16</cp:revision>
  <cp:lastPrinted>2018-11-19T16:01:00Z</cp:lastPrinted>
  <dcterms:created xsi:type="dcterms:W3CDTF">2022-12-21T16:56:00Z</dcterms:created>
  <dcterms:modified xsi:type="dcterms:W3CDTF">2023-02-24T16:28:00Z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