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79596F" w:rsidRPr="0079596F" w:rsidRDefault="0079596F" w:rsidP="00BE01D6">
      <w:pPr>
        <w:widowControl/>
        <w:tabs>
          <w:tab w:val="center" w:pos="4221"/>
          <w:tab w:val="left" w:pos="4842"/>
          <w:tab w:val="left" w:pos="5562"/>
          <w:tab w:val="left" w:pos="6282"/>
          <w:tab w:val="left" w:pos="7002"/>
          <w:tab w:val="left" w:pos="7722"/>
          <w:tab w:val="left" w:pos="8442"/>
        </w:tabs>
        <w:jc w:val="center"/>
        <w:rPr>
          <w:sz w:val="24"/>
          <w:szCs w:val="28"/>
        </w:rPr>
      </w:pPr>
      <w:r w:rsidRPr="0079596F">
        <w:rPr>
          <w:sz w:val="24"/>
          <w:szCs w:val="28"/>
        </w:rPr>
        <w:t>OR-WA State Office, Portland, Oregon</w:t>
      </w: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162FCC">
        <w:trPr>
          <w:trHeight w:val="951"/>
          <w:jc w:val="center"/>
        </w:trPr>
        <w:tc>
          <w:tcPr>
            <w:tcW w:w="10440" w:type="dxa"/>
            <w:shd w:val="clear" w:color="auto" w:fill="D9D9D9" w:themeFill="background1" w:themeFillShade="D9"/>
            <w:vAlign w:val="center"/>
          </w:tcPr>
          <w:p w:rsidR="00162FCC" w:rsidRPr="00145A16" w:rsidRDefault="00162FCC" w:rsidP="00BE01D6">
            <w:pPr>
              <w:widowControl/>
              <w:jc w:val="center"/>
              <w:rPr>
                <w:rFonts w:ascii="Times New Roman" w:hAnsi="Times New Roman"/>
                <w:sz w:val="24"/>
                <w:u w:val="single"/>
              </w:rPr>
            </w:pPr>
            <w:r w:rsidRPr="00145A16">
              <w:rPr>
                <w:rFonts w:ascii="Times New Roman" w:hAnsi="Times New Roman"/>
                <w:sz w:val="24"/>
                <w:u w:val="single"/>
              </w:rPr>
              <w:t>TITLE</w:t>
            </w:r>
          </w:p>
          <w:p w:rsidR="00162FCC" w:rsidRPr="00145A16" w:rsidRDefault="00162FCC" w:rsidP="00BE01D6">
            <w:pPr>
              <w:widowControl/>
              <w:jc w:val="center"/>
              <w:rPr>
                <w:rFonts w:ascii="Times New Roman" w:hAnsi="Times New Roman"/>
                <w:b/>
                <w:sz w:val="24"/>
              </w:rPr>
            </w:pPr>
            <w:r w:rsidRPr="00145A16">
              <w:rPr>
                <w:rFonts w:ascii="Times New Roman" w:hAnsi="Times New Roman"/>
                <w:b/>
                <w:sz w:val="28"/>
              </w:rPr>
              <w:t>BLM OR</w:t>
            </w:r>
            <w:r w:rsidR="00145A16" w:rsidRPr="00145A16">
              <w:rPr>
                <w:rFonts w:ascii="Times New Roman" w:hAnsi="Times New Roman"/>
                <w:b/>
                <w:sz w:val="28"/>
              </w:rPr>
              <w:t>-</w:t>
            </w:r>
            <w:r w:rsidRPr="00145A16">
              <w:rPr>
                <w:rFonts w:ascii="Times New Roman" w:hAnsi="Times New Roman"/>
                <w:b/>
                <w:sz w:val="28"/>
              </w:rPr>
              <w:t xml:space="preserve">WA </w:t>
            </w:r>
            <w:r w:rsidR="00BC2A02" w:rsidRPr="00145A16">
              <w:rPr>
                <w:rFonts w:ascii="Times New Roman" w:hAnsi="Times New Roman"/>
                <w:b/>
                <w:bCs/>
                <w:sz w:val="28"/>
              </w:rPr>
              <w:t>Tillamook Estuaries Partnership's (TEP) NW Oregon Restoration Partnership</w:t>
            </w:r>
          </w:p>
          <w:p w:rsidR="00162FCC" w:rsidRPr="00145A16" w:rsidRDefault="00162FCC" w:rsidP="00E660CD">
            <w:pPr>
              <w:widowControl/>
              <w:spacing w:before="180"/>
              <w:jc w:val="center"/>
              <w:rPr>
                <w:rFonts w:ascii="Times New Roman" w:hAnsi="Times New Roman"/>
                <w:u w:val="single"/>
              </w:rPr>
            </w:pPr>
            <w:r w:rsidRPr="00145A16">
              <w:rPr>
                <w:rFonts w:ascii="Times New Roman" w:hAnsi="Times New Roman"/>
                <w:sz w:val="24"/>
                <w:u w:val="single"/>
              </w:rPr>
              <w:t>AUTHORIT</w:t>
            </w:r>
            <w:r w:rsidR="00145A16" w:rsidRPr="00145A16">
              <w:rPr>
                <w:rFonts w:ascii="Times New Roman" w:hAnsi="Times New Roman"/>
                <w:sz w:val="24"/>
                <w:u w:val="single"/>
              </w:rPr>
              <w:t>IES</w:t>
            </w:r>
          </w:p>
          <w:p w:rsidR="00162FCC" w:rsidRPr="00E660CD" w:rsidRDefault="00145A16" w:rsidP="00CA287D">
            <w:pPr>
              <w:widowControl/>
              <w:ind w:left="666" w:hanging="360"/>
              <w:rPr>
                <w:rFonts w:ascii="Times New Roman" w:hAnsi="Times New Roman"/>
                <w:bCs/>
                <w:sz w:val="28"/>
              </w:rPr>
            </w:pPr>
            <w:r>
              <w:rPr>
                <w:rFonts w:ascii="Times New Roman" w:hAnsi="Times New Roman"/>
                <w:b/>
                <w:bCs/>
                <w:sz w:val="28"/>
              </w:rPr>
              <w:t>1)</w:t>
            </w:r>
            <w:r w:rsidR="00CA287D">
              <w:rPr>
                <w:rFonts w:ascii="Times New Roman" w:hAnsi="Times New Roman"/>
                <w:b/>
                <w:bCs/>
                <w:sz w:val="28"/>
              </w:rPr>
              <w:tab/>
            </w:r>
            <w:r w:rsidR="00BC2A02" w:rsidRPr="00145A16">
              <w:rPr>
                <w:rFonts w:ascii="Times New Roman" w:hAnsi="Times New Roman"/>
                <w:b/>
                <w:bCs/>
                <w:sz w:val="28"/>
              </w:rPr>
              <w:t>Secure Rural Schools and Community Self-Determination Act of 2000</w:t>
            </w:r>
            <w:r w:rsidR="00BC2A02" w:rsidRPr="00E660CD">
              <w:rPr>
                <w:rFonts w:ascii="Times New Roman" w:hAnsi="Times New Roman"/>
                <w:bCs/>
                <w:sz w:val="28"/>
              </w:rPr>
              <w:t>, 16 USC 500, Public Law 106–393, as amended by PL 108-319, and reauthorized by PL 112-141 and 113-40</w:t>
            </w:r>
            <w:r w:rsidR="00E660CD" w:rsidRPr="00E660CD">
              <w:rPr>
                <w:rFonts w:ascii="Times New Roman" w:hAnsi="Times New Roman"/>
                <w:bCs/>
                <w:sz w:val="28"/>
              </w:rPr>
              <w:t xml:space="preserve">, and </w:t>
            </w:r>
          </w:p>
          <w:p w:rsidR="00145A16" w:rsidRPr="00145A16" w:rsidRDefault="00145A16" w:rsidP="00E660CD">
            <w:pPr>
              <w:widowControl/>
              <w:spacing w:before="120"/>
              <w:ind w:left="662" w:hanging="360"/>
              <w:rPr>
                <w:rFonts w:ascii="Times New Roman" w:hAnsi="Times New Roman"/>
                <w:b/>
                <w:sz w:val="28"/>
                <w:szCs w:val="28"/>
              </w:rPr>
            </w:pPr>
            <w:r>
              <w:rPr>
                <w:rFonts w:ascii="Times New Roman" w:hAnsi="Times New Roman"/>
                <w:b/>
                <w:sz w:val="28"/>
                <w:szCs w:val="28"/>
              </w:rPr>
              <w:t>2)</w:t>
            </w:r>
            <w:r w:rsidR="00CA287D">
              <w:rPr>
                <w:rFonts w:ascii="Times New Roman" w:hAnsi="Times New Roman"/>
                <w:b/>
                <w:sz w:val="28"/>
                <w:szCs w:val="28"/>
              </w:rPr>
              <w:tab/>
            </w:r>
            <w:r w:rsidRPr="00145A16">
              <w:rPr>
                <w:rFonts w:ascii="Times New Roman" w:hAnsi="Times New Roman"/>
                <w:b/>
                <w:sz w:val="28"/>
                <w:szCs w:val="28"/>
              </w:rPr>
              <w:t>Watershed Restoration and Enhancement Agreements aka Wyden Amendment</w:t>
            </w:r>
            <w:r w:rsidRPr="00E660CD">
              <w:rPr>
                <w:rFonts w:ascii="Times New Roman" w:hAnsi="Times New Roman"/>
                <w:sz w:val="28"/>
                <w:szCs w:val="28"/>
              </w:rPr>
              <w:t>, 16 U.S.C. 1011, P.L. 104-208, Section 124, as amended by P.L. 105-277, Section 135</w:t>
            </w:r>
          </w:p>
        </w:tc>
      </w:tr>
    </w:tbl>
    <w:p w:rsidR="00391E01" w:rsidRPr="00743FD8" w:rsidRDefault="00391E01" w:rsidP="00BE01D6">
      <w:pPr>
        <w:widowControl/>
        <w:jc w:val="center"/>
        <w:rPr>
          <w:sz w:val="28"/>
        </w:rPr>
      </w:pPr>
    </w:p>
    <w:p w:rsidR="004561A3" w:rsidRPr="00CA287D" w:rsidRDefault="004561A3" w:rsidP="004561A3">
      <w:pPr>
        <w:jc w:val="center"/>
        <w:rPr>
          <w:b/>
          <w:spacing w:val="20"/>
          <w:sz w:val="36"/>
          <w:szCs w:val="36"/>
        </w:rPr>
      </w:pPr>
      <w:proofErr w:type="gramStart"/>
      <w:r w:rsidRPr="00336161">
        <w:rPr>
          <w:b/>
          <w:sz w:val="36"/>
          <w:szCs w:val="36"/>
        </w:rPr>
        <w:t>Funding Opportunity No.</w:t>
      </w:r>
      <w:proofErr w:type="gramEnd"/>
      <w:r w:rsidRPr="00336161">
        <w:rPr>
          <w:b/>
          <w:sz w:val="36"/>
          <w:szCs w:val="36"/>
        </w:rPr>
        <w:t xml:space="preserve"> </w:t>
      </w:r>
      <w:r w:rsidRPr="00336161">
        <w:rPr>
          <w:b/>
          <w:spacing w:val="20"/>
          <w:sz w:val="36"/>
          <w:szCs w:val="36"/>
        </w:rPr>
        <w:t>L14AS</w:t>
      </w:r>
      <w:r w:rsidR="00336161" w:rsidRPr="00336161">
        <w:rPr>
          <w:b/>
          <w:spacing w:val="20"/>
          <w:sz w:val="36"/>
          <w:szCs w:val="36"/>
        </w:rPr>
        <w:t>00318</w:t>
      </w:r>
      <w:r w:rsidR="002C052D">
        <w:rPr>
          <w:b/>
          <w:spacing w:val="20"/>
          <w:sz w:val="36"/>
          <w:szCs w:val="36"/>
        </w:rPr>
        <w:t xml:space="preserve"> </w:t>
      </w:r>
      <w:r w:rsidR="002C052D">
        <w:rPr>
          <w:b/>
          <w:spacing w:val="20"/>
          <w:sz w:val="36"/>
          <w:szCs w:val="36"/>
        </w:rPr>
        <w:t>&amp; L14AS00319</w:t>
      </w:r>
    </w:p>
    <w:p w:rsidR="00145A16" w:rsidRPr="00CA287D" w:rsidRDefault="004561A3" w:rsidP="004561A3">
      <w:pPr>
        <w:spacing w:before="120"/>
        <w:jc w:val="center"/>
        <w:rPr>
          <w:b/>
          <w:sz w:val="36"/>
          <w:szCs w:val="36"/>
        </w:rPr>
      </w:pPr>
      <w:r w:rsidRPr="00CA287D">
        <w:rPr>
          <w:b/>
          <w:sz w:val="36"/>
          <w:szCs w:val="36"/>
        </w:rPr>
        <w:t>NOTICE OF INTENT TO AWARD</w:t>
      </w:r>
    </w:p>
    <w:p w:rsidR="004561A3" w:rsidRPr="00CA287D" w:rsidRDefault="00145A16" w:rsidP="00145A16">
      <w:pPr>
        <w:jc w:val="center"/>
        <w:rPr>
          <w:b/>
          <w:sz w:val="24"/>
        </w:rPr>
      </w:pPr>
      <w:r w:rsidRPr="00CA287D">
        <w:rPr>
          <w:b/>
          <w:sz w:val="24"/>
        </w:rPr>
        <w:t>Two (2) Cooperative Agreements</w:t>
      </w:r>
    </w:p>
    <w:p w:rsidR="004561A3" w:rsidRPr="00CA287D" w:rsidRDefault="004561A3" w:rsidP="004561A3">
      <w:pPr>
        <w:spacing w:before="60"/>
        <w:ind w:left="187" w:right="-43"/>
        <w:jc w:val="center"/>
      </w:pPr>
      <w:r w:rsidRPr="00CA287D">
        <w:t xml:space="preserve">This Funding Opportunity announcement is not a Request </w:t>
      </w:r>
      <w:proofErr w:type="gramStart"/>
      <w:r w:rsidRPr="00CA287D">
        <w:t>For</w:t>
      </w:r>
      <w:proofErr w:type="gramEnd"/>
      <w:r w:rsidRPr="00CA287D">
        <w:t xml:space="preserve"> Applications (RFA).</w:t>
      </w:r>
    </w:p>
    <w:p w:rsidR="004561A3" w:rsidRPr="00CA287D" w:rsidRDefault="004561A3" w:rsidP="004561A3">
      <w:pPr>
        <w:ind w:left="180" w:right="-36"/>
        <w:jc w:val="center"/>
      </w:pPr>
      <w:r w:rsidRPr="00CA287D">
        <w:t>This posting provides notice to the public that the Bureau of Land Management intends to fund the following project activities without competition.</w:t>
      </w:r>
    </w:p>
    <w:p w:rsidR="00145A16" w:rsidRPr="00CA287D" w:rsidRDefault="004561A3" w:rsidP="004561A3">
      <w:pPr>
        <w:widowControl/>
        <w:tabs>
          <w:tab w:val="left" w:leader="dot" w:pos="3420"/>
        </w:tabs>
        <w:spacing w:before="60"/>
        <w:ind w:left="3420" w:hanging="2700"/>
        <w:rPr>
          <w:sz w:val="28"/>
        </w:rPr>
      </w:pPr>
      <w:bookmarkStart w:id="0" w:name="_GoBack"/>
      <w:bookmarkEnd w:id="0"/>
      <w:r w:rsidRPr="00CA287D">
        <w:rPr>
          <w:sz w:val="28"/>
        </w:rPr>
        <w:t>CFDA Number</w:t>
      </w:r>
      <w:r w:rsidR="00145A16" w:rsidRPr="00CA287D">
        <w:rPr>
          <w:sz w:val="28"/>
        </w:rPr>
        <w:t>s &amp; Titles</w:t>
      </w:r>
      <w:r w:rsidRPr="00CA287D">
        <w:rPr>
          <w:sz w:val="28"/>
        </w:rPr>
        <w:t>:</w:t>
      </w:r>
    </w:p>
    <w:p w:rsidR="004561A3" w:rsidRPr="00CA287D" w:rsidRDefault="004561A3" w:rsidP="00145A16">
      <w:pPr>
        <w:widowControl/>
        <w:tabs>
          <w:tab w:val="left" w:leader="dot" w:pos="3420"/>
        </w:tabs>
        <w:spacing w:before="60"/>
        <w:ind w:left="3420" w:hanging="1980"/>
        <w:rPr>
          <w:b/>
          <w:sz w:val="28"/>
        </w:rPr>
      </w:pPr>
      <w:r w:rsidRPr="00CA287D">
        <w:rPr>
          <w:b/>
          <w:sz w:val="28"/>
        </w:rPr>
        <w:t>15.23</w:t>
      </w:r>
      <w:r w:rsidR="00BC2A02" w:rsidRPr="00CA287D">
        <w:rPr>
          <w:b/>
          <w:sz w:val="28"/>
        </w:rPr>
        <w:t>4</w:t>
      </w:r>
      <w:r w:rsidR="00145A16" w:rsidRPr="00CA287D">
        <w:rPr>
          <w:b/>
          <w:sz w:val="28"/>
        </w:rPr>
        <w:t xml:space="preserve"> - Secure Rural Schools and Community Self Determination</w:t>
      </w:r>
      <w:r w:rsidR="002C052D">
        <w:rPr>
          <w:b/>
          <w:sz w:val="28"/>
        </w:rPr>
        <w:t xml:space="preserve"> </w:t>
      </w:r>
      <w:r w:rsidR="002C052D">
        <w:rPr>
          <w:b/>
          <w:sz w:val="28"/>
        </w:rPr>
        <w:t>(L14AS00318)</w:t>
      </w:r>
    </w:p>
    <w:p w:rsidR="00145A16" w:rsidRPr="00CA287D" w:rsidRDefault="00145A16" w:rsidP="00145A16">
      <w:pPr>
        <w:widowControl/>
        <w:spacing w:before="60"/>
        <w:ind w:left="3420" w:hanging="1980"/>
        <w:rPr>
          <w:b/>
          <w:sz w:val="28"/>
        </w:rPr>
      </w:pPr>
      <w:r w:rsidRPr="00CA287D">
        <w:rPr>
          <w:b/>
          <w:sz w:val="28"/>
        </w:rPr>
        <w:t>15.231 - Fish, Wildlife and Plant Conservation Resource Management</w:t>
      </w:r>
      <w:r w:rsidR="002C052D">
        <w:rPr>
          <w:b/>
          <w:sz w:val="28"/>
        </w:rPr>
        <w:t xml:space="preserve"> (L14AS00319</w:t>
      </w:r>
      <w:r w:rsidR="002C052D">
        <w:rPr>
          <w:b/>
          <w:sz w:val="28"/>
        </w:rPr>
        <w:t>)</w:t>
      </w:r>
    </w:p>
    <w:p w:rsidR="004561A3" w:rsidRPr="00CA287D" w:rsidRDefault="004561A3" w:rsidP="004561A3">
      <w:pPr>
        <w:widowControl/>
        <w:tabs>
          <w:tab w:val="left" w:leader="dot" w:pos="3420"/>
        </w:tabs>
        <w:spacing w:before="120"/>
        <w:ind w:left="3427" w:hanging="2707"/>
        <w:rPr>
          <w:b/>
          <w:sz w:val="28"/>
        </w:rPr>
      </w:pPr>
      <w:r w:rsidRPr="00CA287D">
        <w:rPr>
          <w:sz w:val="28"/>
          <w:szCs w:val="28"/>
        </w:rPr>
        <w:t xml:space="preserve">Issue </w:t>
      </w:r>
      <w:r w:rsidRPr="00CA287D">
        <w:rPr>
          <w:sz w:val="28"/>
        </w:rPr>
        <w:t>Date:</w:t>
      </w:r>
      <w:r w:rsidRPr="00CA287D">
        <w:rPr>
          <w:sz w:val="28"/>
        </w:rPr>
        <w:tab/>
      </w:r>
      <w:r w:rsidR="00BC2A02" w:rsidRPr="00CA287D">
        <w:rPr>
          <w:b/>
          <w:sz w:val="28"/>
        </w:rPr>
        <w:t>August 18, 2014</w:t>
      </w:r>
    </w:p>
    <w:p w:rsidR="004561A3" w:rsidRPr="00CA287D" w:rsidRDefault="004561A3" w:rsidP="004561A3">
      <w:pPr>
        <w:widowControl/>
        <w:tabs>
          <w:tab w:val="left" w:leader="dot" w:pos="3420"/>
        </w:tabs>
        <w:spacing w:before="60"/>
        <w:ind w:left="3420" w:hanging="2700"/>
        <w:rPr>
          <w:b/>
          <w:sz w:val="28"/>
          <w:szCs w:val="28"/>
        </w:rPr>
      </w:pPr>
      <w:r w:rsidRPr="00CA287D">
        <w:rPr>
          <w:sz w:val="28"/>
        </w:rPr>
        <w:t>Closing Date</w:t>
      </w:r>
      <w:r w:rsidRPr="00CA287D">
        <w:rPr>
          <w:sz w:val="28"/>
          <w:szCs w:val="28"/>
        </w:rPr>
        <w:t xml:space="preserve"> &amp; Time:</w:t>
      </w:r>
      <w:r w:rsidRPr="00CA287D">
        <w:rPr>
          <w:sz w:val="28"/>
          <w:szCs w:val="28"/>
        </w:rPr>
        <w:tab/>
      </w:r>
      <w:r w:rsidR="00BC2A02" w:rsidRPr="00CA287D">
        <w:rPr>
          <w:b/>
          <w:sz w:val="28"/>
        </w:rPr>
        <w:t>August 29, 2014</w:t>
      </w:r>
      <w:r w:rsidRPr="00CA287D">
        <w:rPr>
          <w:b/>
          <w:sz w:val="28"/>
          <w:szCs w:val="28"/>
        </w:rPr>
        <w:t xml:space="preserve"> at 2:00 PM, PT</w:t>
      </w:r>
    </w:p>
    <w:p w:rsidR="004561A3" w:rsidRPr="00CA287D" w:rsidRDefault="004561A3" w:rsidP="004561A3">
      <w:pPr>
        <w:rPr>
          <w:sz w:val="24"/>
        </w:rPr>
      </w:pPr>
    </w:p>
    <w:p w:rsidR="004561A3" w:rsidRPr="00CA287D" w:rsidRDefault="004561A3" w:rsidP="004561A3">
      <w:pPr>
        <w:jc w:val="center"/>
        <w:rPr>
          <w:b/>
          <w:sz w:val="32"/>
        </w:rPr>
      </w:pPr>
      <w:r w:rsidRPr="00CA287D">
        <w:rPr>
          <w:b/>
          <w:sz w:val="32"/>
        </w:rPr>
        <w:t>For Additional Information:</w:t>
      </w:r>
    </w:p>
    <w:p w:rsidR="004561A3" w:rsidRPr="00CA287D" w:rsidRDefault="004561A3" w:rsidP="004561A3">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4561A3" w:rsidRPr="00CA287D" w:rsidTr="00B97AA5">
        <w:tc>
          <w:tcPr>
            <w:tcW w:w="4846" w:type="dxa"/>
            <w:tcBorders>
              <w:bottom w:val="single" w:sz="12" w:space="0" w:color="auto"/>
            </w:tcBorders>
            <w:vAlign w:val="center"/>
          </w:tcPr>
          <w:p w:rsidR="004561A3" w:rsidRPr="00CA287D" w:rsidRDefault="004561A3" w:rsidP="00B97AA5">
            <w:pPr>
              <w:rPr>
                <w:rFonts w:ascii="Times New Roman" w:hAnsi="Times New Roman"/>
                <w:b/>
                <w:sz w:val="24"/>
              </w:rPr>
            </w:pPr>
            <w:r w:rsidRPr="00CA287D">
              <w:rPr>
                <w:rFonts w:ascii="Times New Roman" w:hAnsi="Times New Roman"/>
                <w:b/>
                <w:sz w:val="24"/>
              </w:rPr>
              <w:t>APPLICATION INFORMATION</w:t>
            </w:r>
          </w:p>
        </w:tc>
        <w:tc>
          <w:tcPr>
            <w:tcW w:w="684" w:type="dxa"/>
            <w:vAlign w:val="center"/>
          </w:tcPr>
          <w:p w:rsidR="004561A3" w:rsidRPr="00CA287D" w:rsidRDefault="004561A3" w:rsidP="00B97AA5">
            <w:pPr>
              <w:rPr>
                <w:rFonts w:ascii="Times New Roman" w:hAnsi="Times New Roman"/>
                <w:b/>
                <w:sz w:val="24"/>
              </w:rPr>
            </w:pPr>
          </w:p>
        </w:tc>
        <w:tc>
          <w:tcPr>
            <w:tcW w:w="4702" w:type="dxa"/>
            <w:tcBorders>
              <w:bottom w:val="single" w:sz="12" w:space="0" w:color="auto"/>
            </w:tcBorders>
            <w:vAlign w:val="center"/>
          </w:tcPr>
          <w:p w:rsidR="004561A3" w:rsidRPr="00CA287D" w:rsidRDefault="004561A3" w:rsidP="00B97AA5">
            <w:pPr>
              <w:rPr>
                <w:rFonts w:ascii="Times New Roman" w:hAnsi="Times New Roman"/>
                <w:b/>
                <w:sz w:val="24"/>
              </w:rPr>
            </w:pPr>
            <w:r w:rsidRPr="00CA287D">
              <w:rPr>
                <w:rFonts w:ascii="Times New Roman" w:hAnsi="Times New Roman"/>
                <w:b/>
                <w:sz w:val="24"/>
              </w:rPr>
              <w:t>PROGRAM/PROJECT INFORMATION</w:t>
            </w:r>
          </w:p>
        </w:tc>
      </w:tr>
      <w:tr w:rsidR="004561A3" w:rsidRPr="00CA287D" w:rsidTr="00B97AA5">
        <w:tc>
          <w:tcPr>
            <w:tcW w:w="4846" w:type="dxa"/>
            <w:tcBorders>
              <w:top w:val="single" w:sz="12" w:space="0" w:color="auto"/>
            </w:tcBorders>
          </w:tcPr>
          <w:p w:rsidR="004561A3" w:rsidRPr="00CA287D" w:rsidRDefault="004561A3" w:rsidP="00B97AA5">
            <w:pPr>
              <w:rPr>
                <w:rFonts w:ascii="Times New Roman" w:hAnsi="Times New Roman"/>
                <w:b/>
                <w:sz w:val="24"/>
              </w:rPr>
            </w:pPr>
            <w:r w:rsidRPr="00CA287D">
              <w:rPr>
                <w:rFonts w:ascii="Times New Roman" w:hAnsi="Times New Roman"/>
                <w:b/>
                <w:sz w:val="24"/>
              </w:rPr>
              <w:t>Jessica Clark, Grants Management Specialist</w:t>
            </w:r>
          </w:p>
          <w:p w:rsidR="004561A3" w:rsidRPr="00CA287D" w:rsidRDefault="004561A3" w:rsidP="00B97AA5">
            <w:pPr>
              <w:ind w:left="342"/>
              <w:rPr>
                <w:rFonts w:ascii="Times New Roman" w:hAnsi="Times New Roman"/>
                <w:sz w:val="24"/>
              </w:rPr>
            </w:pPr>
            <w:r w:rsidRPr="00CA287D">
              <w:rPr>
                <w:rFonts w:ascii="Times New Roman" w:hAnsi="Times New Roman"/>
                <w:sz w:val="24"/>
              </w:rPr>
              <w:t>Telephone: 503-808-6226</w:t>
            </w:r>
          </w:p>
          <w:p w:rsidR="004561A3" w:rsidRPr="00CA287D" w:rsidRDefault="004561A3" w:rsidP="00B97AA5">
            <w:pPr>
              <w:ind w:left="342"/>
              <w:rPr>
                <w:rFonts w:ascii="Times New Roman" w:hAnsi="Times New Roman"/>
                <w:sz w:val="24"/>
              </w:rPr>
            </w:pPr>
            <w:r w:rsidRPr="00CA287D">
              <w:rPr>
                <w:rFonts w:ascii="Times New Roman" w:hAnsi="Times New Roman"/>
                <w:sz w:val="24"/>
              </w:rPr>
              <w:t>Fax: 503-808-6312</w:t>
            </w:r>
          </w:p>
          <w:p w:rsidR="004561A3" w:rsidRPr="00CA287D" w:rsidRDefault="004561A3" w:rsidP="00B97AA5">
            <w:pPr>
              <w:ind w:left="342"/>
              <w:rPr>
                <w:rStyle w:val="Hyperlink"/>
                <w:rFonts w:ascii="Times New Roman" w:hAnsi="Times New Roman"/>
                <w:sz w:val="24"/>
              </w:rPr>
            </w:pPr>
            <w:r w:rsidRPr="00CA287D">
              <w:rPr>
                <w:rFonts w:ascii="Times New Roman" w:hAnsi="Times New Roman"/>
                <w:sz w:val="24"/>
              </w:rPr>
              <w:t xml:space="preserve">Email: </w:t>
            </w:r>
            <w:hyperlink r:id="rId16" w:history="1">
              <w:r w:rsidR="00336161" w:rsidRPr="00336161">
                <w:rPr>
                  <w:rStyle w:val="Hyperlink"/>
                  <w:rFonts w:ascii="Times New Roman" w:hAnsi="Times New Roman"/>
                  <w:sz w:val="24"/>
                </w:rPr>
                <w:t>j1clark@blm.gov</w:t>
              </w:r>
            </w:hyperlink>
          </w:p>
          <w:p w:rsidR="004561A3" w:rsidRPr="00CA287D" w:rsidRDefault="00BC2A02" w:rsidP="00B97AA5">
            <w:pPr>
              <w:rPr>
                <w:rFonts w:ascii="Times New Roman" w:hAnsi="Times New Roman"/>
                <w:b/>
                <w:i/>
                <w:sz w:val="24"/>
              </w:rPr>
            </w:pPr>
            <w:r w:rsidRPr="00CA287D">
              <w:rPr>
                <w:rFonts w:ascii="Times New Roman" w:hAnsi="Times New Roman"/>
                <w:b/>
                <w:i/>
                <w:sz w:val="24"/>
              </w:rPr>
              <w:tab/>
              <w:t>or</w:t>
            </w:r>
          </w:p>
          <w:p w:rsidR="004561A3" w:rsidRPr="00CA287D" w:rsidRDefault="004561A3" w:rsidP="00B97AA5">
            <w:pPr>
              <w:rPr>
                <w:rFonts w:ascii="Times New Roman" w:hAnsi="Times New Roman"/>
                <w:b/>
                <w:sz w:val="24"/>
              </w:rPr>
            </w:pPr>
            <w:r w:rsidRPr="00CA287D">
              <w:rPr>
                <w:rFonts w:ascii="Times New Roman" w:hAnsi="Times New Roman"/>
                <w:b/>
                <w:sz w:val="24"/>
              </w:rPr>
              <w:t>Bert Ullrey, Grants Management Specialist</w:t>
            </w:r>
          </w:p>
          <w:p w:rsidR="004561A3" w:rsidRPr="00CA287D" w:rsidRDefault="004561A3" w:rsidP="00B97AA5">
            <w:pPr>
              <w:ind w:left="342"/>
              <w:rPr>
                <w:rFonts w:ascii="Times New Roman" w:hAnsi="Times New Roman"/>
                <w:sz w:val="24"/>
              </w:rPr>
            </w:pPr>
            <w:r w:rsidRPr="00CA287D">
              <w:rPr>
                <w:rFonts w:ascii="Times New Roman" w:hAnsi="Times New Roman"/>
                <w:sz w:val="24"/>
              </w:rPr>
              <w:t>Telephone: 503-808-6302</w:t>
            </w:r>
          </w:p>
          <w:p w:rsidR="004561A3" w:rsidRPr="00CA287D" w:rsidRDefault="004561A3" w:rsidP="00B97AA5">
            <w:pPr>
              <w:ind w:left="342"/>
              <w:rPr>
                <w:rFonts w:ascii="Times New Roman" w:hAnsi="Times New Roman"/>
                <w:sz w:val="24"/>
              </w:rPr>
            </w:pPr>
            <w:r w:rsidRPr="00CA287D">
              <w:rPr>
                <w:rFonts w:ascii="Times New Roman" w:hAnsi="Times New Roman"/>
                <w:sz w:val="24"/>
              </w:rPr>
              <w:t>Fax: 503-808-6312</w:t>
            </w:r>
          </w:p>
          <w:p w:rsidR="004561A3" w:rsidRPr="00CA287D" w:rsidRDefault="004561A3" w:rsidP="00B97AA5">
            <w:pPr>
              <w:ind w:left="342"/>
              <w:rPr>
                <w:rFonts w:ascii="Times New Roman" w:hAnsi="Times New Roman"/>
                <w:b/>
                <w:sz w:val="24"/>
              </w:rPr>
            </w:pPr>
            <w:r w:rsidRPr="00CA287D">
              <w:rPr>
                <w:rFonts w:ascii="Times New Roman" w:hAnsi="Times New Roman"/>
                <w:sz w:val="24"/>
              </w:rPr>
              <w:t xml:space="preserve">Email: </w:t>
            </w:r>
            <w:hyperlink r:id="rId17" w:history="1">
              <w:r w:rsidRPr="00CA287D">
                <w:rPr>
                  <w:rStyle w:val="Hyperlink"/>
                  <w:rFonts w:ascii="Times New Roman" w:hAnsi="Times New Roman"/>
                  <w:sz w:val="24"/>
                </w:rPr>
                <w:t>wullrey@blm.gov</w:t>
              </w:r>
            </w:hyperlink>
          </w:p>
        </w:tc>
        <w:tc>
          <w:tcPr>
            <w:tcW w:w="684" w:type="dxa"/>
          </w:tcPr>
          <w:p w:rsidR="004561A3" w:rsidRPr="00CA287D" w:rsidRDefault="004561A3" w:rsidP="00B97AA5">
            <w:pPr>
              <w:rPr>
                <w:rFonts w:ascii="Times New Roman" w:hAnsi="Times New Roman"/>
                <w:b/>
                <w:sz w:val="24"/>
              </w:rPr>
            </w:pPr>
          </w:p>
        </w:tc>
        <w:tc>
          <w:tcPr>
            <w:tcW w:w="4702" w:type="dxa"/>
            <w:tcBorders>
              <w:top w:val="single" w:sz="12" w:space="0" w:color="auto"/>
            </w:tcBorders>
          </w:tcPr>
          <w:p w:rsidR="004561A3" w:rsidRPr="00CA287D" w:rsidRDefault="00BC2A02" w:rsidP="00B97AA5">
            <w:pPr>
              <w:rPr>
                <w:rFonts w:ascii="Times New Roman" w:hAnsi="Times New Roman"/>
                <w:b/>
                <w:sz w:val="24"/>
              </w:rPr>
            </w:pPr>
            <w:r w:rsidRPr="00CA287D">
              <w:rPr>
                <w:rFonts w:ascii="Times New Roman" w:hAnsi="Times New Roman"/>
                <w:b/>
                <w:sz w:val="24"/>
              </w:rPr>
              <w:t xml:space="preserve">Kurt </w:t>
            </w:r>
            <w:proofErr w:type="spellStart"/>
            <w:r w:rsidRPr="00CA287D">
              <w:rPr>
                <w:rFonts w:ascii="Times New Roman" w:hAnsi="Times New Roman"/>
                <w:b/>
                <w:sz w:val="24"/>
              </w:rPr>
              <w:t>Heckeroth</w:t>
            </w:r>
            <w:proofErr w:type="spellEnd"/>
            <w:r w:rsidRPr="00CA287D">
              <w:rPr>
                <w:rFonts w:ascii="Times New Roman" w:hAnsi="Times New Roman"/>
                <w:b/>
                <w:sz w:val="24"/>
              </w:rPr>
              <w:t>, Botanist</w:t>
            </w:r>
          </w:p>
          <w:p w:rsidR="004561A3" w:rsidRPr="00CA287D" w:rsidRDefault="004561A3" w:rsidP="00B97AA5">
            <w:pPr>
              <w:ind w:left="302"/>
              <w:rPr>
                <w:rFonts w:ascii="Times New Roman" w:hAnsi="Times New Roman"/>
                <w:sz w:val="24"/>
              </w:rPr>
            </w:pPr>
            <w:r w:rsidRPr="00CA287D">
              <w:rPr>
                <w:rFonts w:ascii="Times New Roman" w:hAnsi="Times New Roman"/>
                <w:sz w:val="24"/>
              </w:rPr>
              <w:t xml:space="preserve">Telephone: </w:t>
            </w:r>
            <w:r w:rsidR="00BC2A02" w:rsidRPr="00CA287D">
              <w:rPr>
                <w:rFonts w:ascii="Times New Roman" w:hAnsi="Times New Roman"/>
                <w:sz w:val="24"/>
              </w:rPr>
              <w:t>503-815-1132</w:t>
            </w:r>
          </w:p>
          <w:p w:rsidR="004561A3" w:rsidRPr="00CA287D" w:rsidRDefault="004561A3" w:rsidP="00B97AA5">
            <w:pPr>
              <w:ind w:left="302"/>
              <w:rPr>
                <w:rFonts w:ascii="Times New Roman" w:hAnsi="Times New Roman"/>
                <w:sz w:val="24"/>
              </w:rPr>
            </w:pPr>
            <w:r w:rsidRPr="00CA287D">
              <w:rPr>
                <w:rFonts w:ascii="Times New Roman" w:hAnsi="Times New Roman"/>
                <w:sz w:val="24"/>
              </w:rPr>
              <w:t xml:space="preserve">Email: </w:t>
            </w:r>
            <w:hyperlink r:id="rId18" w:history="1">
              <w:r w:rsidR="00BC2A02" w:rsidRPr="00CA287D">
                <w:rPr>
                  <w:rStyle w:val="Hyperlink"/>
                  <w:rFonts w:ascii="Times New Roman" w:hAnsi="Times New Roman"/>
                  <w:sz w:val="24"/>
                </w:rPr>
                <w:t>kheckero@blm.gov</w:t>
              </w:r>
            </w:hyperlink>
          </w:p>
          <w:p w:rsidR="00BC2A02" w:rsidRPr="00CA287D" w:rsidRDefault="00BC2A02" w:rsidP="00B97AA5">
            <w:pPr>
              <w:ind w:left="302"/>
              <w:rPr>
                <w:rFonts w:ascii="Times New Roman" w:hAnsi="Times New Roman"/>
                <w:sz w:val="24"/>
              </w:rPr>
            </w:pPr>
          </w:p>
          <w:p w:rsidR="004561A3" w:rsidRPr="00CA287D" w:rsidRDefault="004561A3" w:rsidP="00B97AA5">
            <w:pPr>
              <w:rPr>
                <w:rFonts w:ascii="Times New Roman" w:hAnsi="Times New Roman"/>
                <w:b/>
                <w:sz w:val="24"/>
              </w:rPr>
            </w:pPr>
          </w:p>
        </w:tc>
      </w:tr>
    </w:tbl>
    <w:p w:rsidR="005646DD" w:rsidRPr="00CA287D" w:rsidRDefault="005646DD" w:rsidP="00BE01D6">
      <w:pPr>
        <w:widowControl/>
        <w:rPr>
          <w:b/>
          <w:caps/>
          <w:sz w:val="24"/>
        </w:rPr>
      </w:pPr>
      <w:r w:rsidRPr="00CA287D">
        <w:rPr>
          <w:sz w:val="28"/>
          <w:szCs w:val="28"/>
        </w:rPr>
        <w:br w:type="page"/>
      </w:r>
      <w:r w:rsidR="004C3E25" w:rsidRPr="00CA287D">
        <w:rPr>
          <w:b/>
          <w:sz w:val="24"/>
        </w:rPr>
        <w:lastRenderedPageBreak/>
        <w:t xml:space="preserve">SECTION I.  </w:t>
      </w:r>
      <w:r w:rsidR="004C3E25" w:rsidRPr="00CA287D">
        <w:rPr>
          <w:b/>
          <w:caps/>
          <w:sz w:val="24"/>
        </w:rPr>
        <w:t>Funding Opportunity Description</w:t>
      </w:r>
      <w:r w:rsidR="00CF2B46" w:rsidRPr="00CA287D">
        <w:rPr>
          <w:b/>
          <w:caps/>
          <w:sz w:val="24"/>
        </w:rPr>
        <w:t xml:space="preserve"> </w:t>
      </w:r>
    </w:p>
    <w:p w:rsidR="003A6A19" w:rsidRPr="00CA287D" w:rsidRDefault="003A6A19" w:rsidP="00BE01D6">
      <w:pPr>
        <w:widowControl/>
        <w:rPr>
          <w:sz w:val="24"/>
        </w:rPr>
      </w:pPr>
    </w:p>
    <w:p w:rsidR="00984CE8" w:rsidRPr="00CA287D" w:rsidRDefault="004C3E25" w:rsidP="00BE01D6">
      <w:pPr>
        <w:widowControl/>
        <w:numPr>
          <w:ilvl w:val="0"/>
          <w:numId w:val="7"/>
        </w:numPr>
        <w:tabs>
          <w:tab w:val="left" w:pos="1080"/>
        </w:tabs>
        <w:ind w:left="0" w:firstLine="720"/>
        <w:rPr>
          <w:sz w:val="24"/>
        </w:rPr>
      </w:pPr>
      <w:r w:rsidRPr="00CA287D">
        <w:rPr>
          <w:b/>
          <w:sz w:val="24"/>
        </w:rPr>
        <w:t>Project Background Information</w:t>
      </w:r>
      <w:r w:rsidR="00AC466B" w:rsidRPr="00CA287D">
        <w:rPr>
          <w:b/>
          <w:sz w:val="24"/>
        </w:rPr>
        <w:t>:</w:t>
      </w:r>
      <w:r w:rsidR="00144BE9" w:rsidRPr="00CA287D">
        <w:rPr>
          <w:sz w:val="24"/>
        </w:rPr>
        <w:t xml:space="preserve"> </w:t>
      </w:r>
      <w:r w:rsidR="009D5960" w:rsidRPr="00CA287D">
        <w:rPr>
          <w:sz w:val="24"/>
        </w:rPr>
        <w:t xml:space="preserve"> </w:t>
      </w:r>
      <w:r w:rsidR="00145A16" w:rsidRPr="00CA287D">
        <w:rPr>
          <w:sz w:val="24"/>
        </w:rPr>
        <w:t>This partnership started in 2003 and included BLM, Tillamook Soil and Water Conservation district, three Watershed councils and Tillamook Estuaries Partnership.  Today the number of partners has increased and includes Land conservancies, State Parks, National Parks, Oregon Department of Fish and Wildlife, Siuslaw NF, 6 School Districts, 8 WSC’s and 3 OYCC programs totaling 36 partners in eight counties throughout the Northwest Corner of Oregon.  The Project started out specifically to create a sustainable supply of genetically adapted native plant material for riparian restoration on the Oregon Coast based on the fact, that material was not readily available on the open market. Over time the partnership has moved into restoring wetlands, coastal sand dunes and high meadow and Oak Savannah habitats.  The partners also share techniques on seed collection, propagation, planting and maintenance.  Before this partnership formed these groups were competing against each other for grants and available native plant material and now they are collaborating to create a sustainable supply of plant material that is commonly shared and meet other common objectives.</w:t>
      </w:r>
      <w:r w:rsidR="00D93FB0" w:rsidRPr="00CA287D">
        <w:rPr>
          <w:sz w:val="24"/>
        </w:rPr>
        <w:t xml:space="preserve">  Two separate agreements are being awarded in order to apply both Secure Rural Schools-Title II funds and non-Secure Rural Schools-Title II funds.</w:t>
      </w:r>
    </w:p>
    <w:p w:rsidR="005646DD" w:rsidRPr="00CA287D" w:rsidRDefault="005646DD" w:rsidP="00BE01D6">
      <w:pPr>
        <w:widowControl/>
        <w:tabs>
          <w:tab w:val="left" w:pos="1080"/>
        </w:tabs>
        <w:rPr>
          <w:b/>
          <w:sz w:val="24"/>
        </w:rPr>
      </w:pPr>
    </w:p>
    <w:p w:rsidR="006971CA" w:rsidRPr="00CA287D" w:rsidRDefault="005D4FF0" w:rsidP="00BE01D6">
      <w:pPr>
        <w:widowControl/>
        <w:tabs>
          <w:tab w:val="left" w:pos="1080"/>
        </w:tabs>
        <w:ind w:firstLine="720"/>
        <w:rPr>
          <w:sz w:val="24"/>
        </w:rPr>
      </w:pPr>
      <w:r w:rsidRPr="00CA287D">
        <w:rPr>
          <w:b/>
          <w:sz w:val="24"/>
        </w:rPr>
        <w:t>B.</w:t>
      </w:r>
      <w:r w:rsidRPr="00CA287D">
        <w:rPr>
          <w:b/>
          <w:sz w:val="24"/>
        </w:rPr>
        <w:tab/>
      </w:r>
      <w:r w:rsidR="00B30200" w:rsidRPr="00CA287D">
        <w:rPr>
          <w:b/>
          <w:sz w:val="24"/>
        </w:rPr>
        <w:t>Project Objective:</w:t>
      </w:r>
      <w:r w:rsidRPr="00CA287D">
        <w:rPr>
          <w:sz w:val="24"/>
        </w:rPr>
        <w:t xml:space="preserve">  </w:t>
      </w:r>
      <w:r w:rsidR="00BF3C66" w:rsidRPr="00CA287D">
        <w:rPr>
          <w:sz w:val="24"/>
        </w:rPr>
        <w:t>These agreements are made and entered into for the purpose of coordinating native plant production and distribution for projects that provide protection, restoration and enhancement of fish and wildlife habitat and other resources on public and private land that benefit those resources on BLM lands within the watershed throughout the Tillamook and Mary’s Peak Resource Areas, Salem District BLM.  This is a project under the Tillamook Estuaries Partnership.  Plant material produced through th</w:t>
      </w:r>
      <w:r w:rsidR="005A1BD4">
        <w:rPr>
          <w:sz w:val="24"/>
        </w:rPr>
        <w:t>ese</w:t>
      </w:r>
      <w:r w:rsidR="00BF3C66" w:rsidRPr="00CA287D">
        <w:rPr>
          <w:sz w:val="24"/>
        </w:rPr>
        <w:t xml:space="preserve"> Assistance Agreement</w:t>
      </w:r>
      <w:r w:rsidR="005A1BD4">
        <w:rPr>
          <w:sz w:val="24"/>
        </w:rPr>
        <w:t>s</w:t>
      </w:r>
      <w:r w:rsidR="00BF3C66" w:rsidRPr="00CA287D">
        <w:rPr>
          <w:sz w:val="24"/>
        </w:rPr>
        <w:t xml:space="preserve"> will be distributed between Federal, State, and local agencies as well as non-profit organizations.  Besides coordination of standard stock sizes purchased from private nurseries the recipient of this agreement will coordinate a native plant nursery located near Tillamook, Oregon</w:t>
      </w:r>
      <w:r w:rsidR="005A1BD4">
        <w:rPr>
          <w:sz w:val="24"/>
        </w:rPr>
        <w:t>,</w:t>
      </w:r>
      <w:r w:rsidR="00BF3C66" w:rsidRPr="00CA287D">
        <w:rPr>
          <w:sz w:val="24"/>
        </w:rPr>
        <w:t xml:space="preserve"> and provide technical assistance for several Partner nurseries throughout the NW corner of Oregon based on available funding. The recipient of these agreements may also provide financial assistance to Partner-nurseries if funding is available through this agreement or other sources.</w:t>
      </w:r>
    </w:p>
    <w:p w:rsidR="006971CA" w:rsidRPr="00CA287D" w:rsidRDefault="006971CA" w:rsidP="00BE01D6">
      <w:pPr>
        <w:widowControl/>
        <w:tabs>
          <w:tab w:val="left" w:pos="1080"/>
        </w:tabs>
        <w:ind w:left="720"/>
        <w:rPr>
          <w:b/>
          <w:sz w:val="24"/>
        </w:rPr>
      </w:pPr>
    </w:p>
    <w:p w:rsidR="00984CE8" w:rsidRPr="00CA287D" w:rsidRDefault="006971CA" w:rsidP="00BE01D6">
      <w:pPr>
        <w:widowControl/>
        <w:tabs>
          <w:tab w:val="left" w:pos="1080"/>
        </w:tabs>
        <w:ind w:firstLine="720"/>
        <w:rPr>
          <w:sz w:val="24"/>
        </w:rPr>
      </w:pPr>
      <w:r w:rsidRPr="00CA287D">
        <w:rPr>
          <w:b/>
          <w:sz w:val="24"/>
        </w:rPr>
        <w:t>C.</w:t>
      </w:r>
      <w:r w:rsidRPr="00CA287D">
        <w:rPr>
          <w:b/>
          <w:sz w:val="24"/>
        </w:rPr>
        <w:tab/>
      </w:r>
      <w:r w:rsidR="004C3E25" w:rsidRPr="00CA287D">
        <w:rPr>
          <w:b/>
          <w:sz w:val="24"/>
        </w:rPr>
        <w:t>Statement of Joint Objectives</w:t>
      </w:r>
      <w:r w:rsidR="00B30200" w:rsidRPr="00CA287D">
        <w:rPr>
          <w:b/>
          <w:sz w:val="24"/>
        </w:rPr>
        <w:t>/Project Management Plan:</w:t>
      </w:r>
      <w:r w:rsidR="009D5960" w:rsidRPr="00CA287D">
        <w:rPr>
          <w:sz w:val="24"/>
        </w:rPr>
        <w:t xml:space="preserve">  </w:t>
      </w:r>
    </w:p>
    <w:p w:rsidR="00BF3C66" w:rsidRPr="00CA287D" w:rsidRDefault="00BF3C66" w:rsidP="00BE01D6">
      <w:pPr>
        <w:widowControl/>
        <w:tabs>
          <w:tab w:val="left" w:pos="1080"/>
        </w:tabs>
        <w:ind w:firstLine="720"/>
        <w:rPr>
          <w:sz w:val="24"/>
        </w:rPr>
      </w:pPr>
    </w:p>
    <w:p w:rsidR="00BF3C66" w:rsidRPr="00CA287D" w:rsidRDefault="00BF3C66" w:rsidP="00BF3C66">
      <w:pPr>
        <w:widowControl/>
        <w:numPr>
          <w:ilvl w:val="0"/>
          <w:numId w:val="38"/>
        </w:numPr>
        <w:tabs>
          <w:tab w:val="left" w:pos="1080"/>
        </w:tabs>
        <w:ind w:left="1440"/>
        <w:rPr>
          <w:bCs/>
          <w:sz w:val="24"/>
        </w:rPr>
      </w:pPr>
      <w:r w:rsidRPr="00CA287D">
        <w:rPr>
          <w:bCs/>
          <w:sz w:val="24"/>
        </w:rPr>
        <w:t>The Recipient will agree to:</w:t>
      </w:r>
    </w:p>
    <w:p w:rsidR="00BF3C66" w:rsidRPr="00CA287D" w:rsidRDefault="00BF3C66" w:rsidP="00BF3C66">
      <w:pPr>
        <w:widowControl/>
        <w:tabs>
          <w:tab w:val="left" w:pos="1080"/>
        </w:tabs>
        <w:ind w:firstLine="72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t>Provide a project manager that will act as the primary point of contact for operations conducted under this agreement, track expenditures, and submit financial and progress reports in a timely manner.</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t xml:space="preserve">Provide a Coordinator to oversee/organize the plant production and distribution for the Northwest Oregon Restoration Partnership. </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t>Based on availability and priority, coordinate funding through this agreement to pay for labor and needed supplies for the project (</w:t>
      </w:r>
      <w:r w:rsidR="00FC3371" w:rsidRPr="00CA287D">
        <w:rPr>
          <w:bCs/>
          <w:sz w:val="24"/>
        </w:rPr>
        <w:t>i.e.</w:t>
      </w:r>
      <w:r w:rsidR="00FC3371">
        <w:rPr>
          <w:bCs/>
          <w:sz w:val="24"/>
        </w:rPr>
        <w:t xml:space="preserve"> </w:t>
      </w:r>
      <w:r w:rsidR="00FC3371" w:rsidRPr="00CA287D">
        <w:rPr>
          <w:bCs/>
          <w:sz w:val="24"/>
        </w:rPr>
        <w:t>pots</w:t>
      </w:r>
      <w:r w:rsidRPr="00CA287D">
        <w:rPr>
          <w:bCs/>
          <w:sz w:val="24"/>
        </w:rPr>
        <w:t xml:space="preserve">, soil, sprinklers, timers, fertilizer, </w:t>
      </w:r>
      <w:r w:rsidR="00FC3371" w:rsidRPr="00CA287D">
        <w:rPr>
          <w:bCs/>
          <w:sz w:val="24"/>
        </w:rPr>
        <w:t>etc.</w:t>
      </w:r>
      <w:r w:rsidRPr="00CA287D">
        <w:rPr>
          <w:bCs/>
          <w:sz w:val="24"/>
        </w:rPr>
        <w:t>).</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t>Coordinate labor required for sowing, weeding, fertilizing, transplanting, and preparing plants for distribution.</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t>Maintain inventories of plant materials.</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lastRenderedPageBreak/>
        <w:t xml:space="preserve">Coordinate the sowing, Lifting and delivery </w:t>
      </w:r>
      <w:proofErr w:type="gramStart"/>
      <w:r w:rsidRPr="00CA287D">
        <w:rPr>
          <w:bCs/>
          <w:sz w:val="24"/>
        </w:rPr>
        <w:t>of  purchased</w:t>
      </w:r>
      <w:proofErr w:type="gramEnd"/>
      <w:r w:rsidRPr="00CA287D">
        <w:rPr>
          <w:bCs/>
          <w:sz w:val="24"/>
        </w:rPr>
        <w:t xml:space="preserve"> conifer and hardwood tree and shrub species through private nursery operations.  </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39"/>
        </w:numPr>
        <w:tabs>
          <w:tab w:val="left" w:pos="1800"/>
        </w:tabs>
        <w:ind w:left="0" w:firstLine="1440"/>
        <w:rPr>
          <w:bCs/>
          <w:sz w:val="24"/>
        </w:rPr>
      </w:pPr>
      <w:r w:rsidRPr="00CA287D">
        <w:rPr>
          <w:bCs/>
          <w:sz w:val="24"/>
        </w:rPr>
        <w:t xml:space="preserve">Oversee the annual meeting between all the partners which will include over-view of current budget, nursery operations, </w:t>
      </w:r>
      <w:proofErr w:type="gramStart"/>
      <w:r w:rsidRPr="00CA287D">
        <w:rPr>
          <w:bCs/>
          <w:sz w:val="24"/>
        </w:rPr>
        <w:t>plant</w:t>
      </w:r>
      <w:proofErr w:type="gramEnd"/>
      <w:r w:rsidRPr="00CA287D">
        <w:rPr>
          <w:bCs/>
          <w:sz w:val="24"/>
        </w:rPr>
        <w:t xml:space="preserve"> distribution and education sessions.</w:t>
      </w:r>
    </w:p>
    <w:p w:rsidR="00BF3C66" w:rsidRPr="00CA287D" w:rsidRDefault="00BF3C66" w:rsidP="00BF3C66">
      <w:pPr>
        <w:widowControl/>
        <w:tabs>
          <w:tab w:val="left" w:pos="1080"/>
        </w:tabs>
        <w:ind w:firstLine="720"/>
        <w:rPr>
          <w:bCs/>
          <w:sz w:val="24"/>
        </w:rPr>
      </w:pPr>
    </w:p>
    <w:p w:rsidR="00BF3C66" w:rsidRPr="00CA287D" w:rsidRDefault="00BF3C66" w:rsidP="00BF3C66">
      <w:pPr>
        <w:widowControl/>
        <w:tabs>
          <w:tab w:val="left" w:pos="1080"/>
        </w:tabs>
        <w:ind w:left="1440" w:hanging="360"/>
        <w:rPr>
          <w:bCs/>
          <w:sz w:val="24"/>
        </w:rPr>
      </w:pPr>
      <w:r w:rsidRPr="00CA287D">
        <w:rPr>
          <w:bCs/>
          <w:sz w:val="24"/>
        </w:rPr>
        <w:t>2.</w:t>
      </w:r>
      <w:r w:rsidRPr="00CA287D">
        <w:rPr>
          <w:bCs/>
          <w:sz w:val="24"/>
        </w:rPr>
        <w:tab/>
        <w:t xml:space="preserve">The BLM will agree to: </w:t>
      </w:r>
    </w:p>
    <w:p w:rsidR="00BF3C66" w:rsidRPr="00CA287D" w:rsidRDefault="00BF3C66" w:rsidP="00BF3C66">
      <w:pPr>
        <w:widowControl/>
        <w:tabs>
          <w:tab w:val="left" w:pos="1080"/>
        </w:tabs>
        <w:ind w:firstLine="720"/>
        <w:rPr>
          <w:bCs/>
          <w:sz w:val="24"/>
        </w:rPr>
      </w:pPr>
    </w:p>
    <w:p w:rsidR="00BF3C66" w:rsidRPr="00CA287D" w:rsidRDefault="00BF3C66" w:rsidP="00BF3C66">
      <w:pPr>
        <w:widowControl/>
        <w:tabs>
          <w:tab w:val="left" w:pos="1800"/>
        </w:tabs>
        <w:ind w:firstLine="1440"/>
        <w:rPr>
          <w:bCs/>
          <w:sz w:val="24"/>
        </w:rPr>
      </w:pPr>
      <w:r w:rsidRPr="00CA287D">
        <w:rPr>
          <w:bCs/>
          <w:sz w:val="24"/>
        </w:rPr>
        <w:t>a.</w:t>
      </w:r>
      <w:r w:rsidRPr="00CA287D">
        <w:rPr>
          <w:bCs/>
          <w:sz w:val="24"/>
        </w:rPr>
        <w:tab/>
        <w:t>Provide the recipient with technical advice.  This advice includes, but is not limited to techniques for seed collection, horticultural practices to produce bare-root and containerized plant material, and riparian planting/maintenance.</w:t>
      </w:r>
    </w:p>
    <w:p w:rsidR="00BF3C66" w:rsidRPr="00CA287D" w:rsidRDefault="00BF3C66" w:rsidP="00BF3C66">
      <w:pPr>
        <w:widowControl/>
        <w:tabs>
          <w:tab w:val="left" w:pos="1080"/>
          <w:tab w:val="left" w:pos="1800"/>
        </w:tabs>
        <w:ind w:firstLine="720"/>
        <w:rPr>
          <w:bCs/>
          <w:sz w:val="24"/>
        </w:rPr>
      </w:pPr>
    </w:p>
    <w:p w:rsidR="00BF3C66" w:rsidRPr="00CA287D" w:rsidRDefault="00BF3C66" w:rsidP="00BF3C66">
      <w:pPr>
        <w:widowControl/>
        <w:numPr>
          <w:ilvl w:val="0"/>
          <w:numId w:val="41"/>
        </w:numPr>
        <w:tabs>
          <w:tab w:val="clear" w:pos="720"/>
          <w:tab w:val="left" w:pos="1800"/>
        </w:tabs>
        <w:ind w:left="0" w:firstLine="1440"/>
        <w:rPr>
          <w:bCs/>
          <w:sz w:val="24"/>
        </w:rPr>
      </w:pPr>
      <w:r w:rsidRPr="00CA287D">
        <w:rPr>
          <w:bCs/>
          <w:sz w:val="24"/>
        </w:rPr>
        <w:t>Provide the recipient with access to cooler space when available.</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41"/>
        </w:numPr>
        <w:tabs>
          <w:tab w:val="clear" w:pos="720"/>
          <w:tab w:val="left" w:pos="1800"/>
        </w:tabs>
        <w:ind w:left="0" w:firstLine="1440"/>
        <w:rPr>
          <w:bCs/>
          <w:sz w:val="24"/>
        </w:rPr>
      </w:pPr>
      <w:r w:rsidRPr="00CA287D">
        <w:rPr>
          <w:bCs/>
          <w:sz w:val="24"/>
        </w:rPr>
        <w:t>Provide Coordinator with desk space at the Tillamook BLM Field Office, 4610 3</w:t>
      </w:r>
      <w:r w:rsidRPr="00CA287D">
        <w:rPr>
          <w:bCs/>
          <w:sz w:val="24"/>
          <w:vertAlign w:val="superscript"/>
        </w:rPr>
        <w:t>rd</w:t>
      </w:r>
      <w:r w:rsidRPr="00CA287D">
        <w:rPr>
          <w:bCs/>
          <w:sz w:val="24"/>
        </w:rPr>
        <w:t xml:space="preserve"> St Tillamook, Oregon 97141. Coordinator will be required to have USA Access Credentials.</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41"/>
        </w:numPr>
        <w:tabs>
          <w:tab w:val="clear" w:pos="720"/>
          <w:tab w:val="left" w:pos="1800"/>
        </w:tabs>
        <w:ind w:left="0" w:firstLine="1440"/>
        <w:rPr>
          <w:bCs/>
          <w:sz w:val="24"/>
        </w:rPr>
      </w:pPr>
      <w:r w:rsidRPr="00CA287D">
        <w:rPr>
          <w:bCs/>
          <w:sz w:val="24"/>
        </w:rPr>
        <w:t>Provide Coordinator access to office supplies and printers within reason.</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41"/>
        </w:numPr>
        <w:tabs>
          <w:tab w:val="clear" w:pos="720"/>
          <w:tab w:val="left" w:pos="1800"/>
        </w:tabs>
        <w:ind w:left="0" w:firstLine="1440"/>
        <w:rPr>
          <w:bCs/>
          <w:sz w:val="24"/>
        </w:rPr>
      </w:pPr>
      <w:r w:rsidRPr="00CA287D">
        <w:rPr>
          <w:bCs/>
          <w:sz w:val="24"/>
        </w:rPr>
        <w:t xml:space="preserve">$500,000.00 represents the NTE amount for which the BLM will be responsible under the terms of this agreement over the life of the </w:t>
      </w:r>
      <w:proofErr w:type="gramStart"/>
      <w:r w:rsidRPr="00CA287D">
        <w:rPr>
          <w:bCs/>
          <w:sz w:val="24"/>
        </w:rPr>
        <w:t>agreement(</w:t>
      </w:r>
      <w:proofErr w:type="gramEnd"/>
      <w:r w:rsidRPr="00CA287D">
        <w:rPr>
          <w:bCs/>
          <w:sz w:val="24"/>
        </w:rPr>
        <w:t xml:space="preserve">CFDA code 15.231) . </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numPr>
          <w:ilvl w:val="0"/>
          <w:numId w:val="41"/>
        </w:numPr>
        <w:tabs>
          <w:tab w:val="clear" w:pos="720"/>
          <w:tab w:val="left" w:pos="1800"/>
        </w:tabs>
        <w:ind w:left="0" w:firstLine="1440"/>
        <w:rPr>
          <w:bCs/>
          <w:sz w:val="24"/>
        </w:rPr>
      </w:pPr>
      <w:r w:rsidRPr="00CA287D">
        <w:rPr>
          <w:bCs/>
          <w:sz w:val="24"/>
        </w:rPr>
        <w:t xml:space="preserve">$200,000.00 represents the NTE amount for which the BLM will be responsible under the terms of this agreement over the life of the </w:t>
      </w:r>
      <w:proofErr w:type="gramStart"/>
      <w:r w:rsidRPr="00CA287D">
        <w:rPr>
          <w:bCs/>
          <w:sz w:val="24"/>
        </w:rPr>
        <w:t>agreement(</w:t>
      </w:r>
      <w:proofErr w:type="gramEnd"/>
      <w:r w:rsidRPr="00CA287D">
        <w:rPr>
          <w:bCs/>
          <w:sz w:val="24"/>
        </w:rPr>
        <w:t xml:space="preserve">CFDA code 15.231) . </w:t>
      </w:r>
    </w:p>
    <w:p w:rsidR="00BF3C66" w:rsidRPr="00CA287D" w:rsidRDefault="00BF3C66" w:rsidP="00BF3C66">
      <w:pPr>
        <w:widowControl/>
        <w:tabs>
          <w:tab w:val="left" w:pos="1080"/>
        </w:tabs>
        <w:ind w:firstLine="720"/>
        <w:rPr>
          <w:bCs/>
          <w:sz w:val="24"/>
        </w:rPr>
      </w:pPr>
    </w:p>
    <w:p w:rsidR="00BF3C66" w:rsidRPr="00CA287D" w:rsidRDefault="00BF3C66" w:rsidP="00BF3C66">
      <w:pPr>
        <w:widowControl/>
        <w:tabs>
          <w:tab w:val="left" w:pos="1080"/>
        </w:tabs>
        <w:ind w:left="1440" w:hanging="360"/>
        <w:rPr>
          <w:bCs/>
          <w:sz w:val="24"/>
        </w:rPr>
      </w:pPr>
      <w:r w:rsidRPr="00CA287D">
        <w:rPr>
          <w:bCs/>
          <w:sz w:val="24"/>
        </w:rPr>
        <w:t>3.</w:t>
      </w:r>
      <w:r w:rsidRPr="00CA287D">
        <w:rPr>
          <w:bCs/>
          <w:sz w:val="24"/>
        </w:rPr>
        <w:tab/>
        <w:t>Both parties agree to:</w:t>
      </w:r>
    </w:p>
    <w:p w:rsidR="00BF3C66" w:rsidRPr="00CA287D" w:rsidRDefault="00BF3C66" w:rsidP="00BF3C66">
      <w:pPr>
        <w:widowControl/>
        <w:tabs>
          <w:tab w:val="left" w:pos="1080"/>
        </w:tabs>
        <w:ind w:firstLine="720"/>
        <w:rPr>
          <w:bCs/>
          <w:sz w:val="24"/>
        </w:rPr>
      </w:pPr>
    </w:p>
    <w:p w:rsidR="00BF3C66" w:rsidRPr="00CA287D" w:rsidRDefault="00BF3C66" w:rsidP="00BF3C66">
      <w:pPr>
        <w:widowControl/>
        <w:tabs>
          <w:tab w:val="left" w:pos="1800"/>
        </w:tabs>
        <w:ind w:firstLine="1440"/>
        <w:rPr>
          <w:bCs/>
          <w:sz w:val="24"/>
        </w:rPr>
      </w:pPr>
      <w:r w:rsidRPr="00CA287D">
        <w:rPr>
          <w:bCs/>
          <w:sz w:val="24"/>
        </w:rPr>
        <w:t>a.</w:t>
      </w:r>
      <w:r w:rsidRPr="00CA287D">
        <w:rPr>
          <w:bCs/>
          <w:sz w:val="24"/>
        </w:rPr>
        <w:tab/>
        <w:t>Meet quarterly or as needed to insure efficient and effective management of this agreement.</w:t>
      </w:r>
    </w:p>
    <w:p w:rsidR="00BF3C66" w:rsidRPr="00CA287D" w:rsidRDefault="00BF3C66" w:rsidP="00BF3C66">
      <w:pPr>
        <w:widowControl/>
        <w:tabs>
          <w:tab w:val="left" w:pos="1800"/>
        </w:tabs>
        <w:ind w:firstLine="1440"/>
        <w:rPr>
          <w:bCs/>
          <w:sz w:val="24"/>
        </w:rPr>
      </w:pPr>
    </w:p>
    <w:p w:rsidR="00BF3C66" w:rsidRPr="00CA287D" w:rsidRDefault="00BF3C66" w:rsidP="00BF3C66">
      <w:pPr>
        <w:widowControl/>
        <w:tabs>
          <w:tab w:val="left" w:pos="1800"/>
        </w:tabs>
        <w:ind w:firstLine="1440"/>
        <w:rPr>
          <w:bCs/>
          <w:sz w:val="24"/>
        </w:rPr>
      </w:pPr>
      <w:r w:rsidRPr="00CA287D">
        <w:rPr>
          <w:bCs/>
          <w:sz w:val="24"/>
        </w:rPr>
        <w:t>b.</w:t>
      </w:r>
      <w:r w:rsidRPr="00CA287D">
        <w:rPr>
          <w:bCs/>
          <w:sz w:val="24"/>
        </w:rPr>
        <w:tab/>
        <w:t>Provide workshops to the partners on seed collection, seed and seedling handling, Seed storage, propagation techniques, etc.</w:t>
      </w:r>
    </w:p>
    <w:p w:rsidR="006971CA" w:rsidRPr="00CA287D" w:rsidRDefault="006971CA" w:rsidP="00BE01D6">
      <w:pPr>
        <w:widowControl/>
        <w:tabs>
          <w:tab w:val="left" w:pos="1080"/>
        </w:tabs>
        <w:ind w:left="720"/>
        <w:rPr>
          <w:b/>
          <w:sz w:val="24"/>
        </w:rPr>
      </w:pPr>
    </w:p>
    <w:p w:rsidR="00DD2CD7" w:rsidRPr="00CA287D" w:rsidRDefault="006971CA" w:rsidP="00BE01D6">
      <w:pPr>
        <w:widowControl/>
        <w:tabs>
          <w:tab w:val="left" w:pos="1080"/>
        </w:tabs>
        <w:ind w:firstLine="720"/>
        <w:rPr>
          <w:sz w:val="24"/>
        </w:rPr>
      </w:pPr>
      <w:r w:rsidRPr="00CA287D">
        <w:rPr>
          <w:b/>
          <w:sz w:val="24"/>
        </w:rPr>
        <w:t>D.</w:t>
      </w:r>
      <w:r w:rsidRPr="00CA287D">
        <w:rPr>
          <w:b/>
          <w:sz w:val="24"/>
        </w:rPr>
        <w:tab/>
      </w:r>
      <w:r w:rsidR="002469A4" w:rsidRPr="00CA287D">
        <w:rPr>
          <w:b/>
          <w:sz w:val="24"/>
        </w:rPr>
        <w:t>Period of Project</w:t>
      </w:r>
      <w:r w:rsidR="002469A4" w:rsidRPr="00CA287D">
        <w:rPr>
          <w:sz w:val="24"/>
        </w:rPr>
        <w:t>:</w:t>
      </w:r>
      <w:r w:rsidR="009D5960" w:rsidRPr="00CA287D">
        <w:rPr>
          <w:sz w:val="24"/>
        </w:rPr>
        <w:t xml:space="preserve">  </w:t>
      </w:r>
      <w:r w:rsidR="00DA0294" w:rsidRPr="00CA287D">
        <w:rPr>
          <w:sz w:val="24"/>
        </w:rPr>
        <w:t xml:space="preserve">From the date of award </w:t>
      </w:r>
      <w:r w:rsidR="00BF3C66" w:rsidRPr="00CA287D">
        <w:rPr>
          <w:sz w:val="24"/>
        </w:rPr>
        <w:t>for</w:t>
      </w:r>
      <w:r w:rsidR="00DA0294" w:rsidRPr="00CA287D">
        <w:rPr>
          <w:sz w:val="24"/>
        </w:rPr>
        <w:t xml:space="preserve"> a period of up to five </w:t>
      </w:r>
      <w:r w:rsidR="00790E9D" w:rsidRPr="00CA287D">
        <w:rPr>
          <w:sz w:val="24"/>
        </w:rPr>
        <w:t xml:space="preserve">(5) </w:t>
      </w:r>
      <w:r w:rsidR="00DA0294" w:rsidRPr="00CA287D">
        <w:rPr>
          <w:sz w:val="24"/>
        </w:rPr>
        <w:t>years.</w:t>
      </w:r>
    </w:p>
    <w:p w:rsidR="005646DD" w:rsidRPr="00CA287D" w:rsidRDefault="005646DD" w:rsidP="00BE01D6">
      <w:pPr>
        <w:widowControl/>
        <w:ind w:left="360" w:hanging="360"/>
        <w:rPr>
          <w:b/>
          <w:sz w:val="24"/>
        </w:rPr>
      </w:pPr>
    </w:p>
    <w:p w:rsidR="004C3E25" w:rsidRPr="00CA287D" w:rsidRDefault="004C3E25" w:rsidP="00BE01D6">
      <w:pPr>
        <w:pStyle w:val="Heading1"/>
        <w:widowControl/>
        <w:numPr>
          <w:ilvl w:val="0"/>
          <w:numId w:val="0"/>
        </w:numPr>
        <w:rPr>
          <w:rFonts w:ascii="Times New Roman" w:hAnsi="Times New Roman"/>
          <w:b/>
        </w:rPr>
      </w:pPr>
      <w:proofErr w:type="gramStart"/>
      <w:r w:rsidRPr="00CA287D">
        <w:rPr>
          <w:rFonts w:ascii="Times New Roman" w:hAnsi="Times New Roman"/>
          <w:b/>
        </w:rPr>
        <w:t>SECTION II.</w:t>
      </w:r>
      <w:proofErr w:type="gramEnd"/>
      <w:r w:rsidRPr="00CA287D">
        <w:rPr>
          <w:rFonts w:ascii="Times New Roman" w:hAnsi="Times New Roman"/>
          <w:b/>
        </w:rPr>
        <w:t xml:space="preserve">  AWARD INFORMATION</w:t>
      </w:r>
    </w:p>
    <w:p w:rsidR="004C3E25" w:rsidRPr="00CA287D" w:rsidRDefault="004C3E25" w:rsidP="00EA1CC8">
      <w:pPr>
        <w:pStyle w:val="Heading5"/>
        <w:widowControl/>
        <w:numPr>
          <w:ilvl w:val="0"/>
          <w:numId w:val="0"/>
        </w:numPr>
      </w:pPr>
    </w:p>
    <w:p w:rsidR="004C3E25" w:rsidRPr="00CA287D" w:rsidRDefault="004C3E25" w:rsidP="00BA2990">
      <w:pPr>
        <w:pStyle w:val="Heading5"/>
        <w:widowControl/>
        <w:numPr>
          <w:ilvl w:val="0"/>
          <w:numId w:val="31"/>
        </w:numPr>
        <w:tabs>
          <w:tab w:val="left" w:pos="1080"/>
        </w:tabs>
      </w:pPr>
      <w:proofErr w:type="gramStart"/>
      <w:r w:rsidRPr="00CA287D">
        <w:rPr>
          <w:b/>
        </w:rPr>
        <w:t>Expected Number of Awards:</w:t>
      </w:r>
      <w:r w:rsidRPr="00CA287D">
        <w:t xml:space="preserve"> </w:t>
      </w:r>
      <w:r w:rsidR="00AE37C9" w:rsidRPr="00CA287D">
        <w:t xml:space="preserve"> </w:t>
      </w:r>
      <w:r w:rsidR="00BF3C66" w:rsidRPr="00CA287D">
        <w:t>Two (2), one with Secure Rural Schools-Title II funds (CFDA 15.234) and one with non-Secure Rural Schools-Title II funds (CFDA 15.231).</w:t>
      </w:r>
      <w:proofErr w:type="gramEnd"/>
    </w:p>
    <w:p w:rsidR="00EA1CC8" w:rsidRPr="00CA287D" w:rsidRDefault="00EA1CC8" w:rsidP="00EA1CC8">
      <w:pPr>
        <w:rPr>
          <w:sz w:val="24"/>
        </w:rPr>
      </w:pPr>
    </w:p>
    <w:p w:rsidR="00BF3C66" w:rsidRPr="00CA287D" w:rsidRDefault="004C3E25" w:rsidP="00BA2990">
      <w:pPr>
        <w:pStyle w:val="Heading5"/>
        <w:widowControl/>
        <w:numPr>
          <w:ilvl w:val="0"/>
          <w:numId w:val="31"/>
        </w:numPr>
        <w:tabs>
          <w:tab w:val="left" w:pos="1080"/>
        </w:tabs>
        <w:rPr>
          <w:b/>
        </w:rPr>
      </w:pPr>
      <w:r w:rsidRPr="00CA287D">
        <w:rPr>
          <w:b/>
        </w:rPr>
        <w:t>Estimated Total Funding</w:t>
      </w:r>
      <w:r w:rsidR="002C30E5" w:rsidRPr="00CA287D">
        <w:rPr>
          <w:b/>
        </w:rPr>
        <w:t xml:space="preserve"> (</w:t>
      </w:r>
      <w:r w:rsidR="002C30E5" w:rsidRPr="00CA287D">
        <w:rPr>
          <w:b/>
          <w:i/>
        </w:rPr>
        <w:t>for 5</w:t>
      </w:r>
      <w:r w:rsidR="00CA287D" w:rsidRPr="00CA287D">
        <w:rPr>
          <w:b/>
          <w:i/>
        </w:rPr>
        <w:t>-</w:t>
      </w:r>
      <w:r w:rsidR="002C30E5" w:rsidRPr="00CA287D">
        <w:rPr>
          <w:b/>
          <w:i/>
        </w:rPr>
        <w:t>year life of award</w:t>
      </w:r>
      <w:r w:rsidR="002C30E5" w:rsidRPr="00CA287D">
        <w:rPr>
          <w:b/>
        </w:rPr>
        <w:t>)</w:t>
      </w:r>
      <w:r w:rsidRPr="00CA287D">
        <w:rPr>
          <w:b/>
        </w:rPr>
        <w:t>:</w:t>
      </w:r>
    </w:p>
    <w:p w:rsidR="00BF3C66" w:rsidRPr="00CA287D" w:rsidRDefault="00BF3C66" w:rsidP="00BF3C66">
      <w:pPr>
        <w:pStyle w:val="Heading5"/>
        <w:widowControl/>
        <w:numPr>
          <w:ilvl w:val="0"/>
          <w:numId w:val="0"/>
        </w:numPr>
        <w:tabs>
          <w:tab w:val="left" w:pos="1080"/>
        </w:tabs>
        <w:ind w:left="1080"/>
      </w:pPr>
      <w:r w:rsidRPr="00CA287D">
        <w:t>Secure Rural Schools-Title II funding (CFDA 15.234):  $</w:t>
      </w:r>
      <w:r w:rsidR="00CA287D" w:rsidRPr="00CA287D">
        <w:t>200,000.00</w:t>
      </w:r>
      <w:r w:rsidRPr="00CA287D">
        <w:t>.</w:t>
      </w:r>
    </w:p>
    <w:p w:rsidR="002C30E5" w:rsidRPr="00CA287D" w:rsidRDefault="00BF3C66" w:rsidP="00BF3C66">
      <w:pPr>
        <w:pStyle w:val="Heading5"/>
        <w:widowControl/>
        <w:numPr>
          <w:ilvl w:val="0"/>
          <w:numId w:val="0"/>
        </w:numPr>
        <w:tabs>
          <w:tab w:val="left" w:pos="1080"/>
        </w:tabs>
        <w:ind w:left="1080"/>
      </w:pPr>
      <w:r w:rsidRPr="00CA287D">
        <w:t xml:space="preserve">Non-Secure Rural Schools-Title II </w:t>
      </w:r>
      <w:r w:rsidR="00FC3371" w:rsidRPr="00CA287D">
        <w:t>funding</w:t>
      </w:r>
      <w:r w:rsidRPr="00CA287D">
        <w:t xml:space="preserve"> (CFDA 15.231):  $</w:t>
      </w:r>
      <w:r w:rsidR="00CA287D" w:rsidRPr="00CA287D">
        <w:t>500,000</w:t>
      </w:r>
      <w:r w:rsidRPr="00CA287D">
        <w:t>.00.</w:t>
      </w:r>
    </w:p>
    <w:p w:rsidR="00EA1CC8" w:rsidRPr="00CA287D" w:rsidRDefault="00EA1CC8" w:rsidP="00EA1CC8">
      <w:pPr>
        <w:rPr>
          <w:sz w:val="24"/>
        </w:rPr>
      </w:pPr>
    </w:p>
    <w:p w:rsidR="00BF3C66" w:rsidRPr="00CA287D" w:rsidRDefault="004C3E25" w:rsidP="00BA2990">
      <w:pPr>
        <w:pStyle w:val="Heading5"/>
        <w:widowControl/>
        <w:numPr>
          <w:ilvl w:val="0"/>
          <w:numId w:val="31"/>
        </w:numPr>
        <w:tabs>
          <w:tab w:val="left" w:pos="1080"/>
        </w:tabs>
      </w:pPr>
      <w:r w:rsidRPr="00CA287D">
        <w:rPr>
          <w:b/>
        </w:rPr>
        <w:t>Award Ceiling</w:t>
      </w:r>
      <w:r w:rsidR="002C30E5" w:rsidRPr="00CA287D">
        <w:rPr>
          <w:b/>
        </w:rPr>
        <w:t xml:space="preserve"> (</w:t>
      </w:r>
      <w:r w:rsidR="002C30E5" w:rsidRPr="00CA287D">
        <w:rPr>
          <w:b/>
          <w:i/>
        </w:rPr>
        <w:t xml:space="preserve">available </w:t>
      </w:r>
      <w:r w:rsidR="00D46C30" w:rsidRPr="00CA287D">
        <w:rPr>
          <w:b/>
          <w:i/>
        </w:rPr>
        <w:t>Fiscal Y</w:t>
      </w:r>
      <w:r w:rsidR="002C30E5" w:rsidRPr="00CA287D">
        <w:rPr>
          <w:b/>
          <w:i/>
        </w:rPr>
        <w:t>ear 201</w:t>
      </w:r>
      <w:r w:rsidR="009362CD" w:rsidRPr="00CA287D">
        <w:rPr>
          <w:b/>
          <w:i/>
        </w:rPr>
        <w:t>4</w:t>
      </w:r>
      <w:r w:rsidR="002C30E5" w:rsidRPr="00CA287D">
        <w:rPr>
          <w:b/>
          <w:i/>
        </w:rPr>
        <w:t xml:space="preserve"> funds</w:t>
      </w:r>
      <w:r w:rsidR="002C30E5" w:rsidRPr="00CA287D">
        <w:rPr>
          <w:b/>
        </w:rPr>
        <w:t>)</w:t>
      </w:r>
      <w:r w:rsidR="00AE37C9" w:rsidRPr="00CA287D">
        <w:rPr>
          <w:b/>
        </w:rPr>
        <w:t>:</w:t>
      </w:r>
    </w:p>
    <w:p w:rsidR="00BF3C66" w:rsidRPr="00CA287D" w:rsidRDefault="00BF3C66" w:rsidP="00BF3C66">
      <w:pPr>
        <w:pStyle w:val="Heading5"/>
        <w:widowControl/>
        <w:numPr>
          <w:ilvl w:val="0"/>
          <w:numId w:val="0"/>
        </w:numPr>
        <w:tabs>
          <w:tab w:val="left" w:pos="1080"/>
        </w:tabs>
        <w:ind w:left="1080"/>
      </w:pPr>
      <w:r w:rsidRPr="00CA287D">
        <w:t>Secure Rural Schools-Title II funding (CFDA 15.234):  $25,646.00.</w:t>
      </w:r>
    </w:p>
    <w:p w:rsidR="00BF3C66" w:rsidRPr="00CA287D" w:rsidRDefault="00BF3C66" w:rsidP="00BF3C66">
      <w:pPr>
        <w:pStyle w:val="Heading5"/>
        <w:widowControl/>
        <w:numPr>
          <w:ilvl w:val="0"/>
          <w:numId w:val="0"/>
        </w:numPr>
        <w:tabs>
          <w:tab w:val="left" w:pos="1080"/>
        </w:tabs>
        <w:ind w:left="1080"/>
      </w:pPr>
      <w:r w:rsidRPr="00CA287D">
        <w:t xml:space="preserve">Non-Secure Rural Schools-Title II </w:t>
      </w:r>
      <w:r w:rsidR="00FC3371" w:rsidRPr="00CA287D">
        <w:t>funding</w:t>
      </w:r>
      <w:r w:rsidRPr="00CA287D">
        <w:t xml:space="preserve"> (CFDA 15.231):  $35,000.00.</w:t>
      </w:r>
    </w:p>
    <w:p w:rsidR="00AE37C9" w:rsidRPr="00CA287D" w:rsidRDefault="00AE37C9" w:rsidP="00BF3C66">
      <w:pPr>
        <w:pStyle w:val="Heading5"/>
        <w:widowControl/>
        <w:numPr>
          <w:ilvl w:val="0"/>
          <w:numId w:val="0"/>
        </w:numPr>
        <w:tabs>
          <w:tab w:val="left" w:pos="1080"/>
        </w:tabs>
        <w:ind w:left="2880"/>
      </w:pPr>
    </w:p>
    <w:p w:rsidR="00EA1CC8" w:rsidRPr="00CA287D" w:rsidRDefault="00EA1CC8" w:rsidP="00EA1CC8">
      <w:pPr>
        <w:rPr>
          <w:sz w:val="24"/>
        </w:rPr>
      </w:pPr>
    </w:p>
    <w:p w:rsidR="005646DD" w:rsidRPr="00CA287D" w:rsidRDefault="00AE37C9" w:rsidP="00EA1CC8">
      <w:pPr>
        <w:pStyle w:val="Heading5"/>
        <w:widowControl/>
        <w:numPr>
          <w:ilvl w:val="0"/>
          <w:numId w:val="0"/>
        </w:numPr>
        <w:tabs>
          <w:tab w:val="left" w:pos="1080"/>
        </w:tabs>
        <w:ind w:left="720"/>
      </w:pPr>
      <w:r w:rsidRPr="00CA287D">
        <w:rPr>
          <w:b/>
        </w:rPr>
        <w:lastRenderedPageBreak/>
        <w:t>D.</w:t>
      </w:r>
      <w:r w:rsidRPr="00CA287D">
        <w:rPr>
          <w:b/>
        </w:rPr>
        <w:tab/>
        <w:t>Assistance Instrument</w:t>
      </w:r>
      <w:r w:rsidR="004C3E25" w:rsidRPr="00CA287D">
        <w:rPr>
          <w:b/>
        </w:rPr>
        <w:t>:</w:t>
      </w:r>
      <w:r w:rsidRPr="00CA287D">
        <w:t xml:space="preserve"> </w:t>
      </w:r>
      <w:r w:rsidR="004C3E25" w:rsidRPr="00CA287D">
        <w:t xml:space="preserve"> </w:t>
      </w:r>
      <w:r w:rsidR="000D3A27" w:rsidRPr="00CA287D">
        <w:t>Cooperative Agreement</w:t>
      </w:r>
      <w:r w:rsidR="00CA287D" w:rsidRPr="00CA287D">
        <w:t>s</w:t>
      </w:r>
      <w:r w:rsidR="00903FAF" w:rsidRPr="00CA287D">
        <w:t>.</w:t>
      </w:r>
    </w:p>
    <w:p w:rsidR="004C3E25" w:rsidRPr="00CA287D" w:rsidRDefault="004C3E25" w:rsidP="00EA1CC8">
      <w:pPr>
        <w:pStyle w:val="Heading5"/>
        <w:widowControl/>
        <w:numPr>
          <w:ilvl w:val="0"/>
          <w:numId w:val="0"/>
        </w:numPr>
        <w:tabs>
          <w:tab w:val="left" w:pos="720"/>
          <w:tab w:val="left" w:pos="1080"/>
        </w:tabs>
      </w:pPr>
    </w:p>
    <w:p w:rsidR="004C3E25" w:rsidRPr="00CA287D" w:rsidRDefault="004C3E25" w:rsidP="00BE01D6">
      <w:pPr>
        <w:pStyle w:val="Heading1"/>
        <w:widowControl/>
        <w:numPr>
          <w:ilvl w:val="0"/>
          <w:numId w:val="0"/>
        </w:numPr>
        <w:rPr>
          <w:rFonts w:ascii="Times New Roman" w:hAnsi="Times New Roman"/>
          <w:b/>
        </w:rPr>
      </w:pPr>
      <w:proofErr w:type="gramStart"/>
      <w:r w:rsidRPr="00CA287D">
        <w:rPr>
          <w:rFonts w:ascii="Times New Roman" w:hAnsi="Times New Roman"/>
          <w:b/>
        </w:rPr>
        <w:t>SECTION III.</w:t>
      </w:r>
      <w:proofErr w:type="gramEnd"/>
      <w:r w:rsidRPr="00CA287D">
        <w:rPr>
          <w:rFonts w:ascii="Times New Roman" w:hAnsi="Times New Roman"/>
          <w:b/>
        </w:rPr>
        <w:t xml:space="preserve">  ELIGIBILITY INFORMATION </w:t>
      </w:r>
    </w:p>
    <w:p w:rsidR="004C3E25" w:rsidRPr="00CA287D" w:rsidRDefault="004C3E25" w:rsidP="00BE01D6">
      <w:pPr>
        <w:pStyle w:val="Heading2"/>
        <w:widowControl/>
        <w:numPr>
          <w:ilvl w:val="0"/>
          <w:numId w:val="0"/>
        </w:numPr>
        <w:ind w:left="900"/>
        <w:jc w:val="left"/>
        <w:rPr>
          <w:rFonts w:ascii="Times New Roman" w:hAnsi="Times New Roman"/>
          <w:bCs w:val="0"/>
          <w:sz w:val="24"/>
          <w:szCs w:val="24"/>
        </w:rPr>
      </w:pPr>
    </w:p>
    <w:p w:rsidR="004561A3" w:rsidRPr="00CA287D" w:rsidRDefault="004561A3" w:rsidP="004561A3">
      <w:pPr>
        <w:widowControl/>
        <w:numPr>
          <w:ilvl w:val="0"/>
          <w:numId w:val="8"/>
        </w:numPr>
        <w:tabs>
          <w:tab w:val="left" w:pos="1080"/>
          <w:tab w:val="left" w:pos="1440"/>
        </w:tabs>
        <w:spacing w:line="240" w:lineRule="atLeast"/>
        <w:ind w:left="0" w:firstLine="720"/>
        <w:rPr>
          <w:sz w:val="24"/>
        </w:rPr>
      </w:pPr>
      <w:r w:rsidRPr="00CA287D">
        <w:rPr>
          <w:b/>
          <w:sz w:val="24"/>
        </w:rPr>
        <w:t>Eligibility:</w:t>
      </w:r>
    </w:p>
    <w:p w:rsidR="004561A3" w:rsidRPr="00CA287D" w:rsidRDefault="004561A3" w:rsidP="004561A3">
      <w:pPr>
        <w:widowControl/>
        <w:tabs>
          <w:tab w:val="left" w:pos="1080"/>
          <w:tab w:val="left" w:pos="1440"/>
        </w:tabs>
        <w:spacing w:line="240" w:lineRule="atLeast"/>
        <w:rPr>
          <w:sz w:val="24"/>
        </w:rPr>
      </w:pPr>
    </w:p>
    <w:p w:rsidR="004561A3" w:rsidRPr="00CA287D" w:rsidRDefault="004561A3" w:rsidP="004561A3">
      <w:pPr>
        <w:widowControl/>
        <w:tabs>
          <w:tab w:val="left" w:pos="1080"/>
          <w:tab w:val="left" w:pos="1440"/>
        </w:tabs>
        <w:spacing w:line="240" w:lineRule="atLeast"/>
        <w:rPr>
          <w:sz w:val="24"/>
        </w:rPr>
      </w:pPr>
      <w:r w:rsidRPr="00CA287D">
        <w:rPr>
          <w:sz w:val="24"/>
        </w:rPr>
        <w:tab/>
        <w:t>1.</w:t>
      </w:r>
      <w:r w:rsidRPr="00CA287D">
        <w:rPr>
          <w:sz w:val="24"/>
        </w:rPr>
        <w:tab/>
        <w:t xml:space="preserve">Applicant:  </w:t>
      </w:r>
      <w:r w:rsidR="00CA287D" w:rsidRPr="00CA287D">
        <w:rPr>
          <w:sz w:val="24"/>
        </w:rPr>
        <w:t>Tillamook Estuaries Partnership</w:t>
      </w:r>
    </w:p>
    <w:p w:rsidR="004561A3" w:rsidRPr="00CA287D" w:rsidRDefault="004561A3" w:rsidP="004561A3">
      <w:pPr>
        <w:widowControl/>
        <w:tabs>
          <w:tab w:val="left" w:pos="1080"/>
          <w:tab w:val="left" w:pos="1440"/>
        </w:tabs>
        <w:spacing w:line="240" w:lineRule="atLeast"/>
        <w:rPr>
          <w:sz w:val="24"/>
        </w:rPr>
      </w:pPr>
    </w:p>
    <w:p w:rsidR="004561A3" w:rsidRPr="00CA287D" w:rsidRDefault="004561A3" w:rsidP="004561A3">
      <w:pPr>
        <w:widowControl/>
        <w:tabs>
          <w:tab w:val="left" w:pos="1080"/>
          <w:tab w:val="left" w:pos="1440"/>
        </w:tabs>
        <w:spacing w:line="240" w:lineRule="atLeast"/>
        <w:rPr>
          <w:sz w:val="24"/>
        </w:rPr>
      </w:pPr>
      <w:r w:rsidRPr="00CA287D">
        <w:rPr>
          <w:sz w:val="24"/>
        </w:rPr>
        <w:tab/>
        <w:t>2.</w:t>
      </w:r>
      <w:r w:rsidRPr="00CA287D">
        <w:rPr>
          <w:sz w:val="24"/>
        </w:rPr>
        <w:tab/>
        <w:t xml:space="preserve">Justification:  </w:t>
      </w:r>
      <w:r w:rsidR="00CA287D" w:rsidRPr="00CA287D">
        <w:rPr>
          <w:sz w:val="24"/>
        </w:rPr>
        <w:t>Continuation and Unique Qualifications - These two cooperative agreements will be a continuation of an ongoing partnership program.  Tillamook Estuaries Partnership (TEP) will be assuming the role of lead partner of a group of 35+ local organizations.  TEP possesses the infrastructure required to manage the project and track the funding.  TEP is able to transition into the lead role for this project which involves a complex network of multiple partners and which has been ongoing for 10+ years.  Two agreements will be put into place because of the two types of funding sources.</w:t>
      </w:r>
    </w:p>
    <w:p w:rsidR="004561A3" w:rsidRPr="00CA287D" w:rsidRDefault="004561A3" w:rsidP="004561A3">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Pr="00CA287D" w:rsidRDefault="00F27907" w:rsidP="00BE01D6">
      <w:pPr>
        <w:widowControl/>
        <w:numPr>
          <w:ilvl w:val="0"/>
          <w:numId w:val="8"/>
        </w:numPr>
        <w:tabs>
          <w:tab w:val="left" w:pos="1080"/>
          <w:tab w:val="left" w:pos="1440"/>
        </w:tabs>
        <w:spacing w:line="240" w:lineRule="atLeast"/>
        <w:ind w:left="0" w:firstLine="720"/>
        <w:rPr>
          <w:sz w:val="24"/>
        </w:rPr>
      </w:pPr>
      <w:r w:rsidRPr="00CA287D">
        <w:rPr>
          <w:b/>
          <w:sz w:val="24"/>
        </w:rPr>
        <w:t>Performance Measures:</w:t>
      </w:r>
      <w:r w:rsidRPr="00CA287D">
        <w:rPr>
          <w:sz w:val="24"/>
        </w:rPr>
        <w:t xml:space="preserve">  </w:t>
      </w:r>
      <w:r w:rsidR="003F2486" w:rsidRPr="00CA287D">
        <w:rPr>
          <w:sz w:val="24"/>
        </w:rPr>
        <w:t>The activity to be undertaken through this agreement is in furtherance of the recipient’s and BLM’s mission and will support the following performance measures:</w:t>
      </w:r>
    </w:p>
    <w:p w:rsidR="00F27907" w:rsidRPr="00CA287D" w:rsidRDefault="00F27907" w:rsidP="00BE01D6">
      <w:pPr>
        <w:widowControl/>
        <w:tabs>
          <w:tab w:val="left" w:pos="1080"/>
        </w:tabs>
        <w:spacing w:line="240" w:lineRule="atLeast"/>
        <w:rPr>
          <w:sz w:val="24"/>
        </w:rPr>
      </w:pPr>
    </w:p>
    <w:p w:rsidR="00CA287D" w:rsidRPr="00CA287D" w:rsidRDefault="00CA287D" w:rsidP="00CA287D">
      <w:pPr>
        <w:widowControl/>
        <w:tabs>
          <w:tab w:val="left" w:pos="1260"/>
          <w:tab w:val="left" w:pos="1800"/>
          <w:tab w:val="left" w:pos="2340"/>
        </w:tabs>
        <w:spacing w:line="240" w:lineRule="atLeast"/>
        <w:ind w:left="720"/>
        <w:rPr>
          <w:sz w:val="24"/>
        </w:rPr>
      </w:pPr>
      <w:r w:rsidRPr="00CA287D">
        <w:rPr>
          <w:sz w:val="24"/>
        </w:rPr>
        <w:t>Mission Area 1 (M1):  Celebrating and Enhancing America's Great Outdoors</w:t>
      </w:r>
    </w:p>
    <w:p w:rsidR="00CA287D" w:rsidRPr="00CA287D" w:rsidRDefault="00CA287D" w:rsidP="00CA287D">
      <w:pPr>
        <w:widowControl/>
        <w:tabs>
          <w:tab w:val="left" w:pos="1260"/>
          <w:tab w:val="left" w:pos="1800"/>
          <w:tab w:val="left" w:pos="2340"/>
        </w:tabs>
        <w:spacing w:line="240" w:lineRule="atLeast"/>
        <w:ind w:left="720"/>
        <w:rPr>
          <w:sz w:val="24"/>
        </w:rPr>
      </w:pPr>
      <w:r w:rsidRPr="00CA287D">
        <w:rPr>
          <w:sz w:val="24"/>
        </w:rPr>
        <w:t>Goal 1 (G1)</w:t>
      </w:r>
      <w:r w:rsidR="00E660CD">
        <w:rPr>
          <w:sz w:val="24"/>
        </w:rPr>
        <w:t xml:space="preserve">:  </w:t>
      </w:r>
      <w:r w:rsidRPr="00CA287D">
        <w:rPr>
          <w:sz w:val="24"/>
        </w:rPr>
        <w:t>Protect America's Landscapes</w:t>
      </w:r>
    </w:p>
    <w:p w:rsidR="00CA287D" w:rsidRPr="00CA287D" w:rsidRDefault="00CA287D" w:rsidP="00CA287D">
      <w:pPr>
        <w:widowControl/>
        <w:tabs>
          <w:tab w:val="left" w:pos="1260"/>
          <w:tab w:val="left" w:pos="2340"/>
        </w:tabs>
        <w:spacing w:line="240" w:lineRule="atLeast"/>
        <w:ind w:left="720"/>
        <w:rPr>
          <w:sz w:val="24"/>
        </w:rPr>
      </w:pPr>
      <w:r w:rsidRPr="00CA287D">
        <w:rPr>
          <w:sz w:val="24"/>
        </w:rPr>
        <w:t>Strategy (S2)</w:t>
      </w:r>
      <w:r w:rsidR="00E660CD">
        <w:rPr>
          <w:sz w:val="24"/>
        </w:rPr>
        <w:t xml:space="preserve">:  </w:t>
      </w:r>
      <w:r w:rsidRPr="00CA287D">
        <w:rPr>
          <w:sz w:val="24"/>
        </w:rPr>
        <w:t>Sustain Species Health</w:t>
      </w:r>
    </w:p>
    <w:p w:rsidR="00CA287D" w:rsidRPr="00CA287D" w:rsidRDefault="00CA287D" w:rsidP="00CA287D">
      <w:pPr>
        <w:widowControl/>
        <w:tabs>
          <w:tab w:val="left" w:pos="1260"/>
          <w:tab w:val="left" w:pos="1800"/>
          <w:tab w:val="left" w:pos="2340"/>
        </w:tabs>
        <w:spacing w:line="240" w:lineRule="atLeast"/>
        <w:ind w:left="720"/>
        <w:rPr>
          <w:sz w:val="24"/>
        </w:rPr>
      </w:pPr>
      <w:r w:rsidRPr="00CA287D">
        <w:rPr>
          <w:sz w:val="24"/>
        </w:rPr>
        <w:t>Full Goal:  Sustain fish, wildlife, and plant species by protecting and recovering the nation's fish and wildlife in cooperation with partners, including states.</w:t>
      </w:r>
    </w:p>
    <w:p w:rsidR="00CA287D" w:rsidRPr="00CA287D" w:rsidRDefault="00CA287D" w:rsidP="00CA287D">
      <w:pPr>
        <w:widowControl/>
        <w:tabs>
          <w:tab w:val="left" w:pos="1260"/>
          <w:tab w:val="left" w:pos="1800"/>
          <w:tab w:val="left" w:pos="2340"/>
        </w:tabs>
        <w:spacing w:line="240" w:lineRule="atLeast"/>
        <w:ind w:left="720"/>
        <w:rPr>
          <w:sz w:val="24"/>
        </w:rPr>
      </w:pPr>
    </w:p>
    <w:p w:rsidR="00CA287D" w:rsidRPr="00CA287D" w:rsidRDefault="00CA287D" w:rsidP="00CA287D">
      <w:pPr>
        <w:widowControl/>
        <w:tabs>
          <w:tab w:val="left" w:pos="1260"/>
          <w:tab w:val="left" w:pos="1800"/>
          <w:tab w:val="left" w:pos="2340"/>
        </w:tabs>
        <w:spacing w:line="240" w:lineRule="atLeast"/>
        <w:ind w:left="720"/>
        <w:rPr>
          <w:sz w:val="24"/>
        </w:rPr>
      </w:pPr>
      <w:r w:rsidRPr="00CA287D">
        <w:rPr>
          <w:sz w:val="24"/>
        </w:rPr>
        <w:t>Performance Measures:</w:t>
      </w:r>
    </w:p>
    <w:p w:rsidR="00CA287D" w:rsidRPr="00CA287D" w:rsidRDefault="00CA287D" w:rsidP="00CA287D">
      <w:pPr>
        <w:widowControl/>
        <w:tabs>
          <w:tab w:val="left" w:pos="1260"/>
          <w:tab w:val="left" w:pos="1800"/>
          <w:tab w:val="left" w:pos="2340"/>
        </w:tabs>
        <w:spacing w:line="240" w:lineRule="atLeast"/>
        <w:ind w:left="720"/>
        <w:rPr>
          <w:sz w:val="24"/>
        </w:rPr>
      </w:pPr>
      <w:r w:rsidRPr="00CA287D">
        <w:rPr>
          <w:sz w:val="24"/>
        </w:rPr>
        <w:t>M1.G1.S2.03</w:t>
      </w:r>
      <w:r w:rsidR="00E660CD">
        <w:rPr>
          <w:sz w:val="24"/>
        </w:rPr>
        <w:t xml:space="preserve">:  </w:t>
      </w:r>
      <w:r w:rsidRPr="00CA287D">
        <w:rPr>
          <w:sz w:val="24"/>
        </w:rPr>
        <w:t>Number of (stream/shoreline) miles of habitat restored or enhanced to directly support ESA listed and bureau sensitive species conservation or recovery.</w:t>
      </w:r>
    </w:p>
    <w:p w:rsidR="00F27907" w:rsidRPr="00CA287D" w:rsidRDefault="00CA287D" w:rsidP="00CA287D">
      <w:pPr>
        <w:widowControl/>
        <w:tabs>
          <w:tab w:val="left" w:pos="1260"/>
          <w:tab w:val="left" w:pos="1800"/>
          <w:tab w:val="left" w:pos="2340"/>
        </w:tabs>
        <w:spacing w:line="240" w:lineRule="atLeast"/>
        <w:ind w:left="720"/>
        <w:rPr>
          <w:sz w:val="24"/>
        </w:rPr>
      </w:pPr>
      <w:r w:rsidRPr="00CA287D">
        <w:rPr>
          <w:sz w:val="24"/>
        </w:rPr>
        <w:t>M1.G1.S2.04</w:t>
      </w:r>
      <w:r w:rsidR="00E660CD">
        <w:rPr>
          <w:sz w:val="24"/>
        </w:rPr>
        <w:t xml:space="preserve">:  </w:t>
      </w:r>
      <w:r w:rsidRPr="00CA287D">
        <w:rPr>
          <w:sz w:val="24"/>
        </w:rPr>
        <w:t>Number of acres of habitat restored or enhanced that directly support ESA listed and bureau sensitive species conservation or recovery.</w:t>
      </w:r>
    </w:p>
    <w:p w:rsidR="00CA287D" w:rsidRPr="00CA287D" w:rsidRDefault="00CA287D" w:rsidP="00BE01D6">
      <w:pPr>
        <w:widowControl/>
        <w:tabs>
          <w:tab w:val="left" w:pos="1080"/>
        </w:tabs>
        <w:spacing w:line="240" w:lineRule="atLeast"/>
        <w:ind w:left="720"/>
        <w:rPr>
          <w:sz w:val="24"/>
        </w:rPr>
      </w:pPr>
    </w:p>
    <w:p w:rsidR="00BA2990" w:rsidRPr="00CA287D" w:rsidRDefault="004C3E25" w:rsidP="00BE01D6">
      <w:pPr>
        <w:widowControl/>
        <w:numPr>
          <w:ilvl w:val="0"/>
          <w:numId w:val="8"/>
        </w:numPr>
        <w:tabs>
          <w:tab w:val="left" w:pos="1080"/>
          <w:tab w:val="left" w:pos="1440"/>
        </w:tabs>
        <w:spacing w:line="240" w:lineRule="atLeast"/>
        <w:ind w:left="0" w:firstLine="720"/>
        <w:rPr>
          <w:sz w:val="24"/>
        </w:rPr>
      </w:pPr>
      <w:r w:rsidRPr="00CA287D">
        <w:rPr>
          <w:b/>
          <w:sz w:val="24"/>
        </w:rPr>
        <w:t>Cost Sharing or Matching</w:t>
      </w:r>
      <w:r w:rsidRPr="00CA287D">
        <w:rPr>
          <w:sz w:val="24"/>
        </w:rPr>
        <w:t>:</w:t>
      </w:r>
      <w:r w:rsidR="000F1D1A" w:rsidRPr="00CA287D">
        <w:rPr>
          <w:b/>
          <w:sz w:val="24"/>
        </w:rPr>
        <w:t xml:space="preserve">  </w:t>
      </w:r>
      <w:r w:rsidR="00D24DB6" w:rsidRPr="00CA287D">
        <w:rPr>
          <w:sz w:val="24"/>
        </w:rPr>
        <w:t>This program has no matching requirements; however, applicants offering matching funds are more likely to be funded</w:t>
      </w:r>
      <w:r w:rsidR="00D24DB6" w:rsidRPr="00CA287D">
        <w:rPr>
          <w:b/>
          <w:sz w:val="24"/>
        </w:rPr>
        <w:t>.</w:t>
      </w:r>
    </w:p>
    <w:p w:rsidR="00BA2990" w:rsidRPr="00CA287D" w:rsidRDefault="00BA2990" w:rsidP="00BA2990">
      <w:pPr>
        <w:widowControl/>
        <w:tabs>
          <w:tab w:val="left" w:pos="1080"/>
          <w:tab w:val="left" w:pos="1440"/>
        </w:tabs>
        <w:spacing w:line="240" w:lineRule="atLeast"/>
        <w:rPr>
          <w:sz w:val="24"/>
        </w:rPr>
      </w:pPr>
    </w:p>
    <w:p w:rsidR="00FD676C" w:rsidRPr="00CA287D" w:rsidRDefault="00FD676C" w:rsidP="00FD676C">
      <w:pPr>
        <w:pStyle w:val="ListParagraph"/>
        <w:numPr>
          <w:ilvl w:val="0"/>
          <w:numId w:val="8"/>
        </w:numPr>
        <w:rPr>
          <w:b/>
          <w:sz w:val="24"/>
        </w:rPr>
      </w:pPr>
      <w:r w:rsidRPr="00CA287D">
        <w:rPr>
          <w:b/>
          <w:sz w:val="24"/>
        </w:rPr>
        <w:t>Liability, Insurance, and Indemnification:</w:t>
      </w:r>
    </w:p>
    <w:p w:rsidR="00FD676C" w:rsidRPr="00CA287D" w:rsidRDefault="00FD676C" w:rsidP="00FD676C">
      <w:pPr>
        <w:widowControl/>
        <w:ind w:left="720"/>
        <w:rPr>
          <w:sz w:val="24"/>
        </w:rPr>
      </w:pPr>
    </w:p>
    <w:p w:rsidR="00FD676C" w:rsidRPr="00CA287D"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CA287D">
        <w:rPr>
          <w:sz w:val="24"/>
          <w:u w:val="single"/>
        </w:rPr>
        <w:t>Liability</w:t>
      </w:r>
      <w:r w:rsidRPr="00CA287D">
        <w:rPr>
          <w:sz w:val="24"/>
        </w:rPr>
        <w:t>:  The BLM assumes no liability for any actions or activities conducted under this agreement except to the extent that recourse or remedies are provided by Congress under the Federal Tort Claims Act, 28 USC 2671.</w:t>
      </w:r>
    </w:p>
    <w:p w:rsidR="00FD676C" w:rsidRPr="00CA287D" w:rsidRDefault="00FD676C" w:rsidP="00FD676C">
      <w:pPr>
        <w:pStyle w:val="ListParagraph"/>
        <w:tabs>
          <w:tab w:val="left" w:pos="900"/>
        </w:tabs>
        <w:suppressAutoHyphens/>
        <w:ind w:left="540"/>
        <w:rPr>
          <w:sz w:val="24"/>
        </w:rPr>
      </w:pPr>
    </w:p>
    <w:p w:rsidR="00FD676C" w:rsidRPr="00CA287D"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CA287D">
        <w:rPr>
          <w:sz w:val="24"/>
          <w:u w:val="single"/>
        </w:rPr>
        <w:t>Indemnification</w:t>
      </w:r>
      <w:r w:rsidRPr="00CA287D">
        <w:rPr>
          <w:sz w:val="24"/>
        </w:rPr>
        <w:t>:  The recipient hereby agrees:</w:t>
      </w:r>
    </w:p>
    <w:p w:rsidR="00FD676C" w:rsidRPr="00CA287D" w:rsidRDefault="00FD676C" w:rsidP="00FD676C">
      <w:pPr>
        <w:tabs>
          <w:tab w:val="left" w:pos="900"/>
        </w:tabs>
        <w:suppressAutoHyphens/>
        <w:rPr>
          <w:sz w:val="24"/>
        </w:rPr>
      </w:pPr>
    </w:p>
    <w:p w:rsidR="00FD676C" w:rsidRPr="00CA287D"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CA287D">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FD676C" w:rsidRPr="00CA287D" w:rsidRDefault="00FD676C" w:rsidP="00FD676C">
      <w:pPr>
        <w:tabs>
          <w:tab w:val="left" w:pos="1260"/>
        </w:tabs>
        <w:suppressAutoHyphens/>
        <w:ind w:firstLine="900"/>
        <w:rPr>
          <w:sz w:val="24"/>
        </w:rPr>
      </w:pPr>
    </w:p>
    <w:p w:rsidR="00FD676C" w:rsidRPr="00CA287D"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CA287D">
        <w:rPr>
          <w:sz w:val="24"/>
        </w:rPr>
        <w:lastRenderedPageBreak/>
        <w:t>To pay the United States the full value for all damage to the lands or other property of the United States caused by the recipient, its officers, employees, or (members, participants, agents, representatives, agents as appropriate).</w:t>
      </w:r>
    </w:p>
    <w:p w:rsidR="00FD676C" w:rsidRPr="00CA287D" w:rsidRDefault="00FD676C" w:rsidP="00FD676C">
      <w:pPr>
        <w:tabs>
          <w:tab w:val="left" w:pos="900"/>
          <w:tab w:val="left" w:pos="1260"/>
        </w:tabs>
        <w:suppressAutoHyphens/>
        <w:ind w:firstLine="900"/>
        <w:rPr>
          <w:sz w:val="24"/>
        </w:rPr>
      </w:pPr>
    </w:p>
    <w:p w:rsidR="00FD676C" w:rsidRPr="00CA287D"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CA287D">
        <w:rPr>
          <w:sz w:val="24"/>
        </w:rPr>
        <w:t>To provide workers' compensation protection to the recipient’s officers, employees, and representatives.</w:t>
      </w:r>
    </w:p>
    <w:p w:rsidR="00FD676C" w:rsidRPr="00CA287D" w:rsidRDefault="00FD676C" w:rsidP="00FD676C">
      <w:pPr>
        <w:widowControl/>
        <w:tabs>
          <w:tab w:val="left" w:pos="1800"/>
        </w:tabs>
        <w:suppressAutoHyphens/>
        <w:autoSpaceDE/>
        <w:autoSpaceDN/>
        <w:adjustRightInd/>
        <w:contextualSpacing/>
        <w:rPr>
          <w:sz w:val="24"/>
        </w:rPr>
      </w:pPr>
    </w:p>
    <w:p w:rsidR="00FD676C" w:rsidRPr="00CA287D"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CA287D">
        <w:rPr>
          <w:sz w:val="24"/>
        </w:rPr>
        <w:t>To cooperate with the BLM in the investigation and defense of any claims that may be filed with the BLM arising out of the activities of the recipient, its agents, and employees.</w:t>
      </w:r>
    </w:p>
    <w:p w:rsidR="00FD676C" w:rsidRPr="00CA287D" w:rsidRDefault="00FD676C" w:rsidP="00FD676C">
      <w:pPr>
        <w:pStyle w:val="ListParagraph"/>
        <w:widowControl/>
        <w:tabs>
          <w:tab w:val="left" w:pos="1800"/>
        </w:tabs>
        <w:suppressAutoHyphens/>
        <w:autoSpaceDE/>
        <w:autoSpaceDN/>
        <w:adjustRightInd/>
        <w:ind w:left="1440"/>
        <w:contextualSpacing/>
        <w:rPr>
          <w:sz w:val="24"/>
        </w:rPr>
      </w:pPr>
    </w:p>
    <w:p w:rsidR="00FD676C" w:rsidRPr="00CA287D"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CA287D">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FD676C" w:rsidRPr="00CA287D" w:rsidRDefault="00FD676C" w:rsidP="00FD676C">
      <w:pPr>
        <w:tabs>
          <w:tab w:val="left" w:pos="900"/>
          <w:tab w:val="left" w:pos="1260"/>
          <w:tab w:val="left" w:pos="1800"/>
        </w:tabs>
        <w:suppressAutoHyphens/>
        <w:rPr>
          <w:sz w:val="24"/>
        </w:rPr>
      </w:pPr>
    </w:p>
    <w:p w:rsidR="00FD676C" w:rsidRPr="00CA287D"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CA287D">
        <w:rPr>
          <w:sz w:val="24"/>
          <w:u w:val="single"/>
        </w:rPr>
        <w:t>Flow-down</w:t>
      </w:r>
      <w:r w:rsidRPr="00CA287D">
        <w:rPr>
          <w:sz w:val="24"/>
        </w:rPr>
        <w:t xml:space="preserve">: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FD676C" w:rsidRPr="00CA287D" w:rsidRDefault="00FD676C" w:rsidP="00FD676C">
      <w:pPr>
        <w:tabs>
          <w:tab w:val="left" w:pos="900"/>
        </w:tabs>
        <w:suppressAutoHyphens/>
        <w:ind w:firstLine="540"/>
        <w:rPr>
          <w:sz w:val="24"/>
        </w:rPr>
      </w:pPr>
    </w:p>
    <w:p w:rsidR="00FD676C" w:rsidRPr="00CA287D"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CA287D">
        <w:rPr>
          <w:sz w:val="24"/>
          <w:u w:val="single"/>
        </w:rPr>
        <w:t>Identified Activities</w:t>
      </w:r>
      <w:r w:rsidRPr="00CA287D">
        <w:rPr>
          <w:sz w:val="24"/>
        </w:rPr>
        <w:t>:  All activities carried out in connection with this financial assistance agreement.</w:t>
      </w:r>
    </w:p>
    <w:p w:rsidR="00FD676C" w:rsidRPr="00CA287D" w:rsidRDefault="00FD676C" w:rsidP="00FD676C">
      <w:pPr>
        <w:widowControl/>
        <w:ind w:left="720"/>
        <w:rPr>
          <w:sz w:val="24"/>
        </w:rPr>
      </w:pPr>
    </w:p>
    <w:p w:rsidR="004C3E25" w:rsidRPr="00CA287D" w:rsidRDefault="004C3E25" w:rsidP="00BE01D6">
      <w:pPr>
        <w:widowControl/>
        <w:rPr>
          <w:b/>
          <w:sz w:val="24"/>
        </w:rPr>
      </w:pPr>
      <w:proofErr w:type="gramStart"/>
      <w:r w:rsidRPr="00CA287D">
        <w:rPr>
          <w:b/>
          <w:sz w:val="24"/>
        </w:rPr>
        <w:t>SECTION IV.</w:t>
      </w:r>
      <w:proofErr w:type="gramEnd"/>
      <w:r w:rsidRPr="00CA287D">
        <w:rPr>
          <w:b/>
          <w:sz w:val="24"/>
        </w:rPr>
        <w:t xml:space="preserve">  APPLICATION AND SUBMISSION INFORMATION</w:t>
      </w:r>
    </w:p>
    <w:p w:rsidR="004C3E25" w:rsidRPr="00CA287D" w:rsidRDefault="004C3E25" w:rsidP="00BE01D6">
      <w:pPr>
        <w:widowControl/>
        <w:ind w:left="720"/>
        <w:rPr>
          <w:sz w:val="24"/>
        </w:rPr>
      </w:pPr>
    </w:p>
    <w:p w:rsidR="00E660CD" w:rsidRDefault="004C3E25" w:rsidP="00BE01D6">
      <w:pPr>
        <w:widowControl/>
        <w:numPr>
          <w:ilvl w:val="0"/>
          <w:numId w:val="9"/>
        </w:numPr>
        <w:tabs>
          <w:tab w:val="left" w:pos="1080"/>
        </w:tabs>
        <w:ind w:left="0" w:firstLine="720"/>
        <w:rPr>
          <w:sz w:val="24"/>
        </w:rPr>
      </w:pPr>
      <w:r w:rsidRPr="00CA287D">
        <w:rPr>
          <w:b/>
          <w:sz w:val="24"/>
        </w:rPr>
        <w:t xml:space="preserve">Address to Request Application Package:  </w:t>
      </w:r>
      <w:r w:rsidR="00C667DC" w:rsidRPr="00CA287D">
        <w:rPr>
          <w:sz w:val="24"/>
        </w:rPr>
        <w:t>This announcement contains all information and electronic addresses necessary to submit an application through Grants.gov.</w:t>
      </w:r>
      <w:r w:rsidR="00E660CD">
        <w:rPr>
          <w:sz w:val="24"/>
        </w:rPr>
        <w:t xml:space="preserve">  </w:t>
      </w:r>
    </w:p>
    <w:p w:rsidR="00E660CD" w:rsidRDefault="00E660CD" w:rsidP="00E660CD">
      <w:pPr>
        <w:widowControl/>
        <w:tabs>
          <w:tab w:val="left" w:pos="1080"/>
        </w:tabs>
        <w:ind w:left="720"/>
        <w:rPr>
          <w:sz w:val="24"/>
        </w:rPr>
      </w:pPr>
    </w:p>
    <w:p w:rsidR="00C667DC" w:rsidRPr="00E660CD" w:rsidRDefault="00E660CD" w:rsidP="00E660CD">
      <w:pPr>
        <w:widowControl/>
        <w:rPr>
          <w:sz w:val="28"/>
        </w:rPr>
      </w:pPr>
      <w:r w:rsidRPr="00E660CD">
        <w:rPr>
          <w:b/>
          <w:sz w:val="28"/>
          <w:u w:val="single"/>
        </w:rPr>
        <w:t>TWO SEPARATE APPLICATIONS WILL BE REQUIRED:  ONE FOR THE SECURE RURAL SCHOOLS-TITLE II FUNDING PORTION ($25,646.00) AND ONE FOR THE NON-SECURE RURAL SCHOOLS-TITLE II FUNDING PORTION ($35,000.00).</w:t>
      </w:r>
    </w:p>
    <w:p w:rsidR="00CE7AA6" w:rsidRPr="00CA287D" w:rsidRDefault="00CE7AA6" w:rsidP="00BE01D6">
      <w:pPr>
        <w:widowControl/>
        <w:tabs>
          <w:tab w:val="left" w:pos="1080"/>
        </w:tabs>
        <w:ind w:left="720"/>
        <w:rPr>
          <w:sz w:val="24"/>
        </w:rPr>
      </w:pPr>
    </w:p>
    <w:p w:rsidR="00CE7AA6" w:rsidRPr="00CA287D" w:rsidRDefault="00CE7AA6" w:rsidP="00BE01D6">
      <w:pPr>
        <w:widowControl/>
        <w:numPr>
          <w:ilvl w:val="0"/>
          <w:numId w:val="9"/>
        </w:numPr>
        <w:tabs>
          <w:tab w:val="left" w:pos="1080"/>
        </w:tabs>
        <w:rPr>
          <w:sz w:val="24"/>
        </w:rPr>
      </w:pPr>
      <w:r w:rsidRPr="00CA287D">
        <w:rPr>
          <w:b/>
          <w:sz w:val="24"/>
        </w:rPr>
        <w:t>Section 508 Compliance Standards:</w:t>
      </w:r>
    </w:p>
    <w:p w:rsidR="00CE7AA6" w:rsidRPr="00CA287D" w:rsidRDefault="00CE7AA6" w:rsidP="00BE01D6">
      <w:pPr>
        <w:widowControl/>
        <w:ind w:firstLine="1080"/>
        <w:rPr>
          <w:sz w:val="24"/>
        </w:rPr>
      </w:pPr>
    </w:p>
    <w:p w:rsidR="00CE7AA6" w:rsidRPr="00CA287D" w:rsidRDefault="00CE7AA6" w:rsidP="00BE01D6">
      <w:pPr>
        <w:widowControl/>
        <w:ind w:firstLine="1080"/>
        <w:rPr>
          <w:sz w:val="24"/>
        </w:rPr>
      </w:pPr>
      <w:r w:rsidRPr="00CA287D">
        <w:rPr>
          <w:sz w:val="24"/>
        </w:rPr>
        <w:t>1.  Product support documentation provided to end-users shall be made available in alternate formats upon request, at no additional charge.</w:t>
      </w:r>
    </w:p>
    <w:p w:rsidR="00CE7AA6" w:rsidRPr="00CA287D" w:rsidRDefault="00CE7AA6" w:rsidP="00BE01D6">
      <w:pPr>
        <w:widowControl/>
        <w:ind w:firstLine="1080"/>
        <w:rPr>
          <w:sz w:val="24"/>
        </w:rPr>
      </w:pPr>
    </w:p>
    <w:p w:rsidR="00CE7AA6" w:rsidRPr="00CA287D" w:rsidRDefault="00CE7AA6" w:rsidP="00BE01D6">
      <w:pPr>
        <w:widowControl/>
        <w:ind w:firstLine="1080"/>
        <w:rPr>
          <w:sz w:val="24"/>
        </w:rPr>
      </w:pPr>
      <w:r w:rsidRPr="00CA287D">
        <w:rPr>
          <w:sz w:val="24"/>
        </w:rPr>
        <w:t>2.  End-users shall have access to a description of the accessibility and compatibility features of products in alternate formats or alternate methods upon request, at no additional charge.</w:t>
      </w:r>
    </w:p>
    <w:p w:rsidR="00CE7AA6" w:rsidRPr="00CA287D" w:rsidRDefault="00CE7AA6" w:rsidP="00BE01D6">
      <w:pPr>
        <w:widowControl/>
        <w:ind w:firstLine="1080"/>
        <w:rPr>
          <w:sz w:val="24"/>
        </w:rPr>
      </w:pPr>
    </w:p>
    <w:p w:rsidR="00CE7AA6" w:rsidRPr="00CA287D" w:rsidRDefault="00CE7AA6" w:rsidP="00BE01D6">
      <w:pPr>
        <w:widowControl/>
        <w:ind w:firstLine="1080"/>
        <w:rPr>
          <w:sz w:val="24"/>
        </w:rPr>
      </w:pPr>
      <w:r w:rsidRPr="00CA287D">
        <w:rPr>
          <w:sz w:val="24"/>
        </w:rPr>
        <w:t>3.  Support services for products shall accommodate the communication needs of end users with disabilities.</w:t>
      </w:r>
    </w:p>
    <w:p w:rsidR="004C3E25" w:rsidRPr="00CA287D" w:rsidRDefault="004C3E25" w:rsidP="00BE01D6">
      <w:pPr>
        <w:widowControl/>
        <w:tabs>
          <w:tab w:val="left" w:pos="1080"/>
        </w:tabs>
        <w:ind w:firstLine="720"/>
        <w:rPr>
          <w:sz w:val="24"/>
        </w:rPr>
      </w:pPr>
    </w:p>
    <w:p w:rsidR="00BA2990" w:rsidRPr="00CA287D" w:rsidRDefault="00BA2990" w:rsidP="00BA2990">
      <w:pPr>
        <w:widowControl/>
        <w:numPr>
          <w:ilvl w:val="0"/>
          <w:numId w:val="9"/>
        </w:numPr>
        <w:tabs>
          <w:tab w:val="left" w:pos="1080"/>
        </w:tabs>
        <w:ind w:left="0" w:firstLine="720"/>
        <w:rPr>
          <w:sz w:val="24"/>
        </w:rPr>
      </w:pPr>
      <w:r w:rsidRPr="00CA287D">
        <w:rPr>
          <w:b/>
          <w:sz w:val="24"/>
        </w:rPr>
        <w:lastRenderedPageBreak/>
        <w:t xml:space="preserve">Content and Form of Application:  </w:t>
      </w:r>
      <w:r w:rsidRPr="00CA287D">
        <w:rPr>
          <w:sz w:val="24"/>
        </w:rPr>
        <w:t>The application package shall consist of the following standard forms and documents:</w:t>
      </w:r>
    </w:p>
    <w:p w:rsidR="00BA2990" w:rsidRPr="00CA287D"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2628"/>
        <w:gridCol w:w="6732"/>
      </w:tblGrid>
      <w:tr w:rsidR="00BA2990" w:rsidRPr="00CA287D" w:rsidTr="00F8493A">
        <w:trPr>
          <w:trHeight w:val="111"/>
          <w:jc w:val="center"/>
        </w:trPr>
        <w:tc>
          <w:tcPr>
            <w:tcW w:w="262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CA287D" w:rsidRDefault="00BA2990" w:rsidP="00F8493A">
            <w:pPr>
              <w:keepNext/>
              <w:keepLines/>
              <w:widowControl/>
              <w:rPr>
                <w:b/>
                <w:sz w:val="24"/>
              </w:rPr>
            </w:pPr>
            <w:r w:rsidRPr="00CA287D">
              <w:rPr>
                <w:b/>
                <w:sz w:val="24"/>
              </w:rPr>
              <w:t>Forms &amp; Documents</w:t>
            </w:r>
          </w:p>
        </w:tc>
        <w:tc>
          <w:tcPr>
            <w:tcW w:w="673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CA287D" w:rsidRDefault="00BA2990" w:rsidP="00F8493A">
            <w:pPr>
              <w:keepNext/>
              <w:keepLines/>
              <w:widowControl/>
              <w:ind w:left="108"/>
              <w:rPr>
                <w:b/>
                <w:sz w:val="24"/>
              </w:rPr>
            </w:pPr>
            <w:r w:rsidRPr="00CA287D">
              <w:rPr>
                <w:b/>
                <w:sz w:val="24"/>
              </w:rPr>
              <w:t>Standard Form (SF) Number or Attachment</w:t>
            </w:r>
          </w:p>
        </w:tc>
      </w:tr>
      <w:tr w:rsidR="00BA2990" w:rsidRPr="00CA287D" w:rsidTr="00F8493A">
        <w:trPr>
          <w:trHeight w:val="159"/>
          <w:jc w:val="center"/>
        </w:trPr>
        <w:tc>
          <w:tcPr>
            <w:tcW w:w="2628" w:type="dxa"/>
            <w:tcBorders>
              <w:top w:val="single" w:sz="18"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rPr>
                <w:sz w:val="24"/>
              </w:rPr>
            </w:pPr>
            <w:r w:rsidRPr="00CA287D">
              <w:rPr>
                <w:sz w:val="24"/>
              </w:rPr>
              <w:t>Application</w:t>
            </w:r>
          </w:p>
        </w:tc>
        <w:tc>
          <w:tcPr>
            <w:tcW w:w="6732" w:type="dxa"/>
            <w:tcBorders>
              <w:top w:val="single" w:sz="18"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ind w:left="108"/>
              <w:rPr>
                <w:sz w:val="24"/>
              </w:rPr>
            </w:pPr>
            <w:r w:rsidRPr="00CA287D">
              <w:rPr>
                <w:sz w:val="24"/>
              </w:rPr>
              <w:t xml:space="preserve">Form SF-424 Application for Federal Assistance </w:t>
            </w:r>
          </w:p>
        </w:tc>
      </w:tr>
      <w:tr w:rsidR="00BA2990" w:rsidRPr="00CA287D" w:rsidTr="00F8493A">
        <w:trPr>
          <w:trHeight w:val="53"/>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rPr>
                <w:sz w:val="24"/>
              </w:rPr>
            </w:pPr>
            <w:r w:rsidRPr="00CA287D">
              <w:rPr>
                <w:sz w:val="24"/>
              </w:rPr>
              <w:t>Budget Information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ind w:left="108"/>
              <w:rPr>
                <w:sz w:val="24"/>
              </w:rPr>
            </w:pPr>
            <w:r w:rsidRPr="00CA287D">
              <w:rPr>
                <w:sz w:val="24"/>
              </w:rPr>
              <w:t xml:space="preserve">Form SF-424A Budget Information - Non-Construction Programs </w:t>
            </w:r>
          </w:p>
        </w:tc>
      </w:tr>
      <w:tr w:rsidR="00BA2990" w:rsidRPr="00CA287D"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rPr>
                <w:sz w:val="24"/>
              </w:rPr>
            </w:pPr>
            <w:r w:rsidRPr="00CA287D">
              <w:rPr>
                <w:sz w:val="24"/>
              </w:rPr>
              <w:t>Assurances</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ind w:left="108"/>
              <w:rPr>
                <w:sz w:val="24"/>
              </w:rPr>
            </w:pPr>
            <w:r w:rsidRPr="00CA287D">
              <w:rPr>
                <w:sz w:val="24"/>
              </w:rPr>
              <w:t xml:space="preserve">Form SF-424B Assurances - Non-Construction Programs </w:t>
            </w:r>
          </w:p>
        </w:tc>
      </w:tr>
      <w:tr w:rsidR="00BA2990" w:rsidRPr="00CA287D" w:rsidTr="00F8493A">
        <w:trPr>
          <w:trHeight w:val="136"/>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rPr>
                <w:sz w:val="24"/>
              </w:rPr>
            </w:pPr>
            <w:r w:rsidRPr="00CA287D">
              <w:rPr>
                <w:sz w:val="24"/>
              </w:rPr>
              <w:t>Lobbying Certification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ind w:left="108"/>
              <w:rPr>
                <w:sz w:val="24"/>
              </w:rPr>
            </w:pPr>
            <w:r w:rsidRPr="00CA287D">
              <w:rPr>
                <w:sz w:val="24"/>
              </w:rPr>
              <w:t>Attachment A (For awards over $100,000 only)</w:t>
            </w:r>
          </w:p>
        </w:tc>
      </w:tr>
      <w:tr w:rsidR="00BA2990" w:rsidRPr="00CA287D"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rPr>
                <w:sz w:val="24"/>
              </w:rPr>
            </w:pPr>
            <w:r w:rsidRPr="00CA287D">
              <w:rPr>
                <w:sz w:val="24"/>
              </w:rPr>
              <w:t>Recipient Proposal</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ind w:left="108"/>
              <w:rPr>
                <w:sz w:val="24"/>
              </w:rPr>
            </w:pPr>
            <w:r w:rsidRPr="00CA287D">
              <w:rPr>
                <w:sz w:val="24"/>
              </w:rPr>
              <w:t>Attachment B</w:t>
            </w:r>
          </w:p>
        </w:tc>
      </w:tr>
      <w:tr w:rsidR="00BA2990" w:rsidRPr="00CA287D"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rPr>
                <w:sz w:val="24"/>
              </w:rPr>
            </w:pPr>
            <w:r w:rsidRPr="00CA287D">
              <w:rPr>
                <w:sz w:val="24"/>
              </w:rPr>
              <w:t>Detailed Budget Breakdown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CA287D" w:rsidRDefault="00BA2990" w:rsidP="00F8493A">
            <w:pPr>
              <w:keepNext/>
              <w:keepLines/>
              <w:widowControl/>
              <w:ind w:left="108"/>
              <w:rPr>
                <w:sz w:val="24"/>
              </w:rPr>
            </w:pPr>
            <w:r w:rsidRPr="00CA287D">
              <w:rPr>
                <w:sz w:val="24"/>
              </w:rPr>
              <w:t>Attachment C</w:t>
            </w:r>
          </w:p>
        </w:tc>
      </w:tr>
    </w:tbl>
    <w:p w:rsidR="00BA2990" w:rsidRPr="00CA287D" w:rsidRDefault="00BA2990" w:rsidP="00BA2990">
      <w:pPr>
        <w:widowControl/>
        <w:ind w:left="720"/>
        <w:rPr>
          <w:sz w:val="24"/>
        </w:rPr>
      </w:pPr>
    </w:p>
    <w:p w:rsidR="00BA2990" w:rsidRPr="00CA287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CA287D">
        <w:rPr>
          <w:sz w:val="24"/>
          <w:u w:val="single"/>
        </w:rPr>
        <w:t>Standard Form (SF) 424 Application for Federal Assistance</w:t>
      </w:r>
      <w:r w:rsidRPr="00CA287D">
        <w:rPr>
          <w:sz w:val="24"/>
        </w:rPr>
        <w:t xml:space="preserve"> (includes the SF-424, SF424A, and SF-424B).</w:t>
      </w:r>
    </w:p>
    <w:p w:rsidR="00BA2990" w:rsidRPr="00CA287D"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CA287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CA287D">
        <w:rPr>
          <w:sz w:val="24"/>
          <w:u w:val="single"/>
        </w:rPr>
        <w:t>Certification Regarding Lobbying - Certification for Contracts, Grants, Loans, and Cooperative Agreements</w:t>
      </w:r>
      <w:r w:rsidRPr="00CA287D">
        <w:rPr>
          <w:sz w:val="24"/>
        </w:rPr>
        <w:t xml:space="preserve">.  </w:t>
      </w:r>
      <w:r w:rsidRPr="00CA287D">
        <w:rPr>
          <w:b/>
          <w:sz w:val="24"/>
        </w:rPr>
        <w:t>Attachment A</w:t>
      </w:r>
      <w:r w:rsidRPr="00CA287D">
        <w:rPr>
          <w:sz w:val="24"/>
        </w:rPr>
        <w:t xml:space="preserve"> applies to recipients of awards exceeding $100,000.</w:t>
      </w:r>
    </w:p>
    <w:p w:rsidR="00BA2990" w:rsidRPr="00CA287D" w:rsidRDefault="00BA2990" w:rsidP="00BA2990">
      <w:pPr>
        <w:widowControl/>
        <w:tabs>
          <w:tab w:val="left" w:pos="1440"/>
        </w:tabs>
        <w:ind w:firstLine="1080"/>
        <w:rPr>
          <w:color w:val="000000"/>
          <w:sz w:val="24"/>
        </w:rPr>
      </w:pPr>
    </w:p>
    <w:p w:rsidR="00BA2990" w:rsidRPr="00CA287D" w:rsidRDefault="00BA2990" w:rsidP="00BA2990">
      <w:pPr>
        <w:widowControl/>
        <w:numPr>
          <w:ilvl w:val="0"/>
          <w:numId w:val="10"/>
        </w:numPr>
        <w:tabs>
          <w:tab w:val="left" w:pos="1440"/>
        </w:tabs>
        <w:ind w:left="0" w:firstLine="1080"/>
        <w:rPr>
          <w:sz w:val="24"/>
        </w:rPr>
      </w:pPr>
      <w:r w:rsidRPr="00CA287D">
        <w:rPr>
          <w:color w:val="000000"/>
          <w:sz w:val="24"/>
          <w:u w:val="single"/>
        </w:rPr>
        <w:t>Proposal Submission Format</w:t>
      </w:r>
      <w:r w:rsidRPr="00CA287D">
        <w:rPr>
          <w:color w:val="000000"/>
          <w:sz w:val="24"/>
        </w:rPr>
        <w:t xml:space="preserve">.  </w:t>
      </w:r>
      <w:r w:rsidRPr="00CA287D">
        <w:rPr>
          <w:b/>
          <w:color w:val="000000"/>
          <w:sz w:val="24"/>
        </w:rPr>
        <w:t>Attachment B</w:t>
      </w:r>
      <w:r w:rsidRPr="00CA287D">
        <w:rPr>
          <w:color w:val="000000"/>
          <w:sz w:val="24"/>
        </w:rPr>
        <w:t xml:space="preserve"> can be used as an example when submitting your pr</w:t>
      </w:r>
      <w:r w:rsidRPr="00CA287D">
        <w:rPr>
          <w:sz w:val="24"/>
        </w:rPr>
        <w:t xml:space="preserve">oposal.  The proposal technical text must be no longer than 10 pages, no smaller than font size 11, and have 1-inch margins.  The 10-page limit includes </w:t>
      </w:r>
      <w:r w:rsidRPr="00CA287D">
        <w:rPr>
          <w:i/>
          <w:sz w:val="24"/>
        </w:rPr>
        <w:t>all</w:t>
      </w:r>
      <w:r w:rsidRPr="00CA287D">
        <w:rPr>
          <w:sz w:val="24"/>
        </w:rPr>
        <w:t xml:space="preserve"> text, figures, references, and vitae.  (The Budget, Attachment B, is </w:t>
      </w:r>
      <w:r w:rsidRPr="00CA287D">
        <w:rPr>
          <w:b/>
          <w:bCs/>
          <w:i/>
          <w:sz w:val="24"/>
        </w:rPr>
        <w:t>not</w:t>
      </w:r>
      <w:r w:rsidRPr="00CA287D">
        <w:rPr>
          <w:b/>
          <w:bCs/>
          <w:sz w:val="24"/>
        </w:rPr>
        <w:t xml:space="preserve"> </w:t>
      </w:r>
      <w:r w:rsidRPr="00CA287D">
        <w:rPr>
          <w:sz w:val="24"/>
        </w:rPr>
        <w:t>included in the 10-page limit.) The text should  include the following:</w:t>
      </w:r>
    </w:p>
    <w:p w:rsidR="00BA2990" w:rsidRPr="00CA287D" w:rsidRDefault="00BA2990" w:rsidP="00BA2990">
      <w:pPr>
        <w:widowControl/>
        <w:ind w:left="1440"/>
        <w:rPr>
          <w:sz w:val="24"/>
        </w:rPr>
      </w:pPr>
    </w:p>
    <w:p w:rsidR="00BA2990" w:rsidRPr="00CA287D" w:rsidRDefault="00BA2990" w:rsidP="00BA2990">
      <w:pPr>
        <w:widowControl/>
        <w:numPr>
          <w:ilvl w:val="1"/>
          <w:numId w:val="2"/>
        </w:numPr>
        <w:tabs>
          <w:tab w:val="clear" w:pos="2520"/>
          <w:tab w:val="num" w:pos="1800"/>
          <w:tab w:val="left" w:pos="10620"/>
        </w:tabs>
        <w:ind w:left="0" w:firstLine="1440"/>
        <w:rPr>
          <w:sz w:val="24"/>
        </w:rPr>
      </w:pPr>
      <w:r w:rsidRPr="00CA287D">
        <w:rPr>
          <w:sz w:val="24"/>
          <w:u w:val="single"/>
        </w:rPr>
        <w:t>Purpose, Objectives, and Relevance</w:t>
      </w:r>
      <w:r w:rsidRPr="00CA287D">
        <w:rPr>
          <w:sz w:val="24"/>
        </w:rPr>
        <w:t xml:space="preserve">.  </w:t>
      </w:r>
      <w:r w:rsidRPr="00CA287D">
        <w:rPr>
          <w:b/>
          <w:sz w:val="24"/>
        </w:rPr>
        <w:t>Attachment B, Section I</w:t>
      </w:r>
      <w:r w:rsidRPr="00CA287D">
        <w:rPr>
          <w:sz w:val="24"/>
        </w:rPr>
        <w:t xml:space="preserve"> – (a) Describe why the project is needed by the applicant; (b) </w:t>
      </w:r>
      <w:proofErr w:type="gramStart"/>
      <w:r w:rsidRPr="00CA287D">
        <w:rPr>
          <w:sz w:val="24"/>
        </w:rPr>
        <w:t>Describe</w:t>
      </w:r>
      <w:proofErr w:type="gramEnd"/>
      <w:r w:rsidRPr="00CA287D">
        <w:rPr>
          <w:sz w:val="24"/>
        </w:rPr>
        <w:t xml:space="preserve"> the applicant’s objectives; (c) Describe how the applicant’s objectives support their mission and how this project will provide a public benefit. </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1"/>
          <w:numId w:val="2"/>
        </w:numPr>
        <w:tabs>
          <w:tab w:val="clear" w:pos="2520"/>
          <w:tab w:val="num" w:pos="1800"/>
        </w:tabs>
        <w:ind w:left="0" w:firstLine="1440"/>
        <w:rPr>
          <w:sz w:val="24"/>
        </w:rPr>
      </w:pPr>
      <w:r w:rsidRPr="00CA287D">
        <w:rPr>
          <w:sz w:val="24"/>
          <w:u w:val="single"/>
        </w:rPr>
        <w:t>Technical Approach</w:t>
      </w:r>
      <w:r w:rsidRPr="00CA287D">
        <w:rPr>
          <w:sz w:val="24"/>
        </w:rPr>
        <w:t xml:space="preserve">.  </w:t>
      </w:r>
      <w:r w:rsidRPr="00CA287D">
        <w:rPr>
          <w:b/>
          <w:sz w:val="24"/>
        </w:rPr>
        <w:t>Attachment B, Section II</w:t>
      </w:r>
      <w:r w:rsidRPr="00CA287D">
        <w:rPr>
          <w:sz w:val="24"/>
        </w:rPr>
        <w:t xml:space="preserve"> – Describe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1"/>
          <w:numId w:val="2"/>
        </w:numPr>
        <w:tabs>
          <w:tab w:val="clear" w:pos="2520"/>
          <w:tab w:val="num" w:pos="1800"/>
        </w:tabs>
        <w:ind w:left="0" w:firstLine="1440"/>
        <w:rPr>
          <w:sz w:val="24"/>
        </w:rPr>
      </w:pPr>
      <w:r w:rsidRPr="00CA287D">
        <w:rPr>
          <w:sz w:val="24"/>
          <w:u w:val="single"/>
        </w:rPr>
        <w:t>Qualifications, Experience, and Past Performance</w:t>
      </w:r>
      <w:r w:rsidRPr="00CA287D">
        <w:rPr>
          <w:sz w:val="24"/>
        </w:rPr>
        <w:t xml:space="preserve">.  </w:t>
      </w:r>
      <w:r w:rsidRPr="00CA287D">
        <w:rPr>
          <w:b/>
          <w:sz w:val="24"/>
        </w:rPr>
        <w:t>Attachment B, Section III</w:t>
      </w:r>
      <w:r w:rsidRPr="00CA287D">
        <w:rPr>
          <w:sz w:val="24"/>
        </w:rPr>
        <w:t xml:space="preserve"> – Describe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CA287D" w:rsidRDefault="00BA2990" w:rsidP="00BA2990">
      <w:pPr>
        <w:widowControl/>
        <w:tabs>
          <w:tab w:val="left" w:pos="360"/>
          <w:tab w:val="left" w:pos="1440"/>
          <w:tab w:val="num" w:pos="1800"/>
          <w:tab w:val="right" w:pos="8640"/>
        </w:tabs>
        <w:ind w:firstLine="1440"/>
        <w:rPr>
          <w:sz w:val="24"/>
        </w:rPr>
      </w:pPr>
    </w:p>
    <w:p w:rsidR="00BA2990" w:rsidRPr="00CA287D" w:rsidRDefault="00BA2990" w:rsidP="00BA2990">
      <w:pPr>
        <w:widowControl/>
        <w:tabs>
          <w:tab w:val="left" w:pos="1440"/>
        </w:tabs>
        <w:ind w:firstLine="1080"/>
        <w:rPr>
          <w:sz w:val="24"/>
        </w:rPr>
      </w:pPr>
      <w:r w:rsidRPr="00CA287D">
        <w:rPr>
          <w:sz w:val="24"/>
        </w:rPr>
        <w:t>4.</w:t>
      </w:r>
      <w:r w:rsidRPr="00CA287D">
        <w:rPr>
          <w:sz w:val="24"/>
        </w:rPr>
        <w:tab/>
      </w:r>
      <w:r w:rsidRPr="00CA287D">
        <w:rPr>
          <w:sz w:val="24"/>
          <w:u w:val="single"/>
        </w:rPr>
        <w:t>Budget</w:t>
      </w:r>
      <w:r w:rsidRPr="00CA287D">
        <w:rPr>
          <w:sz w:val="24"/>
        </w:rPr>
        <w:t>.</w:t>
      </w:r>
      <w:r w:rsidR="006877DB" w:rsidRPr="00CA287D">
        <w:rPr>
          <w:sz w:val="24"/>
        </w:rPr>
        <w:t xml:space="preserve">  Use </w:t>
      </w:r>
      <w:r w:rsidR="006877DB" w:rsidRPr="00CA287D">
        <w:rPr>
          <w:b/>
          <w:sz w:val="24"/>
        </w:rPr>
        <w:t>Attachment C</w:t>
      </w:r>
      <w:r w:rsidR="006877DB" w:rsidRPr="00CA287D">
        <w:rPr>
          <w:sz w:val="24"/>
        </w:rPr>
        <w:t xml:space="preserve"> to show the details of your anticipated budget.  </w:t>
      </w:r>
      <w:r w:rsidRPr="00CA287D">
        <w:rPr>
          <w:sz w:val="24"/>
        </w:rPr>
        <w:t xml:space="preserve">Please include a description of </w:t>
      </w:r>
      <w:r w:rsidR="006877DB" w:rsidRPr="00CA287D">
        <w:rPr>
          <w:sz w:val="24"/>
        </w:rPr>
        <w:t xml:space="preserve">any </w:t>
      </w:r>
      <w:r w:rsidRPr="00CA287D">
        <w:rPr>
          <w:sz w:val="24"/>
        </w:rPr>
        <w:t xml:space="preserve">cost share </w:t>
      </w:r>
      <w:r w:rsidR="006877DB" w:rsidRPr="00CA287D">
        <w:rPr>
          <w:sz w:val="24"/>
        </w:rPr>
        <w:t xml:space="preserve">or matching </w:t>
      </w:r>
      <w:r w:rsidRPr="00CA287D">
        <w:rPr>
          <w:sz w:val="24"/>
        </w:rPr>
        <w:t xml:space="preserve">(cash vs. in-kind).  The </w:t>
      </w:r>
      <w:r w:rsidR="006877DB" w:rsidRPr="00CA287D">
        <w:rPr>
          <w:sz w:val="24"/>
        </w:rPr>
        <w:t xml:space="preserve">detailed </w:t>
      </w:r>
      <w:r w:rsidRPr="00CA287D">
        <w:rPr>
          <w:sz w:val="24"/>
        </w:rPr>
        <w:t xml:space="preserve">budget </w:t>
      </w:r>
      <w:r w:rsidR="006877DB" w:rsidRPr="00CA287D">
        <w:rPr>
          <w:sz w:val="24"/>
        </w:rPr>
        <w:t xml:space="preserve">breakdown </w:t>
      </w:r>
      <w:r w:rsidRPr="00CA287D">
        <w:rPr>
          <w:sz w:val="24"/>
        </w:rPr>
        <w:t>should contain the following:</w:t>
      </w:r>
    </w:p>
    <w:p w:rsidR="00BA2990" w:rsidRPr="00CA287D" w:rsidRDefault="00BA2990" w:rsidP="00BA2990">
      <w:pPr>
        <w:widowControl/>
        <w:tabs>
          <w:tab w:val="left" w:pos="1440"/>
        </w:tabs>
        <w:ind w:firstLine="1080"/>
        <w:rPr>
          <w:sz w:val="24"/>
        </w:rPr>
      </w:pPr>
    </w:p>
    <w:p w:rsidR="00BA2990" w:rsidRPr="00CA287D" w:rsidRDefault="00BA2990" w:rsidP="00BA2990">
      <w:pPr>
        <w:widowControl/>
        <w:numPr>
          <w:ilvl w:val="0"/>
          <w:numId w:val="3"/>
        </w:numPr>
        <w:tabs>
          <w:tab w:val="clear" w:pos="2520"/>
          <w:tab w:val="num" w:pos="1800"/>
        </w:tabs>
        <w:ind w:left="0" w:firstLine="1440"/>
        <w:rPr>
          <w:sz w:val="24"/>
        </w:rPr>
      </w:pPr>
      <w:r w:rsidRPr="00CA287D">
        <w:rPr>
          <w:sz w:val="24"/>
          <w:u w:val="single"/>
        </w:rPr>
        <w:lastRenderedPageBreak/>
        <w:t>Personnel Salaries and Wages</w:t>
      </w:r>
      <w:r w:rsidRPr="00CA287D">
        <w:rPr>
          <w:sz w:val="24"/>
        </w:rPr>
        <w:t>.  Include all employees and their titles working on the project.</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0"/>
          <w:numId w:val="3"/>
        </w:numPr>
        <w:tabs>
          <w:tab w:val="clear" w:pos="2520"/>
          <w:tab w:val="num" w:pos="1800"/>
        </w:tabs>
        <w:ind w:left="0" w:firstLine="1440"/>
        <w:rPr>
          <w:sz w:val="24"/>
        </w:rPr>
      </w:pPr>
      <w:r w:rsidRPr="00CA287D">
        <w:rPr>
          <w:sz w:val="24"/>
          <w:u w:val="single"/>
        </w:rPr>
        <w:t>Employee Fringe Benefits</w:t>
      </w:r>
      <w:r w:rsidRPr="00CA287D">
        <w:rPr>
          <w:sz w:val="24"/>
        </w:rPr>
        <w:t>.  Propose your rates/amounts.  If rates are audit-approved, include a copy of the audit agreement and/or the name of the audit agency.  If more than one rate is used, list each rate and the wage or salary base.</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0"/>
          <w:numId w:val="3"/>
        </w:numPr>
        <w:tabs>
          <w:tab w:val="clear" w:pos="2520"/>
          <w:tab w:val="num" w:pos="1800"/>
        </w:tabs>
        <w:ind w:left="0" w:firstLine="1440"/>
        <w:rPr>
          <w:b/>
          <w:bCs/>
          <w:sz w:val="24"/>
        </w:rPr>
      </w:pPr>
      <w:r w:rsidRPr="00CA287D">
        <w:rPr>
          <w:sz w:val="24"/>
          <w:u w:val="single"/>
        </w:rPr>
        <w:t>Travel and Per Diem Costs</w:t>
      </w:r>
      <w:r w:rsidRPr="00CA287D">
        <w:rPr>
          <w:sz w:val="24"/>
        </w:rPr>
        <w:t xml:space="preserve">.  For each trip, indicate the number of persons traveling, the total days they will be in travel status, and the total subsistence and transportation costs for that trip.  Per </w:t>
      </w:r>
      <w:proofErr w:type="gramStart"/>
      <w:r w:rsidRPr="00CA287D">
        <w:rPr>
          <w:sz w:val="24"/>
        </w:rPr>
        <w:t>diem</w:t>
      </w:r>
      <w:proofErr w:type="gramEnd"/>
      <w:r w:rsidRPr="00CA287D">
        <w:rPr>
          <w:sz w:val="24"/>
        </w:rPr>
        <w:t xml:space="preserve"> rates shall not exceed maximum Federal rates.  To view current Federal per diem rates, visit </w:t>
      </w:r>
      <w:hyperlink r:id="rId19" w:history="1">
        <w:r w:rsidRPr="00CA287D">
          <w:rPr>
            <w:rStyle w:val="Hyperlink"/>
            <w:sz w:val="24"/>
          </w:rPr>
          <w:t>http://www.gsa.gov/portal/category/21287</w:t>
        </w:r>
      </w:hyperlink>
      <w:r w:rsidRPr="00CA287D">
        <w:rPr>
          <w:sz w:val="24"/>
        </w:rPr>
        <w:t xml:space="preserve"> and follow the links to per diem information.</w:t>
      </w:r>
    </w:p>
    <w:p w:rsidR="00BA2990" w:rsidRPr="00CA287D" w:rsidRDefault="00BA2990" w:rsidP="00BA2990">
      <w:pPr>
        <w:pStyle w:val="ListParagraph"/>
        <w:widowControl/>
        <w:rPr>
          <w:b/>
          <w:bCs/>
          <w:sz w:val="24"/>
        </w:rPr>
      </w:pPr>
    </w:p>
    <w:p w:rsidR="00BA2990" w:rsidRPr="00CA287D" w:rsidRDefault="00BA2990" w:rsidP="00BA2990">
      <w:pPr>
        <w:widowControl/>
        <w:numPr>
          <w:ilvl w:val="0"/>
          <w:numId w:val="3"/>
        </w:numPr>
        <w:tabs>
          <w:tab w:val="clear" w:pos="2520"/>
          <w:tab w:val="num" w:pos="1800"/>
        </w:tabs>
        <w:ind w:left="0" w:firstLine="1440"/>
        <w:rPr>
          <w:bCs/>
          <w:sz w:val="24"/>
          <w:u w:val="single"/>
        </w:rPr>
      </w:pPr>
      <w:r w:rsidRPr="00CA287D">
        <w:rPr>
          <w:bCs/>
          <w:sz w:val="24"/>
          <w:u w:val="single"/>
        </w:rPr>
        <w:t>Equipment Costs.</w:t>
      </w:r>
      <w:r w:rsidRPr="00CA287D">
        <w:rPr>
          <w:bCs/>
          <w:sz w:val="24"/>
        </w:rPr>
        <w:t xml:space="preserve">  Include b</w:t>
      </w:r>
      <w:r w:rsidRPr="00CA287D">
        <w:rPr>
          <w:sz w:val="24"/>
        </w:rPr>
        <w:t xml:space="preserve">udgeted cost of equipment (property with a useful life of more than one (1) year and costing $5,000 or more per unit).  </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0"/>
          <w:numId w:val="3"/>
        </w:numPr>
        <w:tabs>
          <w:tab w:val="clear" w:pos="2520"/>
          <w:tab w:val="num" w:pos="1800"/>
        </w:tabs>
        <w:ind w:left="0" w:firstLine="1440"/>
        <w:rPr>
          <w:sz w:val="24"/>
        </w:rPr>
      </w:pPr>
      <w:r w:rsidRPr="00CA287D">
        <w:rPr>
          <w:sz w:val="24"/>
          <w:u w:val="single"/>
        </w:rPr>
        <w:t>Supply Costs</w:t>
      </w:r>
      <w:r w:rsidRPr="00CA287D">
        <w:rPr>
          <w:sz w:val="24"/>
        </w:rPr>
        <w:t>.  Include consumable supplies and materials to be used on the project, listing each item and quantity individually.  Include items of expendable equipment, i.e., equipment costing less than $5,000 or with an estimated useful life of less than one year.</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0"/>
          <w:numId w:val="3"/>
        </w:numPr>
        <w:tabs>
          <w:tab w:val="clear" w:pos="2520"/>
          <w:tab w:val="num" w:pos="1800"/>
        </w:tabs>
        <w:ind w:left="0" w:firstLine="1440"/>
        <w:rPr>
          <w:b/>
          <w:bCs/>
          <w:sz w:val="24"/>
        </w:rPr>
      </w:pPr>
      <w:r w:rsidRPr="00CA287D">
        <w:rPr>
          <w:sz w:val="24"/>
          <w:u w:val="single"/>
        </w:rPr>
        <w:t>Consultant/Contracting Fees</w:t>
      </w:r>
      <w:r w:rsidRPr="00CA287D">
        <w:rPr>
          <w:sz w:val="24"/>
        </w:rPr>
        <w:t>.  Include costs for professional and technical consultants, contractors, and/or sub-recipient agreements.  Provide names and explain the details and purpose of the costs.</w:t>
      </w:r>
    </w:p>
    <w:p w:rsidR="00BA2990" w:rsidRPr="00CA287D" w:rsidRDefault="00BA2990" w:rsidP="00BA2990">
      <w:pPr>
        <w:pStyle w:val="ListParagraph"/>
        <w:widowControl/>
        <w:rPr>
          <w:bCs/>
          <w:sz w:val="24"/>
        </w:rPr>
      </w:pPr>
    </w:p>
    <w:p w:rsidR="00BA2990" w:rsidRPr="00CA287D" w:rsidRDefault="00BA2990" w:rsidP="00BA2990">
      <w:pPr>
        <w:widowControl/>
        <w:numPr>
          <w:ilvl w:val="0"/>
          <w:numId w:val="3"/>
        </w:numPr>
        <w:tabs>
          <w:tab w:val="clear" w:pos="2520"/>
          <w:tab w:val="num" w:pos="1800"/>
        </w:tabs>
        <w:ind w:left="0" w:firstLine="1440"/>
        <w:rPr>
          <w:bCs/>
          <w:sz w:val="24"/>
        </w:rPr>
      </w:pPr>
      <w:r w:rsidRPr="00CA287D">
        <w:rPr>
          <w:bCs/>
          <w:sz w:val="24"/>
          <w:u w:val="single"/>
        </w:rPr>
        <w:t>Construction Costs.</w:t>
      </w:r>
      <w:r w:rsidRPr="00CA287D">
        <w:rPr>
          <w:bCs/>
          <w:sz w:val="24"/>
        </w:rPr>
        <w:t xml:space="preserve">  Not applicable.</w:t>
      </w:r>
    </w:p>
    <w:p w:rsidR="00BA2990" w:rsidRPr="00CA287D" w:rsidRDefault="00BA2990" w:rsidP="00BA2990">
      <w:pPr>
        <w:pStyle w:val="ListParagraph"/>
        <w:widowControl/>
        <w:rPr>
          <w:sz w:val="24"/>
          <w:u w:val="single"/>
        </w:rPr>
      </w:pPr>
    </w:p>
    <w:p w:rsidR="00BA2990" w:rsidRPr="00CA287D" w:rsidRDefault="00BA2990" w:rsidP="00BA2990">
      <w:pPr>
        <w:widowControl/>
        <w:numPr>
          <w:ilvl w:val="0"/>
          <w:numId w:val="3"/>
        </w:numPr>
        <w:tabs>
          <w:tab w:val="clear" w:pos="2520"/>
          <w:tab w:val="num" w:pos="1800"/>
        </w:tabs>
        <w:ind w:left="0" w:firstLine="1440"/>
        <w:rPr>
          <w:sz w:val="24"/>
        </w:rPr>
      </w:pPr>
      <w:r w:rsidRPr="00CA287D">
        <w:rPr>
          <w:sz w:val="24"/>
          <w:u w:val="single"/>
        </w:rPr>
        <w:t>Other Costs</w:t>
      </w:r>
      <w:r w:rsidRPr="00CA287D">
        <w:rPr>
          <w:sz w:val="24"/>
        </w:rPr>
        <w:t xml:space="preserve">.  Include the costs such as duplicating and printing, long distance telephone calls, equipment rental, postage, and other services not previously listed.  </w:t>
      </w:r>
    </w:p>
    <w:p w:rsidR="00BA2990" w:rsidRPr="00CA287D" w:rsidRDefault="00BA2990" w:rsidP="00BA2990">
      <w:pPr>
        <w:widowControl/>
        <w:tabs>
          <w:tab w:val="num" w:pos="1800"/>
        </w:tabs>
        <w:ind w:firstLine="1440"/>
        <w:rPr>
          <w:sz w:val="24"/>
        </w:rPr>
      </w:pPr>
    </w:p>
    <w:p w:rsidR="00BA2990" w:rsidRPr="00CA287D" w:rsidRDefault="00BA2990" w:rsidP="00BA2990">
      <w:pPr>
        <w:widowControl/>
        <w:numPr>
          <w:ilvl w:val="0"/>
          <w:numId w:val="3"/>
        </w:numPr>
        <w:tabs>
          <w:tab w:val="clear" w:pos="2520"/>
          <w:tab w:val="left" w:pos="1800"/>
        </w:tabs>
        <w:ind w:left="0" w:firstLine="1440"/>
        <w:rPr>
          <w:color w:val="000000"/>
          <w:sz w:val="24"/>
        </w:rPr>
      </w:pPr>
      <w:r w:rsidRPr="00CA287D">
        <w:rPr>
          <w:color w:val="000000"/>
          <w:sz w:val="24"/>
          <w:u w:val="single"/>
        </w:rPr>
        <w:t>Indirect Charges</w:t>
      </w:r>
      <w:r w:rsidRPr="00CA287D">
        <w:rPr>
          <w:color w:val="000000"/>
          <w:sz w:val="24"/>
        </w:rPr>
        <w:t xml:space="preserve">.  If indirect costs will be charged to the assistance agreement, complete the table in Section J. of the attached Detailed Budget Breakdown.  Submit a copy of your current approved negotiated indirect cost rate agreement (NICRA).  Most States, Universities and larger </w:t>
      </w:r>
      <w:proofErr w:type="spellStart"/>
      <w:r w:rsidRPr="00CA287D">
        <w:rPr>
          <w:color w:val="000000"/>
          <w:sz w:val="24"/>
        </w:rPr>
        <w:t>non profits</w:t>
      </w:r>
      <w:proofErr w:type="spellEnd"/>
      <w:r w:rsidRPr="00CA287D">
        <w:rPr>
          <w:color w:val="000000"/>
          <w:sz w:val="24"/>
        </w:rPr>
        <w:t xml:space="preserve"> have a negotiated</w:t>
      </w:r>
      <w:r w:rsidRPr="00CA287D">
        <w:rPr>
          <w:b/>
          <w:color w:val="000000"/>
          <w:sz w:val="24"/>
        </w:rPr>
        <w:t xml:space="preserve"> </w:t>
      </w:r>
      <w:r w:rsidRPr="00CA287D">
        <w:rPr>
          <w:color w:val="000000"/>
          <w:sz w:val="24"/>
        </w:rPr>
        <w:t>indirect cost rate agreement with the Federal Government.  This agreement provides the rates approved for use on financial assistance agreements with the Federal Government.  A copy of the current rate agreement must be submitted with any proposed project.  If you do not have a current NICRA, submit a request and justification for allowing an indirect rate of up to 10%.  This determination will include the indirect cost rate, the calculations of the indirect cost rate, including the base and indirect cost pools and the associated dollar figures for both.</w:t>
      </w:r>
    </w:p>
    <w:p w:rsidR="00BA2990" w:rsidRPr="00CA287D" w:rsidRDefault="00BA2990" w:rsidP="00BA2990">
      <w:pPr>
        <w:widowControl/>
        <w:tabs>
          <w:tab w:val="left" w:pos="1440"/>
        </w:tabs>
        <w:rPr>
          <w:color w:val="000000"/>
          <w:sz w:val="24"/>
        </w:rPr>
      </w:pPr>
    </w:p>
    <w:p w:rsidR="004C3E25" w:rsidRPr="00CA287D" w:rsidRDefault="004C3E25" w:rsidP="00BE01D6">
      <w:pPr>
        <w:pStyle w:val="Heading8"/>
        <w:widowControl/>
        <w:numPr>
          <w:ilvl w:val="0"/>
          <w:numId w:val="9"/>
        </w:numPr>
        <w:tabs>
          <w:tab w:val="left" w:pos="1080"/>
        </w:tabs>
        <w:rPr>
          <w:b/>
        </w:rPr>
      </w:pPr>
      <w:r w:rsidRPr="00CA287D">
        <w:rPr>
          <w:b/>
        </w:rPr>
        <w:t xml:space="preserve">Submission Dates and Times: </w:t>
      </w:r>
    </w:p>
    <w:p w:rsidR="004C3E25" w:rsidRPr="00CA287D" w:rsidRDefault="004C3E25" w:rsidP="00BE01D6">
      <w:pPr>
        <w:pStyle w:val="BodyTextIndent"/>
        <w:widowControl/>
        <w:ind w:left="0"/>
        <w:rPr>
          <w:szCs w:val="24"/>
        </w:rPr>
      </w:pPr>
    </w:p>
    <w:p w:rsidR="004C3E25" w:rsidRPr="00CA287D" w:rsidRDefault="00CF0D96" w:rsidP="00BE01D6">
      <w:pPr>
        <w:pStyle w:val="BodyTextIndent"/>
        <w:widowControl/>
        <w:numPr>
          <w:ilvl w:val="2"/>
          <w:numId w:val="2"/>
        </w:numPr>
        <w:tabs>
          <w:tab w:val="clear" w:pos="3420"/>
          <w:tab w:val="num" w:pos="1440"/>
        </w:tabs>
        <w:ind w:left="0" w:firstLine="1080"/>
        <w:rPr>
          <w:szCs w:val="24"/>
        </w:rPr>
      </w:pPr>
      <w:r w:rsidRPr="00CA287D">
        <w:rPr>
          <w:szCs w:val="24"/>
        </w:rPr>
        <w:t>The e</w:t>
      </w:r>
      <w:r w:rsidR="004C3E25" w:rsidRPr="00CA287D">
        <w:rPr>
          <w:szCs w:val="24"/>
        </w:rPr>
        <w:t xml:space="preserve">lectronic submission to </w:t>
      </w:r>
      <w:hyperlink r:id="rId20" w:history="1">
        <w:r w:rsidR="0081039A" w:rsidRPr="00CA287D">
          <w:rPr>
            <w:rStyle w:val="Hyperlink"/>
            <w:szCs w:val="24"/>
          </w:rPr>
          <w:t>www.Grants.gov</w:t>
        </w:r>
      </w:hyperlink>
      <w:r w:rsidR="00B8271C" w:rsidRPr="00CA287D">
        <w:rPr>
          <w:szCs w:val="24"/>
        </w:rPr>
        <w:t xml:space="preserve"> </w:t>
      </w:r>
      <w:r w:rsidR="004C3E25" w:rsidRPr="00CA287D">
        <w:rPr>
          <w:szCs w:val="24"/>
        </w:rPr>
        <w:t xml:space="preserve">is due by </w:t>
      </w:r>
      <w:r w:rsidR="00B8271C" w:rsidRPr="00CA287D">
        <w:rPr>
          <w:szCs w:val="24"/>
        </w:rPr>
        <w:t xml:space="preserve">the date and time listed on the cover sheet of this announcement.  </w:t>
      </w:r>
      <w:r w:rsidR="004C3E25" w:rsidRPr="00CA287D">
        <w:rPr>
          <w:szCs w:val="24"/>
        </w:rPr>
        <w:t>A proposal received after the closing date and time will</w:t>
      </w:r>
      <w:r w:rsidR="004C3E25" w:rsidRPr="00CA287D">
        <w:rPr>
          <w:color w:val="0000FF"/>
          <w:szCs w:val="24"/>
        </w:rPr>
        <w:t xml:space="preserve"> </w:t>
      </w:r>
      <w:r w:rsidR="004C3E25" w:rsidRPr="00CA287D">
        <w:rPr>
          <w:szCs w:val="24"/>
        </w:rPr>
        <w:t xml:space="preserve">not be considered for award.  If it is determined that a proposal will not be considered due to lateness, the applicant will be so notified immediately.  </w:t>
      </w:r>
    </w:p>
    <w:p w:rsidR="00C667DC" w:rsidRPr="00CA287D" w:rsidRDefault="00C667DC" w:rsidP="00BE01D6">
      <w:pPr>
        <w:pStyle w:val="BodyTextIndent"/>
        <w:widowControl/>
        <w:tabs>
          <w:tab w:val="num" w:pos="1440"/>
        </w:tabs>
        <w:ind w:left="0" w:firstLine="1080"/>
        <w:rPr>
          <w:szCs w:val="24"/>
        </w:rPr>
      </w:pPr>
    </w:p>
    <w:p w:rsidR="00C667DC" w:rsidRPr="00CA287D" w:rsidRDefault="00C667DC" w:rsidP="00BE01D6">
      <w:pPr>
        <w:widowControl/>
        <w:numPr>
          <w:ilvl w:val="0"/>
          <w:numId w:val="2"/>
        </w:numPr>
        <w:tabs>
          <w:tab w:val="clear" w:pos="1800"/>
          <w:tab w:val="left" w:pos="-720"/>
          <w:tab w:val="num" w:pos="1440"/>
        </w:tabs>
        <w:ind w:left="0" w:firstLine="1080"/>
        <w:rPr>
          <w:sz w:val="24"/>
        </w:rPr>
      </w:pPr>
      <w:r w:rsidRPr="00CA287D">
        <w:rPr>
          <w:sz w:val="24"/>
        </w:rPr>
        <w:t xml:space="preserve">All proposals will be required to be submitted electronically through </w:t>
      </w:r>
      <w:r w:rsidR="00841677" w:rsidRPr="00CA287D">
        <w:rPr>
          <w:sz w:val="24"/>
        </w:rPr>
        <w:t>Grants</w:t>
      </w:r>
      <w:r w:rsidRPr="00CA287D">
        <w:rPr>
          <w:sz w:val="24"/>
        </w:rPr>
        <w:t xml:space="preserve">.gov.  All of the required attached forms can be prepared online.  Any form that is not available online may be submitted as attachments at the end of the proposal.  If you have not registered in grants.gov, go to visit the website </w:t>
      </w:r>
      <w:hyperlink r:id="rId21" w:history="1">
        <w:r w:rsidRPr="00CA287D">
          <w:rPr>
            <w:rStyle w:val="Hyperlink"/>
            <w:sz w:val="24"/>
          </w:rPr>
          <w:t>www.grants.gov</w:t>
        </w:r>
      </w:hyperlink>
      <w:r w:rsidRPr="00CA287D">
        <w:rPr>
          <w:sz w:val="24"/>
        </w:rPr>
        <w:t xml:space="preserve"> and get started in the registration process.  </w:t>
      </w:r>
      <w:r w:rsidRPr="00CA287D">
        <w:rPr>
          <w:b/>
          <w:sz w:val="24"/>
        </w:rPr>
        <w:t xml:space="preserve">Application preparation time </w:t>
      </w:r>
      <w:r w:rsidRPr="00CA287D">
        <w:rPr>
          <w:b/>
          <w:sz w:val="24"/>
        </w:rPr>
        <w:lastRenderedPageBreak/>
        <w:t xml:space="preserve">may take several weeks to get certified. </w:t>
      </w:r>
      <w:r w:rsidRPr="00CA287D">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22" w:history="1">
        <w:r w:rsidR="00450B46" w:rsidRPr="00CA287D">
          <w:rPr>
            <w:rStyle w:val="Hyperlink"/>
            <w:sz w:val="24"/>
          </w:rPr>
          <w:t>http://www.grants.gov/documents/19/18243/GrantsGovApplicantUserGuide.pdf/0ed6bbba-3b87-4600-8449-4bb1603b4e70</w:t>
        </w:r>
      </w:hyperlink>
      <w:r w:rsidRPr="00CA287D">
        <w:rPr>
          <w:sz w:val="24"/>
        </w:rPr>
        <w:t xml:space="preserve"> that will answer most if not all your questions. </w:t>
      </w:r>
    </w:p>
    <w:p w:rsidR="00C667DC" w:rsidRPr="00CA287D" w:rsidRDefault="00C667DC" w:rsidP="00BE01D6">
      <w:pPr>
        <w:pStyle w:val="Heading8"/>
        <w:widowControl/>
        <w:numPr>
          <w:ilvl w:val="0"/>
          <w:numId w:val="0"/>
        </w:numPr>
      </w:pPr>
    </w:p>
    <w:p w:rsidR="00C667DC" w:rsidRPr="00CA287D" w:rsidRDefault="00C667DC" w:rsidP="00BE01D6">
      <w:pPr>
        <w:pStyle w:val="Heading8"/>
        <w:widowControl/>
        <w:numPr>
          <w:ilvl w:val="0"/>
          <w:numId w:val="9"/>
        </w:numPr>
        <w:tabs>
          <w:tab w:val="left" w:pos="1080"/>
        </w:tabs>
        <w:ind w:left="0" w:firstLine="720"/>
      </w:pPr>
      <w:r w:rsidRPr="00CA287D">
        <w:rPr>
          <w:b/>
        </w:rPr>
        <w:t>Submission Instructions and Information:</w:t>
      </w:r>
      <w:r w:rsidR="00841677" w:rsidRPr="00CA287D">
        <w:rPr>
          <w:b/>
        </w:rPr>
        <w:t xml:space="preserve">  </w:t>
      </w:r>
      <w:r w:rsidRPr="00CA287D">
        <w:t>Applications/proposals may be submitted by the following methods only:</w:t>
      </w:r>
    </w:p>
    <w:p w:rsidR="00C667DC" w:rsidRPr="00CA287D" w:rsidRDefault="00C667DC" w:rsidP="00BE01D6">
      <w:pPr>
        <w:widowControl/>
        <w:rPr>
          <w:sz w:val="24"/>
        </w:rPr>
      </w:pPr>
    </w:p>
    <w:p w:rsidR="00C667DC" w:rsidRPr="00CA287D" w:rsidRDefault="00C667DC" w:rsidP="00BE01D6">
      <w:pPr>
        <w:widowControl/>
        <w:numPr>
          <w:ilvl w:val="0"/>
          <w:numId w:val="11"/>
        </w:numPr>
        <w:tabs>
          <w:tab w:val="left" w:pos="1440"/>
        </w:tabs>
        <w:ind w:left="0" w:firstLine="1080"/>
        <w:rPr>
          <w:sz w:val="24"/>
        </w:rPr>
      </w:pPr>
      <w:r w:rsidRPr="00CA287D">
        <w:rPr>
          <w:sz w:val="24"/>
          <w:u w:val="single"/>
        </w:rPr>
        <w:t>On-Line Submittal</w:t>
      </w:r>
      <w:r w:rsidR="00841677" w:rsidRPr="00CA287D">
        <w:rPr>
          <w:sz w:val="24"/>
        </w:rPr>
        <w:t xml:space="preserve">.  </w:t>
      </w:r>
      <w:r w:rsidRPr="00CA287D">
        <w:rPr>
          <w:sz w:val="24"/>
        </w:rPr>
        <w:t xml:space="preserve">The Bureau of Land Management (BLM) is participating in the Grants.gov Initiative </w:t>
      </w:r>
      <w:r w:rsidR="004F7380" w:rsidRPr="00CA287D">
        <w:rPr>
          <w:sz w:val="24"/>
        </w:rPr>
        <w:t xml:space="preserve">which </w:t>
      </w:r>
      <w:r w:rsidRPr="00CA287D">
        <w:rPr>
          <w:sz w:val="24"/>
        </w:rPr>
        <w:t xml:space="preserve">provides the </w:t>
      </w:r>
      <w:r w:rsidR="004F7380" w:rsidRPr="00CA287D">
        <w:rPr>
          <w:sz w:val="24"/>
        </w:rPr>
        <w:t xml:space="preserve">federal financial assistance </w:t>
      </w:r>
      <w:r w:rsidRPr="00CA287D">
        <w:rPr>
          <w:sz w:val="24"/>
        </w:rPr>
        <w:t xml:space="preserve">community with a single site to find and apply for funding opportunities.  BLM requires applicants to submit their applications/proposals electronically through: </w:t>
      </w:r>
      <w:hyperlink r:id="rId23" w:history="1">
        <w:r w:rsidR="00450B46" w:rsidRPr="00CA287D">
          <w:rPr>
            <w:rStyle w:val="Hyperlink"/>
            <w:sz w:val="24"/>
          </w:rPr>
          <w:t>http://www.grants.gov/web/grants/applicants/apply-for-grants.html</w:t>
        </w:r>
      </w:hyperlink>
      <w:r w:rsidRPr="00CA287D">
        <w:rPr>
          <w:sz w:val="24"/>
        </w:rPr>
        <w:t>.</w:t>
      </w:r>
    </w:p>
    <w:p w:rsidR="00C667DC" w:rsidRPr="00CA287D" w:rsidRDefault="00C667DC" w:rsidP="00BE01D6">
      <w:pPr>
        <w:widowControl/>
        <w:rPr>
          <w:sz w:val="24"/>
        </w:rPr>
      </w:pPr>
    </w:p>
    <w:p w:rsidR="00C667DC" w:rsidRPr="00CA287D" w:rsidRDefault="00C667DC" w:rsidP="00BE01D6">
      <w:pPr>
        <w:widowControl/>
        <w:rPr>
          <w:sz w:val="24"/>
        </w:rPr>
      </w:pPr>
      <w:r w:rsidRPr="00CA287D">
        <w:rPr>
          <w:sz w:val="24"/>
        </w:rPr>
        <w:t>YOU MUST REGISTER WITH GRANTS.GOV PRIOR TO SUBMITTING AN APPLICATION THROUGH THE GRANTS.GOV WEBSITE.  THE REGISTRATION PROCESS MAY TAKE FROM 7 TO 21 DAYS.</w:t>
      </w:r>
    </w:p>
    <w:p w:rsidR="00C667DC" w:rsidRPr="00CA287D" w:rsidRDefault="00C667DC" w:rsidP="00BE01D6">
      <w:pPr>
        <w:widowControl/>
        <w:rPr>
          <w:sz w:val="24"/>
        </w:rPr>
      </w:pPr>
    </w:p>
    <w:p w:rsidR="00C667DC" w:rsidRPr="00CA287D" w:rsidRDefault="00C667DC" w:rsidP="00BE01D6">
      <w:pPr>
        <w:widowControl/>
        <w:numPr>
          <w:ilvl w:val="0"/>
          <w:numId w:val="11"/>
        </w:numPr>
        <w:tabs>
          <w:tab w:val="left" w:pos="1440"/>
        </w:tabs>
        <w:ind w:left="0" w:firstLine="1080"/>
        <w:rPr>
          <w:sz w:val="24"/>
        </w:rPr>
      </w:pPr>
      <w:r w:rsidRPr="00CA287D">
        <w:rPr>
          <w:sz w:val="24"/>
          <w:u w:val="single"/>
        </w:rPr>
        <w:t>Electronic Signature</w:t>
      </w:r>
      <w:r w:rsidRPr="00CA287D">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CA287D" w:rsidRDefault="00C667DC" w:rsidP="00BE01D6">
      <w:pPr>
        <w:widowControl/>
        <w:rPr>
          <w:sz w:val="24"/>
        </w:rPr>
      </w:pPr>
    </w:p>
    <w:p w:rsidR="00C667DC" w:rsidRPr="00CA287D" w:rsidRDefault="00C667DC" w:rsidP="00BE01D6">
      <w:pPr>
        <w:widowControl/>
        <w:numPr>
          <w:ilvl w:val="0"/>
          <w:numId w:val="11"/>
        </w:numPr>
        <w:tabs>
          <w:tab w:val="left" w:pos="1440"/>
        </w:tabs>
        <w:ind w:left="0" w:firstLine="1080"/>
        <w:rPr>
          <w:sz w:val="24"/>
        </w:rPr>
      </w:pPr>
      <w:bookmarkStart w:id="1" w:name="_Toc177798750"/>
      <w:bookmarkStart w:id="2" w:name="_Toc139164321"/>
      <w:r w:rsidRPr="00CA287D">
        <w:rPr>
          <w:sz w:val="24"/>
          <w:u w:val="single"/>
        </w:rPr>
        <w:t>Late Submissions, Modifications, and Withdrawals of Application and/or Proposal</w:t>
      </w:r>
      <w:bookmarkEnd w:id="1"/>
      <w:r w:rsidR="00AC04A3" w:rsidRPr="00CA287D">
        <w:rPr>
          <w:sz w:val="24"/>
        </w:rPr>
        <w:t>.  Any application</w:t>
      </w:r>
      <w:bookmarkEnd w:id="2"/>
      <w:r w:rsidRPr="00CA287D">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CA287D" w:rsidRDefault="00CB7B73" w:rsidP="00BE01D6">
      <w:pPr>
        <w:widowControl/>
        <w:tabs>
          <w:tab w:val="left" w:pos="1800"/>
        </w:tabs>
        <w:ind w:left="1440"/>
        <w:rPr>
          <w:sz w:val="24"/>
        </w:rPr>
      </w:pPr>
    </w:p>
    <w:p w:rsidR="00CB7B73" w:rsidRPr="00CA287D" w:rsidRDefault="00CB7B73" w:rsidP="00BE01D6">
      <w:pPr>
        <w:widowControl/>
        <w:numPr>
          <w:ilvl w:val="0"/>
          <w:numId w:val="11"/>
        </w:numPr>
        <w:tabs>
          <w:tab w:val="left" w:pos="1440"/>
        </w:tabs>
        <w:ind w:left="0" w:firstLine="1080"/>
        <w:rPr>
          <w:sz w:val="24"/>
        </w:rPr>
      </w:pPr>
      <w:r w:rsidRPr="00CA287D">
        <w:rPr>
          <w:sz w:val="24"/>
          <w:u w:val="single"/>
        </w:rPr>
        <w:t>Electronic Application Submission and Receipt Procedures</w:t>
      </w:r>
      <w:r w:rsidRPr="00CA287D">
        <w:rPr>
          <w:sz w:val="24"/>
        </w:rPr>
        <w:t>.  This provision provides information on the application submission and receipt instructions for applications submitted through Grants.gov Apply.  Please read the following instructions carefully and completely.</w:t>
      </w:r>
    </w:p>
    <w:p w:rsidR="00C667DC" w:rsidRPr="00CA287D" w:rsidRDefault="00C667DC" w:rsidP="00BE01D6">
      <w:pPr>
        <w:widowControl/>
        <w:rPr>
          <w:sz w:val="24"/>
        </w:rPr>
      </w:pPr>
    </w:p>
    <w:p w:rsidR="00C667DC" w:rsidRPr="00CA287D" w:rsidRDefault="00C667DC" w:rsidP="00BE01D6">
      <w:pPr>
        <w:widowControl/>
        <w:numPr>
          <w:ilvl w:val="0"/>
          <w:numId w:val="11"/>
        </w:numPr>
        <w:tabs>
          <w:tab w:val="left" w:pos="1440"/>
        </w:tabs>
        <w:ind w:left="0" w:firstLine="1080"/>
        <w:rPr>
          <w:b/>
          <w:sz w:val="24"/>
        </w:rPr>
      </w:pPr>
      <w:r w:rsidRPr="00CA287D">
        <w:rPr>
          <w:sz w:val="24"/>
          <w:u w:val="single"/>
        </w:rPr>
        <w:t xml:space="preserve">Timely </w:t>
      </w:r>
      <w:r w:rsidRPr="00CA287D">
        <w:rPr>
          <w:bCs/>
          <w:sz w:val="24"/>
          <w:u w:val="single"/>
        </w:rPr>
        <w:t>Receipt</w:t>
      </w:r>
      <w:r w:rsidRPr="00CA287D">
        <w:rPr>
          <w:sz w:val="24"/>
          <w:u w:val="single"/>
        </w:rPr>
        <w:t xml:space="preserve"> Requirements and Proof of Timely Submission</w:t>
      </w:r>
      <w:r w:rsidR="00AC04A3" w:rsidRPr="00CA287D">
        <w:rPr>
          <w:b/>
          <w:sz w:val="24"/>
        </w:rPr>
        <w:t>.</w:t>
      </w:r>
    </w:p>
    <w:p w:rsidR="00C667DC" w:rsidRPr="00CA287D" w:rsidRDefault="00C667DC" w:rsidP="00BE01D6">
      <w:pPr>
        <w:widowControl/>
        <w:rPr>
          <w:sz w:val="24"/>
        </w:rPr>
      </w:pPr>
    </w:p>
    <w:p w:rsidR="00C667DC" w:rsidRPr="00CA287D" w:rsidRDefault="00C667DC" w:rsidP="00BE01D6">
      <w:pPr>
        <w:widowControl/>
        <w:numPr>
          <w:ilvl w:val="0"/>
          <w:numId w:val="6"/>
        </w:numPr>
        <w:tabs>
          <w:tab w:val="left" w:pos="1800"/>
        </w:tabs>
        <w:ind w:left="0" w:firstLine="1440"/>
        <w:rPr>
          <w:sz w:val="24"/>
        </w:rPr>
      </w:pPr>
      <w:r w:rsidRPr="00CA287D">
        <w:rPr>
          <w:sz w:val="24"/>
        </w:rPr>
        <w:t>Electronic Submission.  An electronic time stamp is generated within the</w:t>
      </w:r>
      <w:r w:rsidR="00AC04A3" w:rsidRPr="00CA287D">
        <w:rPr>
          <w:sz w:val="24"/>
        </w:rPr>
        <w:t xml:space="preserve"> system when the application</w:t>
      </w:r>
      <w:r w:rsidRPr="00CA287D">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CA287D" w:rsidRDefault="00C667DC" w:rsidP="00BE01D6">
      <w:pPr>
        <w:widowControl/>
        <w:tabs>
          <w:tab w:val="left" w:pos="2160"/>
        </w:tabs>
        <w:ind w:firstLine="1800"/>
        <w:rPr>
          <w:sz w:val="24"/>
        </w:rPr>
      </w:pPr>
    </w:p>
    <w:p w:rsidR="00C667DC" w:rsidRPr="00CA287D" w:rsidRDefault="00C667DC" w:rsidP="00BE01D6">
      <w:pPr>
        <w:widowControl/>
        <w:numPr>
          <w:ilvl w:val="0"/>
          <w:numId w:val="6"/>
        </w:numPr>
        <w:tabs>
          <w:tab w:val="left" w:pos="1800"/>
        </w:tabs>
        <w:ind w:left="0" w:firstLine="1440"/>
        <w:rPr>
          <w:sz w:val="24"/>
        </w:rPr>
      </w:pPr>
      <w:r w:rsidRPr="00CA287D">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C667DC" w:rsidRPr="00CA287D" w:rsidRDefault="00C667DC" w:rsidP="00BE01D6">
      <w:pPr>
        <w:widowControl/>
        <w:tabs>
          <w:tab w:val="left" w:pos="2160"/>
        </w:tabs>
        <w:ind w:firstLine="1800"/>
        <w:rPr>
          <w:sz w:val="24"/>
        </w:rPr>
      </w:pPr>
    </w:p>
    <w:p w:rsidR="00C667DC" w:rsidRPr="00CA287D" w:rsidRDefault="00AC04A3" w:rsidP="00BE01D6">
      <w:pPr>
        <w:widowControl/>
        <w:numPr>
          <w:ilvl w:val="0"/>
          <w:numId w:val="6"/>
        </w:numPr>
        <w:tabs>
          <w:tab w:val="left" w:pos="1800"/>
        </w:tabs>
        <w:ind w:left="0" w:firstLine="1440"/>
        <w:rPr>
          <w:sz w:val="24"/>
        </w:rPr>
      </w:pPr>
      <w:r w:rsidRPr="00CA287D">
        <w:rPr>
          <w:sz w:val="24"/>
        </w:rPr>
        <w:lastRenderedPageBreak/>
        <w:t>G</w:t>
      </w:r>
      <w:r w:rsidR="00C667DC" w:rsidRPr="00CA287D">
        <w:rPr>
          <w:sz w:val="24"/>
        </w:rPr>
        <w:t>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CA287D" w:rsidRDefault="00C667DC" w:rsidP="00BE01D6">
      <w:pPr>
        <w:widowControl/>
        <w:rPr>
          <w:sz w:val="24"/>
        </w:rPr>
      </w:pPr>
    </w:p>
    <w:p w:rsidR="00C667DC" w:rsidRPr="00CA287D" w:rsidRDefault="00C667DC" w:rsidP="00BE01D6">
      <w:pPr>
        <w:widowControl/>
        <w:numPr>
          <w:ilvl w:val="0"/>
          <w:numId w:val="11"/>
        </w:numPr>
        <w:tabs>
          <w:tab w:val="left" w:pos="1440"/>
        </w:tabs>
        <w:ind w:left="0" w:firstLine="1080"/>
        <w:rPr>
          <w:sz w:val="24"/>
        </w:rPr>
      </w:pPr>
      <w:r w:rsidRPr="00CA287D">
        <w:rPr>
          <w:sz w:val="24"/>
          <w:u w:val="single"/>
        </w:rPr>
        <w:t>Customer Support</w:t>
      </w:r>
      <w:r w:rsidRPr="00CA287D">
        <w:rPr>
          <w:sz w:val="24"/>
        </w:rPr>
        <w:t xml:space="preserve">.  The Grants.gov website provides customer support via </w:t>
      </w:r>
      <w:r w:rsidR="001C79F9" w:rsidRPr="00CA287D">
        <w:rPr>
          <w:sz w:val="24"/>
        </w:rPr>
        <w:t xml:space="preserve">1 </w:t>
      </w:r>
      <w:r w:rsidRPr="00CA287D">
        <w:rPr>
          <w:sz w:val="24"/>
        </w:rPr>
        <w:t>(800) 518-</w:t>
      </w:r>
      <w:r w:rsidR="001C79F9" w:rsidRPr="00CA287D">
        <w:rPr>
          <w:sz w:val="24"/>
        </w:rPr>
        <w:t>4726</w:t>
      </w:r>
      <w:r w:rsidRPr="00CA287D">
        <w:rPr>
          <w:sz w:val="24"/>
        </w:rPr>
        <w:t xml:space="preserve"> (a toll-free number) or through email at </w:t>
      </w:r>
      <w:hyperlink r:id="rId24" w:history="1">
        <w:r w:rsidRPr="00CA287D">
          <w:rPr>
            <w:sz w:val="24"/>
            <w:u w:val="single"/>
          </w:rPr>
          <w:t>support@grants.gov</w:t>
        </w:r>
      </w:hyperlink>
      <w:r w:rsidRPr="00CA287D">
        <w:rPr>
          <w:sz w:val="24"/>
          <w:u w:val="single"/>
        </w:rPr>
        <w:t>.</w:t>
      </w:r>
      <w:r w:rsidRPr="00CA287D">
        <w:rPr>
          <w:sz w:val="24"/>
        </w:rPr>
        <w:t xml:space="preserve">  The customer support center is open from 7:00 a.m. to 9:00 p.m. Eastern time, Monday through Friday, except Federal holidays, to address Grants.gov technology issues.  For program</w:t>
      </w:r>
      <w:r w:rsidR="001C79F9" w:rsidRPr="00CA287D">
        <w:rPr>
          <w:sz w:val="24"/>
        </w:rPr>
        <w:t>/project-</w:t>
      </w:r>
      <w:r w:rsidRPr="00CA287D">
        <w:rPr>
          <w:sz w:val="24"/>
        </w:rPr>
        <w:t xml:space="preserve">related questions, contact the number listed in Section VII, Agency Contacts. </w:t>
      </w:r>
    </w:p>
    <w:p w:rsidR="00C667DC" w:rsidRPr="00CA287D" w:rsidRDefault="00C667DC" w:rsidP="00BE01D6">
      <w:pPr>
        <w:widowControl/>
        <w:rPr>
          <w:sz w:val="24"/>
        </w:rPr>
      </w:pPr>
    </w:p>
    <w:p w:rsidR="00450B46" w:rsidRPr="00CA287D" w:rsidRDefault="00C667DC" w:rsidP="00BE01D6">
      <w:pPr>
        <w:pStyle w:val="Heading8"/>
        <w:widowControl/>
        <w:numPr>
          <w:ilvl w:val="0"/>
          <w:numId w:val="9"/>
        </w:numPr>
        <w:tabs>
          <w:tab w:val="left" w:pos="1080"/>
        </w:tabs>
        <w:ind w:left="0" w:firstLine="720"/>
      </w:pPr>
      <w:r w:rsidRPr="00CA287D">
        <w:rPr>
          <w:b/>
        </w:rPr>
        <w:t>Intergovernmental Review</w:t>
      </w:r>
      <w:r w:rsidRPr="00CA287D">
        <w:t>:</w:t>
      </w:r>
      <w:r w:rsidR="00AC04A3" w:rsidRPr="00CA287D">
        <w:t xml:space="preserve">  </w:t>
      </w:r>
      <w:r w:rsidRPr="00CA287D">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5" w:history="1">
        <w:r w:rsidR="00450B46" w:rsidRPr="00CA287D">
          <w:rPr>
            <w:rStyle w:val="Hyperlink"/>
          </w:rPr>
          <w:t>http://www.whitehouse.gov/omb/grants_spoc</w:t>
        </w:r>
      </w:hyperlink>
    </w:p>
    <w:p w:rsidR="00AC04A3" w:rsidRPr="00CA287D" w:rsidRDefault="00AC04A3" w:rsidP="00BE01D6">
      <w:pPr>
        <w:widowControl/>
        <w:ind w:firstLine="720"/>
        <w:rPr>
          <w:sz w:val="24"/>
        </w:rPr>
      </w:pPr>
    </w:p>
    <w:p w:rsidR="00C667DC" w:rsidRPr="00CA287D" w:rsidRDefault="00CE7AA6" w:rsidP="00BE01D6">
      <w:pPr>
        <w:pStyle w:val="Heading8"/>
        <w:widowControl/>
        <w:numPr>
          <w:ilvl w:val="0"/>
          <w:numId w:val="0"/>
        </w:numPr>
        <w:tabs>
          <w:tab w:val="left" w:pos="1080"/>
        </w:tabs>
        <w:ind w:firstLine="720"/>
      </w:pPr>
      <w:r w:rsidRPr="00CA287D">
        <w:rPr>
          <w:b/>
        </w:rPr>
        <w:t>G.</w:t>
      </w:r>
      <w:r w:rsidRPr="00CA287D">
        <w:rPr>
          <w:b/>
        </w:rPr>
        <w:tab/>
      </w:r>
      <w:r w:rsidR="00C667DC" w:rsidRPr="00CA287D">
        <w:rPr>
          <w:b/>
        </w:rPr>
        <w:t>Funding Restrictions</w:t>
      </w:r>
      <w:r w:rsidR="00AC04A3" w:rsidRPr="00CA287D">
        <w:t xml:space="preserve">.  </w:t>
      </w:r>
      <w:r w:rsidR="00C667DC" w:rsidRPr="00CA287D">
        <w:t>A cooperative agreement</w:t>
      </w:r>
      <w:r w:rsidR="00C667DC" w:rsidRPr="00CA287D">
        <w:rPr>
          <w:b/>
        </w:rPr>
        <w:t xml:space="preserve"> </w:t>
      </w:r>
      <w:r w:rsidR="00C667DC" w:rsidRPr="00CA287D">
        <w:t xml:space="preserve">issued by the BLM </w:t>
      </w:r>
      <w:r w:rsidR="00AC04A3" w:rsidRPr="00CA287D">
        <w:t>Oregon/Washington</w:t>
      </w:r>
      <w:r w:rsidR="00C667DC" w:rsidRPr="00CA287D">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CA287D">
        <w:rPr>
          <w:b/>
          <w:bCs/>
        </w:rPr>
        <w:t xml:space="preserve"> Funding for the first year does not guarantee funding in subsequent years.</w:t>
      </w:r>
      <w:r w:rsidR="00C667DC" w:rsidRPr="00CA287D">
        <w:t xml:space="preserve">  A new application must be submitted for subsequent years.</w:t>
      </w:r>
    </w:p>
    <w:p w:rsidR="00C667DC" w:rsidRPr="00CA287D" w:rsidRDefault="00C667DC" w:rsidP="00BE01D6">
      <w:pPr>
        <w:widowControl/>
        <w:rPr>
          <w:sz w:val="24"/>
        </w:rPr>
      </w:pPr>
    </w:p>
    <w:p w:rsidR="00C667DC" w:rsidRPr="00CA287D"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roofErr w:type="gramStart"/>
      <w:r w:rsidRPr="00CA287D">
        <w:rPr>
          <w:b/>
          <w:sz w:val="24"/>
        </w:rPr>
        <w:t>SECTION V.</w:t>
      </w:r>
      <w:proofErr w:type="gramEnd"/>
      <w:r w:rsidRPr="00CA287D">
        <w:rPr>
          <w:b/>
          <w:sz w:val="24"/>
        </w:rPr>
        <w:t xml:space="preserve">  Application Review Information Criteria</w:t>
      </w:r>
    </w:p>
    <w:p w:rsidR="00C667DC" w:rsidRPr="00CA287D" w:rsidRDefault="00C667DC" w:rsidP="008A487F">
      <w:pPr>
        <w:keepNext/>
        <w:widowControl/>
        <w:ind w:left="1440"/>
        <w:rPr>
          <w:sz w:val="24"/>
        </w:rPr>
      </w:pPr>
    </w:p>
    <w:p w:rsidR="00C667DC" w:rsidRPr="00CA287D" w:rsidRDefault="00C667DC" w:rsidP="00BE01D6">
      <w:pPr>
        <w:widowControl/>
        <w:numPr>
          <w:ilvl w:val="0"/>
          <w:numId w:val="12"/>
        </w:numPr>
        <w:tabs>
          <w:tab w:val="left" w:pos="1080"/>
        </w:tabs>
        <w:rPr>
          <w:b/>
          <w:sz w:val="24"/>
        </w:rPr>
      </w:pPr>
      <w:r w:rsidRPr="00CA287D">
        <w:rPr>
          <w:b/>
          <w:sz w:val="24"/>
        </w:rPr>
        <w:t>Evaluation Criteria</w:t>
      </w:r>
    </w:p>
    <w:p w:rsidR="00C667DC" w:rsidRPr="00CA287D" w:rsidRDefault="00C667DC" w:rsidP="00BE01D6">
      <w:pPr>
        <w:widowControl/>
        <w:ind w:left="810"/>
        <w:rPr>
          <w:sz w:val="24"/>
        </w:rPr>
      </w:pPr>
    </w:p>
    <w:p w:rsidR="003E6A33" w:rsidRPr="00CA287D" w:rsidRDefault="003E6A33" w:rsidP="00BE01D6">
      <w:pPr>
        <w:widowControl/>
        <w:numPr>
          <w:ilvl w:val="0"/>
          <w:numId w:val="13"/>
        </w:numPr>
        <w:rPr>
          <w:sz w:val="24"/>
        </w:rPr>
      </w:pPr>
      <w:r w:rsidRPr="00CA287D">
        <w:rPr>
          <w:sz w:val="24"/>
          <w:u w:val="single"/>
        </w:rPr>
        <w:t>Purpose, Objectives, and Relevance</w:t>
      </w:r>
      <w:r w:rsidRPr="00CA287D">
        <w:rPr>
          <w:sz w:val="24"/>
        </w:rPr>
        <w:t xml:space="preserve"> (35/100 Points)</w:t>
      </w:r>
    </w:p>
    <w:p w:rsidR="003E6A33" w:rsidRPr="00CA287D" w:rsidRDefault="003E6A33" w:rsidP="00BE01D6">
      <w:pPr>
        <w:widowControl/>
        <w:numPr>
          <w:ilvl w:val="0"/>
          <w:numId w:val="16"/>
        </w:numPr>
        <w:tabs>
          <w:tab w:val="left" w:pos="1800"/>
        </w:tabs>
        <w:spacing w:before="120"/>
        <w:rPr>
          <w:sz w:val="24"/>
        </w:rPr>
      </w:pPr>
      <w:r w:rsidRPr="00CA287D">
        <w:rPr>
          <w:sz w:val="24"/>
        </w:rPr>
        <w:t>The proposal adequately describes why the project is needed by the recipient.</w:t>
      </w:r>
    </w:p>
    <w:p w:rsidR="003E6A33" w:rsidRPr="00CA287D" w:rsidRDefault="003E6A33" w:rsidP="00BE01D6">
      <w:pPr>
        <w:widowControl/>
        <w:numPr>
          <w:ilvl w:val="0"/>
          <w:numId w:val="16"/>
        </w:numPr>
        <w:tabs>
          <w:tab w:val="left" w:pos="1800"/>
        </w:tabs>
        <w:spacing w:before="120"/>
        <w:ind w:left="0" w:firstLine="1440"/>
        <w:rPr>
          <w:sz w:val="24"/>
        </w:rPr>
      </w:pPr>
      <w:r w:rsidRPr="00CA287D">
        <w:rPr>
          <w:sz w:val="24"/>
        </w:rPr>
        <w:t xml:space="preserve">The objectives are well defined, measurable, and realistic for the project’s anticipated timeframe. </w:t>
      </w:r>
    </w:p>
    <w:p w:rsidR="003E6A33" w:rsidRPr="00CA287D" w:rsidRDefault="003E6A33" w:rsidP="00BE01D6">
      <w:pPr>
        <w:widowControl/>
        <w:numPr>
          <w:ilvl w:val="0"/>
          <w:numId w:val="16"/>
        </w:numPr>
        <w:tabs>
          <w:tab w:val="left" w:pos="1800"/>
        </w:tabs>
        <w:spacing w:before="120"/>
        <w:ind w:left="0" w:firstLine="1440"/>
        <w:rPr>
          <w:sz w:val="24"/>
        </w:rPr>
      </w:pPr>
      <w:r w:rsidRPr="00CA287D">
        <w:rPr>
          <w:sz w:val="24"/>
        </w:rPr>
        <w:t>The benefits support the mission of the recipient and as well as a public benefit and can be tied to a BLM Performance Measure.</w:t>
      </w:r>
    </w:p>
    <w:p w:rsidR="003E6A33" w:rsidRPr="00CA287D" w:rsidRDefault="003E6A33" w:rsidP="00BE01D6">
      <w:pPr>
        <w:widowControl/>
        <w:ind w:left="1080"/>
        <w:rPr>
          <w:sz w:val="24"/>
          <w:u w:val="single"/>
        </w:rPr>
      </w:pPr>
    </w:p>
    <w:p w:rsidR="00C667DC" w:rsidRPr="00CA287D" w:rsidRDefault="003E6A33" w:rsidP="00BE01D6">
      <w:pPr>
        <w:widowControl/>
        <w:ind w:left="1080"/>
        <w:rPr>
          <w:color w:val="000000"/>
          <w:sz w:val="24"/>
        </w:rPr>
      </w:pPr>
      <w:r w:rsidRPr="00CA287D">
        <w:rPr>
          <w:sz w:val="24"/>
        </w:rPr>
        <w:t>2.</w:t>
      </w:r>
      <w:r w:rsidRPr="00CA287D">
        <w:rPr>
          <w:sz w:val="24"/>
        </w:rPr>
        <w:tab/>
      </w:r>
      <w:r w:rsidR="00C667DC" w:rsidRPr="00CA287D">
        <w:rPr>
          <w:sz w:val="24"/>
          <w:u w:val="single"/>
        </w:rPr>
        <w:t>Technical Approach</w:t>
      </w:r>
      <w:r w:rsidRPr="00CA287D">
        <w:rPr>
          <w:sz w:val="24"/>
        </w:rPr>
        <w:t xml:space="preserve"> (45/100 Points)</w:t>
      </w:r>
    </w:p>
    <w:p w:rsidR="00C667DC" w:rsidRPr="00CA287D" w:rsidRDefault="00C667DC" w:rsidP="00BE01D6">
      <w:pPr>
        <w:widowControl/>
        <w:numPr>
          <w:ilvl w:val="0"/>
          <w:numId w:val="14"/>
        </w:numPr>
        <w:tabs>
          <w:tab w:val="left" w:pos="1800"/>
        </w:tabs>
        <w:spacing w:before="120"/>
        <w:ind w:left="0" w:firstLine="1440"/>
        <w:rPr>
          <w:sz w:val="24"/>
        </w:rPr>
      </w:pPr>
      <w:r w:rsidRPr="00CA287D">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CA287D" w:rsidRDefault="00791163" w:rsidP="00BE01D6">
      <w:pPr>
        <w:widowControl/>
        <w:numPr>
          <w:ilvl w:val="0"/>
          <w:numId w:val="14"/>
        </w:numPr>
        <w:tabs>
          <w:tab w:val="left" w:pos="1800"/>
        </w:tabs>
        <w:spacing w:before="120"/>
        <w:ind w:left="0" w:firstLine="1440"/>
        <w:rPr>
          <w:sz w:val="24"/>
        </w:rPr>
      </w:pPr>
      <w:r w:rsidRPr="00CA287D">
        <w:rPr>
          <w:sz w:val="24"/>
        </w:rPr>
        <w:t>T</w:t>
      </w:r>
      <w:r w:rsidR="00C667DC" w:rsidRPr="00CA287D">
        <w:rPr>
          <w:sz w:val="24"/>
        </w:rPr>
        <w:t xml:space="preserve">he proposed </w:t>
      </w:r>
      <w:r w:rsidR="00C667DC" w:rsidRPr="00CA287D">
        <w:rPr>
          <w:color w:val="000000"/>
          <w:sz w:val="24"/>
        </w:rPr>
        <w:t>project’s</w:t>
      </w:r>
      <w:r w:rsidR="00C667DC" w:rsidRPr="00CA287D">
        <w:rPr>
          <w:sz w:val="24"/>
        </w:rPr>
        <w:t xml:space="preserve"> importance/relevance and applicability are tied to the program goals.  Is there value and importance to the program goals? </w:t>
      </w:r>
    </w:p>
    <w:p w:rsidR="00C667DC" w:rsidRPr="00CA287D" w:rsidRDefault="00C667DC" w:rsidP="00BE01D6">
      <w:pPr>
        <w:widowControl/>
        <w:numPr>
          <w:ilvl w:val="0"/>
          <w:numId w:val="14"/>
        </w:numPr>
        <w:tabs>
          <w:tab w:val="left" w:pos="1800"/>
        </w:tabs>
        <w:spacing w:before="120"/>
        <w:ind w:left="0" w:firstLine="1440"/>
        <w:rPr>
          <w:color w:val="000000"/>
          <w:sz w:val="24"/>
        </w:rPr>
      </w:pPr>
      <w:r w:rsidRPr="00CA287D">
        <w:rPr>
          <w:sz w:val="24"/>
        </w:rPr>
        <w:t>The w</w:t>
      </w:r>
      <w:r w:rsidRPr="00CA287D">
        <w:rPr>
          <w:color w:val="000000"/>
          <w:sz w:val="24"/>
        </w:rPr>
        <w:t>ork plan objectives are clear, suitable, and feasible with respect to the following:</w:t>
      </w:r>
    </w:p>
    <w:p w:rsidR="00C667DC" w:rsidRPr="00CA287D" w:rsidRDefault="00C667DC" w:rsidP="00BE01D6">
      <w:pPr>
        <w:widowControl/>
        <w:tabs>
          <w:tab w:val="left" w:pos="2160"/>
        </w:tabs>
        <w:spacing w:before="120"/>
        <w:ind w:left="2160" w:hanging="360"/>
        <w:rPr>
          <w:color w:val="000000"/>
          <w:sz w:val="24"/>
        </w:rPr>
      </w:pPr>
      <w:r w:rsidRPr="00CA287D">
        <w:rPr>
          <w:color w:val="000000"/>
          <w:sz w:val="24"/>
        </w:rPr>
        <w:t>(1)</w:t>
      </w:r>
      <w:r w:rsidR="00791163" w:rsidRPr="00CA287D">
        <w:rPr>
          <w:color w:val="000000"/>
          <w:sz w:val="24"/>
        </w:rPr>
        <w:tab/>
      </w:r>
      <w:r w:rsidRPr="00CA287D">
        <w:rPr>
          <w:color w:val="000000"/>
          <w:sz w:val="24"/>
        </w:rPr>
        <w:t xml:space="preserve">Techniques, procedures, and methodologies; </w:t>
      </w:r>
    </w:p>
    <w:p w:rsidR="00C667DC" w:rsidRPr="00CA287D" w:rsidRDefault="00C667DC" w:rsidP="00BE01D6">
      <w:pPr>
        <w:widowControl/>
        <w:tabs>
          <w:tab w:val="left" w:pos="2160"/>
        </w:tabs>
        <w:spacing w:before="120"/>
        <w:ind w:left="2160" w:hanging="360"/>
        <w:rPr>
          <w:color w:val="000000"/>
          <w:sz w:val="24"/>
        </w:rPr>
      </w:pPr>
      <w:r w:rsidRPr="00CA287D">
        <w:rPr>
          <w:color w:val="000000"/>
          <w:sz w:val="24"/>
        </w:rPr>
        <w:lastRenderedPageBreak/>
        <w:t>(2)</w:t>
      </w:r>
      <w:r w:rsidR="00791163" w:rsidRPr="00CA287D">
        <w:rPr>
          <w:color w:val="000000"/>
          <w:sz w:val="24"/>
        </w:rPr>
        <w:tab/>
      </w:r>
      <w:r w:rsidRPr="00CA287D">
        <w:rPr>
          <w:color w:val="000000"/>
          <w:sz w:val="24"/>
        </w:rPr>
        <w:t xml:space="preserve">Data collection, analysis, and means of interpretation; </w:t>
      </w:r>
    </w:p>
    <w:p w:rsidR="00C667DC" w:rsidRPr="00CA287D" w:rsidRDefault="00C667DC" w:rsidP="00BE01D6">
      <w:pPr>
        <w:widowControl/>
        <w:tabs>
          <w:tab w:val="left" w:pos="2160"/>
        </w:tabs>
        <w:spacing w:before="120"/>
        <w:ind w:left="2160" w:hanging="360"/>
        <w:rPr>
          <w:color w:val="000000"/>
          <w:sz w:val="24"/>
        </w:rPr>
      </w:pPr>
      <w:r w:rsidRPr="00CA287D">
        <w:rPr>
          <w:color w:val="000000"/>
          <w:sz w:val="24"/>
        </w:rPr>
        <w:t>(3)</w:t>
      </w:r>
      <w:r w:rsidR="00791163" w:rsidRPr="00CA287D">
        <w:rPr>
          <w:color w:val="000000"/>
          <w:sz w:val="24"/>
        </w:rPr>
        <w:tab/>
      </w:r>
      <w:r w:rsidRPr="00CA287D">
        <w:rPr>
          <w:color w:val="000000"/>
          <w:sz w:val="24"/>
        </w:rPr>
        <w:t>Expected results or outcomes; and</w:t>
      </w:r>
    </w:p>
    <w:p w:rsidR="00C667DC" w:rsidRPr="00CA287D" w:rsidRDefault="00C667DC" w:rsidP="00BE01D6">
      <w:pPr>
        <w:widowControl/>
        <w:tabs>
          <w:tab w:val="left" w:pos="2160"/>
        </w:tabs>
        <w:spacing w:before="120"/>
        <w:ind w:left="2160" w:hanging="360"/>
        <w:rPr>
          <w:color w:val="000000"/>
          <w:sz w:val="24"/>
        </w:rPr>
      </w:pPr>
      <w:r w:rsidRPr="00CA287D">
        <w:rPr>
          <w:color w:val="000000"/>
          <w:sz w:val="24"/>
        </w:rPr>
        <w:t>(4)</w:t>
      </w:r>
      <w:r w:rsidR="00791163" w:rsidRPr="00CA287D">
        <w:rPr>
          <w:color w:val="000000"/>
          <w:sz w:val="24"/>
        </w:rPr>
        <w:tab/>
      </w:r>
      <w:r w:rsidRPr="00CA287D">
        <w:rPr>
          <w:color w:val="000000"/>
          <w:sz w:val="24"/>
        </w:rPr>
        <w:t xml:space="preserve">Procedures for evaluating project efficacy, including fixed performance indices with probabilities for obtaining them. </w:t>
      </w:r>
    </w:p>
    <w:p w:rsidR="00C667DC" w:rsidRPr="00CA287D" w:rsidRDefault="00C667DC" w:rsidP="00BE01D6">
      <w:pPr>
        <w:widowControl/>
        <w:numPr>
          <w:ilvl w:val="0"/>
          <w:numId w:val="14"/>
        </w:numPr>
        <w:tabs>
          <w:tab w:val="left" w:pos="1800"/>
        </w:tabs>
        <w:spacing w:before="120"/>
        <w:ind w:left="0" w:firstLine="1440"/>
        <w:rPr>
          <w:color w:val="000000"/>
          <w:sz w:val="24"/>
        </w:rPr>
      </w:pPr>
      <w:r w:rsidRPr="00CA287D">
        <w:rPr>
          <w:color w:val="000000"/>
          <w:sz w:val="24"/>
        </w:rPr>
        <w:t>The project proposal work plan is designed to produce the proposed outcomes and outputs.  The outcomes are clearly stated and tied to intermediate outcomes as stated in the announcement.</w:t>
      </w:r>
      <w:r w:rsidRPr="00CA287D">
        <w:rPr>
          <w:sz w:val="24"/>
        </w:rPr>
        <w:t xml:space="preserve"> </w:t>
      </w:r>
    </w:p>
    <w:p w:rsidR="00C667DC" w:rsidRPr="00CA287D" w:rsidRDefault="00C667DC" w:rsidP="00BE01D6">
      <w:pPr>
        <w:widowControl/>
        <w:rPr>
          <w:color w:val="000000"/>
          <w:sz w:val="24"/>
        </w:rPr>
      </w:pPr>
    </w:p>
    <w:p w:rsidR="00C667DC" w:rsidRPr="00CA287D" w:rsidRDefault="003E6A33" w:rsidP="00BE01D6">
      <w:pPr>
        <w:widowControl/>
        <w:ind w:left="1080"/>
        <w:rPr>
          <w:sz w:val="24"/>
        </w:rPr>
      </w:pPr>
      <w:r w:rsidRPr="00CA287D">
        <w:rPr>
          <w:sz w:val="24"/>
        </w:rPr>
        <w:t>3.</w:t>
      </w:r>
      <w:r w:rsidRPr="00CA287D">
        <w:rPr>
          <w:sz w:val="24"/>
        </w:rPr>
        <w:tab/>
      </w:r>
      <w:r w:rsidR="00C667DC" w:rsidRPr="00CA287D">
        <w:rPr>
          <w:sz w:val="24"/>
          <w:u w:val="single"/>
        </w:rPr>
        <w:t xml:space="preserve">Qualifications, Experience, </w:t>
      </w:r>
      <w:r w:rsidRPr="00CA287D">
        <w:rPr>
          <w:sz w:val="24"/>
          <w:u w:val="single"/>
        </w:rPr>
        <w:t xml:space="preserve">&amp; </w:t>
      </w:r>
      <w:r w:rsidR="00C667DC" w:rsidRPr="00CA287D">
        <w:rPr>
          <w:sz w:val="24"/>
          <w:u w:val="single"/>
        </w:rPr>
        <w:t>Past Performance</w:t>
      </w:r>
      <w:r w:rsidRPr="00CA287D">
        <w:rPr>
          <w:sz w:val="24"/>
        </w:rPr>
        <w:t xml:space="preserve"> (20/100 Points)</w:t>
      </w:r>
    </w:p>
    <w:p w:rsidR="00C667DC" w:rsidRPr="00CA287D" w:rsidRDefault="00C667DC" w:rsidP="00BE01D6">
      <w:pPr>
        <w:widowControl/>
        <w:numPr>
          <w:ilvl w:val="0"/>
          <w:numId w:val="15"/>
        </w:numPr>
        <w:tabs>
          <w:tab w:val="left" w:pos="1800"/>
        </w:tabs>
        <w:spacing w:before="120"/>
        <w:ind w:left="0" w:firstLine="1440"/>
        <w:rPr>
          <w:sz w:val="24"/>
        </w:rPr>
      </w:pPr>
      <w:r w:rsidRPr="00CA287D">
        <w:rPr>
          <w:sz w:val="24"/>
        </w:rPr>
        <w:t xml:space="preserve">The qualifications and experience of the organization are evident, and appear to be adequate to achieve project goals and objectives. </w:t>
      </w:r>
    </w:p>
    <w:p w:rsidR="00C667DC" w:rsidRPr="00CA287D" w:rsidRDefault="00C667DC" w:rsidP="00BE01D6">
      <w:pPr>
        <w:widowControl/>
        <w:numPr>
          <w:ilvl w:val="0"/>
          <w:numId w:val="15"/>
        </w:numPr>
        <w:tabs>
          <w:tab w:val="left" w:pos="1800"/>
        </w:tabs>
        <w:spacing w:before="120"/>
        <w:ind w:left="0" w:firstLine="1440"/>
        <w:rPr>
          <w:sz w:val="24"/>
        </w:rPr>
      </w:pPr>
      <w:r w:rsidRPr="00CA287D">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C667DC" w:rsidRPr="00CA287D" w:rsidRDefault="00791163" w:rsidP="00BE01D6">
      <w:pPr>
        <w:widowControl/>
        <w:numPr>
          <w:ilvl w:val="0"/>
          <w:numId w:val="15"/>
        </w:numPr>
        <w:tabs>
          <w:tab w:val="left" w:pos="1800"/>
        </w:tabs>
        <w:spacing w:before="120"/>
        <w:ind w:left="0" w:firstLine="1440"/>
        <w:rPr>
          <w:sz w:val="24"/>
        </w:rPr>
      </w:pPr>
      <w:r w:rsidRPr="00CA287D">
        <w:rPr>
          <w:sz w:val="24"/>
        </w:rPr>
        <w:t>T</w:t>
      </w:r>
      <w:r w:rsidR="00C667DC" w:rsidRPr="00CA287D">
        <w:rPr>
          <w:sz w:val="24"/>
        </w:rPr>
        <w:t xml:space="preserve">he applicants past and current assistance awards show they have completed project goals. </w:t>
      </w:r>
    </w:p>
    <w:p w:rsidR="00C667DC" w:rsidRPr="00CA287D" w:rsidRDefault="00C667DC" w:rsidP="00BE01D6">
      <w:pPr>
        <w:widowControl/>
        <w:rPr>
          <w:sz w:val="24"/>
        </w:rPr>
      </w:pPr>
    </w:p>
    <w:p w:rsidR="00C667DC" w:rsidRPr="00CA287D" w:rsidRDefault="003E6A33" w:rsidP="00BE01D6">
      <w:pPr>
        <w:widowControl/>
        <w:ind w:left="1080"/>
        <w:rPr>
          <w:sz w:val="24"/>
        </w:rPr>
      </w:pPr>
      <w:r w:rsidRPr="00CA287D">
        <w:rPr>
          <w:sz w:val="24"/>
        </w:rPr>
        <w:t>4.</w:t>
      </w:r>
      <w:r w:rsidRPr="00CA287D">
        <w:rPr>
          <w:sz w:val="24"/>
        </w:rPr>
        <w:tab/>
      </w:r>
      <w:r w:rsidR="00C667DC" w:rsidRPr="00CA287D">
        <w:rPr>
          <w:sz w:val="24"/>
          <w:u w:val="single"/>
        </w:rPr>
        <w:t>Budget</w:t>
      </w:r>
      <w:r w:rsidRPr="00CA287D">
        <w:rPr>
          <w:sz w:val="24"/>
        </w:rPr>
        <w:t xml:space="preserve"> (Not scored)</w:t>
      </w:r>
    </w:p>
    <w:p w:rsidR="00C667DC" w:rsidRPr="00CA287D" w:rsidRDefault="00C667DC" w:rsidP="00BE01D6">
      <w:pPr>
        <w:widowControl/>
        <w:numPr>
          <w:ilvl w:val="0"/>
          <w:numId w:val="17"/>
        </w:numPr>
        <w:tabs>
          <w:tab w:val="left" w:pos="1800"/>
        </w:tabs>
        <w:spacing w:before="120"/>
        <w:ind w:left="0" w:firstLine="1440"/>
        <w:rPr>
          <w:sz w:val="24"/>
        </w:rPr>
      </w:pPr>
      <w:r w:rsidRPr="00CA287D">
        <w:rPr>
          <w:sz w:val="24"/>
        </w:rPr>
        <w:t>The budget line items are appropriate, reasonable, allowable, well justified and commensurate with the level of effort needed to accomplish the project objectives.</w:t>
      </w:r>
    </w:p>
    <w:p w:rsidR="00C667DC" w:rsidRPr="00CA287D" w:rsidRDefault="00C667DC" w:rsidP="00BE01D6">
      <w:pPr>
        <w:widowControl/>
        <w:numPr>
          <w:ilvl w:val="0"/>
          <w:numId w:val="17"/>
        </w:numPr>
        <w:tabs>
          <w:tab w:val="left" w:pos="1800"/>
        </w:tabs>
        <w:spacing w:before="120"/>
        <w:ind w:left="0" w:firstLine="1440"/>
        <w:rPr>
          <w:sz w:val="24"/>
        </w:rPr>
      </w:pPr>
      <w:r w:rsidRPr="00CA287D">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CA287D" w:rsidRDefault="00C667DC" w:rsidP="00BE01D6">
      <w:pPr>
        <w:widowControl/>
        <w:numPr>
          <w:ilvl w:val="0"/>
          <w:numId w:val="17"/>
        </w:numPr>
        <w:tabs>
          <w:tab w:val="left" w:pos="1800"/>
        </w:tabs>
        <w:spacing w:before="120"/>
        <w:ind w:left="0" w:firstLine="1440"/>
        <w:rPr>
          <w:sz w:val="24"/>
        </w:rPr>
      </w:pPr>
      <w:r w:rsidRPr="00CA287D">
        <w:rPr>
          <w:sz w:val="24"/>
        </w:rPr>
        <w:t xml:space="preserve">The applicant and other </w:t>
      </w:r>
      <w:r w:rsidR="00B44F9D" w:rsidRPr="00CA287D">
        <w:rPr>
          <w:sz w:val="24"/>
        </w:rPr>
        <w:t>counterpart’s</w:t>
      </w:r>
      <w:r w:rsidRPr="00CA287D">
        <w:rPr>
          <w:sz w:val="24"/>
        </w:rPr>
        <w:t xml:space="preserve"> cash and in-kind matching funds or contributions are acceptable. </w:t>
      </w:r>
    </w:p>
    <w:p w:rsidR="00C667DC" w:rsidRPr="00CA287D" w:rsidRDefault="00C667DC" w:rsidP="00BE01D6">
      <w:pPr>
        <w:widowControl/>
        <w:rPr>
          <w:sz w:val="24"/>
        </w:rPr>
      </w:pPr>
    </w:p>
    <w:p w:rsidR="00C667DC" w:rsidRPr="00CA287D" w:rsidRDefault="0091677E" w:rsidP="00BE01D6">
      <w:pPr>
        <w:widowControl/>
        <w:numPr>
          <w:ilvl w:val="0"/>
          <w:numId w:val="12"/>
        </w:numPr>
        <w:tabs>
          <w:tab w:val="left" w:pos="1080"/>
          <w:tab w:val="left" w:pos="1440"/>
        </w:tabs>
        <w:ind w:left="0" w:firstLine="720"/>
        <w:rPr>
          <w:sz w:val="24"/>
        </w:rPr>
      </w:pPr>
      <w:r w:rsidRPr="00CA287D">
        <w:rPr>
          <w:sz w:val="24"/>
        </w:rPr>
        <w:t xml:space="preserve"> </w:t>
      </w:r>
      <w:r w:rsidR="003E6A33" w:rsidRPr="00CA287D">
        <w:rPr>
          <w:b/>
          <w:sz w:val="24"/>
        </w:rPr>
        <w:t>R</w:t>
      </w:r>
      <w:r w:rsidR="00B63D6B" w:rsidRPr="00CA287D">
        <w:rPr>
          <w:b/>
          <w:sz w:val="24"/>
        </w:rPr>
        <w:t>eview and Selection Process</w:t>
      </w:r>
      <w:r w:rsidR="00B63D6B" w:rsidRPr="00CA287D">
        <w:rPr>
          <w:sz w:val="24"/>
        </w:rPr>
        <w:t>:  P</w:t>
      </w:r>
      <w:r w:rsidR="00C667DC" w:rsidRPr="00CA287D">
        <w:rPr>
          <w:sz w:val="24"/>
        </w:rPr>
        <w:t>roposals will be reviewed by BLM personnel. All proposals for funding will be considered using the criteria outlined above. A summary of the review panel comments may be provided to the applicant if requested.</w:t>
      </w:r>
    </w:p>
    <w:p w:rsidR="00C667DC" w:rsidRPr="00CA287D" w:rsidRDefault="00C667DC" w:rsidP="00BE01D6">
      <w:pPr>
        <w:pStyle w:val="Heading1"/>
        <w:widowControl/>
        <w:numPr>
          <w:ilvl w:val="0"/>
          <w:numId w:val="0"/>
        </w:numPr>
        <w:rPr>
          <w:rFonts w:ascii="Times New Roman" w:hAnsi="Times New Roman"/>
          <w:lang w:val="fr-FR"/>
        </w:rPr>
      </w:pPr>
    </w:p>
    <w:p w:rsidR="00C667DC" w:rsidRPr="00CA287D" w:rsidRDefault="00C667DC" w:rsidP="00BE01D6">
      <w:pPr>
        <w:pStyle w:val="Heading1"/>
        <w:widowControl/>
        <w:numPr>
          <w:ilvl w:val="0"/>
          <w:numId w:val="0"/>
        </w:numPr>
        <w:rPr>
          <w:rFonts w:ascii="Times New Roman" w:hAnsi="Times New Roman"/>
          <w:b/>
          <w:caps/>
        </w:rPr>
      </w:pPr>
      <w:proofErr w:type="gramStart"/>
      <w:r w:rsidRPr="00CA287D">
        <w:rPr>
          <w:rFonts w:ascii="Times New Roman" w:hAnsi="Times New Roman"/>
          <w:b/>
          <w:caps/>
        </w:rPr>
        <w:t>SECTION VI.</w:t>
      </w:r>
      <w:proofErr w:type="gramEnd"/>
      <w:r w:rsidRPr="00CA287D">
        <w:rPr>
          <w:rFonts w:ascii="Times New Roman" w:hAnsi="Times New Roman"/>
          <w:b/>
          <w:caps/>
        </w:rPr>
        <w:t xml:space="preserve">  Award Administration Information </w:t>
      </w:r>
    </w:p>
    <w:p w:rsidR="00C667DC" w:rsidRPr="00CA287D" w:rsidRDefault="00C667DC" w:rsidP="00BE01D6">
      <w:pPr>
        <w:widowControl/>
        <w:rPr>
          <w:sz w:val="24"/>
        </w:rPr>
      </w:pPr>
    </w:p>
    <w:p w:rsidR="00C667DC" w:rsidRPr="00CA287D" w:rsidRDefault="00BE01D6" w:rsidP="00BE01D6">
      <w:pPr>
        <w:widowControl/>
        <w:numPr>
          <w:ilvl w:val="0"/>
          <w:numId w:val="18"/>
        </w:numPr>
        <w:tabs>
          <w:tab w:val="left" w:pos="1080"/>
        </w:tabs>
        <w:ind w:left="0" w:firstLine="720"/>
        <w:rPr>
          <w:sz w:val="24"/>
        </w:rPr>
      </w:pPr>
      <w:r w:rsidRPr="00CA287D">
        <w:rPr>
          <w:b/>
          <w:sz w:val="24"/>
        </w:rPr>
        <w:t>AWARD NOTICES</w:t>
      </w:r>
      <w:r w:rsidR="00C667DC" w:rsidRPr="00CA287D">
        <w:rPr>
          <w:sz w:val="24"/>
        </w:rPr>
        <w:t>:</w:t>
      </w:r>
      <w:r w:rsidR="0091677E" w:rsidRPr="00CA287D">
        <w:rPr>
          <w:sz w:val="24"/>
        </w:rPr>
        <w:t xml:space="preserve">  </w:t>
      </w:r>
      <w:r w:rsidR="00C667DC" w:rsidRPr="00CA287D">
        <w:rPr>
          <w:sz w:val="24"/>
        </w:rPr>
        <w:t xml:space="preserve">If the applicant’s proposal is selected for award, </w:t>
      </w:r>
      <w:r w:rsidR="00E359DD" w:rsidRPr="00CA287D">
        <w:rPr>
          <w:sz w:val="24"/>
        </w:rPr>
        <w:t>w</w:t>
      </w:r>
      <w:r w:rsidR="00C667DC" w:rsidRPr="00CA287D">
        <w:rPr>
          <w:sz w:val="24"/>
        </w:rPr>
        <w:t xml:space="preserve">ork cannot begin before the awardee receives a fully executed copy of the </w:t>
      </w:r>
      <w:r w:rsidR="00E359DD" w:rsidRPr="00CA287D">
        <w:rPr>
          <w:sz w:val="24"/>
        </w:rPr>
        <w:t>agreement</w:t>
      </w:r>
      <w:r w:rsidR="00C667DC" w:rsidRPr="00CA287D">
        <w:rPr>
          <w:sz w:val="24"/>
        </w:rPr>
        <w:t xml:space="preserve"> approved by the GMO.  </w:t>
      </w:r>
    </w:p>
    <w:p w:rsidR="00C667DC" w:rsidRPr="00CA287D" w:rsidRDefault="00C667DC" w:rsidP="00BE01D6">
      <w:pPr>
        <w:widowControl/>
        <w:tabs>
          <w:tab w:val="left" w:pos="1080"/>
        </w:tabs>
        <w:ind w:firstLine="720"/>
        <w:rPr>
          <w:sz w:val="24"/>
        </w:rPr>
      </w:pPr>
    </w:p>
    <w:p w:rsidR="00E80B09" w:rsidRPr="00CA287D" w:rsidRDefault="00BE01D6" w:rsidP="00BE01D6">
      <w:pPr>
        <w:widowControl/>
        <w:numPr>
          <w:ilvl w:val="0"/>
          <w:numId w:val="18"/>
        </w:numPr>
        <w:tabs>
          <w:tab w:val="left" w:pos="1080"/>
        </w:tabs>
        <w:ind w:left="0" w:firstLine="720"/>
        <w:rPr>
          <w:bCs/>
          <w:color w:val="000000"/>
          <w:sz w:val="24"/>
        </w:rPr>
      </w:pPr>
      <w:r w:rsidRPr="00CA287D">
        <w:rPr>
          <w:b/>
          <w:sz w:val="24"/>
        </w:rPr>
        <w:t>ADMINISTRATIVE</w:t>
      </w:r>
      <w:r w:rsidRPr="00CA287D">
        <w:rPr>
          <w:bCs/>
          <w:color w:val="000000"/>
          <w:sz w:val="24"/>
        </w:rPr>
        <w:t xml:space="preserve"> </w:t>
      </w:r>
      <w:r w:rsidRPr="00CA287D">
        <w:rPr>
          <w:b/>
          <w:bCs/>
          <w:color w:val="000000"/>
          <w:sz w:val="24"/>
        </w:rPr>
        <w:t>AND NATIONAL POLICY REQUIREMENTS</w:t>
      </w:r>
      <w:r w:rsidR="00E80B09" w:rsidRPr="00CA287D">
        <w:rPr>
          <w:bCs/>
          <w:color w:val="000000"/>
          <w:sz w:val="24"/>
        </w:rPr>
        <w:t>:</w:t>
      </w:r>
    </w:p>
    <w:p w:rsidR="00E80B09" w:rsidRPr="00CA287D" w:rsidRDefault="00E80B09" w:rsidP="00BE01D6">
      <w:pPr>
        <w:keepNext/>
        <w:widowControl/>
        <w:tabs>
          <w:tab w:val="left" w:pos="0"/>
        </w:tabs>
        <w:spacing w:line="240" w:lineRule="atLeast"/>
        <w:rPr>
          <w:b/>
          <w:bCs/>
          <w:color w:val="000000"/>
          <w:sz w:val="24"/>
        </w:rPr>
      </w:pPr>
    </w:p>
    <w:p w:rsidR="00E80B09" w:rsidRPr="00CA287D"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CA287D">
        <w:rPr>
          <w:bCs/>
          <w:color w:val="000000"/>
          <w:sz w:val="24"/>
        </w:rPr>
        <w:t xml:space="preserve">Office of Management and Budget (OMB) Circulars.  </w:t>
      </w:r>
      <w:r w:rsidRPr="00CA287D">
        <w:rPr>
          <w:color w:val="000000"/>
          <w:sz w:val="24"/>
        </w:rPr>
        <w:t xml:space="preserve">By accepting Federal assistance, your organization agrees to abide by the applicable OMB Circulars in the expenditure of Federal funds and performance under this program.  </w:t>
      </w:r>
      <w:hyperlink r:id="rId26" w:history="1">
        <w:r w:rsidR="00450B46" w:rsidRPr="00CA287D">
          <w:rPr>
            <w:rStyle w:val="Hyperlink"/>
            <w:sz w:val="24"/>
          </w:rPr>
          <w:t>http://www.whitehouse.gov/omb/circulars/</w:t>
        </w:r>
      </w:hyperlink>
      <w:r w:rsidRPr="00CA287D">
        <w:rPr>
          <w:color w:val="000000"/>
          <w:sz w:val="24"/>
        </w:rPr>
        <w:t>.</w:t>
      </w:r>
    </w:p>
    <w:p w:rsidR="00E80B09" w:rsidRPr="00CA287D" w:rsidRDefault="00E80B09" w:rsidP="00BE01D6">
      <w:pPr>
        <w:keepNext/>
        <w:widowControl/>
        <w:tabs>
          <w:tab w:val="left" w:pos="0"/>
          <w:tab w:val="left" w:pos="1260"/>
        </w:tabs>
        <w:spacing w:line="240" w:lineRule="atLeast"/>
        <w:ind w:left="900"/>
        <w:rPr>
          <w:color w:val="000000"/>
          <w:sz w:val="24"/>
        </w:rPr>
      </w:pPr>
    </w:p>
    <w:p w:rsidR="00E80B09" w:rsidRPr="00CA287D" w:rsidRDefault="00E80B09" w:rsidP="00BE01D6">
      <w:pPr>
        <w:pStyle w:val="ListParagraph"/>
        <w:widowControl/>
        <w:tabs>
          <w:tab w:val="left" w:pos="990"/>
          <w:tab w:val="left" w:pos="1080"/>
          <w:tab w:val="left" w:pos="1170"/>
          <w:tab w:val="left" w:pos="1440"/>
        </w:tabs>
        <w:ind w:left="1080"/>
        <w:rPr>
          <w:b/>
          <w:sz w:val="24"/>
        </w:rPr>
      </w:pPr>
      <w:r w:rsidRPr="00CA287D">
        <w:rPr>
          <w:b/>
          <w:sz w:val="24"/>
        </w:rPr>
        <w:t>(To view referenced CFRs put curser on link and press control + click)</w:t>
      </w:r>
    </w:p>
    <w:p w:rsidR="00E80B09" w:rsidRPr="00CA287D" w:rsidRDefault="00E80B09" w:rsidP="00BE01D6">
      <w:pPr>
        <w:widowControl/>
        <w:rPr>
          <w:sz w:val="24"/>
        </w:rPr>
      </w:pPr>
    </w:p>
    <w:p w:rsidR="00E80B09" w:rsidRPr="00CA287D" w:rsidRDefault="00E80B09" w:rsidP="00BE01D6">
      <w:pPr>
        <w:widowControl/>
        <w:tabs>
          <w:tab w:val="left" w:pos="1170"/>
        </w:tabs>
        <w:spacing w:line="240" w:lineRule="atLeast"/>
        <w:ind w:left="1440"/>
        <w:rPr>
          <w:color w:val="000000"/>
          <w:sz w:val="24"/>
        </w:rPr>
      </w:pPr>
      <w:r w:rsidRPr="00CA287D">
        <w:rPr>
          <w:color w:val="000000"/>
          <w:sz w:val="24"/>
        </w:rPr>
        <w:t>2 CFR Part 220 (OMB Circular A-21) - Cost Principles for Educational Institutions</w:t>
      </w:r>
    </w:p>
    <w:p w:rsidR="00E80B09" w:rsidRPr="00CA287D" w:rsidRDefault="00E80B09" w:rsidP="00BE01D6">
      <w:pPr>
        <w:widowControl/>
        <w:spacing w:line="240" w:lineRule="atLeast"/>
        <w:ind w:left="1440"/>
        <w:rPr>
          <w:color w:val="000000"/>
          <w:sz w:val="24"/>
        </w:rPr>
      </w:pPr>
    </w:p>
    <w:p w:rsidR="00E80B09" w:rsidRPr="00CA287D" w:rsidRDefault="00E80B09" w:rsidP="00BE01D6">
      <w:pPr>
        <w:widowControl/>
        <w:tabs>
          <w:tab w:val="left" w:pos="1170"/>
          <w:tab w:val="left" w:pos="1530"/>
        </w:tabs>
        <w:spacing w:line="240" w:lineRule="atLeast"/>
        <w:ind w:left="1440"/>
        <w:rPr>
          <w:color w:val="000000"/>
          <w:sz w:val="24"/>
        </w:rPr>
      </w:pPr>
      <w:r w:rsidRPr="00CA287D">
        <w:rPr>
          <w:color w:val="000000"/>
          <w:sz w:val="24"/>
        </w:rPr>
        <w:lastRenderedPageBreak/>
        <w:t>2 CFR Part 225 (OMB Circular A-87) - Cost Principles for State, Local and Indian</w:t>
      </w:r>
      <w:r w:rsidR="00762758" w:rsidRPr="00CA287D">
        <w:rPr>
          <w:color w:val="000000"/>
          <w:sz w:val="24"/>
        </w:rPr>
        <w:t xml:space="preserve"> </w:t>
      </w:r>
      <w:r w:rsidRPr="00CA287D">
        <w:rPr>
          <w:color w:val="000000"/>
          <w:sz w:val="24"/>
        </w:rPr>
        <w:t>Tribal Governments</w:t>
      </w:r>
    </w:p>
    <w:p w:rsidR="00E80B09" w:rsidRPr="00CA287D" w:rsidRDefault="00E80B09" w:rsidP="00BE01D6">
      <w:pPr>
        <w:widowControl/>
        <w:tabs>
          <w:tab w:val="left" w:pos="1530"/>
        </w:tabs>
        <w:spacing w:line="240" w:lineRule="atLeast"/>
        <w:ind w:left="1440"/>
        <w:rPr>
          <w:color w:val="000000"/>
          <w:sz w:val="24"/>
        </w:rPr>
      </w:pPr>
    </w:p>
    <w:p w:rsidR="00E80B09" w:rsidRPr="00CA287D" w:rsidRDefault="00E80B09" w:rsidP="00BE01D6">
      <w:pPr>
        <w:widowControl/>
        <w:tabs>
          <w:tab w:val="left" w:pos="1260"/>
          <w:tab w:val="left" w:pos="1530"/>
        </w:tabs>
        <w:spacing w:line="240" w:lineRule="atLeast"/>
        <w:ind w:left="1440"/>
        <w:rPr>
          <w:color w:val="000000"/>
          <w:sz w:val="24"/>
        </w:rPr>
      </w:pPr>
      <w:r w:rsidRPr="00CA287D">
        <w:rPr>
          <w:color w:val="000000"/>
          <w:sz w:val="24"/>
        </w:rPr>
        <w:t>2 CFR Part 230 (OMB Circular A-122) - Cost Principles for Non-Profit Organizations</w:t>
      </w:r>
    </w:p>
    <w:p w:rsidR="00E80B09" w:rsidRPr="00CA287D" w:rsidRDefault="00E80B09" w:rsidP="00BE01D6">
      <w:pPr>
        <w:widowControl/>
        <w:tabs>
          <w:tab w:val="left" w:pos="0"/>
          <w:tab w:val="left" w:pos="1530"/>
        </w:tabs>
        <w:spacing w:line="240" w:lineRule="atLeast"/>
        <w:ind w:left="1440"/>
        <w:rPr>
          <w:color w:val="000000"/>
          <w:sz w:val="24"/>
        </w:rPr>
      </w:pPr>
    </w:p>
    <w:p w:rsidR="00E80B09" w:rsidRPr="00CA287D" w:rsidRDefault="00E80B09" w:rsidP="00BE01D6">
      <w:pPr>
        <w:widowControl/>
        <w:tabs>
          <w:tab w:val="left" w:pos="0"/>
          <w:tab w:val="left" w:pos="1260"/>
        </w:tabs>
        <w:spacing w:line="240" w:lineRule="atLeast"/>
        <w:ind w:left="1440"/>
        <w:rPr>
          <w:color w:val="000000"/>
          <w:sz w:val="24"/>
        </w:rPr>
      </w:pPr>
      <w:r w:rsidRPr="00CA287D">
        <w:rPr>
          <w:color w:val="000000"/>
          <w:sz w:val="24"/>
        </w:rPr>
        <w:t>2 CFR Part 215 (OMB Circular A-110) - Uniform Administrative Requirements for Grants and Other Agreements with Institutions of Higher Education, Hospitals and Other Non-Profit Organizations</w:t>
      </w:r>
    </w:p>
    <w:p w:rsidR="00E80B09" w:rsidRPr="00CA287D" w:rsidRDefault="00E80B09" w:rsidP="00BE01D6">
      <w:pPr>
        <w:widowControl/>
        <w:tabs>
          <w:tab w:val="left" w:pos="0"/>
          <w:tab w:val="left" w:pos="1530"/>
        </w:tabs>
        <w:spacing w:line="240" w:lineRule="atLeast"/>
        <w:ind w:left="1440"/>
        <w:rPr>
          <w:color w:val="000000"/>
          <w:sz w:val="24"/>
        </w:rPr>
      </w:pPr>
    </w:p>
    <w:p w:rsidR="00E80B09" w:rsidRPr="00CA287D" w:rsidRDefault="00E80B09" w:rsidP="00BE01D6">
      <w:pPr>
        <w:widowControl/>
        <w:tabs>
          <w:tab w:val="left" w:pos="1260"/>
        </w:tabs>
        <w:ind w:left="1440"/>
        <w:rPr>
          <w:color w:val="000000"/>
          <w:sz w:val="24"/>
        </w:rPr>
      </w:pPr>
      <w:r w:rsidRPr="00CA287D">
        <w:rPr>
          <w:color w:val="000000"/>
          <w:sz w:val="24"/>
        </w:rPr>
        <w:t xml:space="preserve">OMB Circular A-133, "Audits of States, Local Governments, and Non-Profit Organizations."  </w:t>
      </w:r>
    </w:p>
    <w:p w:rsidR="00762758" w:rsidRPr="00CA287D" w:rsidRDefault="00762758" w:rsidP="00BE01D6">
      <w:pPr>
        <w:widowControl/>
        <w:tabs>
          <w:tab w:val="left" w:pos="1260"/>
        </w:tabs>
        <w:ind w:left="1440"/>
        <w:rPr>
          <w:sz w:val="24"/>
        </w:rPr>
      </w:pPr>
    </w:p>
    <w:p w:rsidR="00E80B09" w:rsidRPr="00CA287D"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CA287D">
        <w:rPr>
          <w:sz w:val="24"/>
        </w:rPr>
        <w:t xml:space="preserve">This </w:t>
      </w:r>
      <w:r w:rsidRPr="00CA287D">
        <w:rPr>
          <w:color w:val="000000"/>
          <w:sz w:val="24"/>
        </w:rPr>
        <w:t>agreement</w:t>
      </w:r>
      <w:r w:rsidRPr="00CA287D">
        <w:rPr>
          <w:sz w:val="24"/>
        </w:rPr>
        <w:t xml:space="preserve"> </w:t>
      </w:r>
      <w:r w:rsidRPr="00CA287D">
        <w:rPr>
          <w:bCs/>
          <w:color w:val="000000"/>
          <w:sz w:val="24"/>
        </w:rPr>
        <w:t>incorporates</w:t>
      </w:r>
      <w:r w:rsidRPr="00CA287D">
        <w:rPr>
          <w:sz w:val="24"/>
        </w:rPr>
        <w:t xml:space="preserve"> the Standard Award Terms and Conditions found at the following Department of the Interior website as if they were given here:  </w:t>
      </w:r>
      <w:hyperlink r:id="rId27" w:history="1">
        <w:r w:rsidR="00762758" w:rsidRPr="00CA287D">
          <w:rPr>
            <w:rStyle w:val="Hyperlink"/>
            <w:sz w:val="24"/>
          </w:rPr>
          <w:t>http://www.doi.gov/pam/programs/financial_assistance/TermsandConditions.cfm</w:t>
        </w:r>
      </w:hyperlink>
      <w:r w:rsidRPr="00CA287D">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CA287D" w:rsidRDefault="00E80B09" w:rsidP="00BE01D6">
      <w:pPr>
        <w:pStyle w:val="ListParagraph"/>
        <w:widowControl/>
        <w:tabs>
          <w:tab w:val="left" w:pos="990"/>
          <w:tab w:val="left" w:pos="1080"/>
          <w:tab w:val="left" w:pos="1170"/>
          <w:tab w:val="left" w:pos="1440"/>
        </w:tabs>
        <w:ind w:left="0"/>
        <w:rPr>
          <w:sz w:val="24"/>
        </w:rPr>
      </w:pPr>
    </w:p>
    <w:p w:rsidR="00E80B09" w:rsidRPr="00CA287D" w:rsidRDefault="00E80B09" w:rsidP="00BA2990">
      <w:pPr>
        <w:widowControl/>
        <w:numPr>
          <w:ilvl w:val="0"/>
          <w:numId w:val="24"/>
        </w:numPr>
        <w:tabs>
          <w:tab w:val="clear" w:pos="720"/>
          <w:tab w:val="num" w:pos="1800"/>
        </w:tabs>
        <w:autoSpaceDE/>
        <w:autoSpaceDN/>
        <w:adjustRightInd/>
        <w:ind w:left="1800"/>
        <w:rPr>
          <w:sz w:val="24"/>
        </w:rPr>
      </w:pPr>
      <w:r w:rsidRPr="00CA287D">
        <w:rPr>
          <w:sz w:val="24"/>
        </w:rPr>
        <w:t xml:space="preserve">Program legislation\regulation. </w:t>
      </w:r>
    </w:p>
    <w:p w:rsidR="00E80B09" w:rsidRPr="00CA287D" w:rsidRDefault="00E80B09" w:rsidP="00BA2990">
      <w:pPr>
        <w:widowControl/>
        <w:numPr>
          <w:ilvl w:val="0"/>
          <w:numId w:val="24"/>
        </w:numPr>
        <w:tabs>
          <w:tab w:val="clear" w:pos="720"/>
          <w:tab w:val="num" w:pos="1800"/>
        </w:tabs>
        <w:autoSpaceDE/>
        <w:autoSpaceDN/>
        <w:adjustRightInd/>
        <w:ind w:left="1800"/>
        <w:rPr>
          <w:sz w:val="24"/>
        </w:rPr>
      </w:pPr>
      <w:r w:rsidRPr="00CA287D">
        <w:rPr>
          <w:sz w:val="24"/>
        </w:rPr>
        <w:t xml:space="preserve">Special terms and conditions. </w:t>
      </w:r>
    </w:p>
    <w:p w:rsidR="00E80B09" w:rsidRPr="00CA287D" w:rsidRDefault="00E80B09" w:rsidP="00BA2990">
      <w:pPr>
        <w:widowControl/>
        <w:numPr>
          <w:ilvl w:val="0"/>
          <w:numId w:val="24"/>
        </w:numPr>
        <w:tabs>
          <w:tab w:val="clear" w:pos="720"/>
          <w:tab w:val="num" w:pos="1800"/>
        </w:tabs>
        <w:autoSpaceDE/>
        <w:autoSpaceDN/>
        <w:adjustRightInd/>
        <w:ind w:left="1800"/>
        <w:rPr>
          <w:sz w:val="24"/>
        </w:rPr>
      </w:pPr>
      <w:r w:rsidRPr="00CA287D">
        <w:rPr>
          <w:sz w:val="24"/>
        </w:rPr>
        <w:t xml:space="preserve">Code of Federal Regulations/Regulatory Requirements, as applicable (Contact your program officer with any questions regarding the applicability of the following): </w:t>
      </w:r>
    </w:p>
    <w:p w:rsidR="00762758" w:rsidRPr="00CA287D" w:rsidRDefault="00762758" w:rsidP="00BE01D6">
      <w:pPr>
        <w:widowControl/>
        <w:tabs>
          <w:tab w:val="num" w:pos="1800"/>
        </w:tabs>
        <w:ind w:left="1800" w:hanging="360"/>
        <w:rPr>
          <w:sz w:val="24"/>
        </w:rPr>
      </w:pPr>
    </w:p>
    <w:p w:rsidR="00762758" w:rsidRPr="00CA287D" w:rsidRDefault="002C052D" w:rsidP="00BE01D6">
      <w:pPr>
        <w:widowControl/>
        <w:ind w:left="1440"/>
        <w:rPr>
          <w:sz w:val="24"/>
        </w:rPr>
      </w:pPr>
      <w:hyperlink r:id="rId28" w:history="1">
        <w:r w:rsidR="00762758" w:rsidRPr="00CA287D">
          <w:rPr>
            <w:rStyle w:val="Hyperlink"/>
            <w:sz w:val="24"/>
            <w:lang w:val="en"/>
          </w:rPr>
          <w:t xml:space="preserve">2 CFR Part 25 Central Contractor </w:t>
        </w:r>
        <w:proofErr w:type="gramStart"/>
        <w:r w:rsidR="00762758" w:rsidRPr="00CA287D">
          <w:rPr>
            <w:rStyle w:val="Hyperlink"/>
            <w:sz w:val="24"/>
            <w:lang w:val="en"/>
          </w:rPr>
          <w:t>Registration</w:t>
        </w:r>
        <w:proofErr w:type="gramEnd"/>
        <w:r w:rsidR="00762758" w:rsidRPr="00CA287D">
          <w:rPr>
            <w:rStyle w:val="Hyperlink"/>
            <w:sz w:val="24"/>
            <w:lang w:val="en"/>
          </w:rPr>
          <w:t xml:space="preserve"> and Data Universal Numbering System </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29" w:history="1">
        <w:r w:rsidR="00762758" w:rsidRPr="00CA287D">
          <w:rPr>
            <w:rStyle w:val="Hyperlink"/>
            <w:sz w:val="24"/>
            <w:lang w:val="en"/>
          </w:rPr>
          <w:t xml:space="preserve">2 CFR </w:t>
        </w:r>
        <w:proofErr w:type="gramStart"/>
        <w:r w:rsidR="00762758" w:rsidRPr="00CA287D">
          <w:rPr>
            <w:rStyle w:val="Hyperlink"/>
            <w:sz w:val="24"/>
            <w:lang w:val="en"/>
          </w:rPr>
          <w:t>Part</w:t>
        </w:r>
        <w:proofErr w:type="gramEnd"/>
        <w:r w:rsidR="00762758" w:rsidRPr="00CA287D">
          <w:rPr>
            <w:rStyle w:val="Hyperlink"/>
            <w:sz w:val="24"/>
            <w:lang w:val="en"/>
          </w:rPr>
          <w:t xml:space="preserve"> 25 --Universal Identifier and Central Contractor Registration</w:t>
        </w:r>
      </w:hyperlink>
    </w:p>
    <w:p w:rsidR="00762758" w:rsidRPr="00CA287D" w:rsidRDefault="00762758" w:rsidP="00BE01D6">
      <w:pPr>
        <w:widowControl/>
        <w:ind w:left="1440"/>
        <w:rPr>
          <w:sz w:val="24"/>
        </w:rPr>
      </w:pPr>
    </w:p>
    <w:p w:rsidR="00762758" w:rsidRPr="00CA287D" w:rsidRDefault="002C052D" w:rsidP="00BE01D6">
      <w:pPr>
        <w:widowControl/>
        <w:ind w:left="1440"/>
        <w:rPr>
          <w:sz w:val="24"/>
        </w:rPr>
      </w:pPr>
      <w:hyperlink r:id="rId30" w:history="1">
        <w:r w:rsidR="00762758" w:rsidRPr="00CA287D">
          <w:rPr>
            <w:rStyle w:val="Hyperlink"/>
            <w:sz w:val="24"/>
            <w:lang w:val="en"/>
          </w:rPr>
          <w:t xml:space="preserve">2 CFR </w:t>
        </w:r>
        <w:proofErr w:type="gramStart"/>
        <w:r w:rsidR="00762758" w:rsidRPr="00CA287D">
          <w:rPr>
            <w:rStyle w:val="Hyperlink"/>
            <w:sz w:val="24"/>
            <w:lang w:val="en"/>
          </w:rPr>
          <w:t>Part</w:t>
        </w:r>
        <w:proofErr w:type="gramEnd"/>
        <w:r w:rsidR="00762758" w:rsidRPr="00CA287D">
          <w:rPr>
            <w:rStyle w:val="Hyperlink"/>
            <w:sz w:val="24"/>
            <w:lang w:val="en"/>
          </w:rPr>
          <w:t xml:space="preserve"> 170--Reporting Subaward &amp; Executive Compensation Information</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31" w:history="1">
        <w:r w:rsidR="00762758" w:rsidRPr="00CA287D">
          <w:rPr>
            <w:rStyle w:val="Hyperlink"/>
            <w:sz w:val="24"/>
            <w:lang w:val="en"/>
          </w:rPr>
          <w:t>2 CFR Part 170 Reporting Subawards and Executive Compensation </w:t>
        </w:r>
      </w:hyperlink>
    </w:p>
    <w:p w:rsidR="00762758" w:rsidRPr="00CA287D" w:rsidRDefault="00762758" w:rsidP="00BE01D6">
      <w:pPr>
        <w:widowControl/>
        <w:ind w:left="1440"/>
        <w:rPr>
          <w:sz w:val="24"/>
        </w:rPr>
      </w:pPr>
    </w:p>
    <w:p w:rsidR="00762758" w:rsidRPr="00CA287D" w:rsidRDefault="002C052D" w:rsidP="00BE01D6">
      <w:pPr>
        <w:widowControl/>
        <w:ind w:left="1440"/>
        <w:rPr>
          <w:sz w:val="24"/>
        </w:rPr>
      </w:pPr>
      <w:hyperlink r:id="rId32" w:history="1">
        <w:r w:rsidR="00762758" w:rsidRPr="00CA287D">
          <w:rPr>
            <w:rStyle w:val="Hyperlink"/>
            <w:sz w:val="24"/>
            <w:lang w:val="en"/>
          </w:rPr>
          <w:t xml:space="preserve">2 CFR </w:t>
        </w:r>
        <w:proofErr w:type="gramStart"/>
        <w:r w:rsidR="00762758" w:rsidRPr="00CA287D">
          <w:rPr>
            <w:rStyle w:val="Hyperlink"/>
            <w:sz w:val="24"/>
            <w:lang w:val="en"/>
          </w:rPr>
          <w:t>Part</w:t>
        </w:r>
        <w:proofErr w:type="gramEnd"/>
        <w:r w:rsidR="00762758" w:rsidRPr="00CA287D">
          <w:rPr>
            <w:rStyle w:val="Hyperlink"/>
            <w:sz w:val="24"/>
            <w:lang w:val="en"/>
          </w:rPr>
          <w:t xml:space="preserve"> 1400 -- </w:t>
        </w:r>
        <w:proofErr w:type="spellStart"/>
        <w:r w:rsidR="00762758" w:rsidRPr="00CA287D">
          <w:rPr>
            <w:rStyle w:val="Hyperlink"/>
            <w:sz w:val="24"/>
            <w:lang w:val="en"/>
          </w:rPr>
          <w:t>NonProcurement</w:t>
        </w:r>
        <w:proofErr w:type="spellEnd"/>
        <w:r w:rsidR="00762758" w:rsidRPr="00CA287D">
          <w:rPr>
            <w:rStyle w:val="Hyperlink"/>
            <w:sz w:val="24"/>
            <w:lang w:val="en"/>
          </w:rPr>
          <w:t xml:space="preserve"> Debarment and Suspension</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33" w:history="1">
        <w:r w:rsidR="00762758" w:rsidRPr="00CA287D">
          <w:rPr>
            <w:rStyle w:val="Hyperlink"/>
            <w:sz w:val="24"/>
            <w:lang w:val="en"/>
          </w:rPr>
          <w:t xml:space="preserve">2 CFR Part 1400 </w:t>
        </w:r>
        <w:proofErr w:type="spellStart"/>
        <w:r w:rsidR="00762758" w:rsidRPr="00CA287D">
          <w:rPr>
            <w:rStyle w:val="Hyperlink"/>
            <w:sz w:val="24"/>
            <w:lang w:val="en"/>
          </w:rPr>
          <w:t>Governmentwide</w:t>
        </w:r>
        <w:proofErr w:type="spellEnd"/>
        <w:r w:rsidR="00762758" w:rsidRPr="00CA287D">
          <w:rPr>
            <w:rStyle w:val="Hyperlink"/>
            <w:sz w:val="24"/>
            <w:lang w:val="en"/>
          </w:rPr>
          <w:t xml:space="preserve"> Debarment and Suspension (</w:t>
        </w:r>
        <w:proofErr w:type="spellStart"/>
        <w:r w:rsidR="00762758" w:rsidRPr="00CA287D">
          <w:rPr>
            <w:rStyle w:val="Hyperlink"/>
            <w:sz w:val="24"/>
            <w:lang w:val="en"/>
          </w:rPr>
          <w:t>Nonprocurement</w:t>
        </w:r>
        <w:proofErr w:type="spellEnd"/>
        <w:r w:rsidR="00762758" w:rsidRPr="00CA287D">
          <w:rPr>
            <w:rStyle w:val="Hyperlink"/>
            <w:sz w:val="24"/>
            <w:lang w:val="en"/>
          </w:rPr>
          <w:t>)</w:t>
        </w:r>
      </w:hyperlink>
    </w:p>
    <w:p w:rsidR="00762758" w:rsidRPr="00CA287D" w:rsidRDefault="00762758" w:rsidP="00BE01D6">
      <w:pPr>
        <w:widowControl/>
        <w:ind w:left="1440"/>
        <w:rPr>
          <w:sz w:val="24"/>
        </w:rPr>
      </w:pPr>
    </w:p>
    <w:p w:rsidR="00762758" w:rsidRPr="00CA287D" w:rsidRDefault="002C052D" w:rsidP="00BE01D6">
      <w:pPr>
        <w:widowControl/>
        <w:ind w:left="1440"/>
        <w:rPr>
          <w:sz w:val="24"/>
        </w:rPr>
      </w:pPr>
      <w:hyperlink r:id="rId34" w:history="1">
        <w:r w:rsidR="00762758" w:rsidRPr="00CA287D">
          <w:rPr>
            <w:rStyle w:val="Hyperlink"/>
            <w:sz w:val="24"/>
            <w:lang w:val="en"/>
          </w:rPr>
          <w:t xml:space="preserve">2 CFR </w:t>
        </w:r>
        <w:proofErr w:type="gramStart"/>
        <w:r w:rsidR="00762758" w:rsidRPr="00CA287D">
          <w:rPr>
            <w:rStyle w:val="Hyperlink"/>
            <w:sz w:val="24"/>
            <w:lang w:val="en"/>
          </w:rPr>
          <w:t>Part</w:t>
        </w:r>
        <w:proofErr w:type="gramEnd"/>
        <w:r w:rsidR="00762758" w:rsidRPr="00CA287D">
          <w:rPr>
            <w:rStyle w:val="Hyperlink"/>
            <w:sz w:val="24"/>
            <w:lang w:val="en"/>
          </w:rPr>
          <w:t xml:space="preserve"> 175--Award Term for Trafficking in Persons</w:t>
        </w:r>
      </w:hyperlink>
    </w:p>
    <w:p w:rsidR="00762758" w:rsidRPr="00CA287D" w:rsidRDefault="00762758" w:rsidP="00BE01D6">
      <w:pPr>
        <w:widowControl/>
        <w:ind w:left="1440"/>
        <w:rPr>
          <w:sz w:val="24"/>
        </w:rPr>
      </w:pPr>
    </w:p>
    <w:p w:rsidR="00762758" w:rsidRPr="00CA287D" w:rsidRDefault="002C052D" w:rsidP="00BE01D6">
      <w:pPr>
        <w:widowControl/>
        <w:ind w:left="1440"/>
        <w:rPr>
          <w:sz w:val="24"/>
          <w:lang w:val="en"/>
        </w:rPr>
      </w:pPr>
      <w:hyperlink r:id="rId35" w:history="1">
        <w:r w:rsidR="00762758" w:rsidRPr="00CA287D">
          <w:rPr>
            <w:rStyle w:val="Hyperlink"/>
            <w:sz w:val="24"/>
            <w:lang w:val="en"/>
          </w:rPr>
          <w:t>2 CFR Part 175 Trafficking Victims Protection Act of 2000</w:t>
        </w:r>
      </w:hyperlink>
      <w:r w:rsidR="00762758" w:rsidRPr="00CA287D">
        <w:rPr>
          <w:sz w:val="24"/>
          <w:lang w:val="en"/>
        </w:rPr>
        <w:t> </w:t>
      </w:r>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36" w:history="1">
        <w:r w:rsidR="00762758" w:rsidRPr="00CA287D">
          <w:rPr>
            <w:rStyle w:val="Hyperlink"/>
            <w:sz w:val="24"/>
            <w:lang w:val="en"/>
          </w:rPr>
          <w:t>43 CFR 12(A) Administrative and Audit Requirements and Cost Principles for Assistance Programs</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37" w:history="1">
        <w:r w:rsidR="00762758" w:rsidRPr="00CA287D">
          <w:rPr>
            <w:rStyle w:val="Hyperlink"/>
            <w:sz w:val="24"/>
            <w:lang w:val="en"/>
          </w:rPr>
          <w:t>43 CFR 12(E)</w:t>
        </w:r>
        <w:proofErr w:type="gramStart"/>
        <w:r w:rsidR="00762758" w:rsidRPr="00CA287D">
          <w:rPr>
            <w:rStyle w:val="Hyperlink"/>
            <w:sz w:val="24"/>
            <w:lang w:val="en"/>
          </w:rPr>
          <w:t>  Buy</w:t>
        </w:r>
        <w:proofErr w:type="gramEnd"/>
        <w:r w:rsidR="00762758" w:rsidRPr="00CA287D">
          <w:rPr>
            <w:rStyle w:val="Hyperlink"/>
            <w:sz w:val="24"/>
            <w:lang w:val="en"/>
          </w:rPr>
          <w:t xml:space="preserve"> American Requirements for Assistance Programs</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38" w:history="1">
        <w:r w:rsidR="00762758" w:rsidRPr="00CA287D">
          <w:rPr>
            <w:rStyle w:val="Hyperlink"/>
            <w:sz w:val="24"/>
            <w:lang w:val="en"/>
          </w:rPr>
          <w:t>43 CFR 12(C) Uniform Administrative Requirements for Grants and Cooperative Agreements to State and Local</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39" w:history="1">
        <w:r w:rsidR="00762758" w:rsidRPr="00CA287D">
          <w:rPr>
            <w:rStyle w:val="Hyperlink"/>
            <w:sz w:val="24"/>
            <w:lang w:val="en"/>
          </w:rPr>
          <w:t>43 CFR 12(F)</w:t>
        </w:r>
        <w:proofErr w:type="gramStart"/>
        <w:r w:rsidR="00762758" w:rsidRPr="00CA287D">
          <w:rPr>
            <w:rStyle w:val="Hyperlink"/>
            <w:sz w:val="24"/>
            <w:lang w:val="en"/>
          </w:rPr>
          <w:t>  Uniform</w:t>
        </w:r>
        <w:proofErr w:type="gramEnd"/>
        <w:r w:rsidR="00762758" w:rsidRPr="00CA287D">
          <w:rPr>
            <w:rStyle w:val="Hyperlink"/>
            <w:sz w:val="24"/>
            <w:lang w:val="en"/>
          </w:rPr>
          <w:t xml:space="preserve"> Administrative Requirements for Grants and Cooperative Agreements with Institutions of Higher Education, Hospitals, other Non-Profit and Commercial Organizations</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40" w:history="1">
        <w:r w:rsidR="00762758" w:rsidRPr="00CA287D">
          <w:rPr>
            <w:rStyle w:val="Hyperlink"/>
            <w:sz w:val="24"/>
            <w:lang w:val="en"/>
          </w:rPr>
          <w:t xml:space="preserve">43 CFR 43 </w:t>
        </w:r>
        <w:proofErr w:type="spellStart"/>
        <w:r w:rsidR="00762758" w:rsidRPr="00CA287D">
          <w:rPr>
            <w:rStyle w:val="Hyperlink"/>
            <w:sz w:val="24"/>
            <w:lang w:val="en"/>
          </w:rPr>
          <w:t>Governmentwide</w:t>
        </w:r>
        <w:proofErr w:type="spellEnd"/>
        <w:r w:rsidR="00762758" w:rsidRPr="00CA287D">
          <w:rPr>
            <w:rStyle w:val="Hyperlink"/>
            <w:sz w:val="24"/>
            <w:lang w:val="en"/>
          </w:rPr>
          <w:t xml:space="preserve"> Requirements for a Drug-Free Workplace</w:t>
        </w:r>
      </w:hyperlink>
    </w:p>
    <w:p w:rsidR="00762758" w:rsidRPr="00CA287D" w:rsidRDefault="00762758" w:rsidP="00BE01D6">
      <w:pPr>
        <w:widowControl/>
        <w:ind w:left="1440"/>
        <w:rPr>
          <w:sz w:val="24"/>
          <w:lang w:val="en"/>
        </w:rPr>
      </w:pPr>
    </w:p>
    <w:p w:rsidR="00762758" w:rsidRPr="00CA287D" w:rsidRDefault="002C052D" w:rsidP="00BE01D6">
      <w:pPr>
        <w:widowControl/>
        <w:ind w:left="1440"/>
        <w:rPr>
          <w:sz w:val="24"/>
        </w:rPr>
      </w:pPr>
      <w:hyperlink r:id="rId41" w:history="1">
        <w:r w:rsidR="00762758" w:rsidRPr="00CA287D">
          <w:rPr>
            <w:rStyle w:val="Hyperlink"/>
            <w:sz w:val="24"/>
            <w:lang w:val="en"/>
          </w:rPr>
          <w:t>43 CFR 18 New Restrictions on Lobbying</w:t>
        </w:r>
      </w:hyperlink>
    </w:p>
    <w:p w:rsidR="00E80B09" w:rsidRPr="00CA287D" w:rsidRDefault="00E80B09" w:rsidP="00BE01D6">
      <w:pPr>
        <w:widowControl/>
        <w:tabs>
          <w:tab w:val="left" w:pos="1080"/>
        </w:tabs>
        <w:spacing w:line="240" w:lineRule="atLeast"/>
        <w:ind w:left="1080"/>
        <w:rPr>
          <w:b/>
          <w:bCs/>
          <w:color w:val="000000"/>
          <w:sz w:val="24"/>
        </w:rPr>
      </w:pPr>
    </w:p>
    <w:p w:rsidR="00C667DC" w:rsidRPr="00CA287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sz w:val="24"/>
          <w:u w:val="single"/>
        </w:rPr>
        <w:t xml:space="preserve">Compliance </w:t>
      </w:r>
      <w:proofErr w:type="gramStart"/>
      <w:r w:rsidRPr="00CA287D">
        <w:rPr>
          <w:bCs/>
          <w:color w:val="000000"/>
          <w:sz w:val="24"/>
          <w:u w:val="single"/>
        </w:rPr>
        <w:t>With</w:t>
      </w:r>
      <w:proofErr w:type="gramEnd"/>
      <w:r w:rsidRPr="00CA287D">
        <w:rPr>
          <w:sz w:val="24"/>
          <w:u w:val="single"/>
        </w:rPr>
        <w:t xml:space="preserve"> Buy American Act</w:t>
      </w:r>
      <w:r w:rsidRPr="00CA287D">
        <w:rPr>
          <w:sz w:val="24"/>
        </w:rPr>
        <w:t xml:space="preserve">.  </w:t>
      </w:r>
    </w:p>
    <w:p w:rsidR="00C667DC" w:rsidRPr="00CA287D" w:rsidRDefault="00C667DC" w:rsidP="00BE01D6">
      <w:pPr>
        <w:widowControl/>
        <w:ind w:left="1440"/>
        <w:rPr>
          <w:sz w:val="24"/>
        </w:rPr>
      </w:pPr>
    </w:p>
    <w:p w:rsidR="00C667DC" w:rsidRPr="00CA287D" w:rsidRDefault="00C667DC" w:rsidP="00BA2990">
      <w:pPr>
        <w:widowControl/>
        <w:numPr>
          <w:ilvl w:val="0"/>
          <w:numId w:val="21"/>
        </w:numPr>
        <w:tabs>
          <w:tab w:val="left" w:pos="1800"/>
        </w:tabs>
        <w:ind w:left="0" w:firstLine="1440"/>
        <w:rPr>
          <w:sz w:val="24"/>
        </w:rPr>
      </w:pPr>
      <w:r w:rsidRPr="00CA287D">
        <w:rPr>
          <w:sz w:val="24"/>
        </w:rPr>
        <w:t xml:space="preserve">Notice:  Pursuant to </w:t>
      </w:r>
      <w:r w:rsidR="004A6622" w:rsidRPr="00CA287D">
        <w:rPr>
          <w:sz w:val="24"/>
        </w:rPr>
        <w:t>S</w:t>
      </w:r>
      <w:r w:rsidRPr="00CA287D">
        <w:rPr>
          <w:sz w:val="24"/>
        </w:rPr>
        <w:t>ec. 307 of the Omnibus Consolidated Appropriations Act of 1997, Public Law 104-208, 110 Stat. 3009, please be advised of the following:</w:t>
      </w:r>
      <w:r w:rsidR="004A6622" w:rsidRPr="00CA287D">
        <w:rPr>
          <w:sz w:val="24"/>
        </w:rPr>
        <w:t xml:space="preserve">  </w:t>
      </w:r>
      <w:r w:rsidRPr="00CA287D">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CA287D" w:rsidRDefault="00C667DC" w:rsidP="00BE01D6">
      <w:pPr>
        <w:widowControl/>
        <w:tabs>
          <w:tab w:val="left" w:pos="1800"/>
        </w:tabs>
        <w:ind w:firstLine="1440"/>
        <w:rPr>
          <w:sz w:val="24"/>
        </w:rPr>
      </w:pPr>
    </w:p>
    <w:p w:rsidR="00C667DC" w:rsidRPr="00CA287D" w:rsidRDefault="004A6622" w:rsidP="00BE01D6">
      <w:pPr>
        <w:widowControl/>
        <w:tabs>
          <w:tab w:val="left" w:pos="1800"/>
        </w:tabs>
        <w:ind w:firstLine="1440"/>
        <w:rPr>
          <w:sz w:val="24"/>
        </w:rPr>
      </w:pPr>
      <w:r w:rsidRPr="00CA287D">
        <w:rPr>
          <w:sz w:val="24"/>
        </w:rPr>
        <w:t>b.</w:t>
      </w:r>
      <w:r w:rsidRPr="00CA287D">
        <w:rPr>
          <w:sz w:val="24"/>
        </w:rPr>
        <w:tab/>
      </w:r>
      <w:r w:rsidR="00C667DC" w:rsidRPr="00CA287D">
        <w:rPr>
          <w:sz w:val="24"/>
        </w:rPr>
        <w:t xml:space="preserve">Recipient agrees to follow the requirements in 43 CFR Part 12, Subpart E, </w:t>
      </w:r>
      <w:proofErr w:type="gramStart"/>
      <w:r w:rsidR="00C667DC" w:rsidRPr="00CA287D">
        <w:rPr>
          <w:sz w:val="24"/>
        </w:rPr>
        <w:t>Buy</w:t>
      </w:r>
      <w:proofErr w:type="gramEnd"/>
      <w:r w:rsidR="00C667DC" w:rsidRPr="00CA287D">
        <w:rPr>
          <w:sz w:val="24"/>
        </w:rPr>
        <w:t xml:space="preserve"> American Requirements for Assistance Programs. </w:t>
      </w:r>
    </w:p>
    <w:p w:rsidR="00C667DC" w:rsidRPr="00CA287D" w:rsidRDefault="00C667DC" w:rsidP="00BE01D6">
      <w:pPr>
        <w:widowControl/>
        <w:ind w:left="1440"/>
        <w:rPr>
          <w:sz w:val="24"/>
        </w:rPr>
      </w:pPr>
    </w:p>
    <w:p w:rsidR="00C667DC" w:rsidRPr="00CA287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bCs/>
          <w:color w:val="000000"/>
          <w:sz w:val="24"/>
          <w:u w:val="single"/>
        </w:rPr>
        <w:t>Opposition</w:t>
      </w:r>
      <w:r w:rsidRPr="00CA287D">
        <w:rPr>
          <w:sz w:val="24"/>
          <w:u w:val="single"/>
        </w:rPr>
        <w:t xml:space="preserve"> to Any Legislation</w:t>
      </w:r>
      <w:r w:rsidRPr="00CA287D">
        <w:rPr>
          <w:b/>
          <w:sz w:val="24"/>
        </w:rPr>
        <w:t xml:space="preserve">.  </w:t>
      </w:r>
      <w:r w:rsidRPr="00CA287D">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CA287D" w:rsidRDefault="00C667DC" w:rsidP="00BE01D6">
      <w:pPr>
        <w:widowControl/>
        <w:ind w:left="720"/>
        <w:rPr>
          <w:sz w:val="24"/>
        </w:rPr>
      </w:pPr>
      <w:r w:rsidRPr="00CA287D">
        <w:rPr>
          <w:sz w:val="24"/>
        </w:rPr>
        <w:t xml:space="preserve"> </w:t>
      </w:r>
    </w:p>
    <w:p w:rsidR="006C0532" w:rsidRPr="00CA287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bCs/>
          <w:color w:val="000000"/>
          <w:sz w:val="24"/>
          <w:u w:val="single"/>
        </w:rPr>
        <w:t>Endorsements</w:t>
      </w:r>
      <w:r w:rsidRPr="00CA287D">
        <w:rPr>
          <w:b/>
          <w:sz w:val="24"/>
        </w:rPr>
        <w:t>.</w:t>
      </w:r>
    </w:p>
    <w:p w:rsidR="006C0532" w:rsidRPr="00CA287D" w:rsidRDefault="006C0532" w:rsidP="00BE01D6">
      <w:pPr>
        <w:pStyle w:val="ListParagraph"/>
        <w:widowControl/>
        <w:rPr>
          <w:sz w:val="24"/>
        </w:rPr>
      </w:pPr>
    </w:p>
    <w:p w:rsidR="00C667DC" w:rsidRPr="00CA287D" w:rsidRDefault="00C667DC" w:rsidP="00BE01D6">
      <w:pPr>
        <w:widowControl/>
        <w:numPr>
          <w:ilvl w:val="0"/>
          <w:numId w:val="19"/>
        </w:numPr>
        <w:tabs>
          <w:tab w:val="left" w:pos="1440"/>
          <w:tab w:val="left" w:pos="1800"/>
        </w:tabs>
        <w:ind w:left="0" w:firstLine="1440"/>
        <w:rPr>
          <w:sz w:val="24"/>
        </w:rPr>
      </w:pPr>
      <w:r w:rsidRPr="00CA287D">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CA287D" w:rsidRDefault="00C667DC" w:rsidP="00BE01D6">
      <w:pPr>
        <w:widowControl/>
        <w:tabs>
          <w:tab w:val="left" w:pos="1800"/>
        </w:tabs>
        <w:ind w:firstLine="1440"/>
        <w:rPr>
          <w:sz w:val="24"/>
        </w:rPr>
      </w:pPr>
    </w:p>
    <w:p w:rsidR="00C667DC" w:rsidRPr="00CA287D" w:rsidRDefault="00C667DC" w:rsidP="00BE01D6">
      <w:pPr>
        <w:widowControl/>
        <w:numPr>
          <w:ilvl w:val="0"/>
          <w:numId w:val="19"/>
        </w:numPr>
        <w:tabs>
          <w:tab w:val="left" w:pos="1800"/>
        </w:tabs>
        <w:ind w:left="0" w:firstLine="1440"/>
        <w:rPr>
          <w:sz w:val="24"/>
        </w:rPr>
      </w:pPr>
      <w:r w:rsidRPr="00CA287D">
        <w:rPr>
          <w:sz w:val="24"/>
        </w:rPr>
        <w:t>All information submitted for publication or other public releases of information regarding this project shall carry the following disclaimer:</w:t>
      </w:r>
    </w:p>
    <w:p w:rsidR="00C667DC" w:rsidRPr="00CA287D" w:rsidRDefault="00C667DC" w:rsidP="00BE01D6">
      <w:pPr>
        <w:widowControl/>
        <w:tabs>
          <w:tab w:val="left" w:pos="1800"/>
        </w:tabs>
        <w:ind w:firstLine="1440"/>
        <w:rPr>
          <w:sz w:val="24"/>
        </w:rPr>
      </w:pPr>
    </w:p>
    <w:p w:rsidR="00C667DC" w:rsidRPr="00CA287D" w:rsidRDefault="00C667DC" w:rsidP="00BE01D6">
      <w:pPr>
        <w:widowControl/>
        <w:numPr>
          <w:ilvl w:val="0"/>
          <w:numId w:val="19"/>
        </w:numPr>
        <w:tabs>
          <w:tab w:val="left" w:pos="1800"/>
        </w:tabs>
        <w:ind w:left="0" w:firstLine="1440"/>
        <w:rPr>
          <w:sz w:val="24"/>
        </w:rPr>
      </w:pPr>
      <w:r w:rsidRPr="00CA287D">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CA287D" w:rsidRDefault="00C667DC" w:rsidP="00BE01D6">
      <w:pPr>
        <w:widowControl/>
        <w:tabs>
          <w:tab w:val="left" w:pos="1800"/>
        </w:tabs>
        <w:ind w:firstLine="1440"/>
        <w:rPr>
          <w:sz w:val="24"/>
        </w:rPr>
      </w:pPr>
    </w:p>
    <w:p w:rsidR="00C667DC" w:rsidRPr="00CA287D" w:rsidRDefault="00C667DC" w:rsidP="00BE01D6">
      <w:pPr>
        <w:widowControl/>
        <w:numPr>
          <w:ilvl w:val="0"/>
          <w:numId w:val="19"/>
        </w:numPr>
        <w:tabs>
          <w:tab w:val="left" w:pos="1800"/>
        </w:tabs>
        <w:ind w:left="0" w:firstLine="1440"/>
        <w:rPr>
          <w:sz w:val="24"/>
        </w:rPr>
      </w:pPr>
      <w:r w:rsidRPr="00CA287D">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CA287D" w:rsidRDefault="00C667DC" w:rsidP="00BE01D6">
      <w:pPr>
        <w:widowControl/>
        <w:tabs>
          <w:tab w:val="left" w:pos="1800"/>
        </w:tabs>
        <w:ind w:firstLine="1440"/>
        <w:rPr>
          <w:sz w:val="24"/>
        </w:rPr>
      </w:pPr>
    </w:p>
    <w:p w:rsidR="00C667DC" w:rsidRPr="00CA287D" w:rsidRDefault="00C667DC" w:rsidP="00BE01D6">
      <w:pPr>
        <w:widowControl/>
        <w:numPr>
          <w:ilvl w:val="0"/>
          <w:numId w:val="19"/>
        </w:numPr>
        <w:tabs>
          <w:tab w:val="left" w:pos="1800"/>
        </w:tabs>
        <w:ind w:left="0" w:firstLine="1440"/>
        <w:rPr>
          <w:sz w:val="24"/>
        </w:rPr>
      </w:pPr>
      <w:r w:rsidRPr="00CA287D">
        <w:rPr>
          <w:sz w:val="24"/>
        </w:rPr>
        <w:lastRenderedPageBreak/>
        <w:t xml:space="preserve">A recipient further agrees to include this provision in a subaward to and subrecipient, except for a subaward to a State government, a local government, or to a federally recognized Indian tribal government. </w:t>
      </w:r>
    </w:p>
    <w:p w:rsidR="00C667DC" w:rsidRPr="00CA287D" w:rsidRDefault="00C667DC" w:rsidP="00BE01D6">
      <w:pPr>
        <w:widowControl/>
        <w:tabs>
          <w:tab w:val="left" w:pos="1800"/>
        </w:tabs>
        <w:ind w:firstLine="1440"/>
        <w:rPr>
          <w:sz w:val="24"/>
        </w:rPr>
      </w:pPr>
    </w:p>
    <w:p w:rsidR="00C667DC" w:rsidRPr="00CA287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sz w:val="24"/>
          <w:u w:val="single"/>
        </w:rPr>
        <w:t xml:space="preserve">Retention </w:t>
      </w:r>
      <w:r w:rsidRPr="00CA287D">
        <w:rPr>
          <w:bCs/>
          <w:color w:val="000000"/>
          <w:sz w:val="24"/>
          <w:u w:val="single"/>
        </w:rPr>
        <w:t>and</w:t>
      </w:r>
      <w:r w:rsidRPr="00CA287D">
        <w:rPr>
          <w:sz w:val="24"/>
          <w:u w:val="single"/>
        </w:rPr>
        <w:t xml:space="preserve"> Access Requirements for Records</w:t>
      </w:r>
      <w:r w:rsidRPr="00CA287D">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CA287D" w:rsidRDefault="00C667DC" w:rsidP="00BE01D6">
      <w:pPr>
        <w:widowControl/>
        <w:ind w:left="2160"/>
        <w:rPr>
          <w:sz w:val="24"/>
        </w:rPr>
      </w:pPr>
    </w:p>
    <w:p w:rsidR="00C667DC" w:rsidRPr="00CA287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sz w:val="24"/>
          <w:u w:val="single"/>
        </w:rPr>
        <w:t>Increasing Seat Belt Use</w:t>
      </w:r>
      <w:r w:rsidRPr="00CA287D">
        <w:rPr>
          <w:b/>
          <w:sz w:val="24"/>
        </w:rPr>
        <w:t>.</w:t>
      </w:r>
      <w:r w:rsidRPr="00CA287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CA287D" w:rsidRDefault="008E4F88" w:rsidP="00BE01D6">
      <w:pPr>
        <w:widowControl/>
        <w:tabs>
          <w:tab w:val="left" w:pos="1440"/>
        </w:tabs>
        <w:spacing w:line="240" w:lineRule="atLeast"/>
        <w:ind w:left="1080"/>
        <w:rPr>
          <w:sz w:val="24"/>
        </w:rPr>
      </w:pPr>
    </w:p>
    <w:p w:rsidR="008E4F88" w:rsidRPr="00CA287D"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sz w:val="24"/>
          <w:u w:val="single"/>
        </w:rPr>
        <w:t>Prohibition</w:t>
      </w:r>
      <w:r w:rsidRPr="00CA287D">
        <w:rPr>
          <w:color w:val="000000"/>
          <w:sz w:val="24"/>
          <w:u w:val="single"/>
        </w:rPr>
        <w:t xml:space="preserve"> on Text Messaging and Using Electronic Equipment Supplied by the Government while Driving</w:t>
      </w:r>
      <w:r w:rsidRPr="00CA287D">
        <w:rPr>
          <w:color w:val="000000"/>
          <w:sz w:val="24"/>
        </w:rPr>
        <w:t xml:space="preserve">. This executive order introduces a Federal Government-wide prohibition on the use of text messaging while driving on official business or while </w:t>
      </w:r>
      <w:r w:rsidRPr="00CA287D">
        <w:rPr>
          <w:sz w:val="24"/>
        </w:rPr>
        <w:t>using</w:t>
      </w:r>
      <w:r w:rsidRPr="00CA287D">
        <w:rPr>
          <w:color w:val="000000"/>
          <w:sz w:val="24"/>
        </w:rPr>
        <w:t xml:space="preserve"> Government-supplied equipment, driving company-owned or rented </w:t>
      </w:r>
      <w:r w:rsidRPr="00CA287D">
        <w:rPr>
          <w:sz w:val="24"/>
        </w:rPr>
        <w:t>vehicles</w:t>
      </w:r>
      <w:r w:rsidRPr="00CA287D">
        <w:rPr>
          <w:color w:val="000000"/>
          <w:sz w:val="24"/>
        </w:rPr>
        <w:t xml:space="preserve"> or GOV, or while driving POV when on official Government business or when performing any work for or on behalf of the Government.</w:t>
      </w:r>
    </w:p>
    <w:p w:rsidR="008E4F88" w:rsidRPr="00CA287D" w:rsidRDefault="008E4F88" w:rsidP="00BE01D6">
      <w:pPr>
        <w:widowControl/>
        <w:ind w:left="720" w:firstLine="720"/>
        <w:rPr>
          <w:sz w:val="24"/>
        </w:rPr>
      </w:pPr>
    </w:p>
    <w:p w:rsidR="00C667DC" w:rsidRPr="00CA287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CA287D">
        <w:rPr>
          <w:sz w:val="24"/>
          <w:u w:val="single"/>
        </w:rPr>
        <w:t>Special Terms and Conditions</w:t>
      </w:r>
      <w:r w:rsidRPr="00CA287D">
        <w:rPr>
          <w:sz w:val="24"/>
        </w:rPr>
        <w:t>.</w:t>
      </w:r>
    </w:p>
    <w:p w:rsidR="00C667DC" w:rsidRPr="00CA287D" w:rsidRDefault="00C667DC" w:rsidP="00BE01D6">
      <w:pPr>
        <w:widowControl/>
        <w:ind w:left="720" w:firstLine="720"/>
        <w:rPr>
          <w:b/>
          <w:sz w:val="24"/>
        </w:rPr>
      </w:pPr>
    </w:p>
    <w:p w:rsidR="00C667DC" w:rsidRPr="00CA287D" w:rsidRDefault="00C667DC" w:rsidP="00BE01D6">
      <w:pPr>
        <w:widowControl/>
        <w:tabs>
          <w:tab w:val="left" w:pos="1800"/>
          <w:tab w:val="left" w:pos="2160"/>
        </w:tabs>
        <w:ind w:firstLine="1440"/>
        <w:rPr>
          <w:sz w:val="24"/>
        </w:rPr>
      </w:pPr>
      <w:r w:rsidRPr="00CA287D">
        <w:rPr>
          <w:sz w:val="24"/>
        </w:rPr>
        <w:t xml:space="preserve">a. </w:t>
      </w:r>
      <w:r w:rsidRPr="00CA287D">
        <w:rPr>
          <w:sz w:val="24"/>
          <w:u w:val="single"/>
        </w:rPr>
        <w:t>Order of Precedence</w:t>
      </w:r>
      <w:r w:rsidRPr="00CA287D">
        <w:rPr>
          <w:b/>
          <w:sz w:val="24"/>
        </w:rPr>
        <w:t>.</w:t>
      </w:r>
      <w:r w:rsidRPr="00CA287D">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CA287D" w:rsidRDefault="00C667DC" w:rsidP="00BE01D6">
      <w:pPr>
        <w:widowControl/>
        <w:tabs>
          <w:tab w:val="left" w:pos="1800"/>
          <w:tab w:val="left" w:pos="2160"/>
        </w:tabs>
        <w:ind w:firstLine="1440"/>
        <w:rPr>
          <w:sz w:val="24"/>
        </w:rPr>
      </w:pPr>
    </w:p>
    <w:p w:rsidR="006C0532" w:rsidRPr="00CA287D" w:rsidRDefault="00E80B09" w:rsidP="00BE01D6">
      <w:pPr>
        <w:widowControl/>
        <w:numPr>
          <w:ilvl w:val="1"/>
          <w:numId w:val="2"/>
        </w:numPr>
        <w:tabs>
          <w:tab w:val="clear" w:pos="2520"/>
          <w:tab w:val="num" w:pos="1440"/>
        </w:tabs>
        <w:ind w:left="1800"/>
        <w:rPr>
          <w:sz w:val="24"/>
        </w:rPr>
      </w:pPr>
      <w:r w:rsidRPr="00CA287D">
        <w:rPr>
          <w:sz w:val="24"/>
          <w:u w:val="single"/>
        </w:rPr>
        <w:t>Modifications</w:t>
      </w:r>
      <w:r w:rsidR="00C667DC" w:rsidRPr="00CA287D">
        <w:rPr>
          <w:sz w:val="24"/>
        </w:rPr>
        <w:t>.</w:t>
      </w:r>
    </w:p>
    <w:p w:rsidR="006C0532" w:rsidRPr="00CA287D" w:rsidRDefault="006C0532" w:rsidP="00BE01D6">
      <w:pPr>
        <w:widowControl/>
        <w:tabs>
          <w:tab w:val="left" w:pos="2160"/>
        </w:tabs>
        <w:ind w:left="2160"/>
        <w:rPr>
          <w:sz w:val="24"/>
        </w:rPr>
      </w:pPr>
    </w:p>
    <w:p w:rsidR="00C667DC" w:rsidRPr="00CA287D" w:rsidRDefault="00C667DC" w:rsidP="00BE01D6">
      <w:pPr>
        <w:widowControl/>
        <w:numPr>
          <w:ilvl w:val="4"/>
          <w:numId w:val="2"/>
        </w:numPr>
        <w:tabs>
          <w:tab w:val="left" w:pos="0"/>
          <w:tab w:val="left" w:pos="2160"/>
        </w:tabs>
        <w:ind w:left="0" w:firstLine="1800"/>
        <w:rPr>
          <w:sz w:val="24"/>
        </w:rPr>
      </w:pPr>
      <w:r w:rsidRPr="00CA287D">
        <w:rPr>
          <w:sz w:val="24"/>
        </w:rPr>
        <w:t xml:space="preserve">The agreement may be </w:t>
      </w:r>
      <w:r w:rsidR="00E80B09" w:rsidRPr="00CA287D">
        <w:rPr>
          <w:sz w:val="24"/>
        </w:rPr>
        <w:t>modified</w:t>
      </w:r>
      <w:r w:rsidRPr="00CA287D">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w:t>
      </w:r>
      <w:proofErr w:type="gramStart"/>
      <w:r w:rsidRPr="00CA287D">
        <w:rPr>
          <w:sz w:val="24"/>
        </w:rPr>
        <w:t>Section</w:t>
      </w:r>
      <w:proofErr w:type="gramEnd"/>
      <w:r w:rsidRPr="00CA287D">
        <w:rPr>
          <w:sz w:val="24"/>
        </w:rPr>
        <w:t xml:space="preserve"> 12.83 for State, local and Indian tribal governments or Subpart F, Section 12.961 for institutions of higher education, hospitals, other non-profit and all other organizations. </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4"/>
          <w:numId w:val="2"/>
        </w:numPr>
        <w:tabs>
          <w:tab w:val="left" w:pos="0"/>
          <w:tab w:val="left" w:pos="2160"/>
        </w:tabs>
        <w:ind w:left="0" w:firstLine="1800"/>
        <w:rPr>
          <w:sz w:val="24"/>
        </w:rPr>
      </w:pPr>
      <w:r w:rsidRPr="00CA287D">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4"/>
          <w:numId w:val="2"/>
        </w:numPr>
        <w:tabs>
          <w:tab w:val="left" w:pos="0"/>
          <w:tab w:val="left" w:pos="2160"/>
        </w:tabs>
        <w:ind w:left="0" w:firstLine="1800"/>
        <w:rPr>
          <w:sz w:val="24"/>
        </w:rPr>
      </w:pPr>
      <w:r w:rsidRPr="00CA287D">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w:t>
      </w:r>
      <w:r w:rsidRPr="00CA287D">
        <w:rPr>
          <w:sz w:val="24"/>
        </w:rPr>
        <w:lastRenderedPageBreak/>
        <w:t xml:space="preserve">extend the period of performance or to provide follow-on funding for continuation of a project is solely at the discretion of the BLM. </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num" w:pos="0"/>
          <w:tab w:val="left" w:pos="1800"/>
        </w:tabs>
        <w:ind w:left="0" w:firstLine="1440"/>
        <w:rPr>
          <w:sz w:val="24"/>
        </w:rPr>
      </w:pPr>
      <w:r w:rsidRPr="00CA287D">
        <w:rPr>
          <w:sz w:val="24"/>
          <w:u w:val="single"/>
        </w:rPr>
        <w:t>Budget and Program Plan Revision</w:t>
      </w:r>
      <w:r w:rsidRPr="00CA287D">
        <w:rPr>
          <w:b/>
          <w:sz w:val="24"/>
        </w:rPr>
        <w:t>.</w:t>
      </w:r>
      <w:r w:rsidRPr="00CA287D">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CA287D" w:rsidRDefault="00C667DC" w:rsidP="00BE01D6">
      <w:pPr>
        <w:widowControl/>
        <w:tabs>
          <w:tab w:val="num" w:pos="0"/>
          <w:tab w:val="left" w:pos="1800"/>
        </w:tabs>
        <w:ind w:firstLine="1440"/>
        <w:rPr>
          <w:sz w:val="24"/>
        </w:rPr>
      </w:pPr>
    </w:p>
    <w:p w:rsidR="00CF3194" w:rsidRPr="00CA287D" w:rsidRDefault="00C667DC" w:rsidP="00BE01D6">
      <w:pPr>
        <w:widowControl/>
        <w:numPr>
          <w:ilvl w:val="1"/>
          <w:numId w:val="2"/>
        </w:numPr>
        <w:tabs>
          <w:tab w:val="clear" w:pos="2520"/>
          <w:tab w:val="num" w:pos="0"/>
          <w:tab w:val="left" w:pos="1800"/>
        </w:tabs>
        <w:ind w:left="0" w:firstLine="1440"/>
        <w:rPr>
          <w:sz w:val="24"/>
        </w:rPr>
      </w:pPr>
      <w:r w:rsidRPr="00CA287D">
        <w:rPr>
          <w:sz w:val="24"/>
          <w:u w:val="single"/>
        </w:rPr>
        <w:t>Audit Requirements</w:t>
      </w:r>
      <w:r w:rsidRPr="00CA287D">
        <w:rPr>
          <w:b/>
          <w:sz w:val="24"/>
        </w:rPr>
        <w:t>.</w:t>
      </w:r>
    </w:p>
    <w:p w:rsidR="00CF3194" w:rsidRPr="00CA287D" w:rsidRDefault="00CF3194" w:rsidP="00BE01D6">
      <w:pPr>
        <w:pStyle w:val="ListParagraph"/>
        <w:widowControl/>
        <w:rPr>
          <w:sz w:val="24"/>
        </w:rPr>
      </w:pPr>
    </w:p>
    <w:p w:rsidR="00CF3194" w:rsidRPr="00CA287D" w:rsidRDefault="00C667DC" w:rsidP="00BE01D6">
      <w:pPr>
        <w:widowControl/>
        <w:numPr>
          <w:ilvl w:val="4"/>
          <w:numId w:val="2"/>
        </w:numPr>
        <w:tabs>
          <w:tab w:val="left" w:pos="2160"/>
        </w:tabs>
        <w:ind w:left="0" w:firstLine="1800"/>
        <w:rPr>
          <w:sz w:val="24"/>
        </w:rPr>
      </w:pPr>
      <w:r w:rsidRPr="00CA287D">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42" w:history="1">
        <w:r w:rsidRPr="00CA287D">
          <w:rPr>
            <w:rStyle w:val="Hyperlink"/>
            <w:color w:val="auto"/>
            <w:sz w:val="24"/>
            <w:u w:val="none"/>
          </w:rPr>
          <w:t>http://www.whitehouse.gov/omb/grants/grants_circulars.html</w:t>
        </w:r>
      </w:hyperlink>
      <w:r w:rsidRPr="00CA287D">
        <w:rPr>
          <w:sz w:val="24"/>
        </w:rPr>
        <w:t>.</w:t>
      </w:r>
    </w:p>
    <w:p w:rsidR="00C667DC" w:rsidRPr="00CA287D" w:rsidRDefault="00C667DC" w:rsidP="00BE01D6">
      <w:pPr>
        <w:widowControl/>
        <w:tabs>
          <w:tab w:val="left" w:pos="2160"/>
          <w:tab w:val="num" w:pos="396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CA287D" w:rsidRDefault="00C667DC" w:rsidP="00BE01D6">
      <w:pPr>
        <w:widowControl/>
        <w:tabs>
          <w:tab w:val="left" w:pos="1800"/>
          <w:tab w:val="left" w:pos="2160"/>
          <w:tab w:val="num" w:pos="396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sidRPr="00CA287D">
        <w:rPr>
          <w:sz w:val="24"/>
        </w:rPr>
        <w:t>en</w:t>
      </w:r>
      <w:r w:rsidRPr="00CA287D">
        <w:rPr>
          <w:sz w:val="24"/>
        </w:rPr>
        <w:t xml:space="preserve">titled </w:t>
      </w:r>
      <w:r w:rsidR="00762758" w:rsidRPr="00CA287D">
        <w:rPr>
          <w:sz w:val="24"/>
        </w:rPr>
        <w:t>"</w:t>
      </w:r>
      <w:r w:rsidRPr="00CA287D">
        <w:rPr>
          <w:sz w:val="24"/>
        </w:rPr>
        <w:t xml:space="preserve">Highlights of the Single Audit Process" which is available on the internet at </w:t>
      </w:r>
      <w:hyperlink r:id="rId43" w:history="1">
        <w:r w:rsidR="00762758" w:rsidRPr="00CA287D">
          <w:rPr>
            <w:rStyle w:val="Hyperlink"/>
            <w:sz w:val="24"/>
          </w:rPr>
          <w:t>http://www.oig.dol.gov/public/reports/oa/documents/singleauditpamphlet.pdf</w:t>
        </w:r>
      </w:hyperlink>
      <w:r w:rsidRPr="00CA287D">
        <w:rPr>
          <w:sz w:val="24"/>
        </w:rPr>
        <w:t xml:space="preserve">.  Additional information on single audits is available from the Federal Audit Clearinghouse at </w:t>
      </w:r>
      <w:hyperlink r:id="rId44" w:history="1">
        <w:r w:rsidRPr="00CA287D">
          <w:rPr>
            <w:rStyle w:val="Hyperlink"/>
            <w:sz w:val="24"/>
          </w:rPr>
          <w:t>http://harvester.census.gov/sac/</w:t>
        </w:r>
      </w:hyperlink>
      <w:r w:rsidRPr="00CA287D">
        <w:rPr>
          <w:sz w:val="24"/>
        </w:rPr>
        <w:t xml:space="preserve"> . </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left" w:pos="1800"/>
          <w:tab w:val="left" w:pos="2160"/>
          <w:tab w:val="num" w:pos="2970"/>
        </w:tabs>
        <w:ind w:left="0" w:firstLine="1440"/>
        <w:rPr>
          <w:sz w:val="24"/>
        </w:rPr>
      </w:pPr>
      <w:r w:rsidRPr="00CA287D">
        <w:rPr>
          <w:sz w:val="24"/>
          <w:u w:val="single"/>
        </w:rPr>
        <w:t>Metric Conversion</w:t>
      </w:r>
      <w:r w:rsidRPr="00CA287D">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left" w:pos="1800"/>
          <w:tab w:val="left" w:pos="2160"/>
          <w:tab w:val="num" w:pos="2970"/>
        </w:tabs>
        <w:ind w:left="0" w:firstLine="1440"/>
        <w:rPr>
          <w:sz w:val="24"/>
        </w:rPr>
      </w:pPr>
      <w:r w:rsidRPr="00CA287D">
        <w:rPr>
          <w:sz w:val="24"/>
          <w:u w:val="single"/>
        </w:rPr>
        <w:t>Officials Not to Benefit</w:t>
      </w:r>
      <w:r w:rsidRPr="00CA287D">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left" w:pos="1800"/>
          <w:tab w:val="left" w:pos="2160"/>
          <w:tab w:val="num" w:pos="2970"/>
        </w:tabs>
        <w:ind w:left="0" w:firstLine="1440"/>
        <w:rPr>
          <w:sz w:val="24"/>
        </w:rPr>
      </w:pPr>
      <w:r w:rsidRPr="00CA287D">
        <w:rPr>
          <w:sz w:val="24"/>
          <w:u w:val="single"/>
        </w:rPr>
        <w:t>Deposit of Publications</w:t>
      </w:r>
      <w:r w:rsidRPr="00CA287D">
        <w:rPr>
          <w:sz w:val="24"/>
        </w:rPr>
        <w:t xml:space="preserve">.  In addition to any requirements listed in the Project Management Plan, two (2) copies of each applicable publication produced under this agreement shall be sent to the Natural Resources Library with a transmittal that identifies the sender and the publication, and </w:t>
      </w:r>
      <w:r w:rsidRPr="00CA287D">
        <w:rPr>
          <w:sz w:val="24"/>
        </w:rPr>
        <w:lastRenderedPageBreak/>
        <w:t>states that the publication is intended for deposit in the Natural Resources Library.  Publications shall be sent to the following address:</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ind w:left="2160"/>
        <w:rPr>
          <w:sz w:val="24"/>
        </w:rPr>
      </w:pPr>
      <w:r w:rsidRPr="00CA287D">
        <w:rPr>
          <w:sz w:val="24"/>
        </w:rPr>
        <w:t>U.S. Department of the Interior</w:t>
      </w:r>
    </w:p>
    <w:p w:rsidR="00C667DC" w:rsidRPr="00CA287D" w:rsidRDefault="00C667DC" w:rsidP="00BE01D6">
      <w:pPr>
        <w:widowControl/>
        <w:ind w:left="2160"/>
        <w:rPr>
          <w:sz w:val="24"/>
        </w:rPr>
      </w:pPr>
      <w:r w:rsidRPr="00CA287D">
        <w:rPr>
          <w:sz w:val="24"/>
        </w:rPr>
        <w:t>Natural Resources Library</w:t>
      </w:r>
    </w:p>
    <w:p w:rsidR="00C667DC" w:rsidRPr="00CA287D" w:rsidRDefault="00C667DC" w:rsidP="00BE01D6">
      <w:pPr>
        <w:widowControl/>
        <w:ind w:left="2160"/>
        <w:rPr>
          <w:sz w:val="24"/>
        </w:rPr>
      </w:pPr>
      <w:r w:rsidRPr="00CA287D">
        <w:rPr>
          <w:sz w:val="24"/>
        </w:rPr>
        <w:t xml:space="preserve">Interior </w:t>
      </w:r>
      <w:smartTag w:uri="urn:schemas-microsoft-com:office:smarttags" w:element="PlaceName">
        <w:r w:rsidRPr="00CA287D">
          <w:rPr>
            <w:sz w:val="24"/>
          </w:rPr>
          <w:t>Service</w:t>
        </w:r>
      </w:smartTag>
      <w:r w:rsidRPr="00CA287D">
        <w:rPr>
          <w:sz w:val="24"/>
        </w:rPr>
        <w:t xml:space="preserve"> </w:t>
      </w:r>
      <w:smartTag w:uri="urn:schemas-microsoft-com:office:smarttags" w:element="PlaceType">
        <w:r w:rsidRPr="00CA287D">
          <w:rPr>
            <w:sz w:val="24"/>
          </w:rPr>
          <w:t>Center</w:t>
        </w:r>
      </w:smartTag>
    </w:p>
    <w:p w:rsidR="00C667DC" w:rsidRPr="00CA287D" w:rsidRDefault="00C667DC" w:rsidP="00BE01D6">
      <w:pPr>
        <w:widowControl/>
        <w:ind w:left="2160"/>
        <w:rPr>
          <w:sz w:val="24"/>
        </w:rPr>
      </w:pPr>
      <w:r w:rsidRPr="00CA287D">
        <w:rPr>
          <w:sz w:val="24"/>
        </w:rPr>
        <w:t>Gifts and Exchanges Section</w:t>
      </w:r>
    </w:p>
    <w:p w:rsidR="00C667DC" w:rsidRPr="00CA287D" w:rsidRDefault="00C667DC" w:rsidP="00BE01D6">
      <w:pPr>
        <w:widowControl/>
        <w:ind w:left="2160"/>
        <w:rPr>
          <w:sz w:val="24"/>
        </w:rPr>
      </w:pPr>
      <w:r w:rsidRPr="00CA287D">
        <w:rPr>
          <w:sz w:val="24"/>
        </w:rPr>
        <w:t>1849 C Street, N.W.</w:t>
      </w:r>
    </w:p>
    <w:p w:rsidR="00C667DC" w:rsidRPr="00CA287D" w:rsidRDefault="00C667DC" w:rsidP="00BE01D6">
      <w:pPr>
        <w:widowControl/>
        <w:ind w:left="2160"/>
        <w:rPr>
          <w:sz w:val="24"/>
        </w:rPr>
      </w:pPr>
      <w:r w:rsidRPr="00CA287D">
        <w:rPr>
          <w:sz w:val="24"/>
        </w:rPr>
        <w:t xml:space="preserve">Washington, </w:t>
      </w:r>
      <w:smartTag w:uri="urn:schemas-microsoft-com:office:smarttags" w:element="State">
        <w:r w:rsidRPr="00CA287D">
          <w:rPr>
            <w:sz w:val="24"/>
          </w:rPr>
          <w:t>D.C.</w:t>
        </w:r>
      </w:smartTag>
      <w:r w:rsidRPr="00CA287D">
        <w:rPr>
          <w:sz w:val="24"/>
        </w:rPr>
        <w:t xml:space="preserve"> </w:t>
      </w:r>
      <w:smartTag w:uri="urn:schemas-microsoft-com:office:smarttags" w:element="PostalCode">
        <w:r w:rsidRPr="00CA287D">
          <w:rPr>
            <w:sz w:val="24"/>
          </w:rPr>
          <w:t>20240</w:t>
        </w:r>
      </w:smartTag>
    </w:p>
    <w:p w:rsidR="00E359DD" w:rsidRPr="00CA287D" w:rsidRDefault="00E359DD"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left" w:pos="1800"/>
          <w:tab w:val="left" w:pos="2160"/>
          <w:tab w:val="num" w:pos="2970"/>
        </w:tabs>
        <w:ind w:left="0" w:firstLine="1440"/>
        <w:rPr>
          <w:sz w:val="24"/>
          <w:u w:val="single"/>
        </w:rPr>
      </w:pPr>
      <w:r w:rsidRPr="00CA287D">
        <w:rPr>
          <w:sz w:val="24"/>
          <w:u w:val="single"/>
        </w:rPr>
        <w:t>Reimbursable Costs and Limitations</w:t>
      </w:r>
      <w:r w:rsidR="00795ADB" w:rsidRPr="00CA287D">
        <w:rPr>
          <w:sz w:val="24"/>
        </w:rPr>
        <w:t>.</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CA287D" w:rsidRDefault="00C667DC" w:rsidP="00BE01D6">
      <w:pPr>
        <w:widowControl/>
        <w:tabs>
          <w:tab w:val="left" w:pos="2160"/>
        </w:tabs>
        <w:ind w:left="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num" w:pos="0"/>
          <w:tab w:val="left" w:pos="1800"/>
          <w:tab w:val="left" w:pos="2160"/>
        </w:tabs>
        <w:ind w:left="0" w:firstLine="1440"/>
        <w:rPr>
          <w:sz w:val="24"/>
        </w:rPr>
      </w:pPr>
      <w:r w:rsidRPr="00CA287D">
        <w:rPr>
          <w:sz w:val="24"/>
          <w:u w:val="single"/>
        </w:rPr>
        <w:t>Inspection</w:t>
      </w:r>
      <w:r w:rsidRPr="00CA287D">
        <w:rPr>
          <w:sz w:val="24"/>
        </w:rPr>
        <w:t>.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subrecipient, the recipient shall furnish and shall require sub-recipients to furnish all reasonable facilities and assistance for the safe and convenient performance of these duties.</w:t>
      </w:r>
    </w:p>
    <w:p w:rsidR="00C667DC" w:rsidRPr="00CA287D" w:rsidRDefault="00C667DC" w:rsidP="00BE01D6">
      <w:pPr>
        <w:widowControl/>
        <w:tabs>
          <w:tab w:val="num" w:pos="0"/>
          <w:tab w:val="left" w:pos="1800"/>
          <w:tab w:val="left" w:pos="2160"/>
        </w:tabs>
        <w:ind w:firstLine="1440"/>
        <w:rPr>
          <w:sz w:val="24"/>
        </w:rPr>
      </w:pPr>
    </w:p>
    <w:p w:rsidR="00C667DC" w:rsidRPr="00CA287D" w:rsidRDefault="00C667DC" w:rsidP="00BE01D6">
      <w:pPr>
        <w:widowControl/>
        <w:numPr>
          <w:ilvl w:val="1"/>
          <w:numId w:val="2"/>
        </w:numPr>
        <w:tabs>
          <w:tab w:val="clear" w:pos="2520"/>
          <w:tab w:val="num" w:pos="0"/>
          <w:tab w:val="left" w:pos="1800"/>
          <w:tab w:val="left" w:pos="2160"/>
        </w:tabs>
        <w:ind w:left="0" w:firstLine="1440"/>
        <w:rPr>
          <w:sz w:val="24"/>
        </w:rPr>
      </w:pPr>
      <w:r w:rsidRPr="00CA287D">
        <w:rPr>
          <w:sz w:val="24"/>
          <w:u w:val="single"/>
        </w:rPr>
        <w:t>Copyrights</w:t>
      </w:r>
      <w:r w:rsidRPr="00CA287D">
        <w:rPr>
          <w:sz w:val="24"/>
        </w:rPr>
        <w:t>.</w:t>
      </w:r>
    </w:p>
    <w:p w:rsidR="00795ADB" w:rsidRPr="00CA287D" w:rsidRDefault="00795ADB" w:rsidP="00BE01D6">
      <w:pPr>
        <w:widowControl/>
        <w:tabs>
          <w:tab w:val="left" w:pos="2160"/>
        </w:tabs>
        <w:rPr>
          <w:sz w:val="24"/>
        </w:rPr>
      </w:pPr>
    </w:p>
    <w:p w:rsidR="00C667DC" w:rsidRPr="00CA287D" w:rsidRDefault="00C667DC" w:rsidP="00BE01D6">
      <w:pPr>
        <w:widowControl/>
        <w:numPr>
          <w:ilvl w:val="4"/>
          <w:numId w:val="2"/>
        </w:numPr>
        <w:tabs>
          <w:tab w:val="left" w:pos="1800"/>
          <w:tab w:val="left" w:pos="2160"/>
        </w:tabs>
        <w:ind w:left="0" w:firstLine="1800"/>
        <w:rPr>
          <w:sz w:val="24"/>
        </w:rPr>
      </w:pPr>
      <w:r w:rsidRPr="00CA287D">
        <w:rPr>
          <w:sz w:val="24"/>
        </w:rPr>
        <w:t>For recipients subject to the administrative standards set forth in OMB Circular A-110, the following copyright provision, as implemented by 43 CFR 12.936(a), shall apply:</w:t>
      </w:r>
    </w:p>
    <w:p w:rsidR="00C667DC" w:rsidRPr="00CA287D" w:rsidRDefault="00C667DC" w:rsidP="00BE01D6">
      <w:pPr>
        <w:widowControl/>
        <w:tabs>
          <w:tab w:val="num" w:pos="0"/>
          <w:tab w:val="left" w:pos="1800"/>
          <w:tab w:val="left" w:pos="2160"/>
        </w:tabs>
        <w:ind w:firstLine="1800"/>
        <w:rPr>
          <w:sz w:val="24"/>
        </w:rPr>
      </w:pPr>
    </w:p>
    <w:p w:rsidR="00C667DC" w:rsidRPr="00CA287D" w:rsidRDefault="000A70FA" w:rsidP="00BE01D6">
      <w:pPr>
        <w:widowControl/>
        <w:tabs>
          <w:tab w:val="left" w:pos="1800"/>
          <w:tab w:val="left" w:pos="2160"/>
        </w:tabs>
        <w:ind w:firstLine="1800"/>
        <w:rPr>
          <w:sz w:val="24"/>
        </w:rPr>
      </w:pPr>
      <w:r w:rsidRPr="00CA287D">
        <w:rPr>
          <w:sz w:val="24"/>
        </w:rPr>
        <w:tab/>
      </w:r>
      <w:r w:rsidR="00C667DC" w:rsidRPr="00CA287D">
        <w:rPr>
          <w:sz w:val="24"/>
        </w:rPr>
        <w:t>“The recipient may copyright any work that is subject to copyright and was developed, or for which ownership was purchased, under an award. The Federal awarding agency(</w:t>
      </w:r>
      <w:proofErr w:type="spellStart"/>
      <w:r w:rsidR="00C667DC" w:rsidRPr="00CA287D">
        <w:rPr>
          <w:sz w:val="24"/>
        </w:rPr>
        <w:t>ies</w:t>
      </w:r>
      <w:proofErr w:type="spellEnd"/>
      <w:r w:rsidR="00C667DC" w:rsidRPr="00CA287D">
        <w:rPr>
          <w:sz w:val="24"/>
        </w:rPr>
        <w:t>) reserves a royalty-free, nonexclusive and irrevocable right to reproduce, publish, or otherwise use the work for Federal purposes, and to authorize others to do so.”</w:t>
      </w:r>
    </w:p>
    <w:p w:rsidR="00C667DC" w:rsidRPr="00CA287D" w:rsidRDefault="00C667DC" w:rsidP="00BE01D6">
      <w:pPr>
        <w:widowControl/>
        <w:tabs>
          <w:tab w:val="left" w:pos="1800"/>
          <w:tab w:val="left" w:pos="2160"/>
        </w:tabs>
        <w:ind w:firstLine="1800"/>
        <w:rPr>
          <w:sz w:val="24"/>
        </w:rPr>
      </w:pPr>
    </w:p>
    <w:p w:rsidR="00C667DC" w:rsidRPr="00CA287D" w:rsidRDefault="00C667DC" w:rsidP="00BE01D6">
      <w:pPr>
        <w:widowControl/>
        <w:numPr>
          <w:ilvl w:val="4"/>
          <w:numId w:val="2"/>
        </w:numPr>
        <w:tabs>
          <w:tab w:val="left" w:pos="1800"/>
          <w:tab w:val="left" w:pos="2160"/>
        </w:tabs>
        <w:ind w:left="0" w:firstLine="1800"/>
        <w:rPr>
          <w:sz w:val="24"/>
        </w:rPr>
      </w:pPr>
      <w:r w:rsidRPr="00CA287D">
        <w:rPr>
          <w:sz w:val="24"/>
        </w:rPr>
        <w:t>For recipients subject to the administrative standards set forth in OMB Circular A-102 and the Grants Management Common Rule, the following copyright provision, as implemented by 43 CFR 12.74, shall apply:</w:t>
      </w:r>
    </w:p>
    <w:p w:rsidR="00C667DC" w:rsidRPr="00CA287D" w:rsidRDefault="00C667DC" w:rsidP="00BE01D6">
      <w:pPr>
        <w:widowControl/>
        <w:tabs>
          <w:tab w:val="left" w:pos="1800"/>
          <w:tab w:val="left" w:pos="2160"/>
        </w:tabs>
        <w:ind w:left="1800"/>
        <w:rPr>
          <w:sz w:val="24"/>
        </w:rPr>
      </w:pPr>
    </w:p>
    <w:p w:rsidR="00C667DC" w:rsidRPr="00CA287D" w:rsidRDefault="000A70FA" w:rsidP="00BE01D6">
      <w:pPr>
        <w:widowControl/>
        <w:tabs>
          <w:tab w:val="left" w:pos="1800"/>
          <w:tab w:val="left" w:pos="2160"/>
        </w:tabs>
        <w:ind w:firstLine="1800"/>
        <w:rPr>
          <w:sz w:val="24"/>
        </w:rPr>
      </w:pPr>
      <w:r w:rsidRPr="00CA287D">
        <w:rPr>
          <w:sz w:val="24"/>
        </w:rPr>
        <w:tab/>
      </w:r>
      <w:r w:rsidR="00C667DC" w:rsidRPr="00CA287D">
        <w:rPr>
          <w:sz w:val="24"/>
        </w:rPr>
        <w:t>“The Federal awarding agency reserves a royalty-free, nonexclusive, and irrevocable license to reproduce, publish or otherwise use, and to authorize others to use, for Federal Government purposes:</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0"/>
          <w:numId w:val="20"/>
        </w:numPr>
        <w:tabs>
          <w:tab w:val="left" w:pos="2520"/>
        </w:tabs>
        <w:ind w:left="0" w:firstLine="2160"/>
        <w:rPr>
          <w:sz w:val="24"/>
        </w:rPr>
      </w:pPr>
      <w:r w:rsidRPr="00CA287D">
        <w:rPr>
          <w:sz w:val="24"/>
        </w:rPr>
        <w:lastRenderedPageBreak/>
        <w:t>The copyright in any work developed under a grant, subgrant, or contract under a grant or subgrant; and</w:t>
      </w:r>
    </w:p>
    <w:p w:rsidR="00C667DC" w:rsidRPr="00CA287D" w:rsidRDefault="00C667DC" w:rsidP="00BE01D6">
      <w:pPr>
        <w:widowControl/>
        <w:tabs>
          <w:tab w:val="left" w:pos="2520"/>
        </w:tabs>
        <w:ind w:firstLine="2160"/>
        <w:rPr>
          <w:sz w:val="24"/>
        </w:rPr>
      </w:pPr>
    </w:p>
    <w:p w:rsidR="00C667DC" w:rsidRPr="00CA287D" w:rsidRDefault="00C667DC" w:rsidP="00BE01D6">
      <w:pPr>
        <w:widowControl/>
        <w:numPr>
          <w:ilvl w:val="0"/>
          <w:numId w:val="20"/>
        </w:numPr>
        <w:tabs>
          <w:tab w:val="left" w:pos="2520"/>
        </w:tabs>
        <w:ind w:left="0" w:firstLine="2160"/>
        <w:rPr>
          <w:sz w:val="24"/>
        </w:rPr>
      </w:pPr>
      <w:r w:rsidRPr="00CA287D">
        <w:rPr>
          <w:sz w:val="24"/>
        </w:rPr>
        <w:t>Any rights of copyright to which a grantee, subgrantee or a contractor purchases ownership with grant support.”</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1"/>
          <w:numId w:val="2"/>
        </w:numPr>
        <w:tabs>
          <w:tab w:val="clear" w:pos="2520"/>
          <w:tab w:val="num" w:pos="0"/>
          <w:tab w:val="left" w:pos="1800"/>
          <w:tab w:val="left" w:pos="2160"/>
        </w:tabs>
        <w:ind w:left="0" w:firstLine="1440"/>
        <w:rPr>
          <w:sz w:val="24"/>
        </w:rPr>
      </w:pPr>
      <w:r w:rsidRPr="00CA287D">
        <w:rPr>
          <w:sz w:val="24"/>
          <w:u w:val="single"/>
        </w:rPr>
        <w:t>Rights to Data</w:t>
      </w:r>
      <w:r w:rsidRPr="00CA287D">
        <w:rPr>
          <w:sz w:val="24"/>
        </w:rPr>
        <w:t>.  For recipients subject to the administrative standards set forth in OMB Circular A-110, the following provision, as implemented by 43 CFR 12.936(c), shall apply:</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tabs>
          <w:tab w:val="left" w:pos="1800"/>
          <w:tab w:val="left" w:pos="2160"/>
        </w:tabs>
        <w:ind w:firstLine="1800"/>
        <w:rPr>
          <w:sz w:val="24"/>
        </w:rPr>
      </w:pPr>
      <w:r w:rsidRPr="00CA287D">
        <w:rPr>
          <w:sz w:val="24"/>
        </w:rPr>
        <w:t>"The Federal Government has the right to:</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4"/>
          <w:numId w:val="2"/>
        </w:numPr>
        <w:tabs>
          <w:tab w:val="left" w:pos="1800"/>
          <w:tab w:val="left" w:pos="2160"/>
        </w:tabs>
        <w:ind w:left="0" w:firstLine="1800"/>
        <w:rPr>
          <w:sz w:val="24"/>
        </w:rPr>
      </w:pPr>
      <w:r w:rsidRPr="00CA287D">
        <w:rPr>
          <w:sz w:val="24"/>
        </w:rPr>
        <w:t>Obtain, reproduce, publish or otherwise use the data first produced under an award; and</w:t>
      </w:r>
    </w:p>
    <w:p w:rsidR="00C667DC" w:rsidRPr="00CA287D" w:rsidRDefault="00C667DC" w:rsidP="00BE01D6">
      <w:pPr>
        <w:widowControl/>
        <w:tabs>
          <w:tab w:val="left" w:pos="1800"/>
          <w:tab w:val="left" w:pos="2160"/>
        </w:tabs>
        <w:ind w:firstLine="1800"/>
        <w:rPr>
          <w:sz w:val="24"/>
        </w:rPr>
      </w:pPr>
    </w:p>
    <w:p w:rsidR="00C667DC" w:rsidRPr="00CA287D" w:rsidRDefault="00C667DC" w:rsidP="00BE01D6">
      <w:pPr>
        <w:widowControl/>
        <w:numPr>
          <w:ilvl w:val="4"/>
          <w:numId w:val="2"/>
        </w:numPr>
        <w:tabs>
          <w:tab w:val="left" w:pos="-1440"/>
          <w:tab w:val="left" w:pos="1800"/>
          <w:tab w:val="left" w:pos="2160"/>
        </w:tabs>
        <w:ind w:left="0" w:firstLine="1800"/>
        <w:rPr>
          <w:sz w:val="24"/>
        </w:rPr>
      </w:pPr>
      <w:r w:rsidRPr="00CA287D">
        <w:rPr>
          <w:sz w:val="24"/>
        </w:rPr>
        <w:t>Authorize others to receive, reproduce, publish, or otherwise use such data for Federal purposes.”</w:t>
      </w:r>
    </w:p>
    <w:p w:rsidR="00C667DC" w:rsidRPr="00CA287D" w:rsidRDefault="00C667DC" w:rsidP="00BE01D6">
      <w:pPr>
        <w:widowControl/>
        <w:tabs>
          <w:tab w:val="left" w:pos="-1440"/>
          <w:tab w:val="left" w:pos="1800"/>
          <w:tab w:val="left" w:pos="2160"/>
        </w:tabs>
        <w:ind w:firstLine="1440"/>
        <w:rPr>
          <w:sz w:val="24"/>
        </w:rPr>
      </w:pPr>
    </w:p>
    <w:p w:rsidR="00C667DC" w:rsidRPr="00CA287D" w:rsidRDefault="00C667DC" w:rsidP="00BE01D6">
      <w:pPr>
        <w:widowControl/>
        <w:numPr>
          <w:ilvl w:val="1"/>
          <w:numId w:val="2"/>
        </w:numPr>
        <w:tabs>
          <w:tab w:val="clear" w:pos="2520"/>
          <w:tab w:val="num" w:pos="0"/>
          <w:tab w:val="left" w:pos="1800"/>
          <w:tab w:val="left" w:pos="2160"/>
        </w:tabs>
        <w:ind w:left="0" w:firstLine="1440"/>
        <w:rPr>
          <w:sz w:val="24"/>
        </w:rPr>
      </w:pPr>
      <w:r w:rsidRPr="00CA287D">
        <w:rPr>
          <w:sz w:val="24"/>
          <w:u w:val="single"/>
        </w:rPr>
        <w:t>Procurement Procedures</w:t>
      </w:r>
      <w:r w:rsidR="00CA341F" w:rsidRPr="00CA287D">
        <w:rPr>
          <w:sz w:val="24"/>
        </w:rPr>
        <w:t xml:space="preserve">.  </w:t>
      </w:r>
      <w:r w:rsidRPr="00CA287D">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CA287D" w:rsidRDefault="00C667DC" w:rsidP="00BE01D6">
      <w:pPr>
        <w:widowControl/>
        <w:tabs>
          <w:tab w:val="left" w:pos="1800"/>
          <w:tab w:val="left" w:pos="2160"/>
        </w:tabs>
        <w:ind w:firstLine="144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Ensure that small businesses, minority-owned firms, and women's business enterprises are used to the fullest extent practicable.</w:t>
      </w:r>
    </w:p>
    <w:p w:rsidR="00C667DC" w:rsidRPr="00CA287D" w:rsidRDefault="00C667DC" w:rsidP="00BE01D6">
      <w:pPr>
        <w:widowControl/>
        <w:tabs>
          <w:tab w:val="left" w:pos="216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CA287D" w:rsidRDefault="00C667DC" w:rsidP="00BE01D6">
      <w:pPr>
        <w:widowControl/>
        <w:tabs>
          <w:tab w:val="left" w:pos="216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Consider in the contract process whether firms competing for larger contracts intend to subcontract with small businesses, minority-owned firms, and women's business enterprises.</w:t>
      </w:r>
    </w:p>
    <w:p w:rsidR="00C667DC" w:rsidRPr="00CA287D" w:rsidRDefault="00C667DC" w:rsidP="00BE01D6">
      <w:pPr>
        <w:widowControl/>
        <w:tabs>
          <w:tab w:val="left" w:pos="216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Encourage contracting with consortiums of small businesses, minority-owned firms and women's business enterprises when a contract is too large for one of these firms to handle individually.</w:t>
      </w:r>
    </w:p>
    <w:p w:rsidR="00C667DC" w:rsidRPr="00CA287D" w:rsidRDefault="00C667DC" w:rsidP="00BE01D6">
      <w:pPr>
        <w:widowControl/>
        <w:tabs>
          <w:tab w:val="left" w:pos="216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Use the services and assistance, as appropriate, of such organizations as the Small Business Development Agency in the solicitation and utilization of small business, minority-owned firms and women's business enterprises.</w:t>
      </w:r>
    </w:p>
    <w:p w:rsidR="00C667DC" w:rsidRPr="00CA287D" w:rsidRDefault="00C667DC" w:rsidP="00BE01D6">
      <w:pPr>
        <w:widowControl/>
        <w:tabs>
          <w:tab w:val="left" w:pos="-1440"/>
        </w:tabs>
        <w:ind w:left="2160"/>
        <w:rPr>
          <w:sz w:val="24"/>
        </w:rPr>
      </w:pPr>
    </w:p>
    <w:p w:rsidR="000A70FA" w:rsidRPr="00CA287D" w:rsidRDefault="006F0256" w:rsidP="00BE01D6">
      <w:pPr>
        <w:widowControl/>
        <w:numPr>
          <w:ilvl w:val="1"/>
          <w:numId w:val="2"/>
        </w:numPr>
        <w:tabs>
          <w:tab w:val="clear" w:pos="2520"/>
          <w:tab w:val="num" w:pos="0"/>
          <w:tab w:val="left" w:pos="1800"/>
          <w:tab w:val="left" w:pos="2160"/>
        </w:tabs>
        <w:ind w:left="0" w:firstLine="1440"/>
        <w:rPr>
          <w:sz w:val="24"/>
        </w:rPr>
      </w:pPr>
      <w:r w:rsidRPr="00CA287D">
        <w:rPr>
          <w:sz w:val="24"/>
          <w:u w:val="single"/>
        </w:rPr>
        <w:t>DUNS Number and System for Award Management (SAM)</w:t>
      </w:r>
      <w:r w:rsidRPr="00CA287D">
        <w:rPr>
          <w:sz w:val="24"/>
        </w:rPr>
        <w:t>.  Prior to award the Recipient shall register and maintain their own information with Dun &amp; Bradstreet and SAM.</w:t>
      </w:r>
    </w:p>
    <w:p w:rsidR="000A70FA" w:rsidRPr="00CA287D" w:rsidRDefault="000A70FA" w:rsidP="00BE01D6">
      <w:pPr>
        <w:widowControl/>
        <w:ind w:left="1440" w:right="-180"/>
        <w:rPr>
          <w:sz w:val="24"/>
        </w:rPr>
      </w:pPr>
    </w:p>
    <w:p w:rsidR="000A70FA" w:rsidRPr="00CA287D" w:rsidRDefault="000A70FA" w:rsidP="00BE01D6">
      <w:pPr>
        <w:widowControl/>
        <w:numPr>
          <w:ilvl w:val="4"/>
          <w:numId w:val="2"/>
        </w:numPr>
        <w:tabs>
          <w:tab w:val="left" w:pos="2160"/>
        </w:tabs>
        <w:autoSpaceDE/>
        <w:autoSpaceDN/>
        <w:adjustRightInd/>
        <w:ind w:left="0" w:right="-180" w:firstLine="1800"/>
        <w:rPr>
          <w:sz w:val="24"/>
        </w:rPr>
      </w:pPr>
      <w:r w:rsidRPr="00CA287D">
        <w:rPr>
          <w:sz w:val="24"/>
        </w:rPr>
        <w:t xml:space="preserve">Obtain a valid Data Universal Numbering System (DUNS) number from Dun &amp; Bradstreet </w:t>
      </w:r>
      <w:r w:rsidR="00762758" w:rsidRPr="00CA287D">
        <w:rPr>
          <w:sz w:val="24"/>
        </w:rPr>
        <w:t>at</w:t>
      </w:r>
      <w:r w:rsidRPr="00CA287D">
        <w:rPr>
          <w:sz w:val="24"/>
        </w:rPr>
        <w:t xml:space="preserve"> </w:t>
      </w:r>
      <w:hyperlink r:id="rId45" w:history="1">
        <w:r w:rsidR="00762758" w:rsidRPr="00CA287D">
          <w:rPr>
            <w:rStyle w:val="Hyperlink"/>
            <w:sz w:val="24"/>
          </w:rPr>
          <w:t>http://www.dnb.com/get-a-duns-number.html</w:t>
        </w:r>
      </w:hyperlink>
      <w:r w:rsidR="00762758" w:rsidRPr="00CA287D">
        <w:rPr>
          <w:sz w:val="24"/>
        </w:rPr>
        <w:t xml:space="preserve"> </w:t>
      </w:r>
      <w:r w:rsidRPr="00CA287D">
        <w:rPr>
          <w:sz w:val="24"/>
        </w:rPr>
        <w:t>or by calling them at 8</w:t>
      </w:r>
      <w:r w:rsidR="00762758" w:rsidRPr="00CA287D">
        <w:rPr>
          <w:sz w:val="24"/>
        </w:rPr>
        <w:t>77-930-1987</w:t>
      </w:r>
      <w:r w:rsidRPr="00CA287D">
        <w:rPr>
          <w:sz w:val="24"/>
        </w:rPr>
        <w:t>.</w:t>
      </w:r>
    </w:p>
    <w:p w:rsidR="000A70FA" w:rsidRPr="00CA287D" w:rsidRDefault="000A70FA" w:rsidP="00BE01D6">
      <w:pPr>
        <w:widowControl/>
        <w:tabs>
          <w:tab w:val="left" w:pos="2160"/>
        </w:tabs>
        <w:ind w:right="-180" w:firstLine="1800"/>
        <w:rPr>
          <w:sz w:val="24"/>
        </w:rPr>
      </w:pPr>
    </w:p>
    <w:p w:rsidR="000A70FA" w:rsidRPr="00CA287D" w:rsidRDefault="006F0256" w:rsidP="00BE01D6">
      <w:pPr>
        <w:widowControl/>
        <w:numPr>
          <w:ilvl w:val="4"/>
          <w:numId w:val="2"/>
        </w:numPr>
        <w:tabs>
          <w:tab w:val="left" w:pos="2160"/>
        </w:tabs>
        <w:autoSpaceDE/>
        <w:autoSpaceDN/>
        <w:adjustRightInd/>
        <w:ind w:left="0" w:right="-180" w:firstLine="1800"/>
        <w:rPr>
          <w:sz w:val="24"/>
        </w:rPr>
      </w:pPr>
      <w:r w:rsidRPr="00CA287D">
        <w:rPr>
          <w:sz w:val="24"/>
        </w:rPr>
        <w:t xml:space="preserve">Register in System for Award Management (SAM) @ </w:t>
      </w:r>
      <w:hyperlink r:id="rId46" w:history="1">
        <w:r w:rsidRPr="00CA287D">
          <w:rPr>
            <w:rStyle w:val="Hyperlink"/>
            <w:sz w:val="24"/>
          </w:rPr>
          <w:t>http://www.sam.gov</w:t>
        </w:r>
      </w:hyperlink>
    </w:p>
    <w:p w:rsidR="000A70FA" w:rsidRPr="00CA287D" w:rsidRDefault="000A70FA" w:rsidP="00BE01D6">
      <w:pPr>
        <w:widowControl/>
        <w:tabs>
          <w:tab w:val="left" w:pos="1260"/>
        </w:tabs>
        <w:ind w:firstLine="900"/>
        <w:rPr>
          <w:bCs/>
          <w:sz w:val="24"/>
        </w:rPr>
      </w:pPr>
    </w:p>
    <w:p w:rsidR="00C667DC" w:rsidRPr="00CA287D" w:rsidRDefault="00C667DC" w:rsidP="00BE01D6">
      <w:pPr>
        <w:widowControl/>
        <w:numPr>
          <w:ilvl w:val="1"/>
          <w:numId w:val="2"/>
        </w:numPr>
        <w:tabs>
          <w:tab w:val="clear" w:pos="2520"/>
          <w:tab w:val="num" w:pos="0"/>
          <w:tab w:val="left" w:pos="1800"/>
          <w:tab w:val="left" w:pos="2160"/>
        </w:tabs>
        <w:ind w:left="0" w:firstLine="1440"/>
        <w:rPr>
          <w:b/>
          <w:sz w:val="24"/>
          <w:u w:val="single"/>
        </w:rPr>
      </w:pPr>
      <w:r w:rsidRPr="00CA287D">
        <w:rPr>
          <w:sz w:val="24"/>
          <w:u w:val="single"/>
        </w:rPr>
        <w:t>Payments</w:t>
      </w:r>
      <w:r w:rsidR="00484C10" w:rsidRPr="00CA287D">
        <w:rPr>
          <w:sz w:val="24"/>
        </w:rPr>
        <w:t>.</w:t>
      </w:r>
    </w:p>
    <w:p w:rsidR="00C667DC" w:rsidRPr="00CA287D" w:rsidRDefault="00C667DC" w:rsidP="00BE01D6">
      <w:pPr>
        <w:widowControl/>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Financial Management Service’s (FMS), Automated S</w:t>
      </w:r>
      <w:r w:rsidR="00E424DA" w:rsidRPr="00CA287D">
        <w:rPr>
          <w:sz w:val="24"/>
        </w:rPr>
        <w:t xml:space="preserve">tandard Application for Payment </w:t>
      </w:r>
      <w:r w:rsidRPr="00CA287D">
        <w:rPr>
          <w:sz w:val="24"/>
        </w:rPr>
        <w:t>(ASAP) System.  If recipient is registered in ASAP payments will be made through that system.</w:t>
      </w:r>
    </w:p>
    <w:p w:rsidR="00C667DC" w:rsidRPr="00CA287D" w:rsidRDefault="00C667DC" w:rsidP="00BE01D6">
      <w:pPr>
        <w:widowControl/>
        <w:tabs>
          <w:tab w:val="left" w:pos="2160"/>
          <w:tab w:val="num" w:pos="387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CA287D" w:rsidRDefault="00C667DC" w:rsidP="00BE01D6">
      <w:pPr>
        <w:widowControl/>
        <w:tabs>
          <w:tab w:val="left" w:pos="2160"/>
          <w:tab w:val="num" w:pos="3870"/>
        </w:tabs>
        <w:ind w:firstLine="1800"/>
        <w:rPr>
          <w:sz w:val="24"/>
        </w:rPr>
      </w:pPr>
    </w:p>
    <w:p w:rsidR="00C667DC" w:rsidRPr="00CA287D" w:rsidRDefault="00C667DC" w:rsidP="00BE01D6">
      <w:pPr>
        <w:widowControl/>
        <w:numPr>
          <w:ilvl w:val="4"/>
          <w:numId w:val="2"/>
        </w:numPr>
        <w:tabs>
          <w:tab w:val="left" w:pos="2160"/>
        </w:tabs>
        <w:ind w:left="0" w:firstLine="1800"/>
        <w:rPr>
          <w:sz w:val="24"/>
        </w:rPr>
      </w:pPr>
      <w:r w:rsidRPr="00CA287D">
        <w:rPr>
          <w:sz w:val="24"/>
        </w:rPr>
        <w:t>The ASAP Requestor ID, furnished by the Department of Treasury, will be used to access the account to request reimbursement payments.</w:t>
      </w:r>
      <w:r w:rsidR="00096625" w:rsidRPr="00CA287D">
        <w:rPr>
          <w:sz w:val="24"/>
        </w:rPr>
        <w:t xml:space="preserve"> </w:t>
      </w:r>
      <w:r w:rsidRPr="00CA287D">
        <w:rPr>
          <w:sz w:val="24"/>
        </w:rPr>
        <w:t>The BLM GMO will create an ASAP Account ID unique to this agreement. The first nine characters will be the agreement number</w:t>
      </w:r>
      <w:r w:rsidR="00F74661" w:rsidRPr="00CA287D">
        <w:rPr>
          <w:sz w:val="24"/>
        </w:rPr>
        <w:t>.</w:t>
      </w:r>
      <w:r w:rsidRPr="00CA287D">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CA287D" w:rsidRDefault="00E359DD" w:rsidP="00BE01D6">
      <w:pPr>
        <w:widowControl/>
        <w:rPr>
          <w:sz w:val="24"/>
        </w:rPr>
      </w:pPr>
    </w:p>
    <w:p w:rsidR="00C667DC" w:rsidRPr="00CA287D" w:rsidRDefault="00C667DC" w:rsidP="00BE01D6">
      <w:pPr>
        <w:widowControl/>
        <w:numPr>
          <w:ilvl w:val="1"/>
          <w:numId w:val="2"/>
        </w:numPr>
        <w:tabs>
          <w:tab w:val="clear" w:pos="2520"/>
          <w:tab w:val="num" w:pos="0"/>
          <w:tab w:val="left" w:pos="1800"/>
          <w:tab w:val="left" w:pos="2160"/>
        </w:tabs>
        <w:ind w:left="0" w:firstLine="1440"/>
        <w:rPr>
          <w:sz w:val="24"/>
        </w:rPr>
      </w:pPr>
      <w:r w:rsidRPr="00CA287D">
        <w:rPr>
          <w:sz w:val="24"/>
          <w:u w:val="single"/>
        </w:rPr>
        <w:t>Property Management and Disposition</w:t>
      </w:r>
      <w:r w:rsidRPr="00CA287D">
        <w:rPr>
          <w:sz w:val="24"/>
        </w:rPr>
        <w:t>.</w:t>
      </w:r>
      <w:r w:rsidR="00E424DA" w:rsidRPr="00CA287D">
        <w:rPr>
          <w:sz w:val="24"/>
        </w:rPr>
        <w:t xml:space="preserve">  </w:t>
      </w:r>
      <w:r w:rsidRPr="00CA287D">
        <w:rPr>
          <w:sz w:val="24"/>
        </w:rPr>
        <w:t>Any BLM property used or other property acquired under this agreement, including intangible property such as copyrights and patents shall be governed by the provisions of 43 CFR, Subpart C, Section 12.</w:t>
      </w:r>
      <w:r w:rsidR="00B069F4" w:rsidRPr="00CA287D">
        <w:rPr>
          <w:sz w:val="24"/>
        </w:rPr>
        <w:t>71</w:t>
      </w:r>
      <w:r w:rsidRPr="00CA287D">
        <w:rPr>
          <w:sz w:val="24"/>
        </w:rPr>
        <w:t xml:space="preserve"> through 12.7</w:t>
      </w:r>
      <w:r w:rsidR="00B069F4" w:rsidRPr="00CA287D">
        <w:rPr>
          <w:sz w:val="24"/>
        </w:rPr>
        <w:t>2</w:t>
      </w:r>
      <w:r w:rsidRPr="00CA287D">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CA287D" w:rsidRDefault="00C667DC" w:rsidP="00BE01D6">
      <w:pPr>
        <w:widowControl/>
        <w:rPr>
          <w:sz w:val="24"/>
        </w:rPr>
      </w:pPr>
    </w:p>
    <w:p w:rsidR="006877DB" w:rsidRPr="00CA287D" w:rsidRDefault="00BA2990" w:rsidP="00BA2990">
      <w:pPr>
        <w:widowControl/>
        <w:numPr>
          <w:ilvl w:val="0"/>
          <w:numId w:val="18"/>
        </w:numPr>
        <w:tabs>
          <w:tab w:val="left" w:pos="1080"/>
        </w:tabs>
        <w:ind w:left="0" w:firstLine="720"/>
        <w:rPr>
          <w:sz w:val="24"/>
        </w:rPr>
      </w:pPr>
      <w:r w:rsidRPr="00CA287D">
        <w:rPr>
          <w:b/>
          <w:caps/>
          <w:sz w:val="24"/>
        </w:rPr>
        <w:t>Reporting and non-coMpliance:</w:t>
      </w:r>
      <w:r w:rsidRPr="00CA287D">
        <w:rPr>
          <w:caps/>
          <w:sz w:val="24"/>
        </w:rPr>
        <w:t xml:space="preserve">  </w:t>
      </w:r>
    </w:p>
    <w:p w:rsidR="006877DB" w:rsidRPr="00CA287D" w:rsidRDefault="006877DB" w:rsidP="006877DB">
      <w:pPr>
        <w:widowControl/>
        <w:tabs>
          <w:tab w:val="left" w:pos="1080"/>
        </w:tabs>
        <w:ind w:left="720"/>
        <w:rPr>
          <w:sz w:val="24"/>
        </w:rPr>
      </w:pPr>
    </w:p>
    <w:p w:rsidR="00BA2990" w:rsidRPr="00CA287D" w:rsidRDefault="006877DB" w:rsidP="006877DB">
      <w:pPr>
        <w:widowControl/>
        <w:jc w:val="center"/>
        <w:rPr>
          <w:sz w:val="24"/>
        </w:rPr>
      </w:pPr>
      <w:r w:rsidRPr="00CA287D">
        <w:rPr>
          <w:sz w:val="24"/>
        </w:rPr>
        <w:t>SUBMISSION OF PERIODIC FINANCIAL REPORTS (SF-425), PERFORMANCE/PROGRESS REPORTS, AND YOUTH EMPLOYMENT REPORTS WILL BE REQUIRED UNDER THIS FINANCIAL ASSISTANCE AGREEMENT</w:t>
      </w:r>
    </w:p>
    <w:p w:rsidR="00BA2990" w:rsidRPr="00CA287D" w:rsidRDefault="00BA2990" w:rsidP="00BA2990">
      <w:pPr>
        <w:widowControl/>
        <w:rPr>
          <w:sz w:val="24"/>
        </w:rPr>
      </w:pPr>
    </w:p>
    <w:p w:rsidR="00BA2990" w:rsidRPr="00CA287D" w:rsidRDefault="00BA2990" w:rsidP="00BA2990">
      <w:pPr>
        <w:keepNext/>
        <w:widowControl/>
        <w:numPr>
          <w:ilvl w:val="0"/>
          <w:numId w:val="22"/>
        </w:numPr>
        <w:tabs>
          <w:tab w:val="left" w:pos="1440"/>
        </w:tabs>
        <w:ind w:left="0" w:firstLine="1080"/>
        <w:rPr>
          <w:b/>
          <w:sz w:val="24"/>
        </w:rPr>
      </w:pPr>
      <w:r w:rsidRPr="00CA287D">
        <w:rPr>
          <w:b/>
          <w:sz w:val="24"/>
        </w:rPr>
        <w:t>Federal Financial Reports:</w:t>
      </w:r>
    </w:p>
    <w:p w:rsidR="00BA2990" w:rsidRPr="00CA287D" w:rsidRDefault="00BA2990" w:rsidP="00BA2990">
      <w:pPr>
        <w:keepNext/>
        <w:widowControl/>
        <w:ind w:left="1440"/>
        <w:rPr>
          <w:b/>
          <w:sz w:val="24"/>
        </w:rPr>
      </w:pPr>
    </w:p>
    <w:p w:rsidR="00BA2990" w:rsidRPr="00CA287D" w:rsidRDefault="00BA2990" w:rsidP="00BA2990">
      <w:pPr>
        <w:pStyle w:val="ListParagraph"/>
        <w:widowControl/>
        <w:numPr>
          <w:ilvl w:val="0"/>
          <w:numId w:val="27"/>
        </w:numPr>
        <w:tabs>
          <w:tab w:val="left" w:pos="1800"/>
        </w:tabs>
        <w:autoSpaceDE/>
        <w:autoSpaceDN/>
        <w:adjustRightInd/>
        <w:ind w:left="0" w:firstLine="1440"/>
        <w:contextualSpacing/>
        <w:rPr>
          <w:sz w:val="24"/>
        </w:rPr>
      </w:pPr>
      <w:r w:rsidRPr="00CA287D">
        <w:rPr>
          <w:sz w:val="24"/>
        </w:rPr>
        <w:t xml:space="preserve">Periodic reports of expenditures, according to the official accounting records of the recipient’s organization, are required as documentation of the financial status of awards.  The recipient shall submit a copy of the Standard Form (SF) 425 (also known as the Federal Financial Report  or FFR) signed by an authorized certifying official of the recipient to report the status of funds for this agreement.  The recipient shall include detailed information regarding costs, listed by budget category, reflecting their approved SF-424A, Budget Information.  This may include a brief narrative describing the activities supported by funds drawn down.  Financial reports shall be required on either a quarterly, semi-annual, or annual basis (whether or not there has been any financial activity).  Forms and instructions may be downloaded at:  </w:t>
      </w:r>
      <w:hyperlink r:id="rId47" w:history="1">
        <w:r w:rsidRPr="00CA287D">
          <w:rPr>
            <w:rStyle w:val="Hyperlink"/>
            <w:sz w:val="24"/>
          </w:rPr>
          <w:t>http://www.whitehouse.gov/omb/grants_forms/</w:t>
        </w:r>
      </w:hyperlink>
      <w:r w:rsidRPr="00CA287D">
        <w:rPr>
          <w:sz w:val="24"/>
        </w:rPr>
        <w:t>.</w:t>
      </w:r>
    </w:p>
    <w:p w:rsidR="00BA2990" w:rsidRPr="00CA287D" w:rsidRDefault="00BA2990" w:rsidP="00BA2990">
      <w:pPr>
        <w:pStyle w:val="ListParagraph"/>
        <w:widowControl/>
        <w:tabs>
          <w:tab w:val="left" w:pos="540"/>
          <w:tab w:val="left" w:pos="1260"/>
        </w:tabs>
        <w:ind w:left="900"/>
        <w:rPr>
          <w:sz w:val="24"/>
        </w:rPr>
      </w:pPr>
    </w:p>
    <w:p w:rsidR="00BA2990" w:rsidRPr="00CA287D"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CA287D">
        <w:rPr>
          <w:sz w:val="24"/>
          <w:u w:val="single"/>
        </w:rPr>
        <w:t>Quarterly Reports</w:t>
      </w:r>
      <w:r w:rsidRPr="00CA287D">
        <w:rPr>
          <w:sz w:val="24"/>
        </w:rPr>
        <w:t>:  If reports are required on a quarterly basis, the reporting periods are:  October 1 through December 31, January 1 through March 31, April 1 through June 30, and July 1 through September 30, continuing for the life of the agreement.  Quarterly reports are due by 30 calendar days after the end of the reporting period.</w:t>
      </w:r>
    </w:p>
    <w:p w:rsidR="00BA2990" w:rsidRPr="00CA287D" w:rsidRDefault="00BA2990" w:rsidP="00BA2990">
      <w:pPr>
        <w:pStyle w:val="ListParagraph"/>
        <w:widowControl/>
        <w:rPr>
          <w:sz w:val="24"/>
        </w:rPr>
      </w:pPr>
    </w:p>
    <w:p w:rsidR="00BA2990" w:rsidRPr="00CA287D"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CA287D">
        <w:rPr>
          <w:sz w:val="24"/>
          <w:u w:val="single"/>
        </w:rPr>
        <w:t>Semi-Annual Reports</w:t>
      </w:r>
      <w:r w:rsidRPr="00CA287D">
        <w:rPr>
          <w:sz w:val="24"/>
        </w:rPr>
        <w:t>:  If reports are required on a semi-annual basis, the reporting periods are October 1 through March 31 and April 1 through September 30, continuing for the life of the agreement.  Semi-annual reports are due by 30 calendar days after the end of the reporting period.</w:t>
      </w:r>
    </w:p>
    <w:p w:rsidR="00BA2990" w:rsidRPr="00CA287D" w:rsidRDefault="00BA2990" w:rsidP="00BA2990">
      <w:pPr>
        <w:pStyle w:val="ListParagraph"/>
        <w:widowControl/>
        <w:rPr>
          <w:sz w:val="24"/>
        </w:rPr>
      </w:pPr>
    </w:p>
    <w:p w:rsidR="00BA2990" w:rsidRPr="00CA287D"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CA287D">
        <w:rPr>
          <w:sz w:val="24"/>
          <w:u w:val="single"/>
        </w:rPr>
        <w:t>Annual Reports</w:t>
      </w:r>
      <w:r w:rsidRPr="00CA287D">
        <w:rPr>
          <w:sz w:val="24"/>
        </w:rPr>
        <w:t xml:space="preserve">:  </w:t>
      </w:r>
      <w:r w:rsidR="00B97AA5" w:rsidRPr="00CA287D">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BA2990" w:rsidRPr="00CA287D" w:rsidRDefault="00BA2990" w:rsidP="00BA2990">
      <w:pPr>
        <w:pStyle w:val="ListParagraph"/>
        <w:widowControl/>
        <w:rPr>
          <w:sz w:val="24"/>
        </w:rPr>
      </w:pPr>
    </w:p>
    <w:p w:rsidR="00BA2990" w:rsidRPr="00CA287D"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CA287D">
        <w:rPr>
          <w:sz w:val="24"/>
        </w:rPr>
        <w:t xml:space="preserve">Reports shall be sent to the Grants Management Officer with a courtesy copy sent to the Program Officer(s) and Technical Advisor(s), </w:t>
      </w:r>
      <w:r w:rsidR="00B97AA5" w:rsidRPr="00CA287D">
        <w:rPr>
          <w:sz w:val="24"/>
        </w:rPr>
        <w:t>as</w:t>
      </w:r>
      <w:r w:rsidRPr="00CA287D">
        <w:rPr>
          <w:sz w:val="24"/>
        </w:rPr>
        <w:t xml:space="preserve"> applicable.  </w:t>
      </w:r>
      <w:r w:rsidR="00B97AA5" w:rsidRPr="00CA287D">
        <w:rPr>
          <w:sz w:val="24"/>
        </w:rPr>
        <w:t>Reports may be submitted v</w:t>
      </w:r>
      <w:r w:rsidR="00CF08E1" w:rsidRPr="00CA287D">
        <w:rPr>
          <w:sz w:val="24"/>
        </w:rPr>
        <w:t>ia</w:t>
      </w:r>
      <w:r w:rsidR="00B97AA5" w:rsidRPr="00CA287D">
        <w:rPr>
          <w:sz w:val="24"/>
        </w:rPr>
        <w:t xml:space="preserve"> email to </w:t>
      </w:r>
      <w:hyperlink r:id="rId48" w:history="1">
        <w:r w:rsidRPr="00CA287D">
          <w:rPr>
            <w:rStyle w:val="Hyperlink"/>
            <w:sz w:val="24"/>
          </w:rPr>
          <w:t>blm_or_so_fa_reports@blm.gov</w:t>
        </w:r>
      </w:hyperlink>
      <w:r w:rsidRPr="00CA287D">
        <w:rPr>
          <w:sz w:val="24"/>
        </w:rPr>
        <w:t xml:space="preserve"> with courtesy copies</w:t>
      </w:r>
      <w:r w:rsidR="00B97AA5" w:rsidRPr="00CA287D">
        <w:rPr>
          <w:sz w:val="24"/>
        </w:rPr>
        <w:t xml:space="preserve"> as mentioned above.</w:t>
      </w:r>
    </w:p>
    <w:p w:rsidR="00BA2990" w:rsidRPr="00CA287D" w:rsidRDefault="00BA2990" w:rsidP="00BA2990">
      <w:pPr>
        <w:widowControl/>
        <w:tabs>
          <w:tab w:val="left" w:pos="1260"/>
        </w:tabs>
        <w:ind w:left="900"/>
        <w:rPr>
          <w:sz w:val="24"/>
        </w:rPr>
      </w:pPr>
    </w:p>
    <w:p w:rsidR="00BA2990" w:rsidRPr="00CA287D"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CA287D">
        <w:rPr>
          <w:sz w:val="24"/>
        </w:rPr>
        <w:t>Final financial reports shall be submitted to the GMO (with courtesy copies as above) no later than 90 calendar days after the expiration or termination of this agreement.</w:t>
      </w:r>
    </w:p>
    <w:p w:rsidR="00BA2990" w:rsidRPr="00CA287D" w:rsidRDefault="00BA2990" w:rsidP="00BA2990">
      <w:pPr>
        <w:pStyle w:val="ListParagraph"/>
        <w:widowControl/>
        <w:rPr>
          <w:sz w:val="24"/>
        </w:rPr>
      </w:pPr>
    </w:p>
    <w:p w:rsidR="00BA2990" w:rsidRPr="00CA287D"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CA287D">
        <w:rPr>
          <w:sz w:val="24"/>
        </w:rPr>
        <w:t>The GMO may review financial reports for patterns of cash expenditures, including accelerated or delayed drawdowns, and to assess whether performance or financial management problems exist.  Before submitting financial reports to the GMO, recipients must ensure that the information submitted is accurate, complete, and consistent with the recipient’s accounting system.  A recipient Authorized Certifying Official’s signature on the SF-425 certifies that the information in the report is correct and complete and that all outlays and obligations are for the purposes set forth in agreement documents.  The signed SF-425 financial report represents a claim to the Federal government.  Filing a false claim may result in the imposition of civil or criminal penalties.</w:t>
      </w:r>
    </w:p>
    <w:p w:rsidR="00BA2990" w:rsidRPr="00CA287D" w:rsidRDefault="00BA2990" w:rsidP="00BA2990">
      <w:pPr>
        <w:pStyle w:val="ListParagraph"/>
        <w:widowControl/>
        <w:tabs>
          <w:tab w:val="left" w:pos="540"/>
          <w:tab w:val="left" w:pos="1260"/>
        </w:tabs>
        <w:ind w:left="0" w:firstLine="900"/>
        <w:rPr>
          <w:sz w:val="24"/>
        </w:rPr>
      </w:pPr>
    </w:p>
    <w:p w:rsidR="00BA2990" w:rsidRPr="00CA287D" w:rsidRDefault="00BA2990" w:rsidP="00BA2990">
      <w:pPr>
        <w:keepNext/>
        <w:widowControl/>
        <w:numPr>
          <w:ilvl w:val="0"/>
          <w:numId w:val="22"/>
        </w:numPr>
        <w:tabs>
          <w:tab w:val="left" w:pos="1440"/>
        </w:tabs>
        <w:ind w:left="0" w:firstLine="1080"/>
        <w:rPr>
          <w:b/>
          <w:sz w:val="24"/>
        </w:rPr>
      </w:pPr>
      <w:r w:rsidRPr="00CA287D">
        <w:rPr>
          <w:b/>
          <w:sz w:val="24"/>
        </w:rPr>
        <w:t>Performance/Progress Reports:</w:t>
      </w:r>
    </w:p>
    <w:p w:rsidR="00BA2990" w:rsidRPr="00CA287D" w:rsidRDefault="00BA2990" w:rsidP="00BA2990">
      <w:pPr>
        <w:keepNext/>
        <w:widowControl/>
        <w:rPr>
          <w:sz w:val="24"/>
        </w:rPr>
      </w:pPr>
    </w:p>
    <w:p w:rsidR="00BA2990" w:rsidRPr="00CA287D" w:rsidRDefault="00BA2990" w:rsidP="00BA2990">
      <w:pPr>
        <w:widowControl/>
        <w:numPr>
          <w:ilvl w:val="0"/>
          <w:numId w:val="26"/>
        </w:numPr>
        <w:tabs>
          <w:tab w:val="left" w:pos="900"/>
          <w:tab w:val="left" w:pos="1800"/>
        </w:tabs>
        <w:autoSpaceDE/>
        <w:autoSpaceDN/>
        <w:adjustRightInd/>
        <w:ind w:left="0" w:firstLine="1440"/>
        <w:rPr>
          <w:sz w:val="24"/>
        </w:rPr>
      </w:pPr>
      <w:r w:rsidRPr="00CA287D">
        <w:rPr>
          <w:sz w:val="24"/>
        </w:rPr>
        <w:t>Periodic Performance/Progress Reports are required as documentation of the programmatic status of the award.  Performance/progress reports shall be signed by an authorized representative of the recipient and include a narrative summary of both completed activities and activities in progress, a calculation of the percentage of work completed based on the recipient’s submitted proposal and/or Project Management Plan, the reason for slippage if objectives or milestones have not been met, a prediction of future activities and how they will be accomplished, and a discussion of issues and problems which may impact the ability to complete the work on time.  Recommendations to overcome problems shall also be provided.  In addition, the performance report should reflect the BLM Performance Measures as listed in Section III, Paragraph B.  Reports shall be prepared in accordance with 43 CFR, Subpart C, Section 12.80 for State, local and Indian tribal governments or Subpart F, Section 12.951 for institutions of higher education, hospitals, other non-profit, and all other organizations.  Performance/Progress reports shall be required on either a quarterly, semi-annual, or annual basis (whether or not there has been any activity).</w:t>
      </w:r>
    </w:p>
    <w:p w:rsidR="00BA2990" w:rsidRPr="00CA287D" w:rsidRDefault="00BA2990" w:rsidP="00BA2990">
      <w:pPr>
        <w:pStyle w:val="ListParagraph"/>
        <w:widowControl/>
        <w:tabs>
          <w:tab w:val="left" w:pos="540"/>
          <w:tab w:val="left" w:pos="1260"/>
        </w:tabs>
        <w:ind w:left="900"/>
        <w:rPr>
          <w:sz w:val="24"/>
        </w:rPr>
      </w:pPr>
    </w:p>
    <w:p w:rsidR="00BA2990" w:rsidRPr="00CA287D"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A287D">
        <w:rPr>
          <w:sz w:val="24"/>
          <w:u w:val="single"/>
        </w:rPr>
        <w:t>Quarterly Reports</w:t>
      </w:r>
      <w:r w:rsidRPr="00CA287D">
        <w:rPr>
          <w:sz w:val="24"/>
        </w:rPr>
        <w:t>:  If reports are required on a quarterly basis, the reporting periods are:  October 1 through December 31, January 1 through March 31, April 1 through June 30, and July 1 through September 30, continuing for the life of the agreement.  Quarterly reports are due by 30 calendar days after the end of the reporting period.</w:t>
      </w:r>
    </w:p>
    <w:p w:rsidR="00BA2990" w:rsidRPr="00CA287D" w:rsidRDefault="00BA2990" w:rsidP="00BA2990">
      <w:pPr>
        <w:pStyle w:val="ListParagraph"/>
        <w:widowControl/>
        <w:rPr>
          <w:sz w:val="24"/>
        </w:rPr>
      </w:pPr>
    </w:p>
    <w:p w:rsidR="00BA2990" w:rsidRPr="00CA287D"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A287D">
        <w:rPr>
          <w:sz w:val="24"/>
          <w:u w:val="single"/>
        </w:rPr>
        <w:t>Semi-Annual Reports</w:t>
      </w:r>
      <w:r w:rsidRPr="00CA287D">
        <w:rPr>
          <w:sz w:val="24"/>
        </w:rPr>
        <w:t>:  If reports are required on a semi-annual basis, the reporting periods are October 1 through March 31 and April 1 through September 30, continuing for the life of the agreement.  Semi-annual reports are due by 30 calendar days after the end of the reporting period.</w:t>
      </w:r>
    </w:p>
    <w:p w:rsidR="00BA2990" w:rsidRPr="00CA287D" w:rsidRDefault="00BA2990" w:rsidP="00BA2990">
      <w:pPr>
        <w:pStyle w:val="ListParagraph"/>
        <w:widowControl/>
        <w:rPr>
          <w:sz w:val="24"/>
        </w:rPr>
      </w:pPr>
    </w:p>
    <w:p w:rsidR="00B97AA5" w:rsidRPr="00CA287D" w:rsidRDefault="00BA2990" w:rsidP="00B97AA5">
      <w:pPr>
        <w:pStyle w:val="ListParagraph"/>
        <w:widowControl/>
        <w:numPr>
          <w:ilvl w:val="0"/>
          <w:numId w:val="33"/>
        </w:numPr>
        <w:tabs>
          <w:tab w:val="left" w:pos="1800"/>
        </w:tabs>
        <w:autoSpaceDE/>
        <w:autoSpaceDN/>
        <w:adjustRightInd/>
        <w:ind w:left="0" w:firstLine="1440"/>
        <w:contextualSpacing/>
        <w:rPr>
          <w:sz w:val="24"/>
        </w:rPr>
      </w:pPr>
      <w:r w:rsidRPr="00CA287D">
        <w:rPr>
          <w:sz w:val="24"/>
          <w:u w:val="single"/>
        </w:rPr>
        <w:t>Annual Reports</w:t>
      </w:r>
      <w:r w:rsidRPr="00CA287D">
        <w:rPr>
          <w:sz w:val="24"/>
        </w:rPr>
        <w:t xml:space="preserve">:  </w:t>
      </w:r>
      <w:r w:rsidR="00B97AA5" w:rsidRPr="00CA287D">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B97AA5" w:rsidRPr="00CA287D" w:rsidRDefault="00B97AA5" w:rsidP="00B97AA5">
      <w:pPr>
        <w:pStyle w:val="ListParagraph"/>
        <w:tabs>
          <w:tab w:val="left" w:pos="1800"/>
        </w:tabs>
        <w:autoSpaceDE/>
        <w:autoSpaceDN/>
        <w:adjustRightInd/>
        <w:ind w:left="1440"/>
        <w:contextualSpacing/>
        <w:rPr>
          <w:sz w:val="24"/>
        </w:rPr>
      </w:pPr>
    </w:p>
    <w:p w:rsidR="00B97AA5" w:rsidRPr="00CA287D" w:rsidRDefault="00B97AA5" w:rsidP="00B97AA5">
      <w:pPr>
        <w:pStyle w:val="ListParagraph"/>
        <w:numPr>
          <w:ilvl w:val="0"/>
          <w:numId w:val="33"/>
        </w:numPr>
        <w:tabs>
          <w:tab w:val="left" w:pos="1800"/>
        </w:tabs>
        <w:ind w:left="0" w:firstLine="1440"/>
        <w:rPr>
          <w:sz w:val="24"/>
        </w:rPr>
      </w:pPr>
      <w:r w:rsidRPr="00CA287D">
        <w:rPr>
          <w:sz w:val="24"/>
        </w:rPr>
        <w:t>Reports shall be sent to the Grants Management Officer with a courtesy copy sent to the Program Officer(s) and Technical Advisor(s), as applicable.  Reports may be submitted v</w:t>
      </w:r>
      <w:r w:rsidR="00CF08E1" w:rsidRPr="00CA287D">
        <w:rPr>
          <w:sz w:val="24"/>
        </w:rPr>
        <w:t>i</w:t>
      </w:r>
      <w:r w:rsidRPr="00CA287D">
        <w:rPr>
          <w:sz w:val="24"/>
        </w:rPr>
        <w:t xml:space="preserve">a email to </w:t>
      </w:r>
      <w:hyperlink r:id="rId49" w:history="1">
        <w:r w:rsidRPr="00CA287D">
          <w:rPr>
            <w:rStyle w:val="Hyperlink"/>
            <w:sz w:val="24"/>
          </w:rPr>
          <w:t>blm_or_so_fa_reports@blm.gov</w:t>
        </w:r>
      </w:hyperlink>
      <w:r w:rsidRPr="00CA287D">
        <w:rPr>
          <w:sz w:val="24"/>
        </w:rPr>
        <w:t xml:space="preserve"> with courtesy copies as mentioned above.</w:t>
      </w:r>
    </w:p>
    <w:p w:rsidR="00BA2990" w:rsidRPr="00CA287D" w:rsidRDefault="00BA2990" w:rsidP="00B97AA5">
      <w:pPr>
        <w:pStyle w:val="ListParagraph"/>
        <w:widowControl/>
        <w:tabs>
          <w:tab w:val="left" w:pos="1800"/>
        </w:tabs>
        <w:autoSpaceDE/>
        <w:autoSpaceDN/>
        <w:adjustRightInd/>
        <w:ind w:left="1440"/>
        <w:contextualSpacing/>
        <w:rPr>
          <w:sz w:val="24"/>
        </w:rPr>
      </w:pPr>
    </w:p>
    <w:p w:rsidR="00BA2990" w:rsidRPr="00CA287D"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A287D">
        <w:rPr>
          <w:sz w:val="24"/>
        </w:rPr>
        <w:t>Final performance/progress reports shall be submitted to the GMO (with courtesy copies as above) no later than 90 calendar days after the expiration or termination of this agreement.</w:t>
      </w:r>
    </w:p>
    <w:p w:rsidR="00BA2990" w:rsidRPr="00CA287D" w:rsidRDefault="00BA2990" w:rsidP="00BA2990">
      <w:pPr>
        <w:widowControl/>
        <w:tabs>
          <w:tab w:val="left" w:pos="1800"/>
        </w:tabs>
        <w:autoSpaceDE/>
        <w:autoSpaceDN/>
        <w:adjustRightInd/>
        <w:ind w:left="5220"/>
        <w:contextualSpacing/>
        <w:rPr>
          <w:sz w:val="24"/>
        </w:rPr>
      </w:pPr>
    </w:p>
    <w:p w:rsidR="00BA2990" w:rsidRPr="00CA287D" w:rsidRDefault="00BA2990" w:rsidP="00BA2990">
      <w:pPr>
        <w:keepNext/>
        <w:widowControl/>
        <w:numPr>
          <w:ilvl w:val="0"/>
          <w:numId w:val="34"/>
        </w:numPr>
        <w:tabs>
          <w:tab w:val="left" w:pos="1440"/>
        </w:tabs>
        <w:ind w:left="0" w:firstLine="1080"/>
        <w:rPr>
          <w:sz w:val="24"/>
        </w:rPr>
      </w:pPr>
      <w:r w:rsidRPr="00CA287D">
        <w:rPr>
          <w:b/>
          <w:sz w:val="24"/>
        </w:rPr>
        <w:t>Non-Compliance:</w:t>
      </w:r>
      <w:r w:rsidRPr="00CA287D">
        <w:rPr>
          <w:sz w:val="24"/>
        </w:rPr>
        <w:t xml:space="preserve">  </w:t>
      </w:r>
    </w:p>
    <w:p w:rsidR="00BA2990" w:rsidRPr="00CA287D" w:rsidRDefault="00BA2990" w:rsidP="00BA2990">
      <w:pPr>
        <w:keepNext/>
        <w:widowControl/>
        <w:tabs>
          <w:tab w:val="left" w:pos="1440"/>
        </w:tabs>
        <w:rPr>
          <w:sz w:val="24"/>
        </w:rPr>
      </w:pPr>
    </w:p>
    <w:p w:rsidR="00BA2990" w:rsidRPr="00CA287D" w:rsidRDefault="00BA2990" w:rsidP="00BA2990">
      <w:pPr>
        <w:widowControl/>
        <w:numPr>
          <w:ilvl w:val="1"/>
          <w:numId w:val="34"/>
        </w:numPr>
        <w:tabs>
          <w:tab w:val="left" w:pos="1800"/>
        </w:tabs>
        <w:ind w:left="0" w:firstLine="1440"/>
        <w:rPr>
          <w:sz w:val="24"/>
        </w:rPr>
      </w:pPr>
      <w:r w:rsidRPr="00CA287D">
        <w:rPr>
          <w:sz w:val="24"/>
        </w:rPr>
        <w:t>Failure to comply with all of the reporting requirements contained in this agreement may be considered a material non-compliance with the terms and conditions of the award.</w:t>
      </w:r>
    </w:p>
    <w:p w:rsidR="00BA2990" w:rsidRPr="00CA287D" w:rsidRDefault="00BA2990" w:rsidP="00BA2990">
      <w:pPr>
        <w:widowControl/>
        <w:tabs>
          <w:tab w:val="left" w:pos="1800"/>
        </w:tabs>
        <w:rPr>
          <w:sz w:val="24"/>
        </w:rPr>
      </w:pPr>
      <w:r w:rsidRPr="00CA287D">
        <w:rPr>
          <w:sz w:val="24"/>
        </w:rPr>
        <w:t xml:space="preserve">  </w:t>
      </w:r>
    </w:p>
    <w:p w:rsidR="00BA2990" w:rsidRPr="00CA287D" w:rsidRDefault="00BA2990" w:rsidP="00BA2990">
      <w:pPr>
        <w:widowControl/>
        <w:numPr>
          <w:ilvl w:val="1"/>
          <w:numId w:val="34"/>
        </w:numPr>
        <w:tabs>
          <w:tab w:val="left" w:pos="1800"/>
          <w:tab w:val="left" w:pos="1890"/>
        </w:tabs>
        <w:ind w:left="0" w:firstLine="1440"/>
        <w:rPr>
          <w:sz w:val="24"/>
        </w:rPr>
      </w:pPr>
      <w:r w:rsidRPr="00CA287D">
        <w:rPr>
          <w:sz w:val="24"/>
        </w:rPr>
        <w:t xml:space="preserve">Non-compliance may result in withholding of future payments, suspension or termination of the agreement, recovery of funds paid under the agreement, and withholding of future awards.  </w:t>
      </w:r>
    </w:p>
    <w:p w:rsidR="00BA2990" w:rsidRPr="00CA287D" w:rsidRDefault="00BA2990" w:rsidP="00BA2990">
      <w:pPr>
        <w:widowControl/>
        <w:tabs>
          <w:tab w:val="left" w:pos="1440"/>
        </w:tabs>
        <w:rPr>
          <w:sz w:val="24"/>
        </w:rPr>
      </w:pPr>
    </w:p>
    <w:p w:rsidR="00BA2990" w:rsidRPr="00CA287D" w:rsidRDefault="00BA2990" w:rsidP="00BA2990">
      <w:pPr>
        <w:widowControl/>
        <w:numPr>
          <w:ilvl w:val="0"/>
          <w:numId w:val="34"/>
        </w:numPr>
        <w:tabs>
          <w:tab w:val="left" w:pos="1440"/>
        </w:tabs>
        <w:ind w:left="0" w:firstLine="1080"/>
        <w:rPr>
          <w:b/>
          <w:sz w:val="24"/>
        </w:rPr>
      </w:pPr>
      <w:r w:rsidRPr="00CA287D">
        <w:rPr>
          <w:b/>
          <w:sz w:val="24"/>
        </w:rPr>
        <w:t>Agency Review:</w:t>
      </w:r>
    </w:p>
    <w:p w:rsidR="00BA2990" w:rsidRPr="00CA287D" w:rsidRDefault="00BA2990" w:rsidP="00BA2990">
      <w:pPr>
        <w:widowControl/>
        <w:tabs>
          <w:tab w:val="left" w:pos="1440"/>
        </w:tabs>
        <w:rPr>
          <w:sz w:val="24"/>
        </w:rPr>
      </w:pPr>
    </w:p>
    <w:p w:rsidR="00BA2990" w:rsidRPr="00CA287D"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CA287D">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CA287D" w:rsidRDefault="00BA2990" w:rsidP="00BA2990">
      <w:pPr>
        <w:widowControl/>
        <w:tabs>
          <w:tab w:val="left" w:pos="1800"/>
        </w:tabs>
        <w:autoSpaceDE/>
        <w:autoSpaceDN/>
        <w:adjustRightInd/>
        <w:contextualSpacing/>
        <w:rPr>
          <w:sz w:val="24"/>
        </w:rPr>
      </w:pPr>
    </w:p>
    <w:p w:rsidR="00BA2990" w:rsidRPr="00CA287D"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CA287D">
        <w:rPr>
          <w:sz w:val="24"/>
        </w:rPr>
        <w:t>The Agency Review process does not relieve the recipient of their required SF-425 financial reporting and performance/progress reporting submission requirements.</w:t>
      </w:r>
    </w:p>
    <w:p w:rsidR="00BA2990" w:rsidRPr="00CA287D" w:rsidRDefault="00BA2990" w:rsidP="00BA2990">
      <w:pPr>
        <w:widowControl/>
        <w:tabs>
          <w:tab w:val="left" w:pos="1800"/>
        </w:tabs>
        <w:autoSpaceDE/>
        <w:autoSpaceDN/>
        <w:adjustRightInd/>
        <w:contextualSpacing/>
        <w:rPr>
          <w:sz w:val="24"/>
        </w:rPr>
      </w:pPr>
    </w:p>
    <w:p w:rsidR="00C667DC" w:rsidRPr="00CA287D" w:rsidRDefault="00C667DC" w:rsidP="00BE01D6">
      <w:pPr>
        <w:widowControl/>
        <w:numPr>
          <w:ilvl w:val="0"/>
          <w:numId w:val="18"/>
        </w:numPr>
        <w:tabs>
          <w:tab w:val="left" w:pos="1080"/>
        </w:tabs>
        <w:ind w:left="0" w:firstLine="720"/>
        <w:rPr>
          <w:sz w:val="24"/>
        </w:rPr>
      </w:pPr>
      <w:r w:rsidRPr="00CA287D">
        <w:rPr>
          <w:b/>
          <w:caps/>
          <w:sz w:val="24"/>
        </w:rPr>
        <w:t>DEFINITIONS</w:t>
      </w:r>
      <w:r w:rsidRPr="00CA287D">
        <w:rPr>
          <w:sz w:val="24"/>
        </w:rPr>
        <w:t>.</w:t>
      </w:r>
    </w:p>
    <w:p w:rsidR="00C667DC" w:rsidRPr="00CA287D" w:rsidRDefault="00C667DC" w:rsidP="00BE01D6">
      <w:pPr>
        <w:widowControl/>
        <w:rPr>
          <w:sz w:val="24"/>
        </w:rPr>
      </w:pPr>
    </w:p>
    <w:p w:rsidR="004C6666" w:rsidRPr="00CA287D" w:rsidRDefault="00AA756E"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Agreement</w:t>
      </w:r>
      <w:r w:rsidRPr="00CA287D">
        <w:rPr>
          <w:sz w:val="24"/>
        </w:rPr>
        <w:t xml:space="preserve">:  </w:t>
      </w:r>
      <w:r w:rsidR="003F7AC2" w:rsidRPr="00CA287D">
        <w:rPr>
          <w:sz w:val="24"/>
        </w:rPr>
        <w:t>Cooperative or Grant Agreement.</w:t>
      </w:r>
      <w:r w:rsidR="004C6666" w:rsidRPr="00CA287D">
        <w:rPr>
          <w:sz w:val="24"/>
        </w:rPr>
        <w:t xml:space="preserve">  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CA287D" w:rsidRDefault="00AA756E" w:rsidP="00BE01D6">
      <w:pPr>
        <w:widowControl/>
        <w:tabs>
          <w:tab w:val="left" w:pos="1440"/>
        </w:tabs>
        <w:autoSpaceDE/>
        <w:autoSpaceDN/>
        <w:adjustRightInd/>
        <w:ind w:left="1080"/>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Award Recipient</w:t>
      </w:r>
      <w:r w:rsidRPr="00CA287D">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Bureau of Land Management (BLM)</w:t>
      </w:r>
      <w:r w:rsidRPr="00CA287D">
        <w:rPr>
          <w:sz w:val="24"/>
        </w:rPr>
        <w:t>.  May also be referred to as Bureau.</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Code of Federal Regulations (CFR)</w:t>
      </w:r>
      <w:r w:rsidRPr="00CA287D">
        <w:rPr>
          <w:sz w:val="24"/>
        </w:rPr>
        <w:t>.</w:t>
      </w:r>
      <w:r w:rsidR="00684DF4" w:rsidRPr="00CA287D">
        <w:rPr>
          <w:sz w:val="24"/>
        </w:rPr>
        <w:t xml:space="preserve">  General and permanent regulations issued by Executive departments and agencies of the Federal Government.</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Federal Financial Report (FFR)</w:t>
      </w:r>
      <w:r w:rsidRPr="00CA287D">
        <w:rPr>
          <w:sz w:val="24"/>
        </w:rPr>
        <w:t xml:space="preserve">.  </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Fiscal Year (FY)</w:t>
      </w:r>
      <w:r w:rsidRPr="00CA287D">
        <w:rPr>
          <w:sz w:val="24"/>
        </w:rPr>
        <w:t>: The Federal fiscal year</w:t>
      </w:r>
      <w:r w:rsidR="00B44F9D" w:rsidRPr="00CA287D">
        <w:rPr>
          <w:sz w:val="24"/>
        </w:rPr>
        <w:t>,</w:t>
      </w:r>
      <w:r w:rsidRPr="00CA287D">
        <w:rPr>
          <w:sz w:val="24"/>
        </w:rPr>
        <w:t xml:space="preserve"> </w:t>
      </w:r>
      <w:r w:rsidR="00B44F9D" w:rsidRPr="00CA287D">
        <w:rPr>
          <w:sz w:val="24"/>
        </w:rPr>
        <w:t>this begins on October 1 of one year and extends through September 30 of the following year.</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Financial Assistance Administrator/Grants Management Officer (GMO)</w:t>
      </w:r>
      <w:r w:rsidRPr="00CA287D">
        <w:rPr>
          <w:sz w:val="24"/>
        </w:rPr>
        <w:t>:  The GMO is the only individual in BLM who is authorized to obligate funds, award, amend, terminate, and administer this agreement.</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Not-to-Exceed (NTE) Amount</w:t>
      </w:r>
      <w:r w:rsidRPr="00CA287D">
        <w:rPr>
          <w:sz w:val="24"/>
        </w:rPr>
        <w:t>: The maximum Federal funding amount available for reimbursement to the recipient.</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Office of Management and Budget (OMB)</w:t>
      </w:r>
      <w:r w:rsidR="00684DF4" w:rsidRPr="00CA287D">
        <w:rPr>
          <w:sz w:val="24"/>
        </w:rPr>
        <w:t>:</w:t>
      </w:r>
      <w:r w:rsidRPr="00CA287D">
        <w:rPr>
          <w:sz w:val="24"/>
        </w:rPr>
        <w:t xml:space="preserve">  All OMB Circulars and Standard Forms that apply to this agreement may be found on the OMB website at:    www.whitehouse.gov/omb/grants/index.html.</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Program Officer (PO)</w:t>
      </w:r>
      <w:r w:rsidRPr="00CA287D">
        <w:rPr>
          <w:sz w:val="24"/>
        </w:rPr>
        <w:t>: The PO is the BLM individual designated for the purpose of administering the technical aspect of an agreement.  The PO will work closely with the Recipient’s Project Officer (RPO) and is authorized to clarify technical requirements, review and approve work which is clearly within the scope of the work specified in an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CA287D" w:rsidRDefault="0092054D" w:rsidP="00BE01D6">
      <w:pPr>
        <w:widowControl/>
        <w:rPr>
          <w:sz w:val="24"/>
        </w:rPr>
      </w:pPr>
    </w:p>
    <w:p w:rsidR="0092054D" w:rsidRPr="00CA287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CA287D">
        <w:rPr>
          <w:b/>
          <w:sz w:val="24"/>
        </w:rPr>
        <w:t>Principal Investigator/Recipient’s Program Manager (PI/RPM)</w:t>
      </w:r>
      <w:r w:rsidRPr="00CA287D">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CA287D" w:rsidRDefault="00851A56" w:rsidP="00BE01D6">
      <w:pPr>
        <w:pStyle w:val="ListParagraph"/>
        <w:widowControl/>
        <w:rPr>
          <w:sz w:val="24"/>
        </w:rPr>
      </w:pPr>
    </w:p>
    <w:p w:rsidR="00C667DC" w:rsidRPr="00CA287D" w:rsidRDefault="00C667DC" w:rsidP="00BE01D6">
      <w:pPr>
        <w:widowControl/>
        <w:numPr>
          <w:ilvl w:val="0"/>
          <w:numId w:val="18"/>
        </w:numPr>
        <w:tabs>
          <w:tab w:val="left" w:pos="1080"/>
        </w:tabs>
        <w:ind w:left="0" w:firstLine="720"/>
        <w:rPr>
          <w:sz w:val="24"/>
        </w:rPr>
      </w:pPr>
      <w:r w:rsidRPr="00CA287D">
        <w:rPr>
          <w:b/>
          <w:caps/>
          <w:sz w:val="24"/>
        </w:rPr>
        <w:t>Term of Agreement</w:t>
      </w:r>
      <w:r w:rsidRPr="00CA287D">
        <w:rPr>
          <w:sz w:val="24"/>
        </w:rPr>
        <w:t xml:space="preserve">.  An agreement shall become effective on the date of signature of the BLM GMO and shall remain in effect until </w:t>
      </w:r>
      <w:r w:rsidR="00484C10" w:rsidRPr="00CA287D">
        <w:rPr>
          <w:sz w:val="24"/>
        </w:rPr>
        <w:t>the expiration date indicated in the agreement</w:t>
      </w:r>
      <w:r w:rsidRPr="00CA287D">
        <w:rPr>
          <w:sz w:val="24"/>
        </w:rPr>
        <w:t>, unless terminated in accordance with the provisions of 43 CFR, Subpart F, Section 12.961</w:t>
      </w:r>
      <w:r w:rsidR="00D72695" w:rsidRPr="00CA287D">
        <w:rPr>
          <w:sz w:val="24"/>
        </w:rPr>
        <w:t xml:space="preserve"> and 43 CFR, Subpart C, Section 12.83 and 12.84</w:t>
      </w:r>
      <w:r w:rsidRPr="00CA287D">
        <w:rPr>
          <w:sz w:val="24"/>
        </w:rPr>
        <w:t>.</w:t>
      </w:r>
    </w:p>
    <w:p w:rsidR="00C667DC" w:rsidRPr="00CA287D" w:rsidRDefault="00C667DC" w:rsidP="00BE01D6">
      <w:pPr>
        <w:widowControl/>
        <w:rPr>
          <w:sz w:val="24"/>
        </w:rPr>
      </w:pPr>
    </w:p>
    <w:p w:rsidR="00C667DC" w:rsidRPr="00CA287D" w:rsidRDefault="00C667DC" w:rsidP="00BE01D6">
      <w:pPr>
        <w:widowControl/>
        <w:numPr>
          <w:ilvl w:val="0"/>
          <w:numId w:val="18"/>
        </w:numPr>
        <w:tabs>
          <w:tab w:val="left" w:pos="1080"/>
        </w:tabs>
        <w:ind w:left="0" w:firstLine="720"/>
        <w:rPr>
          <w:sz w:val="24"/>
        </w:rPr>
      </w:pPr>
      <w:r w:rsidRPr="00CA287D">
        <w:rPr>
          <w:b/>
          <w:caps/>
          <w:sz w:val="24"/>
        </w:rPr>
        <w:t>Financial Support</w:t>
      </w:r>
      <w:r w:rsidRPr="00CA287D">
        <w:rPr>
          <w:sz w:val="24"/>
        </w:rPr>
        <w:t>.</w:t>
      </w:r>
    </w:p>
    <w:p w:rsidR="00C667DC" w:rsidRPr="00CA287D" w:rsidRDefault="00C667DC" w:rsidP="00BE01D6">
      <w:pPr>
        <w:widowControl/>
        <w:rPr>
          <w:sz w:val="24"/>
        </w:rPr>
      </w:pPr>
    </w:p>
    <w:p w:rsidR="00C667DC" w:rsidRPr="00CA287D" w:rsidRDefault="00C667DC" w:rsidP="00BA2990">
      <w:pPr>
        <w:widowControl/>
        <w:numPr>
          <w:ilvl w:val="0"/>
          <w:numId w:val="23"/>
        </w:numPr>
        <w:tabs>
          <w:tab w:val="left" w:pos="1440"/>
        </w:tabs>
        <w:ind w:left="0" w:firstLine="1080"/>
        <w:rPr>
          <w:sz w:val="24"/>
        </w:rPr>
      </w:pPr>
      <w:r w:rsidRPr="00CA287D">
        <w:rPr>
          <w:sz w:val="24"/>
        </w:rPr>
        <w:t xml:space="preserve">An agreement shall be funded each </w:t>
      </w:r>
      <w:r w:rsidR="00A22A28" w:rsidRPr="00CA287D">
        <w:rPr>
          <w:sz w:val="24"/>
        </w:rPr>
        <w:t xml:space="preserve">fiscal year </w:t>
      </w:r>
      <w:r w:rsidRPr="00CA287D">
        <w:rPr>
          <w:sz w:val="24"/>
        </w:rPr>
        <w:t>based on the availability of BLM funding. The recipient hereby releases the BLM from all liability due to failure of Congress to appropriate funds for the agreement.</w:t>
      </w:r>
    </w:p>
    <w:p w:rsidR="00C667DC" w:rsidRPr="00CA287D" w:rsidRDefault="00C667DC" w:rsidP="00BE01D6">
      <w:pPr>
        <w:widowControl/>
        <w:tabs>
          <w:tab w:val="left" w:pos="1440"/>
        </w:tabs>
        <w:ind w:firstLine="1080"/>
        <w:rPr>
          <w:sz w:val="24"/>
        </w:rPr>
      </w:pPr>
    </w:p>
    <w:p w:rsidR="00C667DC" w:rsidRPr="00CA287D" w:rsidRDefault="00C667DC" w:rsidP="00BA2990">
      <w:pPr>
        <w:widowControl/>
        <w:numPr>
          <w:ilvl w:val="0"/>
          <w:numId w:val="23"/>
        </w:numPr>
        <w:tabs>
          <w:tab w:val="left" w:pos="1440"/>
        </w:tabs>
        <w:ind w:left="0" w:firstLine="1080"/>
        <w:rPr>
          <w:sz w:val="24"/>
        </w:rPr>
      </w:pPr>
      <w:r w:rsidRPr="00CA287D">
        <w:rPr>
          <w:sz w:val="24"/>
        </w:rPr>
        <w:t>Funds obligated but not expended in one FY can be carried forward and expended in the subsequent FY.</w:t>
      </w:r>
    </w:p>
    <w:p w:rsidR="00C667DC" w:rsidRPr="00CA287D" w:rsidRDefault="00C667DC" w:rsidP="00BE01D6">
      <w:pPr>
        <w:widowControl/>
        <w:tabs>
          <w:tab w:val="left" w:pos="1440"/>
        </w:tabs>
        <w:ind w:firstLine="1080"/>
        <w:rPr>
          <w:sz w:val="24"/>
        </w:rPr>
      </w:pPr>
    </w:p>
    <w:p w:rsidR="00C667DC" w:rsidRPr="00CA287D" w:rsidRDefault="00F31A09" w:rsidP="00BA2990">
      <w:pPr>
        <w:widowControl/>
        <w:numPr>
          <w:ilvl w:val="0"/>
          <w:numId w:val="23"/>
        </w:numPr>
        <w:tabs>
          <w:tab w:val="left" w:pos="1440"/>
        </w:tabs>
        <w:ind w:left="0" w:firstLine="1080"/>
        <w:rPr>
          <w:sz w:val="24"/>
        </w:rPr>
      </w:pPr>
      <w:r w:rsidRPr="00CA287D">
        <w:rPr>
          <w:sz w:val="24"/>
        </w:rPr>
        <w:t>The estimated</w:t>
      </w:r>
      <w:r w:rsidR="00C667DC" w:rsidRPr="00CA287D">
        <w:rPr>
          <w:sz w:val="24"/>
        </w:rPr>
        <w:t xml:space="preserve"> not-to-exceed (NTE) amount for which the BLM will be responsible under the terms of the agreement</w:t>
      </w:r>
      <w:r w:rsidRPr="00CA287D">
        <w:rPr>
          <w:sz w:val="24"/>
        </w:rPr>
        <w:t xml:space="preserve"> will be identified in any resultant agreement</w:t>
      </w:r>
      <w:r w:rsidR="00C667DC" w:rsidRPr="00CA287D">
        <w:rPr>
          <w:sz w:val="24"/>
        </w:rPr>
        <w:t xml:space="preserve">. The BLM shall not be obligated </w:t>
      </w:r>
      <w:r w:rsidR="00C667DC" w:rsidRPr="00CA287D">
        <w:rPr>
          <w:sz w:val="24"/>
        </w:rPr>
        <w:lastRenderedPageBreak/>
        <w:t>to pay for nor shall the recipient be obligated to perform any effort that will require the expenditure of Federal funds above the NTE amount.</w:t>
      </w:r>
    </w:p>
    <w:p w:rsidR="00C667DC" w:rsidRPr="00CA287D" w:rsidRDefault="00C667DC" w:rsidP="00BE01D6">
      <w:pPr>
        <w:widowControl/>
        <w:tabs>
          <w:tab w:val="left" w:pos="1440"/>
        </w:tabs>
        <w:ind w:firstLine="1080"/>
        <w:rPr>
          <w:sz w:val="24"/>
        </w:rPr>
      </w:pPr>
    </w:p>
    <w:p w:rsidR="00C667DC" w:rsidRPr="00CA287D" w:rsidRDefault="00C667DC" w:rsidP="00BA2990">
      <w:pPr>
        <w:widowControl/>
        <w:numPr>
          <w:ilvl w:val="0"/>
          <w:numId w:val="23"/>
        </w:numPr>
        <w:tabs>
          <w:tab w:val="left" w:pos="1440"/>
        </w:tabs>
        <w:ind w:left="0" w:firstLine="1080"/>
        <w:rPr>
          <w:sz w:val="24"/>
        </w:rPr>
      </w:pPr>
      <w:r w:rsidRPr="00CA287D">
        <w:rPr>
          <w:sz w:val="24"/>
        </w:rPr>
        <w:t>Cost sharing for the agreement shall be in accordance with 43 CFR, Subpart F, Section 12.923.</w:t>
      </w:r>
    </w:p>
    <w:p w:rsidR="00C667DC" w:rsidRPr="00CA287D" w:rsidRDefault="00C667DC" w:rsidP="00BE01D6">
      <w:pPr>
        <w:widowControl/>
        <w:tabs>
          <w:tab w:val="left" w:pos="1440"/>
        </w:tabs>
        <w:ind w:firstLine="1080"/>
        <w:rPr>
          <w:sz w:val="24"/>
        </w:rPr>
      </w:pPr>
    </w:p>
    <w:p w:rsidR="00C667DC" w:rsidRPr="00CA287D" w:rsidRDefault="00C667DC" w:rsidP="00BA2990">
      <w:pPr>
        <w:widowControl/>
        <w:numPr>
          <w:ilvl w:val="0"/>
          <w:numId w:val="23"/>
        </w:numPr>
        <w:tabs>
          <w:tab w:val="left" w:pos="1440"/>
        </w:tabs>
        <w:ind w:left="0" w:firstLine="1080"/>
        <w:rPr>
          <w:sz w:val="24"/>
        </w:rPr>
      </w:pPr>
      <w:r w:rsidRPr="00CA287D">
        <w:rPr>
          <w:sz w:val="24"/>
        </w:rPr>
        <w:t>Program income for the agreement shall be in accordance with 43 CFR, Subpart F, Section 12.924.</w:t>
      </w:r>
      <w:r w:rsidR="007555ED" w:rsidRPr="00CA287D">
        <w:rPr>
          <w:sz w:val="24"/>
        </w:rPr>
        <w:t xml:space="preserve">  Unless otherwise directed, p</w:t>
      </w:r>
      <w:r w:rsidR="007F682D" w:rsidRPr="00CA287D">
        <w:rPr>
          <w:sz w:val="24"/>
        </w:rPr>
        <w:t>rogram income shall be added to the funds committed to this agreement by the federal agency and grantee, and be used for the purposes, and under the conditions of, the grant agreement.</w:t>
      </w:r>
    </w:p>
    <w:p w:rsidR="00C667DC" w:rsidRPr="00CA287D" w:rsidRDefault="00C667DC" w:rsidP="00BE01D6">
      <w:pPr>
        <w:widowControl/>
        <w:rPr>
          <w:sz w:val="24"/>
        </w:rPr>
      </w:pPr>
    </w:p>
    <w:p w:rsidR="00C667DC" w:rsidRPr="00CA287D" w:rsidRDefault="00C667DC" w:rsidP="00BE01D6">
      <w:pPr>
        <w:widowControl/>
        <w:rPr>
          <w:b/>
          <w:caps/>
          <w:sz w:val="24"/>
        </w:rPr>
      </w:pPr>
      <w:r w:rsidRPr="00CA287D">
        <w:rPr>
          <w:b/>
          <w:caps/>
          <w:sz w:val="24"/>
        </w:rPr>
        <w:t>SECTION VII.</w:t>
      </w:r>
      <w:r w:rsidR="00643E73" w:rsidRPr="00CA287D">
        <w:rPr>
          <w:b/>
          <w:caps/>
          <w:sz w:val="24"/>
        </w:rPr>
        <w:t xml:space="preserve"> </w:t>
      </w:r>
      <w:r w:rsidRPr="00CA287D">
        <w:rPr>
          <w:b/>
          <w:caps/>
          <w:sz w:val="24"/>
        </w:rPr>
        <w:t xml:space="preserve">  Agency Contacts</w:t>
      </w:r>
    </w:p>
    <w:p w:rsidR="00C667DC" w:rsidRPr="00CA287D" w:rsidRDefault="00C667DC" w:rsidP="00BE01D6">
      <w:pPr>
        <w:widowControl/>
        <w:rPr>
          <w:sz w:val="24"/>
        </w:rPr>
      </w:pPr>
    </w:p>
    <w:p w:rsidR="00877B8D" w:rsidRPr="00CA287D" w:rsidRDefault="00877B8D" w:rsidP="00BE01D6">
      <w:pPr>
        <w:widowControl/>
        <w:tabs>
          <w:tab w:val="left" w:pos="0"/>
          <w:tab w:val="left" w:pos="1080"/>
        </w:tabs>
        <w:ind w:left="720"/>
        <w:rPr>
          <w:sz w:val="24"/>
        </w:rPr>
      </w:pPr>
      <w:r w:rsidRPr="00CA287D">
        <w:rPr>
          <w:b/>
          <w:sz w:val="24"/>
        </w:rPr>
        <w:t>A.</w:t>
      </w:r>
      <w:r w:rsidRPr="00CA287D">
        <w:rPr>
          <w:b/>
          <w:sz w:val="24"/>
        </w:rPr>
        <w:tab/>
      </w:r>
      <w:r w:rsidR="00C667DC" w:rsidRPr="00CA287D">
        <w:rPr>
          <w:b/>
          <w:sz w:val="24"/>
        </w:rPr>
        <w:t>For questions</w:t>
      </w:r>
      <w:r w:rsidR="00391E01" w:rsidRPr="00CA287D">
        <w:rPr>
          <w:b/>
          <w:sz w:val="24"/>
        </w:rPr>
        <w:t>,</w:t>
      </w:r>
      <w:r w:rsidR="00C667DC" w:rsidRPr="00CA287D">
        <w:rPr>
          <w:b/>
          <w:sz w:val="24"/>
        </w:rPr>
        <w:t xml:space="preserve"> contact</w:t>
      </w:r>
      <w:r w:rsidR="00C667DC" w:rsidRPr="00CA287D">
        <w:rPr>
          <w:sz w:val="24"/>
        </w:rPr>
        <w:t>:</w:t>
      </w:r>
    </w:p>
    <w:p w:rsidR="00CF7867" w:rsidRPr="00CA287D" w:rsidRDefault="00CF7867" w:rsidP="00BE01D6">
      <w:pPr>
        <w:widowControl/>
        <w:tabs>
          <w:tab w:val="left" w:pos="0"/>
          <w:tab w:val="left" w:pos="1080"/>
        </w:tabs>
        <w:ind w:left="1080"/>
        <w:rPr>
          <w:sz w:val="24"/>
        </w:rPr>
      </w:pPr>
    </w:p>
    <w:p w:rsidR="00CF7867" w:rsidRPr="00CA287D" w:rsidRDefault="00CF7867" w:rsidP="00BE01D6">
      <w:pPr>
        <w:widowControl/>
        <w:tabs>
          <w:tab w:val="left" w:pos="0"/>
          <w:tab w:val="left" w:pos="1080"/>
        </w:tabs>
        <w:ind w:left="1080"/>
        <w:rPr>
          <w:sz w:val="24"/>
        </w:rPr>
      </w:pPr>
      <w:r w:rsidRPr="00CA287D">
        <w:rPr>
          <w:sz w:val="24"/>
        </w:rPr>
        <w:t xml:space="preserve">Jessica Clark, Grants </w:t>
      </w:r>
      <w:r w:rsidR="007F5E10" w:rsidRPr="00CA287D">
        <w:rPr>
          <w:sz w:val="24"/>
        </w:rPr>
        <w:t>Management</w:t>
      </w:r>
      <w:r w:rsidRPr="00CA287D">
        <w:rPr>
          <w:sz w:val="24"/>
        </w:rPr>
        <w:t xml:space="preserve"> Specialist</w:t>
      </w:r>
    </w:p>
    <w:p w:rsidR="00CF7867" w:rsidRPr="00CA287D" w:rsidRDefault="00CF7867" w:rsidP="00BE01D6">
      <w:pPr>
        <w:widowControl/>
        <w:tabs>
          <w:tab w:val="left" w:pos="0"/>
          <w:tab w:val="left" w:pos="1080"/>
        </w:tabs>
        <w:ind w:left="1080"/>
        <w:rPr>
          <w:sz w:val="24"/>
        </w:rPr>
      </w:pPr>
      <w:r w:rsidRPr="00CA287D">
        <w:rPr>
          <w:sz w:val="24"/>
        </w:rPr>
        <w:t>Bureau of Land Management, OR/WA State Office</w:t>
      </w:r>
    </w:p>
    <w:p w:rsidR="00CF7867" w:rsidRPr="00CA287D" w:rsidRDefault="00CF7867" w:rsidP="00BE01D6">
      <w:pPr>
        <w:widowControl/>
        <w:tabs>
          <w:tab w:val="left" w:pos="0"/>
          <w:tab w:val="left" w:pos="1080"/>
        </w:tabs>
        <w:ind w:left="1080"/>
        <w:rPr>
          <w:sz w:val="24"/>
        </w:rPr>
      </w:pPr>
      <w:r w:rsidRPr="00CA287D">
        <w:rPr>
          <w:sz w:val="24"/>
        </w:rPr>
        <w:t xml:space="preserve">PO Box 2965, Portland, OR  97208 </w:t>
      </w:r>
    </w:p>
    <w:p w:rsidR="00CF7867" w:rsidRPr="00CA287D" w:rsidRDefault="009B14B1" w:rsidP="00BE01D6">
      <w:pPr>
        <w:widowControl/>
        <w:tabs>
          <w:tab w:val="left" w:pos="0"/>
          <w:tab w:val="left" w:pos="1080"/>
        </w:tabs>
        <w:ind w:left="1080"/>
        <w:rPr>
          <w:sz w:val="24"/>
        </w:rPr>
      </w:pPr>
      <w:r w:rsidRPr="00CA287D">
        <w:rPr>
          <w:sz w:val="24"/>
        </w:rPr>
        <w:t xml:space="preserve">Telephone:  </w:t>
      </w:r>
      <w:r w:rsidR="00CF7867" w:rsidRPr="00CA287D">
        <w:rPr>
          <w:sz w:val="24"/>
        </w:rPr>
        <w:t>503</w:t>
      </w:r>
      <w:r w:rsidRPr="00CA287D">
        <w:rPr>
          <w:sz w:val="24"/>
        </w:rPr>
        <w:t>-</w:t>
      </w:r>
      <w:r w:rsidR="00CF7867" w:rsidRPr="00CA287D">
        <w:rPr>
          <w:sz w:val="24"/>
        </w:rPr>
        <w:t>808-6226     Fax: 503</w:t>
      </w:r>
      <w:r w:rsidRPr="00CA287D">
        <w:rPr>
          <w:sz w:val="24"/>
        </w:rPr>
        <w:t>-</w:t>
      </w:r>
      <w:r w:rsidR="00CF7867" w:rsidRPr="00CA287D">
        <w:rPr>
          <w:sz w:val="24"/>
        </w:rPr>
        <w:t>808-6312</w:t>
      </w:r>
    </w:p>
    <w:p w:rsidR="00CF7867" w:rsidRPr="00CA287D" w:rsidRDefault="00CF7867" w:rsidP="00BE01D6">
      <w:pPr>
        <w:widowControl/>
        <w:tabs>
          <w:tab w:val="left" w:pos="0"/>
          <w:tab w:val="left" w:pos="1080"/>
        </w:tabs>
        <w:ind w:left="1080"/>
        <w:rPr>
          <w:sz w:val="24"/>
        </w:rPr>
      </w:pPr>
      <w:r w:rsidRPr="00CA287D">
        <w:rPr>
          <w:sz w:val="24"/>
        </w:rPr>
        <w:t xml:space="preserve">Email:  </w:t>
      </w:r>
      <w:hyperlink r:id="rId50" w:history="1">
        <w:r w:rsidRPr="00CA287D">
          <w:rPr>
            <w:rStyle w:val="Hyperlink"/>
            <w:sz w:val="24"/>
          </w:rPr>
          <w:t>j1clark@blm.gov</w:t>
        </w:r>
      </w:hyperlink>
    </w:p>
    <w:p w:rsidR="00CF7867" w:rsidRPr="00CA287D" w:rsidRDefault="00CF7867" w:rsidP="00CA287D">
      <w:pPr>
        <w:widowControl/>
        <w:tabs>
          <w:tab w:val="left" w:pos="0"/>
        </w:tabs>
        <w:ind w:left="1440"/>
        <w:rPr>
          <w:b/>
          <w:i/>
          <w:sz w:val="24"/>
        </w:rPr>
      </w:pPr>
      <w:r w:rsidRPr="00CA287D">
        <w:rPr>
          <w:b/>
          <w:i/>
          <w:sz w:val="24"/>
        </w:rPr>
        <w:t>OR</w:t>
      </w:r>
    </w:p>
    <w:p w:rsidR="00877B8D" w:rsidRPr="00CA287D" w:rsidRDefault="007F5E10" w:rsidP="00BE01D6">
      <w:pPr>
        <w:widowControl/>
        <w:tabs>
          <w:tab w:val="left" w:pos="0"/>
          <w:tab w:val="left" w:pos="1080"/>
        </w:tabs>
        <w:ind w:left="1080"/>
        <w:rPr>
          <w:sz w:val="24"/>
        </w:rPr>
      </w:pPr>
      <w:r w:rsidRPr="00CA287D">
        <w:rPr>
          <w:sz w:val="24"/>
        </w:rPr>
        <w:t>Walter B. Ullrey</w:t>
      </w:r>
      <w:r w:rsidR="00877B8D" w:rsidRPr="00CA287D">
        <w:rPr>
          <w:sz w:val="24"/>
        </w:rPr>
        <w:t xml:space="preserve">, </w:t>
      </w:r>
      <w:r w:rsidR="00C667DC" w:rsidRPr="00CA287D">
        <w:rPr>
          <w:sz w:val="24"/>
        </w:rPr>
        <w:t>Grants Management Officer (GMO)</w:t>
      </w:r>
    </w:p>
    <w:p w:rsidR="00877B8D" w:rsidRPr="00CA287D" w:rsidRDefault="00877B8D" w:rsidP="00BE01D6">
      <w:pPr>
        <w:widowControl/>
        <w:tabs>
          <w:tab w:val="left" w:pos="0"/>
          <w:tab w:val="left" w:pos="1080"/>
        </w:tabs>
        <w:ind w:left="1080"/>
        <w:rPr>
          <w:sz w:val="24"/>
        </w:rPr>
      </w:pPr>
      <w:r w:rsidRPr="00CA287D">
        <w:rPr>
          <w:sz w:val="24"/>
        </w:rPr>
        <w:t>Bureau of Land Management, OR/WA State Office</w:t>
      </w:r>
    </w:p>
    <w:p w:rsidR="00877B8D" w:rsidRPr="00CA287D" w:rsidRDefault="001A7E18" w:rsidP="00BE01D6">
      <w:pPr>
        <w:widowControl/>
        <w:tabs>
          <w:tab w:val="left" w:pos="0"/>
          <w:tab w:val="left" w:pos="1080"/>
        </w:tabs>
        <w:ind w:left="1080"/>
        <w:rPr>
          <w:sz w:val="24"/>
        </w:rPr>
      </w:pPr>
      <w:r w:rsidRPr="00CA287D">
        <w:rPr>
          <w:sz w:val="24"/>
        </w:rPr>
        <w:t>PO Box 2965</w:t>
      </w:r>
      <w:r w:rsidR="00877B8D" w:rsidRPr="00CA287D">
        <w:rPr>
          <w:sz w:val="24"/>
        </w:rPr>
        <w:t>, Portland, OR  97208</w:t>
      </w:r>
      <w:r w:rsidRPr="00CA287D">
        <w:rPr>
          <w:sz w:val="24"/>
        </w:rPr>
        <w:t xml:space="preserve"> </w:t>
      </w:r>
    </w:p>
    <w:p w:rsidR="00877B8D" w:rsidRPr="00CA287D" w:rsidRDefault="009B14B1" w:rsidP="00BE01D6">
      <w:pPr>
        <w:widowControl/>
        <w:tabs>
          <w:tab w:val="left" w:pos="0"/>
          <w:tab w:val="left" w:pos="1080"/>
        </w:tabs>
        <w:ind w:left="1080"/>
        <w:rPr>
          <w:sz w:val="24"/>
        </w:rPr>
      </w:pPr>
      <w:r w:rsidRPr="00CA287D">
        <w:rPr>
          <w:sz w:val="24"/>
        </w:rPr>
        <w:t xml:space="preserve">Telephone:  </w:t>
      </w:r>
      <w:r w:rsidR="001A7E18" w:rsidRPr="00CA287D">
        <w:rPr>
          <w:sz w:val="24"/>
        </w:rPr>
        <w:t>503</w:t>
      </w:r>
      <w:r w:rsidRPr="00CA287D">
        <w:rPr>
          <w:sz w:val="24"/>
        </w:rPr>
        <w:t>-</w:t>
      </w:r>
      <w:r w:rsidR="001A7E18" w:rsidRPr="00CA287D">
        <w:rPr>
          <w:sz w:val="24"/>
        </w:rPr>
        <w:t>808-6</w:t>
      </w:r>
      <w:r w:rsidRPr="00CA287D">
        <w:rPr>
          <w:sz w:val="24"/>
        </w:rPr>
        <w:t>302</w:t>
      </w:r>
      <w:r w:rsidR="00877B8D" w:rsidRPr="00CA287D">
        <w:rPr>
          <w:sz w:val="24"/>
        </w:rPr>
        <w:t xml:space="preserve">     </w:t>
      </w:r>
      <w:r w:rsidR="00C667DC" w:rsidRPr="00CA287D">
        <w:rPr>
          <w:sz w:val="24"/>
        </w:rPr>
        <w:t>F</w:t>
      </w:r>
      <w:r w:rsidR="00877B8D" w:rsidRPr="00CA287D">
        <w:rPr>
          <w:sz w:val="24"/>
        </w:rPr>
        <w:t xml:space="preserve">ax:  </w:t>
      </w:r>
      <w:r w:rsidR="001A7E18" w:rsidRPr="00CA287D">
        <w:rPr>
          <w:sz w:val="24"/>
        </w:rPr>
        <w:t>503</w:t>
      </w:r>
      <w:r w:rsidRPr="00CA287D">
        <w:rPr>
          <w:sz w:val="24"/>
        </w:rPr>
        <w:t>-</w:t>
      </w:r>
      <w:r w:rsidR="001A7E18" w:rsidRPr="00CA287D">
        <w:rPr>
          <w:sz w:val="24"/>
        </w:rPr>
        <w:t>808-63</w:t>
      </w:r>
      <w:r w:rsidRPr="00CA287D">
        <w:rPr>
          <w:sz w:val="24"/>
        </w:rPr>
        <w:t>1</w:t>
      </w:r>
      <w:r w:rsidR="007F5E10" w:rsidRPr="00CA287D">
        <w:rPr>
          <w:sz w:val="24"/>
        </w:rPr>
        <w:t>2</w:t>
      </w:r>
    </w:p>
    <w:p w:rsidR="00C667DC" w:rsidRPr="00CA287D" w:rsidRDefault="001A7E18" w:rsidP="00BE01D6">
      <w:pPr>
        <w:widowControl/>
        <w:tabs>
          <w:tab w:val="left" w:pos="0"/>
          <w:tab w:val="left" w:pos="1080"/>
        </w:tabs>
        <w:ind w:left="1080"/>
        <w:rPr>
          <w:sz w:val="24"/>
        </w:rPr>
      </w:pPr>
      <w:r w:rsidRPr="00CA287D">
        <w:rPr>
          <w:sz w:val="24"/>
        </w:rPr>
        <w:t xml:space="preserve">Email:  </w:t>
      </w:r>
      <w:hyperlink r:id="rId51" w:history="1">
        <w:r w:rsidR="007F5E10" w:rsidRPr="00CA287D">
          <w:rPr>
            <w:rStyle w:val="Hyperlink"/>
            <w:sz w:val="24"/>
          </w:rPr>
          <w:t>wullrey@blm.gov</w:t>
        </w:r>
      </w:hyperlink>
    </w:p>
    <w:p w:rsidR="00C667DC" w:rsidRPr="00CA287D" w:rsidRDefault="00C667DC" w:rsidP="00BE01D6">
      <w:pPr>
        <w:widowControl/>
        <w:tabs>
          <w:tab w:val="left" w:pos="0"/>
          <w:tab w:val="left" w:pos="1080"/>
        </w:tabs>
        <w:rPr>
          <w:b/>
          <w:sz w:val="24"/>
        </w:rPr>
      </w:pPr>
    </w:p>
    <w:p w:rsidR="00C667DC" w:rsidRPr="00CA287D" w:rsidRDefault="00C667DC" w:rsidP="00BE01D6">
      <w:pPr>
        <w:widowControl/>
        <w:rPr>
          <w:sz w:val="24"/>
        </w:rPr>
      </w:pPr>
    </w:p>
    <w:p w:rsidR="00C667DC" w:rsidRPr="00CA287D" w:rsidRDefault="00C667DC" w:rsidP="00BE01D6">
      <w:pPr>
        <w:widowControl/>
        <w:jc w:val="center"/>
        <w:rPr>
          <w:sz w:val="24"/>
        </w:rPr>
      </w:pPr>
      <w:r w:rsidRPr="00CA287D">
        <w:rPr>
          <w:b/>
          <w:sz w:val="24"/>
        </w:rPr>
        <w:t>-- END OF PROGRAM ANNOUNCEMENT</w:t>
      </w:r>
      <w:r w:rsidRPr="00CA287D">
        <w:rPr>
          <w:sz w:val="24"/>
        </w:rPr>
        <w:t xml:space="preserve"> –</w:t>
      </w:r>
    </w:p>
    <w:p w:rsidR="0071559F" w:rsidRPr="00CA287D" w:rsidRDefault="0071559F" w:rsidP="00BE01D6">
      <w:pPr>
        <w:widowControl/>
        <w:ind w:right="-180"/>
        <w:rPr>
          <w:sz w:val="24"/>
        </w:rPr>
      </w:pPr>
    </w:p>
    <w:p w:rsidR="0071559F" w:rsidRPr="00CA287D" w:rsidRDefault="0071559F" w:rsidP="00BE01D6">
      <w:pPr>
        <w:widowControl/>
        <w:ind w:right="-180"/>
        <w:rPr>
          <w:sz w:val="24"/>
        </w:rPr>
      </w:pPr>
    </w:p>
    <w:p w:rsidR="00504AC6" w:rsidRPr="00CA287D" w:rsidRDefault="00504AC6" w:rsidP="00BE01D6">
      <w:pPr>
        <w:widowControl/>
        <w:ind w:right="-180"/>
        <w:jc w:val="center"/>
        <w:rPr>
          <w:sz w:val="24"/>
        </w:rPr>
        <w:sectPr w:rsidR="00504AC6" w:rsidRPr="00CA287D" w:rsidSect="00504AC6">
          <w:footerReference w:type="even" r:id="rId52"/>
          <w:footerReference w:type="default" r:id="rId53"/>
          <w:pgSz w:w="12240" w:h="15840"/>
          <w:pgMar w:top="1008" w:right="1008" w:bottom="720" w:left="1008" w:header="720" w:footer="720" w:gutter="0"/>
          <w:cols w:space="720"/>
          <w:noEndnote/>
          <w:titlePg/>
          <w:docGrid w:linePitch="272"/>
        </w:sectPr>
      </w:pPr>
    </w:p>
    <w:p w:rsidR="00C667DC" w:rsidRPr="00CA287D" w:rsidRDefault="00504AC6" w:rsidP="00BE01D6">
      <w:pPr>
        <w:widowControl/>
        <w:ind w:right="-180"/>
        <w:jc w:val="center"/>
        <w:rPr>
          <w:sz w:val="24"/>
        </w:rPr>
      </w:pPr>
      <w:r w:rsidRPr="00CA287D">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6432" behindDoc="0" locked="0" layoutInCell="1" allowOverlap="1" wp14:anchorId="0B7F797F" wp14:editId="3464A539">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BC2A02" w:rsidRDefault="00BC2A02"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BC2A02" w:rsidRDefault="00BC2A02" w:rsidP="00504AC6">
                      <w:pPr>
                        <w:jc w:val="center"/>
                      </w:pPr>
                      <w:r>
                        <w:t>(Attachment A)</w:t>
                      </w:r>
                    </w:p>
                  </w:txbxContent>
                </v:textbox>
              </v:shape>
            </w:pict>
          </mc:Fallback>
        </mc:AlternateContent>
      </w:r>
    </w:p>
    <w:p w:rsidR="00504AC6" w:rsidRPr="00CA287D" w:rsidRDefault="00504AC6" w:rsidP="00BE01D6">
      <w:pPr>
        <w:widowControl/>
        <w:ind w:right="-180"/>
        <w:jc w:val="center"/>
        <w:rPr>
          <w:sz w:val="24"/>
        </w:rPr>
      </w:pPr>
    </w:p>
    <w:p w:rsidR="00C667DC" w:rsidRPr="00CA287D" w:rsidRDefault="00C667DC" w:rsidP="00BE01D6">
      <w:pPr>
        <w:widowControl/>
        <w:tabs>
          <w:tab w:val="center" w:pos="5400"/>
        </w:tabs>
        <w:ind w:right="-180"/>
        <w:jc w:val="center"/>
        <w:rPr>
          <w:b/>
          <w:sz w:val="22"/>
          <w:szCs w:val="22"/>
        </w:rPr>
      </w:pPr>
      <w:smartTag w:uri="urn:schemas-microsoft-com:office:smarttags" w:element="country-region">
        <w:smartTag w:uri="urn:schemas-microsoft-com:office:smarttags" w:element="place">
          <w:r w:rsidRPr="00CA287D">
            <w:rPr>
              <w:b/>
              <w:sz w:val="22"/>
              <w:szCs w:val="22"/>
            </w:rPr>
            <w:t>U.S.</w:t>
          </w:r>
        </w:smartTag>
      </w:smartTag>
      <w:r w:rsidRPr="00CA287D">
        <w:rPr>
          <w:b/>
          <w:sz w:val="22"/>
          <w:szCs w:val="22"/>
        </w:rPr>
        <w:t xml:space="preserve"> DEPARTMENT OF THE INTERIOR</w:t>
      </w:r>
    </w:p>
    <w:p w:rsidR="00C667DC" w:rsidRPr="00CA287D" w:rsidRDefault="00C667DC" w:rsidP="00BE01D6">
      <w:pPr>
        <w:widowControl/>
        <w:tabs>
          <w:tab w:val="center" w:pos="5400"/>
        </w:tabs>
        <w:ind w:right="-180"/>
        <w:jc w:val="center"/>
        <w:rPr>
          <w:b/>
          <w:sz w:val="22"/>
          <w:szCs w:val="22"/>
        </w:rPr>
      </w:pPr>
      <w:r w:rsidRPr="00CA287D">
        <w:rPr>
          <w:b/>
          <w:sz w:val="22"/>
          <w:szCs w:val="22"/>
        </w:rPr>
        <w:t>BUREAU OF LAND MANAGEMENT</w:t>
      </w:r>
    </w:p>
    <w:p w:rsidR="00C667DC" w:rsidRPr="00CA287D" w:rsidRDefault="00C667DC" w:rsidP="00BE01D6">
      <w:pPr>
        <w:widowControl/>
        <w:tabs>
          <w:tab w:val="left" w:pos="-1440"/>
          <w:tab w:val="left" w:pos="-720"/>
          <w:tab w:val="left" w:pos="600"/>
          <w:tab w:val="left" w:pos="1200"/>
          <w:tab w:val="left" w:pos="3960"/>
        </w:tabs>
        <w:ind w:right="-180"/>
        <w:jc w:val="center"/>
        <w:rPr>
          <w:sz w:val="22"/>
          <w:szCs w:val="22"/>
        </w:rPr>
      </w:pPr>
      <w:r w:rsidRPr="00CA287D">
        <w:rPr>
          <w:b/>
          <w:sz w:val="22"/>
          <w:szCs w:val="22"/>
        </w:rPr>
        <w:t>CERTIFICATION FOR FEDERAL ASSISTANCE</w:t>
      </w:r>
    </w:p>
    <w:p w:rsidR="00C667DC" w:rsidRPr="00CA287D" w:rsidRDefault="00C667DC" w:rsidP="00BE01D6">
      <w:pPr>
        <w:widowControl/>
        <w:tabs>
          <w:tab w:val="left" w:pos="-1440"/>
          <w:tab w:val="left" w:pos="-720"/>
          <w:tab w:val="left" w:pos="600"/>
          <w:tab w:val="left" w:pos="1200"/>
          <w:tab w:val="left" w:pos="396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u w:val="single"/>
        </w:rPr>
        <w:t>Certification Regarding Lobbying - Certification for Contracts, Grants, Loans, and Cooperative Agreements</w:t>
      </w:r>
      <w:r w:rsidRPr="00CA287D">
        <w:rPr>
          <w:sz w:val="22"/>
          <w:szCs w:val="22"/>
        </w:rPr>
        <w:t>.  Applies to recipients of awards exceeding $100,000.</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rPr>
        <w:t>This certification is required by Section 1352, title 31, U.S. Code, entitled "Limitation on use of appropriated funds to influence certain Federal contracting and financial transactions."</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b/>
          <w:sz w:val="22"/>
          <w:szCs w:val="22"/>
        </w:rPr>
        <w:t>The undersigned certifies, to the best of his or her knowledge and belief, that:</w:t>
      </w:r>
      <w:r w:rsidRPr="00CA287D">
        <w:rPr>
          <w:sz w:val="22"/>
          <w:szCs w:val="22"/>
        </w:rPr>
        <w:t xml:space="preserve"> </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sidRPr="00CA287D">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sidRPr="00CA287D">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sidRPr="00CA287D">
        <w:rPr>
          <w:sz w:val="22"/>
          <w:szCs w:val="22"/>
        </w:rPr>
        <w:noBreakHyphen/>
        <w:t>LLL, "Disclosure Form to Report Lobbying," in accordance with its instructions.</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sidRPr="00CA287D">
        <w:rPr>
          <w:sz w:val="22"/>
          <w:szCs w:val="22"/>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accordingly. </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rPr>
        <w:t>As the authorized certifying official, I hereby certify that the above specified certifications are true.</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rPr>
        <w:t>Signature &amp; Date_______________________________________</w:t>
      </w:r>
      <w:r w:rsidR="00922D20" w:rsidRPr="00CA287D">
        <w:rPr>
          <w:sz w:val="22"/>
          <w:szCs w:val="22"/>
        </w:rPr>
        <w:t>_________________</w:t>
      </w:r>
      <w:r w:rsidRPr="00CA287D">
        <w:rPr>
          <w:sz w:val="22"/>
          <w:szCs w:val="22"/>
        </w:rPr>
        <w:t>____________________</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rPr>
        <w:t xml:space="preserve">Typed name and </w:t>
      </w:r>
      <w:r w:rsidR="00922D20" w:rsidRPr="00CA287D">
        <w:rPr>
          <w:sz w:val="22"/>
          <w:szCs w:val="22"/>
        </w:rPr>
        <w:t>T</w:t>
      </w:r>
      <w:r w:rsidRPr="00CA287D">
        <w:rPr>
          <w:sz w:val="22"/>
          <w:szCs w:val="22"/>
        </w:rPr>
        <w:t>itle ____________________________________________________</w:t>
      </w:r>
      <w:r w:rsidR="00922D20" w:rsidRPr="00CA287D">
        <w:rPr>
          <w:sz w:val="22"/>
          <w:szCs w:val="22"/>
        </w:rPr>
        <w:t>________________</w:t>
      </w:r>
      <w:r w:rsidRPr="00CA287D">
        <w:rPr>
          <w:sz w:val="22"/>
          <w:szCs w:val="22"/>
        </w:rPr>
        <w:t>____</w:t>
      </w: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CA287D"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CA287D">
        <w:rPr>
          <w:sz w:val="22"/>
          <w:szCs w:val="22"/>
        </w:rPr>
        <w:t>Applicant/Recipient</w:t>
      </w:r>
      <w:r w:rsidR="00922D20" w:rsidRPr="00CA287D">
        <w:rPr>
          <w:sz w:val="22"/>
          <w:szCs w:val="22"/>
        </w:rPr>
        <w:t xml:space="preserve"> Name</w:t>
      </w:r>
      <w:r w:rsidRPr="00CA287D">
        <w:rPr>
          <w:sz w:val="22"/>
          <w:szCs w:val="22"/>
        </w:rPr>
        <w:t xml:space="preserve"> ________________________________________</w:t>
      </w:r>
      <w:r w:rsidR="00922D20" w:rsidRPr="00CA287D">
        <w:rPr>
          <w:sz w:val="22"/>
          <w:szCs w:val="22"/>
        </w:rPr>
        <w:t>___________</w:t>
      </w:r>
      <w:r w:rsidRPr="00CA287D">
        <w:rPr>
          <w:sz w:val="22"/>
          <w:szCs w:val="22"/>
        </w:rPr>
        <w:t>_________________</w:t>
      </w:r>
    </w:p>
    <w:p w:rsidR="00D073D3" w:rsidRPr="00CA287D"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Pr="00CA287D"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Pr="00CA287D"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RPr="00CA287D" w:rsidSect="00504AC6">
          <w:pgSz w:w="12240" w:h="15840"/>
          <w:pgMar w:top="1008" w:right="1008" w:bottom="720" w:left="1008" w:header="720" w:footer="720" w:gutter="0"/>
          <w:cols w:space="720"/>
          <w:noEndnote/>
          <w:titlePg/>
          <w:docGrid w:linePitch="272"/>
        </w:sectPr>
      </w:pPr>
    </w:p>
    <w:p w:rsidR="00D073D3" w:rsidRPr="00CA287D" w:rsidRDefault="00504AC6" w:rsidP="00BE01D6">
      <w:pPr>
        <w:keepNext/>
        <w:widowControl/>
        <w:tabs>
          <w:tab w:val="left" w:pos="-1440"/>
          <w:tab w:val="left" w:pos="540"/>
          <w:tab w:val="left" w:pos="1800"/>
        </w:tabs>
        <w:jc w:val="center"/>
        <w:outlineLvl w:val="0"/>
        <w:rPr>
          <w:bCs/>
          <w:caps/>
          <w:sz w:val="24"/>
        </w:rPr>
      </w:pPr>
      <w:r w:rsidRPr="00CA287D">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4384" behindDoc="0" locked="0" layoutInCell="1" allowOverlap="1" wp14:anchorId="14235C5E" wp14:editId="2B9B41C4">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BC2A02" w:rsidRDefault="00BC2A02"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BC2A02" w:rsidRDefault="00BC2A02" w:rsidP="00504AC6">
                      <w:pPr>
                        <w:jc w:val="center"/>
                      </w:pPr>
                      <w:r>
                        <w:t>(Attachment B)</w:t>
                      </w:r>
                    </w:p>
                  </w:txbxContent>
                </v:textbox>
              </v:shape>
            </w:pict>
          </mc:Fallback>
        </mc:AlternateContent>
      </w:r>
    </w:p>
    <w:p w:rsidR="00D073D3" w:rsidRPr="00CA287D" w:rsidRDefault="00D073D3" w:rsidP="00BE01D6">
      <w:pPr>
        <w:keepNext/>
        <w:widowControl/>
        <w:tabs>
          <w:tab w:val="left" w:pos="-1440"/>
          <w:tab w:val="left" w:pos="540"/>
          <w:tab w:val="left" w:pos="1800"/>
        </w:tabs>
        <w:jc w:val="center"/>
        <w:outlineLvl w:val="0"/>
        <w:rPr>
          <w:b/>
          <w:bCs/>
          <w:caps/>
          <w:sz w:val="28"/>
        </w:rPr>
      </w:pPr>
      <w:r w:rsidRPr="00CA287D">
        <w:rPr>
          <w:b/>
          <w:bCs/>
          <w:caps/>
          <w:sz w:val="28"/>
        </w:rPr>
        <w:t>PROJECT PROPOSAL - GENERAL</w:t>
      </w:r>
    </w:p>
    <w:p w:rsidR="00D073D3" w:rsidRPr="00CA287D" w:rsidRDefault="00D073D3" w:rsidP="00BE01D6">
      <w:pPr>
        <w:keepNext/>
        <w:widowControl/>
        <w:tabs>
          <w:tab w:val="left" w:pos="-1440"/>
          <w:tab w:val="left" w:pos="540"/>
          <w:tab w:val="left" w:pos="1800"/>
        </w:tabs>
        <w:jc w:val="center"/>
        <w:outlineLvl w:val="0"/>
        <w:rPr>
          <w:bCs/>
          <w:caps/>
          <w:sz w:val="24"/>
        </w:rPr>
      </w:pPr>
      <w:r w:rsidRPr="00CA287D">
        <w:rPr>
          <w:bCs/>
          <w:sz w:val="24"/>
        </w:rPr>
        <w:t>(Suggested Template)</w:t>
      </w:r>
    </w:p>
    <w:p w:rsidR="00D073D3" w:rsidRPr="00CA287D"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CA287D" w:rsidTr="00D06BDD">
        <w:trPr>
          <w:jc w:val="center"/>
        </w:trPr>
        <w:tc>
          <w:tcPr>
            <w:tcW w:w="9576" w:type="dxa"/>
            <w:shd w:val="clear" w:color="auto" w:fill="D9D9D9"/>
            <w:vAlign w:val="center"/>
          </w:tcPr>
          <w:p w:rsidR="00D073D3" w:rsidRPr="00CA287D" w:rsidRDefault="00D073D3" w:rsidP="00BE01D6">
            <w:pPr>
              <w:widowControl/>
              <w:tabs>
                <w:tab w:val="left" w:pos="540"/>
              </w:tabs>
              <w:autoSpaceDE/>
              <w:autoSpaceDN/>
              <w:adjustRightInd/>
              <w:rPr>
                <w:bCs/>
                <w:sz w:val="18"/>
              </w:rPr>
            </w:pPr>
            <w:r w:rsidRPr="00CA287D">
              <w:rPr>
                <w:b/>
                <w:bCs/>
                <w:sz w:val="18"/>
                <w:u w:val="single"/>
              </w:rPr>
              <w:t>NOTE:</w:t>
            </w:r>
            <w:r w:rsidRPr="00CA287D">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CA287D" w:rsidRDefault="00D073D3" w:rsidP="00BE01D6">
      <w:pPr>
        <w:widowControl/>
        <w:tabs>
          <w:tab w:val="left" w:pos="540"/>
        </w:tabs>
        <w:autoSpaceDE/>
        <w:autoSpaceDN/>
        <w:adjustRightInd/>
        <w:rPr>
          <w:bCs/>
          <w:sz w:val="24"/>
        </w:rPr>
      </w:pPr>
    </w:p>
    <w:p w:rsidR="00D073D3" w:rsidRPr="00CA287D" w:rsidRDefault="00D073D3" w:rsidP="00BE01D6">
      <w:pPr>
        <w:widowControl/>
        <w:tabs>
          <w:tab w:val="left" w:pos="2700"/>
          <w:tab w:val="left" w:pos="9360"/>
        </w:tabs>
        <w:autoSpaceDE/>
        <w:autoSpaceDN/>
        <w:adjustRightInd/>
        <w:spacing w:before="180"/>
        <w:rPr>
          <w:b/>
          <w:bCs/>
          <w:sz w:val="24"/>
        </w:rPr>
      </w:pPr>
      <w:r w:rsidRPr="00CA287D">
        <w:rPr>
          <w:b/>
          <w:bCs/>
          <w:sz w:val="24"/>
        </w:rPr>
        <w:t xml:space="preserve">Date:  </w:t>
      </w:r>
      <w:r w:rsidRPr="00CA287D">
        <w:rPr>
          <w:b/>
          <w:bCs/>
          <w:sz w:val="24"/>
          <w:u w:val="single"/>
        </w:rPr>
        <w:tab/>
      </w:r>
    </w:p>
    <w:p w:rsidR="00D073D3" w:rsidRPr="00CA287D" w:rsidRDefault="00D073D3" w:rsidP="00BE01D6">
      <w:pPr>
        <w:widowControl/>
        <w:tabs>
          <w:tab w:val="left" w:pos="6660"/>
          <w:tab w:val="left" w:pos="9360"/>
        </w:tabs>
        <w:autoSpaceDE/>
        <w:autoSpaceDN/>
        <w:adjustRightInd/>
        <w:spacing w:before="180"/>
        <w:rPr>
          <w:b/>
          <w:bCs/>
          <w:sz w:val="24"/>
        </w:rPr>
      </w:pPr>
      <w:r w:rsidRPr="00CA287D">
        <w:rPr>
          <w:b/>
          <w:bCs/>
          <w:sz w:val="24"/>
        </w:rPr>
        <w:t xml:space="preserve">Agreement or Funding Opportunity No.:  </w:t>
      </w:r>
      <w:r w:rsidRPr="00CA287D">
        <w:rPr>
          <w:b/>
          <w:bCs/>
          <w:sz w:val="24"/>
          <w:u w:val="single"/>
        </w:rPr>
        <w:tab/>
      </w:r>
    </w:p>
    <w:p w:rsidR="00D073D3" w:rsidRPr="00CA287D" w:rsidRDefault="00D073D3" w:rsidP="00BE01D6">
      <w:pPr>
        <w:widowControl/>
        <w:tabs>
          <w:tab w:val="left" w:pos="1440"/>
          <w:tab w:val="left" w:pos="9000"/>
        </w:tabs>
        <w:autoSpaceDE/>
        <w:autoSpaceDN/>
        <w:adjustRightInd/>
        <w:spacing w:before="180"/>
        <w:rPr>
          <w:b/>
          <w:bCs/>
          <w:sz w:val="24"/>
        </w:rPr>
      </w:pPr>
      <w:r w:rsidRPr="00CA287D">
        <w:rPr>
          <w:b/>
          <w:bCs/>
          <w:sz w:val="24"/>
        </w:rPr>
        <w:t xml:space="preserve">Project Title:  </w:t>
      </w:r>
      <w:r w:rsidRPr="00CA287D">
        <w:rPr>
          <w:b/>
          <w:bCs/>
          <w:sz w:val="24"/>
          <w:u w:val="single"/>
        </w:rPr>
        <w:tab/>
      </w:r>
    </w:p>
    <w:p w:rsidR="00D073D3" w:rsidRPr="00CA287D" w:rsidRDefault="00D073D3" w:rsidP="00BE01D6">
      <w:pPr>
        <w:widowControl/>
        <w:tabs>
          <w:tab w:val="left" w:pos="3060"/>
          <w:tab w:val="left" w:pos="6480"/>
          <w:tab w:val="left" w:pos="8640"/>
        </w:tabs>
        <w:autoSpaceDE/>
        <w:autoSpaceDN/>
        <w:adjustRightInd/>
        <w:spacing w:before="180"/>
        <w:rPr>
          <w:b/>
          <w:bCs/>
          <w:sz w:val="24"/>
        </w:rPr>
      </w:pPr>
      <w:r w:rsidRPr="00CA287D">
        <w:rPr>
          <w:b/>
          <w:bCs/>
          <w:sz w:val="24"/>
        </w:rPr>
        <w:t xml:space="preserve">Period of Performance (POP) for this project:  </w:t>
      </w:r>
      <w:r w:rsidRPr="00CA287D">
        <w:rPr>
          <w:b/>
          <w:bCs/>
          <w:sz w:val="24"/>
          <w:u w:val="single"/>
        </w:rPr>
        <w:tab/>
      </w:r>
      <w:r w:rsidRPr="00CA287D">
        <w:rPr>
          <w:b/>
          <w:bCs/>
          <w:sz w:val="24"/>
        </w:rPr>
        <w:t xml:space="preserve">  to  </w:t>
      </w:r>
      <w:r w:rsidRPr="00CA287D">
        <w:rPr>
          <w:b/>
          <w:bCs/>
          <w:sz w:val="24"/>
          <w:u w:val="single"/>
        </w:rPr>
        <w:tab/>
      </w:r>
    </w:p>
    <w:p w:rsidR="00D073D3" w:rsidRPr="00CA287D" w:rsidRDefault="00D073D3" w:rsidP="00BE01D6">
      <w:pPr>
        <w:widowControl/>
        <w:tabs>
          <w:tab w:val="left" w:pos="1440"/>
        </w:tabs>
        <w:autoSpaceDE/>
        <w:autoSpaceDN/>
        <w:adjustRightInd/>
        <w:rPr>
          <w:b/>
          <w:bCs/>
          <w:sz w:val="24"/>
        </w:rPr>
      </w:pPr>
    </w:p>
    <w:p w:rsidR="00D073D3" w:rsidRPr="00CA287D" w:rsidRDefault="00D073D3" w:rsidP="00BE01D6">
      <w:pPr>
        <w:widowControl/>
        <w:tabs>
          <w:tab w:val="left" w:pos="1440"/>
        </w:tabs>
        <w:autoSpaceDE/>
        <w:autoSpaceDN/>
        <w:adjustRightInd/>
        <w:rPr>
          <w:b/>
          <w:bCs/>
          <w:sz w:val="24"/>
        </w:rPr>
      </w:pPr>
    </w:p>
    <w:p w:rsidR="00D073D3" w:rsidRPr="00CA287D" w:rsidRDefault="00D073D3" w:rsidP="00BE01D6">
      <w:pPr>
        <w:widowControl/>
        <w:tabs>
          <w:tab w:val="left" w:pos="540"/>
          <w:tab w:val="left" w:pos="720"/>
          <w:tab w:val="left" w:pos="1080"/>
        </w:tabs>
        <w:autoSpaceDE/>
        <w:autoSpaceDN/>
        <w:adjustRightInd/>
        <w:spacing w:after="180"/>
        <w:rPr>
          <w:b/>
          <w:bCs/>
          <w:sz w:val="24"/>
        </w:rPr>
      </w:pPr>
      <w:r w:rsidRPr="00CA287D">
        <w:rPr>
          <w:b/>
          <w:bCs/>
          <w:sz w:val="24"/>
        </w:rPr>
        <w:t>I:</w:t>
      </w:r>
      <w:r w:rsidRPr="00CA287D">
        <w:rPr>
          <w:b/>
          <w:bCs/>
          <w:sz w:val="24"/>
        </w:rPr>
        <w:tab/>
        <w:t>Purpose, Objectives, and Relevance</w:t>
      </w:r>
    </w:p>
    <w:p w:rsidR="00D073D3" w:rsidRPr="00CA287D" w:rsidRDefault="00D073D3" w:rsidP="00BE01D6">
      <w:pPr>
        <w:widowControl/>
        <w:tabs>
          <w:tab w:val="left" w:pos="900"/>
          <w:tab w:val="left" w:pos="1080"/>
        </w:tabs>
        <w:autoSpaceDE/>
        <w:autoSpaceDN/>
        <w:adjustRightInd/>
        <w:ind w:left="900" w:hanging="360"/>
        <w:rPr>
          <w:bCs/>
          <w:sz w:val="24"/>
        </w:rPr>
      </w:pPr>
      <w:r w:rsidRPr="00CA287D">
        <w:rPr>
          <w:bCs/>
          <w:sz w:val="24"/>
        </w:rPr>
        <w:t>•</w:t>
      </w:r>
      <w:r w:rsidRPr="00CA287D">
        <w:rPr>
          <w:bCs/>
          <w:sz w:val="24"/>
        </w:rPr>
        <w:tab/>
        <w:t>Describe why the project is needed by the applicant.</w:t>
      </w:r>
    </w:p>
    <w:p w:rsidR="00D073D3" w:rsidRPr="00CA287D" w:rsidRDefault="00D073D3" w:rsidP="00BE01D6">
      <w:pPr>
        <w:widowControl/>
        <w:tabs>
          <w:tab w:val="left" w:pos="900"/>
          <w:tab w:val="left" w:pos="1080"/>
        </w:tabs>
        <w:spacing w:before="120"/>
        <w:ind w:left="907" w:hanging="360"/>
        <w:rPr>
          <w:sz w:val="24"/>
        </w:rPr>
      </w:pPr>
      <w:r w:rsidRPr="00CA287D">
        <w:rPr>
          <w:sz w:val="24"/>
        </w:rPr>
        <w:t>•</w:t>
      </w:r>
      <w:r w:rsidRPr="00CA287D">
        <w:rPr>
          <w:sz w:val="24"/>
        </w:rPr>
        <w:tab/>
        <w:t>Describe the applicant's objectives.</w:t>
      </w:r>
    </w:p>
    <w:p w:rsidR="00D073D3" w:rsidRPr="00CA287D" w:rsidRDefault="00D073D3" w:rsidP="00BE01D6">
      <w:pPr>
        <w:widowControl/>
        <w:tabs>
          <w:tab w:val="left" w:pos="900"/>
          <w:tab w:val="left" w:pos="1080"/>
        </w:tabs>
        <w:spacing w:before="120"/>
        <w:ind w:left="907" w:hanging="360"/>
        <w:rPr>
          <w:sz w:val="24"/>
        </w:rPr>
      </w:pPr>
      <w:r w:rsidRPr="00CA287D">
        <w:rPr>
          <w:sz w:val="24"/>
        </w:rPr>
        <w:t>•</w:t>
      </w:r>
      <w:r w:rsidRPr="00CA287D">
        <w:rPr>
          <w:sz w:val="24"/>
        </w:rPr>
        <w:tab/>
        <w:t>Describe how the applicant's objectives support their mission and how this project benefits the general public.</w:t>
      </w:r>
    </w:p>
    <w:p w:rsidR="00D073D3" w:rsidRPr="00CA287D" w:rsidRDefault="00D073D3" w:rsidP="00BE01D6">
      <w:pPr>
        <w:widowControl/>
        <w:tabs>
          <w:tab w:val="left" w:pos="360"/>
          <w:tab w:val="left" w:pos="540"/>
          <w:tab w:val="left" w:pos="720"/>
          <w:tab w:val="left" w:pos="1080"/>
        </w:tabs>
        <w:rPr>
          <w:sz w:val="24"/>
        </w:rPr>
      </w:pPr>
    </w:p>
    <w:p w:rsidR="00D073D3" w:rsidRPr="00CA287D" w:rsidRDefault="00D073D3" w:rsidP="00BE01D6">
      <w:pPr>
        <w:widowControl/>
        <w:tabs>
          <w:tab w:val="left" w:pos="360"/>
          <w:tab w:val="left" w:pos="540"/>
          <w:tab w:val="left" w:pos="720"/>
          <w:tab w:val="left" w:pos="1080"/>
        </w:tabs>
        <w:rPr>
          <w:b/>
          <w:sz w:val="24"/>
        </w:rPr>
      </w:pPr>
    </w:p>
    <w:p w:rsidR="00D073D3" w:rsidRPr="00CA287D" w:rsidRDefault="00D073D3" w:rsidP="00BE01D6">
      <w:pPr>
        <w:widowControl/>
        <w:tabs>
          <w:tab w:val="left" w:pos="540"/>
          <w:tab w:val="left" w:pos="720"/>
          <w:tab w:val="left" w:pos="1080"/>
        </w:tabs>
        <w:autoSpaceDE/>
        <w:autoSpaceDN/>
        <w:adjustRightInd/>
        <w:spacing w:after="180"/>
        <w:rPr>
          <w:b/>
          <w:bCs/>
          <w:sz w:val="24"/>
        </w:rPr>
      </w:pPr>
      <w:r w:rsidRPr="00CA287D">
        <w:rPr>
          <w:b/>
          <w:bCs/>
          <w:sz w:val="24"/>
        </w:rPr>
        <w:t>II:</w:t>
      </w:r>
      <w:r w:rsidRPr="00CA287D">
        <w:rPr>
          <w:b/>
          <w:bCs/>
          <w:sz w:val="24"/>
        </w:rPr>
        <w:tab/>
        <w:t xml:space="preserve">Technical Approach </w:t>
      </w:r>
    </w:p>
    <w:p w:rsidR="00D073D3" w:rsidRPr="00CA287D" w:rsidRDefault="00D073D3" w:rsidP="00BE01D6">
      <w:pPr>
        <w:widowControl/>
        <w:tabs>
          <w:tab w:val="left" w:pos="540"/>
          <w:tab w:val="left" w:pos="1080"/>
        </w:tabs>
        <w:ind w:left="540"/>
        <w:rPr>
          <w:sz w:val="24"/>
        </w:rPr>
      </w:pPr>
      <w:r w:rsidRPr="00CA287D">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CA287D" w:rsidRDefault="00D073D3" w:rsidP="00BE01D6">
      <w:pPr>
        <w:widowControl/>
        <w:tabs>
          <w:tab w:val="left" w:pos="540"/>
          <w:tab w:val="left" w:pos="1080"/>
        </w:tabs>
        <w:spacing w:before="120"/>
        <w:ind w:left="547"/>
        <w:rPr>
          <w:sz w:val="24"/>
        </w:rPr>
      </w:pPr>
      <w:r w:rsidRPr="00CA287D">
        <w:rPr>
          <w:sz w:val="24"/>
        </w:rPr>
        <w:t>The Project Management Plan must be clear, suitable, and feasible with respect to the following:</w:t>
      </w:r>
    </w:p>
    <w:p w:rsidR="00D073D3" w:rsidRPr="00CA287D" w:rsidRDefault="00D073D3" w:rsidP="00BE01D6">
      <w:pPr>
        <w:widowControl/>
        <w:tabs>
          <w:tab w:val="left" w:pos="900"/>
        </w:tabs>
        <w:spacing w:before="120"/>
        <w:ind w:left="907" w:hanging="360"/>
        <w:rPr>
          <w:color w:val="000000"/>
          <w:sz w:val="24"/>
        </w:rPr>
      </w:pPr>
      <w:r w:rsidRPr="00CA287D">
        <w:rPr>
          <w:color w:val="000000"/>
          <w:sz w:val="24"/>
        </w:rPr>
        <w:t>•</w:t>
      </w:r>
      <w:r w:rsidRPr="00CA287D">
        <w:rPr>
          <w:color w:val="000000"/>
          <w:sz w:val="24"/>
        </w:rPr>
        <w:tab/>
        <w:t>Describe the techniques, procedures, and methodologies to be used;</w:t>
      </w:r>
    </w:p>
    <w:p w:rsidR="00D073D3" w:rsidRPr="00CA287D" w:rsidRDefault="00D073D3" w:rsidP="00BE01D6">
      <w:pPr>
        <w:widowControl/>
        <w:tabs>
          <w:tab w:val="left" w:pos="900"/>
        </w:tabs>
        <w:spacing w:before="120"/>
        <w:ind w:left="907" w:hanging="360"/>
        <w:rPr>
          <w:color w:val="000000"/>
          <w:sz w:val="24"/>
        </w:rPr>
      </w:pPr>
      <w:r w:rsidRPr="00CA287D">
        <w:rPr>
          <w:color w:val="000000"/>
          <w:sz w:val="24"/>
        </w:rPr>
        <w:t>•</w:t>
      </w:r>
      <w:r w:rsidRPr="00CA287D">
        <w:rPr>
          <w:color w:val="000000"/>
          <w:sz w:val="24"/>
        </w:rPr>
        <w:tab/>
        <w:t>Describe data collection, analysis, and means of interpretation;</w:t>
      </w:r>
    </w:p>
    <w:p w:rsidR="00D073D3" w:rsidRPr="00CA287D" w:rsidRDefault="00D073D3" w:rsidP="00BE01D6">
      <w:pPr>
        <w:widowControl/>
        <w:tabs>
          <w:tab w:val="left" w:pos="900"/>
        </w:tabs>
        <w:spacing w:before="120"/>
        <w:ind w:left="907" w:hanging="360"/>
        <w:rPr>
          <w:color w:val="000000"/>
          <w:sz w:val="24"/>
        </w:rPr>
      </w:pPr>
      <w:r w:rsidRPr="00CA287D">
        <w:rPr>
          <w:color w:val="000000"/>
          <w:sz w:val="24"/>
        </w:rPr>
        <w:t>•</w:t>
      </w:r>
      <w:r w:rsidRPr="00CA287D">
        <w:rPr>
          <w:color w:val="000000"/>
          <w:sz w:val="24"/>
        </w:rPr>
        <w:tab/>
        <w:t>Describe expected results and/or outcomes; and</w:t>
      </w:r>
    </w:p>
    <w:p w:rsidR="00D073D3" w:rsidRPr="00CA287D" w:rsidRDefault="00D073D3" w:rsidP="00BE01D6">
      <w:pPr>
        <w:widowControl/>
        <w:tabs>
          <w:tab w:val="left" w:pos="900"/>
        </w:tabs>
        <w:spacing w:before="120"/>
        <w:ind w:left="907" w:hanging="360"/>
        <w:rPr>
          <w:color w:val="000000"/>
          <w:sz w:val="24"/>
        </w:rPr>
      </w:pPr>
      <w:r w:rsidRPr="00CA287D">
        <w:rPr>
          <w:color w:val="000000"/>
          <w:sz w:val="24"/>
        </w:rPr>
        <w:t>•</w:t>
      </w:r>
      <w:r w:rsidRPr="00CA287D">
        <w:rPr>
          <w:color w:val="000000"/>
          <w:sz w:val="24"/>
        </w:rPr>
        <w:tab/>
        <w:t>Describe the procedures for evaluating project effectiveness, including appropriate performance measures and the probabilities of obtaining them.</w:t>
      </w:r>
    </w:p>
    <w:p w:rsidR="00D073D3" w:rsidRPr="00CA287D" w:rsidRDefault="00D073D3" w:rsidP="00BE01D6">
      <w:pPr>
        <w:widowControl/>
        <w:tabs>
          <w:tab w:val="left" w:pos="360"/>
          <w:tab w:val="left" w:pos="540"/>
          <w:tab w:val="left" w:pos="900"/>
        </w:tabs>
        <w:rPr>
          <w:sz w:val="24"/>
        </w:rPr>
      </w:pPr>
    </w:p>
    <w:p w:rsidR="00D073D3" w:rsidRPr="00CA287D" w:rsidRDefault="00D073D3" w:rsidP="00BE01D6">
      <w:pPr>
        <w:widowControl/>
        <w:tabs>
          <w:tab w:val="left" w:pos="360"/>
          <w:tab w:val="left" w:pos="540"/>
          <w:tab w:val="left" w:pos="900"/>
        </w:tabs>
        <w:rPr>
          <w:sz w:val="24"/>
        </w:rPr>
      </w:pPr>
    </w:p>
    <w:p w:rsidR="00D073D3" w:rsidRPr="00CA287D" w:rsidRDefault="00D073D3" w:rsidP="00BE01D6">
      <w:pPr>
        <w:widowControl/>
        <w:tabs>
          <w:tab w:val="left" w:pos="540"/>
          <w:tab w:val="left" w:pos="720"/>
          <w:tab w:val="left" w:pos="1080"/>
        </w:tabs>
        <w:autoSpaceDE/>
        <w:autoSpaceDN/>
        <w:adjustRightInd/>
        <w:spacing w:after="180"/>
        <w:rPr>
          <w:b/>
          <w:bCs/>
          <w:sz w:val="24"/>
        </w:rPr>
      </w:pPr>
      <w:r w:rsidRPr="00CA287D">
        <w:rPr>
          <w:b/>
          <w:bCs/>
          <w:sz w:val="24"/>
        </w:rPr>
        <w:t>III:</w:t>
      </w:r>
      <w:r w:rsidRPr="00CA287D">
        <w:rPr>
          <w:b/>
          <w:bCs/>
          <w:sz w:val="24"/>
        </w:rPr>
        <w:tab/>
        <w:t xml:space="preserve">Qualifications, Experience, and Past Performance </w:t>
      </w:r>
    </w:p>
    <w:p w:rsidR="00D073D3" w:rsidRPr="00CA287D" w:rsidRDefault="00D073D3" w:rsidP="00BE01D6">
      <w:pPr>
        <w:widowControl/>
        <w:tabs>
          <w:tab w:val="left" w:pos="720"/>
          <w:tab w:val="left" w:pos="1080"/>
        </w:tabs>
        <w:ind w:left="540"/>
        <w:rPr>
          <w:sz w:val="24"/>
        </w:rPr>
      </w:pPr>
      <w:r w:rsidRPr="00CA287D">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Pr="00CA287D"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Pr="00CA287D" w:rsidRDefault="00C24962" w:rsidP="00BE01D6">
      <w:pPr>
        <w:pStyle w:val="Heading1"/>
        <w:widowControl/>
        <w:numPr>
          <w:ilvl w:val="0"/>
          <w:numId w:val="0"/>
        </w:numPr>
        <w:ind w:right="-180"/>
        <w:rPr>
          <w:rFonts w:ascii="Times New Roman" w:hAnsi="Times New Roman"/>
          <w:b/>
          <w:smallCaps/>
          <w:sz w:val="28"/>
          <w:szCs w:val="28"/>
        </w:rPr>
        <w:sectPr w:rsidR="00C24962" w:rsidRPr="00CA287D" w:rsidSect="00504AC6">
          <w:footerReference w:type="first" r:id="rId54"/>
          <w:pgSz w:w="12240" w:h="15840"/>
          <w:pgMar w:top="1008" w:right="1008" w:bottom="720" w:left="1008" w:header="720" w:footer="720" w:gutter="0"/>
          <w:pgNumType w:start="1"/>
          <w:cols w:space="720"/>
          <w:noEndnote/>
          <w:titlePg/>
        </w:sectPr>
      </w:pPr>
    </w:p>
    <w:p w:rsidR="00F4043C" w:rsidRPr="00CA287D" w:rsidRDefault="00F4043C" w:rsidP="00F4043C">
      <w:pPr>
        <w:jc w:val="center"/>
        <w:rPr>
          <w:szCs w:val="40"/>
        </w:rPr>
      </w:pPr>
      <w:r w:rsidRPr="00CA287D">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72576" behindDoc="0" locked="0" layoutInCell="1" allowOverlap="1" wp14:anchorId="7E36B7D8" wp14:editId="1437C9CA">
                <wp:simplePos x="0" y="0"/>
                <wp:positionH relativeFrom="column">
                  <wp:posOffset>5101590</wp:posOffset>
                </wp:positionH>
                <wp:positionV relativeFrom="paragraph">
                  <wp:posOffset>-139065</wp:posOffset>
                </wp:positionV>
                <wp:extent cx="1200150" cy="2857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BC2A02" w:rsidRDefault="00BC2A02" w:rsidP="00F4043C">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401.7pt;margin-top:-10.95pt;width:94.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KqhHwIAACI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" stroked="f">
                <v:textbox>
                  <w:txbxContent>
                    <w:p w:rsidR="00BC2A02" w:rsidRDefault="00BC2A02" w:rsidP="00F4043C">
                      <w:pPr>
                        <w:jc w:val="center"/>
                      </w:pPr>
                      <w:r>
                        <w:t>(Attachment C)</w:t>
                      </w:r>
                    </w:p>
                  </w:txbxContent>
                </v:textbox>
              </v:shape>
            </w:pict>
          </mc:Fallback>
        </mc:AlternateContent>
      </w:r>
      <w:r w:rsidRPr="00CA287D">
        <w:rPr>
          <w:noProof/>
          <w:sz w:val="36"/>
          <w:szCs w:val="32"/>
        </w:rPr>
        <w:drawing>
          <wp:anchor distT="0" distB="0" distL="114300" distR="114300" simplePos="0" relativeHeight="251670528" behindDoc="0" locked="0" layoutInCell="1" allowOverlap="1" wp14:anchorId="3B4508A6" wp14:editId="62699FF8">
            <wp:simplePos x="0" y="0"/>
            <wp:positionH relativeFrom="column">
              <wp:posOffset>-28575</wp:posOffset>
            </wp:positionH>
            <wp:positionV relativeFrom="paragraph">
              <wp:posOffset>-28575</wp:posOffset>
            </wp:positionV>
            <wp:extent cx="731520" cy="736600"/>
            <wp:effectExtent l="171450" t="152400" r="335280" b="349250"/>
            <wp:wrapNone/>
            <wp:docPr id="1" name="Picture 1" descr="U:\Saved Stuff\DO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DOI Logo.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31520" cy="736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A287D">
        <w:rPr>
          <w:b/>
          <w:bCs/>
          <w:noProof/>
          <w:szCs w:val="18"/>
        </w:rPr>
        <w:drawing>
          <wp:anchor distT="0" distB="0" distL="114300" distR="114300" simplePos="0" relativeHeight="251669504" behindDoc="0" locked="0" layoutInCell="1" allowOverlap="1" wp14:anchorId="092ADADE" wp14:editId="4C1B2E18">
            <wp:simplePos x="0" y="0"/>
            <wp:positionH relativeFrom="column">
              <wp:posOffset>6115050</wp:posOffset>
            </wp:positionH>
            <wp:positionV relativeFrom="paragraph">
              <wp:posOffset>9525</wp:posOffset>
            </wp:positionV>
            <wp:extent cx="731520" cy="640080"/>
            <wp:effectExtent l="152400" t="171450" r="335280" b="331470"/>
            <wp:wrapNone/>
            <wp:docPr id="7" name="Picture 7"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31520" cy="6400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A287D">
        <w:rPr>
          <w:szCs w:val="40"/>
        </w:rPr>
        <w:t>BUREAU OF LAND MANAGEMENT</w:t>
      </w:r>
    </w:p>
    <w:p w:rsidR="00F4043C" w:rsidRPr="00CA287D" w:rsidRDefault="00F4043C" w:rsidP="00F4043C">
      <w:pPr>
        <w:jc w:val="center"/>
        <w:rPr>
          <w:szCs w:val="40"/>
        </w:rPr>
      </w:pPr>
      <w:r w:rsidRPr="00CA287D">
        <w:rPr>
          <w:szCs w:val="40"/>
        </w:rPr>
        <w:t>Oregon-Washington State Office</w:t>
      </w:r>
    </w:p>
    <w:p w:rsidR="00F4043C" w:rsidRPr="00CA287D" w:rsidRDefault="00F4043C" w:rsidP="00F4043C">
      <w:pPr>
        <w:spacing w:before="120" w:after="120"/>
        <w:jc w:val="center"/>
        <w:rPr>
          <w:b/>
          <w:sz w:val="40"/>
          <w:szCs w:val="32"/>
          <w14:shadow w14:blurRad="50800" w14:dist="38100" w14:dir="2700000" w14:sx="100000" w14:sy="100000" w14:kx="0" w14:ky="0" w14:algn="tl">
            <w14:srgbClr w14:val="000000">
              <w14:alpha w14:val="60000"/>
            </w14:srgbClr>
          </w14:shadow>
        </w:rPr>
      </w:pPr>
      <w:r w:rsidRPr="00CA287D">
        <w:rPr>
          <w:b/>
          <w:sz w:val="40"/>
          <w:szCs w:val="32"/>
          <w14:shadow w14:blurRad="50800" w14:dist="38100" w14:dir="2700000" w14:sx="100000" w14:sy="100000" w14:kx="0" w14:ky="0" w14:algn="tl">
            <w14:srgbClr w14:val="000000">
              <w14:alpha w14:val="60000"/>
            </w14:srgbClr>
          </w14:shadow>
        </w:rPr>
        <w:t>Detailed Budget Breakdown</w:t>
      </w:r>
    </w:p>
    <w:p w:rsidR="00F4043C" w:rsidRPr="00CA287D" w:rsidRDefault="00F4043C" w:rsidP="00F4043C">
      <w:pPr>
        <w:pStyle w:val="BodyText"/>
        <w:jc w:val="center"/>
        <w:rPr>
          <w:b w:val="0"/>
          <w:bCs w:val="0"/>
          <w:sz w:val="22"/>
        </w:rPr>
      </w:pPr>
      <w:r w:rsidRPr="00CA287D">
        <w:rPr>
          <w:b w:val="0"/>
          <w:bCs w:val="0"/>
          <w:sz w:val="22"/>
        </w:rPr>
        <w:t>(To be submitted in conjunction with the SF-424A Budget Information Form)</w:t>
      </w:r>
    </w:p>
    <w:p w:rsidR="00F4043C" w:rsidRPr="00CA287D" w:rsidRDefault="00F4043C" w:rsidP="00F4043C">
      <w:pPr>
        <w:pStyle w:val="BodyText"/>
        <w:jc w:val="center"/>
        <w:rPr>
          <w:b w:val="0"/>
          <w:bCs w:val="0"/>
          <w:sz w:val="14"/>
        </w:rPr>
      </w:pPr>
    </w:p>
    <w:p w:rsidR="00F4043C" w:rsidRPr="00CA287D" w:rsidRDefault="00F4043C" w:rsidP="00F4043C">
      <w:pPr>
        <w:tabs>
          <w:tab w:val="left" w:pos="7020"/>
          <w:tab w:val="right" w:pos="10620"/>
        </w:tabs>
        <w:spacing w:before="180"/>
        <w:rPr>
          <w:b/>
          <w:bCs/>
          <w:sz w:val="24"/>
          <w:u w:val="single"/>
        </w:rPr>
      </w:pPr>
      <w:r w:rsidRPr="00CA287D">
        <w:rPr>
          <w:b/>
          <w:bCs/>
          <w:sz w:val="24"/>
        </w:rPr>
        <w:t xml:space="preserve">Agreement or Funding Opportunity No.:  </w:t>
      </w:r>
      <w:r w:rsidRPr="00CA287D">
        <w:rPr>
          <w:b/>
          <w:bCs/>
          <w:sz w:val="24"/>
          <w:u w:val="single"/>
        </w:rPr>
        <w:tab/>
      </w:r>
      <w:r w:rsidRPr="00CA287D">
        <w:rPr>
          <w:b/>
          <w:bCs/>
          <w:sz w:val="24"/>
        </w:rPr>
        <w:t xml:space="preserve">  Today's Date:  </w:t>
      </w:r>
      <w:r w:rsidRPr="00CA287D">
        <w:rPr>
          <w:b/>
          <w:bCs/>
          <w:sz w:val="24"/>
          <w:u w:val="single"/>
        </w:rPr>
        <w:tab/>
      </w:r>
    </w:p>
    <w:p w:rsidR="00F4043C" w:rsidRPr="00CA287D" w:rsidRDefault="00F4043C" w:rsidP="00F4043C">
      <w:pPr>
        <w:tabs>
          <w:tab w:val="right" w:pos="10620"/>
        </w:tabs>
        <w:spacing w:before="180"/>
        <w:rPr>
          <w:b/>
          <w:bCs/>
          <w:sz w:val="24"/>
        </w:rPr>
      </w:pPr>
      <w:r w:rsidRPr="00CA287D">
        <w:rPr>
          <w:b/>
          <w:bCs/>
          <w:sz w:val="24"/>
        </w:rPr>
        <w:t xml:space="preserve">Recipient Name:  </w:t>
      </w:r>
      <w:r w:rsidRPr="00CA287D">
        <w:rPr>
          <w:b/>
          <w:bCs/>
          <w:sz w:val="24"/>
          <w:u w:val="single"/>
        </w:rPr>
        <w:tab/>
      </w:r>
    </w:p>
    <w:p w:rsidR="00F4043C" w:rsidRPr="00CA287D" w:rsidRDefault="00F4043C" w:rsidP="00F4043C">
      <w:pPr>
        <w:tabs>
          <w:tab w:val="left" w:pos="1440"/>
          <w:tab w:val="right" w:pos="10620"/>
        </w:tabs>
        <w:spacing w:before="180"/>
        <w:rPr>
          <w:b/>
          <w:bCs/>
          <w:sz w:val="24"/>
        </w:rPr>
      </w:pPr>
      <w:r w:rsidRPr="00CA287D">
        <w:rPr>
          <w:b/>
          <w:bCs/>
          <w:sz w:val="24"/>
        </w:rPr>
        <w:t xml:space="preserve">Project Title:  </w:t>
      </w:r>
      <w:r w:rsidRPr="00CA287D">
        <w:rPr>
          <w:b/>
          <w:bCs/>
          <w:sz w:val="24"/>
          <w:u w:val="single"/>
        </w:rPr>
        <w:tab/>
      </w:r>
    </w:p>
    <w:p w:rsidR="00F4043C" w:rsidRPr="00CA287D" w:rsidRDefault="00F4043C" w:rsidP="00F4043C">
      <w:pPr>
        <w:tabs>
          <w:tab w:val="left" w:pos="3060"/>
          <w:tab w:val="left" w:pos="6480"/>
          <w:tab w:val="left" w:pos="9000"/>
        </w:tabs>
        <w:spacing w:before="180"/>
        <w:rPr>
          <w:b/>
          <w:bCs/>
          <w:sz w:val="24"/>
        </w:rPr>
      </w:pPr>
      <w:r w:rsidRPr="00CA287D">
        <w:rPr>
          <w:b/>
          <w:bCs/>
          <w:sz w:val="24"/>
        </w:rPr>
        <w:t>Estimated Period of Performance (</w:t>
      </w:r>
      <w:proofErr w:type="spellStart"/>
      <w:r w:rsidRPr="00CA287D">
        <w:rPr>
          <w:b/>
          <w:bCs/>
          <w:sz w:val="24"/>
        </w:rPr>
        <w:t>PoP</w:t>
      </w:r>
      <w:proofErr w:type="spellEnd"/>
      <w:r w:rsidRPr="00CA287D">
        <w:rPr>
          <w:b/>
          <w:bCs/>
          <w:sz w:val="24"/>
        </w:rPr>
        <w:t xml:space="preserve">):  </w:t>
      </w:r>
      <w:r w:rsidRPr="00CA287D">
        <w:rPr>
          <w:b/>
          <w:bCs/>
          <w:sz w:val="24"/>
          <w:u w:val="single"/>
        </w:rPr>
        <w:tab/>
      </w:r>
      <w:r w:rsidRPr="00CA287D">
        <w:rPr>
          <w:b/>
          <w:bCs/>
          <w:sz w:val="24"/>
        </w:rPr>
        <w:t xml:space="preserve">  to  </w:t>
      </w:r>
      <w:r w:rsidRPr="00CA287D">
        <w:rPr>
          <w:b/>
          <w:bCs/>
          <w:sz w:val="24"/>
          <w:u w:val="single"/>
        </w:rPr>
        <w:tab/>
      </w:r>
    </w:p>
    <w:p w:rsidR="00F4043C" w:rsidRPr="00CA287D" w:rsidRDefault="00F4043C" w:rsidP="00F4043C">
      <w:pPr>
        <w:pStyle w:val="BodyText"/>
        <w:rPr>
          <w:b w:val="0"/>
          <w:bCs w:val="0"/>
          <w:sz w:val="18"/>
          <w:szCs w:val="18"/>
        </w:rPr>
      </w:pPr>
    </w:p>
    <w:p w:rsidR="00F4043C" w:rsidRPr="00CA287D" w:rsidRDefault="00F4043C" w:rsidP="00F4043C">
      <w:pPr>
        <w:pStyle w:val="BodyText"/>
        <w:tabs>
          <w:tab w:val="left" w:pos="10620"/>
        </w:tabs>
        <w:spacing w:line="276" w:lineRule="auto"/>
        <w:ind w:left="720"/>
        <w:rPr>
          <w:b w:val="0"/>
          <w:bCs w:val="0"/>
          <w:sz w:val="20"/>
          <w:szCs w:val="18"/>
          <w:u w:val="single"/>
        </w:rPr>
      </w:pPr>
      <w:r w:rsidRPr="00CA287D">
        <w:rPr>
          <w:b w:val="0"/>
          <w:bCs w:val="0"/>
          <w:sz w:val="20"/>
          <w:szCs w:val="18"/>
          <w:u w:val="single"/>
        </w:rPr>
        <w:t>INSTRUCTIONS:</w:t>
      </w:r>
    </w:p>
    <w:p w:rsidR="00F4043C" w:rsidRPr="00CA287D" w:rsidRDefault="00F4043C" w:rsidP="00F4043C">
      <w:pPr>
        <w:pStyle w:val="BodyText"/>
        <w:tabs>
          <w:tab w:val="left" w:pos="10620"/>
        </w:tabs>
        <w:spacing w:line="276" w:lineRule="auto"/>
        <w:ind w:left="720"/>
        <w:rPr>
          <w:b w:val="0"/>
          <w:bCs w:val="0"/>
          <w:sz w:val="20"/>
          <w:szCs w:val="18"/>
        </w:rPr>
      </w:pPr>
      <w:r w:rsidRPr="00CA287D">
        <w:rPr>
          <w:b w:val="0"/>
          <w:bCs w:val="0"/>
          <w:sz w:val="20"/>
          <w:szCs w:val="18"/>
        </w:rPr>
        <w:t>Use this template to show the details of the Cost Categories identified on your SF-424A Budget Information form.</w:t>
      </w:r>
    </w:p>
    <w:p w:rsidR="00F4043C" w:rsidRPr="00CA287D" w:rsidRDefault="00F4043C" w:rsidP="00F4043C">
      <w:pPr>
        <w:pStyle w:val="BodyText"/>
        <w:tabs>
          <w:tab w:val="left" w:pos="10620"/>
        </w:tabs>
        <w:spacing w:line="276" w:lineRule="auto"/>
        <w:ind w:left="720"/>
        <w:rPr>
          <w:b w:val="0"/>
          <w:bCs w:val="0"/>
          <w:sz w:val="20"/>
          <w:szCs w:val="18"/>
        </w:rPr>
      </w:pPr>
      <w:r w:rsidRPr="00CA287D">
        <w:rPr>
          <w:b w:val="0"/>
          <w:bCs w:val="0"/>
          <w:sz w:val="20"/>
          <w:szCs w:val="18"/>
        </w:rPr>
        <w:t>Extend each budget item - Totals must correspond to their respective Cost Categories on your SF-424A.</w:t>
      </w:r>
    </w:p>
    <w:p w:rsidR="00F4043C" w:rsidRPr="00CA287D" w:rsidRDefault="00F4043C" w:rsidP="00F4043C">
      <w:pPr>
        <w:pStyle w:val="BodyText"/>
        <w:tabs>
          <w:tab w:val="left" w:pos="10620"/>
        </w:tabs>
        <w:spacing w:line="276" w:lineRule="auto"/>
        <w:ind w:left="720"/>
        <w:rPr>
          <w:b w:val="0"/>
          <w:sz w:val="20"/>
          <w:szCs w:val="18"/>
        </w:rPr>
      </w:pPr>
      <w:r w:rsidRPr="00CA287D">
        <w:rPr>
          <w:b w:val="0"/>
          <w:bCs w:val="0"/>
          <w:sz w:val="20"/>
          <w:szCs w:val="18"/>
        </w:rPr>
        <w:t>Use each Section's Narrative box to explain the costs, use extra sheets if necessary.</w:t>
      </w:r>
    </w:p>
    <w:p w:rsidR="00F4043C" w:rsidRPr="00CA287D" w:rsidRDefault="00F4043C" w:rsidP="00F4043C">
      <w:pPr>
        <w:pStyle w:val="BodyText"/>
        <w:ind w:right="-43"/>
        <w:rPr>
          <w:b w:val="0"/>
          <w:bCs w:val="0"/>
          <w:sz w:val="18"/>
          <w:szCs w:val="18"/>
        </w:rPr>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77"/>
        <w:gridCol w:w="1278"/>
        <w:gridCol w:w="1276"/>
      </w:tblGrid>
      <w:tr w:rsidR="00F4043C" w:rsidRPr="00CA287D" w:rsidTr="00B97AA5">
        <w:tc>
          <w:tcPr>
            <w:tcW w:w="10800" w:type="dxa"/>
            <w:gridSpan w:val="6"/>
            <w:shd w:val="clear" w:color="auto" w:fill="D9D9D9" w:themeFill="background1" w:themeFillShade="D9"/>
          </w:tcPr>
          <w:p w:rsidR="00F4043C" w:rsidRPr="00CA287D" w:rsidRDefault="00F4043C" w:rsidP="00B97AA5">
            <w:pPr>
              <w:keepNext/>
              <w:tabs>
                <w:tab w:val="left" w:pos="351"/>
              </w:tabs>
              <w:spacing w:after="40"/>
              <w:ind w:right="43"/>
              <w:rPr>
                <w:rFonts w:ascii="Times New Roman" w:hAnsi="Times New Roman"/>
                <w:b/>
                <w:sz w:val="24"/>
              </w:rPr>
            </w:pPr>
            <w:r w:rsidRPr="00CA287D">
              <w:rPr>
                <w:rFonts w:ascii="Times New Roman" w:hAnsi="Times New Roman"/>
                <w:b/>
                <w:sz w:val="24"/>
              </w:rPr>
              <w:t>A)</w:t>
            </w:r>
            <w:r w:rsidRPr="00CA287D">
              <w:rPr>
                <w:rFonts w:ascii="Times New Roman" w:hAnsi="Times New Roman"/>
                <w:b/>
                <w:sz w:val="24"/>
              </w:rPr>
              <w:tab/>
              <w:t>PERSONNEL SALARIES &amp; WAGES</w:t>
            </w:r>
          </w:p>
          <w:p w:rsidR="00F4043C" w:rsidRPr="00CA287D" w:rsidRDefault="00F4043C" w:rsidP="00B97AA5">
            <w:pPr>
              <w:keepNext/>
              <w:tabs>
                <w:tab w:val="left" w:pos="351"/>
              </w:tabs>
              <w:ind w:left="360" w:right="36"/>
              <w:rPr>
                <w:rFonts w:ascii="Times New Roman" w:hAnsi="Times New Roman"/>
                <w:b/>
              </w:rPr>
            </w:pPr>
            <w:r w:rsidRPr="00CA287D">
              <w:rPr>
                <w:rFonts w:ascii="Times New Roman" w:hAnsi="Times New Roman"/>
                <w:b/>
              </w:rPr>
              <w:t xml:space="preserve">A1)  For </w:t>
            </w:r>
            <w:r w:rsidRPr="00CA287D">
              <w:rPr>
                <w:rFonts w:ascii="Times New Roman" w:hAnsi="Times New Roman"/>
                <w:b/>
                <w:u w:val="single"/>
              </w:rPr>
              <w:t>Salaried</w:t>
            </w:r>
            <w:r w:rsidRPr="00CA287D">
              <w:rPr>
                <w:rFonts w:ascii="Times New Roman" w:hAnsi="Times New Roman"/>
                <w:b/>
              </w:rPr>
              <w:t xml:space="preserve"> Employees</w:t>
            </w:r>
            <w:r w:rsidRPr="00CA287D">
              <w:rPr>
                <w:rFonts w:ascii="Times New Roman" w:hAnsi="Times New Roman"/>
              </w:rPr>
              <w:t xml:space="preserve"> (for Hourly Wage Employees, see below)</w:t>
            </w:r>
          </w:p>
          <w:p w:rsidR="00F4043C" w:rsidRPr="00CA287D" w:rsidRDefault="00F4043C" w:rsidP="00B97AA5">
            <w:pPr>
              <w:keepNext/>
              <w:ind w:left="720" w:right="36"/>
              <w:rPr>
                <w:rFonts w:ascii="Times New Roman" w:hAnsi="Times New Roman"/>
              </w:rPr>
            </w:pPr>
            <w:r w:rsidRPr="00CA287D">
              <w:rPr>
                <w:rFonts w:ascii="Times New Roman" w:hAnsi="Times New Roman"/>
                <w:sz w:val="20"/>
              </w:rPr>
              <w:t>Budgeted cost of salaries paid to recipient employees working directly on this agreement.  Indicate Key Personnel with an asterisk (*) and list all Names and Titles, if known.</w:t>
            </w:r>
          </w:p>
        </w:tc>
      </w:tr>
      <w:tr w:rsidR="00F4043C" w:rsidRPr="00CA287D" w:rsidTr="00B97AA5">
        <w:trPr>
          <w:trHeight w:val="132"/>
        </w:trPr>
        <w:tc>
          <w:tcPr>
            <w:tcW w:w="4349"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Name &amp; Title/Position</w:t>
            </w:r>
          </w:p>
        </w:tc>
        <w:tc>
          <w:tcPr>
            <w:tcW w:w="144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Base Salary</w:t>
            </w:r>
          </w:p>
        </w:tc>
        <w:tc>
          <w:tcPr>
            <w:tcW w:w="108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Time Spent on this Project</w:t>
            </w:r>
          </w:p>
        </w:tc>
        <w:tc>
          <w:tcPr>
            <w:tcW w:w="1377"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Matching Funds</w:t>
            </w:r>
          </w:p>
          <w:p w:rsidR="00F4043C" w:rsidRPr="00CA287D" w:rsidRDefault="00F4043C" w:rsidP="00B97AA5">
            <w:pPr>
              <w:keepNext/>
              <w:ind w:left="36" w:right="36"/>
              <w:jc w:val="center"/>
              <w:rPr>
                <w:rFonts w:ascii="Times New Roman" w:hAnsi="Times New Roman"/>
                <w:sz w:val="18"/>
              </w:rPr>
            </w:pPr>
            <w:r w:rsidRPr="00CA287D">
              <w:rPr>
                <w:rFonts w:ascii="Times New Roman" w:hAnsi="Times New Roman"/>
                <w:sz w:val="18"/>
              </w:rPr>
              <w:t>(if applicable)</w:t>
            </w:r>
          </w:p>
        </w:tc>
        <w:tc>
          <w:tcPr>
            <w:tcW w:w="1278"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BLM</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Funds</w:t>
            </w:r>
          </w:p>
        </w:tc>
        <w:tc>
          <w:tcPr>
            <w:tcW w:w="1276"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Total</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Funding</w:t>
            </w:r>
          </w:p>
        </w:tc>
      </w:tr>
      <w:tr w:rsidR="00F4043C" w:rsidRPr="00CA287D" w:rsidTr="00B97AA5">
        <w:trPr>
          <w:trHeight w:val="112"/>
        </w:trPr>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03"/>
        </w:trPr>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03"/>
        </w:trPr>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03"/>
        </w:trPr>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03"/>
        </w:trPr>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03"/>
        </w:trPr>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77" w:type="dxa"/>
            <w:vAlign w:val="center"/>
          </w:tcPr>
          <w:p w:rsidR="00F4043C" w:rsidRPr="00CA287D" w:rsidRDefault="00F4043C" w:rsidP="00B97AA5">
            <w:pPr>
              <w:keepNext/>
              <w:ind w:left="43" w:right="43"/>
              <w:rPr>
                <w:rFonts w:ascii="Times New Roman" w:hAnsi="Times New Roman"/>
              </w:rPr>
            </w:pPr>
          </w:p>
        </w:tc>
        <w:tc>
          <w:tcPr>
            <w:tcW w:w="1278" w:type="dxa"/>
            <w:vAlign w:val="center"/>
          </w:tcPr>
          <w:p w:rsidR="00F4043C" w:rsidRPr="00CA287D" w:rsidRDefault="00F4043C" w:rsidP="00B97AA5">
            <w:pPr>
              <w:keepNext/>
              <w:ind w:left="43" w:right="43"/>
              <w:rPr>
                <w:rFonts w:ascii="Times New Roman" w:hAnsi="Times New Roman"/>
              </w:rPr>
            </w:pPr>
          </w:p>
        </w:tc>
        <w:tc>
          <w:tcPr>
            <w:tcW w:w="1276"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shd w:val="clear" w:color="auto" w:fill="auto"/>
            <w:vAlign w:val="center"/>
          </w:tcPr>
          <w:p w:rsidR="00F4043C" w:rsidRPr="00CA287D" w:rsidRDefault="00F4043C" w:rsidP="00B97AA5">
            <w:pPr>
              <w:keepNext/>
              <w:ind w:left="43" w:right="43"/>
              <w:rPr>
                <w:rFonts w:ascii="Arial Narrow" w:hAnsi="Arial Narrow"/>
                <w:i/>
                <w:color w:val="808080" w:themeColor="background1" w:themeShade="80"/>
                <w:sz w:val="20"/>
                <w:szCs w:val="20"/>
              </w:rPr>
            </w:pPr>
            <w:r w:rsidRPr="00CA287D">
              <w:rPr>
                <w:rFonts w:ascii="Arial Narrow" w:hAnsi="Arial Narrow"/>
                <w:b/>
                <w:i/>
                <w:sz w:val="20"/>
                <w:szCs w:val="20"/>
              </w:rPr>
              <w:t xml:space="preserve">Example:  </w:t>
            </w:r>
            <w:r w:rsidRPr="00CA287D">
              <w:rPr>
                <w:rFonts w:ascii="Arial Narrow" w:hAnsi="Arial Narrow"/>
                <w:i/>
                <w:color w:val="808080" w:themeColor="background1" w:themeShade="80"/>
                <w:sz w:val="20"/>
                <w:szCs w:val="20"/>
              </w:rPr>
              <w:t>James Smith, Executive Director*</w:t>
            </w:r>
          </w:p>
        </w:tc>
        <w:tc>
          <w:tcPr>
            <w:tcW w:w="1440" w:type="dxa"/>
            <w:vAlign w:val="center"/>
          </w:tcPr>
          <w:p w:rsidR="00F4043C" w:rsidRPr="00CA287D" w:rsidRDefault="00F4043C" w:rsidP="00B97AA5">
            <w:pPr>
              <w:keepNext/>
              <w:ind w:left="43" w:right="43"/>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$60,000.00/Year</w:t>
            </w:r>
          </w:p>
        </w:tc>
        <w:tc>
          <w:tcPr>
            <w:tcW w:w="1080" w:type="dxa"/>
            <w:vAlign w:val="center"/>
          </w:tcPr>
          <w:p w:rsidR="00F4043C" w:rsidRPr="00CA287D" w:rsidRDefault="00F4043C" w:rsidP="00B97AA5">
            <w:pPr>
              <w:keepNext/>
              <w:ind w:left="43" w:right="43"/>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4 Months</w:t>
            </w:r>
          </w:p>
        </w:tc>
        <w:tc>
          <w:tcPr>
            <w:tcW w:w="1377"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$0.00</w:t>
            </w:r>
          </w:p>
        </w:tc>
        <w:tc>
          <w:tcPr>
            <w:tcW w:w="1278"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$20,000.00</w:t>
            </w:r>
          </w:p>
        </w:tc>
        <w:tc>
          <w:tcPr>
            <w:tcW w:w="1276"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$20,000.00</w:t>
            </w:r>
          </w:p>
        </w:tc>
      </w:tr>
      <w:tr w:rsidR="00F4043C" w:rsidRPr="00CA287D" w:rsidTr="00B97AA5">
        <w:tc>
          <w:tcPr>
            <w:tcW w:w="6869" w:type="dxa"/>
            <w:gridSpan w:val="3"/>
            <w:shd w:val="clear" w:color="auto" w:fill="auto"/>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 xml:space="preserve">A1)  SUBTOTAL - </w:t>
            </w:r>
            <w:r w:rsidRPr="00CA287D">
              <w:rPr>
                <w:rFonts w:ascii="Times New Roman" w:hAnsi="Times New Roman"/>
                <w:b/>
                <w:u w:val="single"/>
              </w:rPr>
              <w:t>Salaried</w:t>
            </w:r>
            <w:r w:rsidRPr="00CA287D">
              <w:rPr>
                <w:rFonts w:ascii="Times New Roman" w:hAnsi="Times New Roman"/>
                <w:b/>
              </w:rPr>
              <w:t xml:space="preserve"> Employees</w:t>
            </w:r>
          </w:p>
        </w:tc>
        <w:tc>
          <w:tcPr>
            <w:tcW w:w="1377"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278"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276"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r>
      <w:tr w:rsidR="00F4043C" w:rsidRPr="00CA287D" w:rsidTr="00B97AA5">
        <w:tc>
          <w:tcPr>
            <w:tcW w:w="10800" w:type="dxa"/>
            <w:gridSpan w:val="6"/>
            <w:shd w:val="clear" w:color="auto" w:fill="auto"/>
            <w:vAlign w:val="center"/>
          </w:tcPr>
          <w:p w:rsidR="00F4043C" w:rsidRPr="00CA287D" w:rsidRDefault="00F4043C" w:rsidP="00B97AA5">
            <w:pPr>
              <w:ind w:left="43" w:right="43"/>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ind w:left="43" w:right="43"/>
              <w:rPr>
                <w:rFonts w:ascii="Times New Roman" w:hAnsi="Times New Roman"/>
              </w:rPr>
            </w:pPr>
          </w:p>
          <w:p w:rsidR="00F4043C" w:rsidRPr="00CA287D" w:rsidRDefault="00F4043C" w:rsidP="00B97AA5">
            <w:pPr>
              <w:ind w:left="43" w:right="43"/>
              <w:rPr>
                <w:rFonts w:ascii="Times New Roman" w:hAnsi="Times New Roman"/>
              </w:rPr>
            </w:pPr>
          </w:p>
          <w:p w:rsidR="00F4043C" w:rsidRPr="00CA287D" w:rsidRDefault="00F4043C" w:rsidP="00B97AA5">
            <w:pPr>
              <w:ind w:left="43" w:right="43"/>
              <w:rPr>
                <w:rFonts w:ascii="Arial Narrow" w:hAnsi="Arial Narrow"/>
              </w:rPr>
            </w:pPr>
          </w:p>
        </w:tc>
      </w:tr>
    </w:tbl>
    <w:p w:rsidR="00F4043C" w:rsidRPr="00CA287D" w:rsidRDefault="00F4043C" w:rsidP="00F4043C">
      <w:pPr>
        <w:tabs>
          <w:tab w:val="left" w:pos="351"/>
        </w:tabs>
        <w:spacing w:after="40"/>
        <w:ind w:right="43"/>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F4043C" w:rsidRPr="00CA287D" w:rsidTr="00B97AA5">
        <w:tc>
          <w:tcPr>
            <w:tcW w:w="10800" w:type="dxa"/>
            <w:gridSpan w:val="6"/>
            <w:shd w:val="clear" w:color="auto" w:fill="D9D9D9" w:themeFill="background1" w:themeFillShade="D9"/>
            <w:vAlign w:val="center"/>
          </w:tcPr>
          <w:p w:rsidR="00F4043C" w:rsidRPr="00CA287D" w:rsidRDefault="00F4043C" w:rsidP="00B97AA5">
            <w:pPr>
              <w:keepNext/>
              <w:tabs>
                <w:tab w:val="left" w:pos="365"/>
              </w:tabs>
              <w:ind w:left="360" w:right="36"/>
              <w:rPr>
                <w:rFonts w:ascii="Times New Roman" w:hAnsi="Times New Roman"/>
                <w:b/>
              </w:rPr>
            </w:pPr>
            <w:r w:rsidRPr="00CA287D">
              <w:rPr>
                <w:rFonts w:ascii="Times New Roman" w:hAnsi="Times New Roman"/>
                <w:b/>
              </w:rPr>
              <w:lastRenderedPageBreak/>
              <w:t xml:space="preserve">A2)  For </w:t>
            </w:r>
            <w:r w:rsidRPr="00CA287D">
              <w:rPr>
                <w:rFonts w:ascii="Times New Roman" w:hAnsi="Times New Roman"/>
                <w:b/>
                <w:u w:val="single"/>
              </w:rPr>
              <w:t>Hourly Wage</w:t>
            </w:r>
            <w:r w:rsidRPr="00CA287D">
              <w:rPr>
                <w:rFonts w:ascii="Times New Roman" w:hAnsi="Times New Roman"/>
                <w:b/>
              </w:rPr>
              <w:t xml:space="preserve"> Employees</w:t>
            </w:r>
          </w:p>
          <w:p w:rsidR="00F4043C" w:rsidRPr="00CA287D" w:rsidRDefault="00F4043C" w:rsidP="00B97AA5">
            <w:pPr>
              <w:keepNext/>
              <w:ind w:left="720" w:right="43"/>
              <w:rPr>
                <w:rFonts w:ascii="Times New Roman" w:hAnsi="Times New Roman"/>
              </w:rPr>
            </w:pPr>
            <w:r w:rsidRPr="00CA287D">
              <w:rPr>
                <w:rFonts w:ascii="Times New Roman" w:hAnsi="Times New Roman"/>
                <w:sz w:val="20"/>
              </w:rPr>
              <w:t>Budgeted cost of hourly wages paid to recipient employees working directly on this agreement.  Indicate Key Personnel with an asterisk (*) and list all Names and Titles, if known.</w:t>
            </w:r>
          </w:p>
        </w:tc>
      </w:tr>
      <w:tr w:rsidR="00F4043C" w:rsidRPr="00CA287D" w:rsidTr="00B97AA5">
        <w:tc>
          <w:tcPr>
            <w:tcW w:w="4384"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Name &amp; Title/Position</w:t>
            </w:r>
          </w:p>
        </w:tc>
        <w:tc>
          <w:tcPr>
            <w:tcW w:w="1405"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Base Wage</w:t>
            </w:r>
          </w:p>
        </w:tc>
        <w:tc>
          <w:tcPr>
            <w:tcW w:w="108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Time Spent on this Project</w:t>
            </w:r>
          </w:p>
        </w:tc>
        <w:tc>
          <w:tcPr>
            <w:tcW w:w="135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Matching Funds</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sz w:val="18"/>
              </w:rPr>
              <w:t>(if applicable)</w:t>
            </w:r>
          </w:p>
        </w:tc>
        <w:tc>
          <w:tcPr>
            <w:tcW w:w="126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BLM</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Funds</w:t>
            </w:r>
          </w:p>
        </w:tc>
        <w:tc>
          <w:tcPr>
            <w:tcW w:w="1321"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Total</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Funding</w:t>
            </w:r>
          </w:p>
        </w:tc>
      </w:tr>
      <w:tr w:rsidR="00F4043C" w:rsidRPr="00CA287D" w:rsidTr="00B97AA5">
        <w:trPr>
          <w:trHeight w:val="159"/>
        </w:trPr>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77"/>
        </w:trPr>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77"/>
        </w:trPr>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77"/>
        </w:trPr>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132"/>
        </w:trPr>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rPr>
          <w:trHeight w:val="27"/>
        </w:trPr>
        <w:tc>
          <w:tcPr>
            <w:tcW w:w="4384" w:type="dxa"/>
            <w:vAlign w:val="center"/>
          </w:tcPr>
          <w:p w:rsidR="00F4043C" w:rsidRPr="00CA287D" w:rsidRDefault="00F4043C" w:rsidP="00B97AA5">
            <w:pPr>
              <w:keepNext/>
              <w:ind w:left="43" w:right="43"/>
              <w:rPr>
                <w:rFonts w:ascii="Times New Roman" w:hAnsi="Times New Roman"/>
              </w:rPr>
            </w:pPr>
          </w:p>
        </w:tc>
        <w:tc>
          <w:tcPr>
            <w:tcW w:w="1405" w:type="dxa"/>
            <w:vAlign w:val="center"/>
          </w:tcPr>
          <w:p w:rsidR="00F4043C" w:rsidRPr="00CA287D" w:rsidRDefault="00F4043C" w:rsidP="00B97AA5">
            <w:pPr>
              <w:keepNext/>
              <w:ind w:left="43" w:right="43"/>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60" w:type="dxa"/>
            <w:vAlign w:val="center"/>
          </w:tcPr>
          <w:p w:rsidR="00F4043C" w:rsidRPr="00CA287D" w:rsidRDefault="00F4043C" w:rsidP="00B97AA5">
            <w:pPr>
              <w:keepNext/>
              <w:ind w:left="43" w:right="43"/>
              <w:rPr>
                <w:rFonts w:ascii="Times New Roman" w:hAnsi="Times New Roman"/>
              </w:rPr>
            </w:pPr>
          </w:p>
        </w:tc>
        <w:tc>
          <w:tcPr>
            <w:tcW w:w="132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84" w:type="dxa"/>
            <w:vAlign w:val="center"/>
          </w:tcPr>
          <w:p w:rsidR="00F4043C" w:rsidRPr="00CA287D" w:rsidRDefault="00F4043C" w:rsidP="00B97AA5">
            <w:pPr>
              <w:keepNext/>
              <w:ind w:left="43" w:right="43"/>
              <w:rPr>
                <w:rFonts w:ascii="Arial Narrow" w:hAnsi="Arial Narrow"/>
                <w:i/>
                <w:color w:val="808080" w:themeColor="background1" w:themeShade="80"/>
                <w:sz w:val="20"/>
                <w:szCs w:val="20"/>
              </w:rPr>
            </w:pPr>
            <w:r w:rsidRPr="00CA287D">
              <w:rPr>
                <w:rFonts w:ascii="Arial Narrow" w:hAnsi="Arial Narrow"/>
                <w:b/>
                <w:i/>
                <w:sz w:val="20"/>
                <w:szCs w:val="20"/>
              </w:rPr>
              <w:t xml:space="preserve">Example:  </w:t>
            </w:r>
            <w:r w:rsidRPr="00CA287D">
              <w:rPr>
                <w:rFonts w:ascii="Arial Narrow" w:hAnsi="Arial Narrow"/>
                <w:i/>
                <w:color w:val="808080" w:themeColor="background1" w:themeShade="80"/>
                <w:sz w:val="20"/>
                <w:szCs w:val="20"/>
              </w:rPr>
              <w:t>Melissa Doe, Secretary</w:t>
            </w:r>
          </w:p>
        </w:tc>
        <w:tc>
          <w:tcPr>
            <w:tcW w:w="1405" w:type="dxa"/>
            <w:vAlign w:val="center"/>
          </w:tcPr>
          <w:p w:rsidR="00F4043C" w:rsidRPr="00CA287D" w:rsidRDefault="00F4043C" w:rsidP="00B97AA5">
            <w:pPr>
              <w:keepNext/>
              <w:ind w:left="43" w:right="43"/>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$15.00/Hour</w:t>
            </w:r>
          </w:p>
        </w:tc>
        <w:tc>
          <w:tcPr>
            <w:tcW w:w="1080" w:type="dxa"/>
            <w:vAlign w:val="center"/>
          </w:tcPr>
          <w:p w:rsidR="00F4043C" w:rsidRPr="00CA287D" w:rsidRDefault="00F4043C" w:rsidP="00B97AA5">
            <w:pPr>
              <w:keepNext/>
              <w:ind w:left="43" w:right="43"/>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100 Hours</w:t>
            </w:r>
          </w:p>
        </w:tc>
        <w:tc>
          <w:tcPr>
            <w:tcW w:w="1350"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$1,000.00</w:t>
            </w:r>
          </w:p>
        </w:tc>
        <w:tc>
          <w:tcPr>
            <w:tcW w:w="1260"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$500.00</w:t>
            </w:r>
          </w:p>
        </w:tc>
        <w:tc>
          <w:tcPr>
            <w:tcW w:w="1321"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$1,500.00</w:t>
            </w:r>
          </w:p>
        </w:tc>
      </w:tr>
      <w:tr w:rsidR="00F4043C" w:rsidRPr="00CA287D" w:rsidTr="00B97AA5">
        <w:tc>
          <w:tcPr>
            <w:tcW w:w="6869" w:type="dxa"/>
            <w:gridSpan w:val="3"/>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 xml:space="preserve">A2)  SUBTOTAL - </w:t>
            </w:r>
            <w:r w:rsidRPr="00CA287D">
              <w:rPr>
                <w:rFonts w:ascii="Times New Roman" w:hAnsi="Times New Roman"/>
                <w:b/>
                <w:u w:val="single"/>
              </w:rPr>
              <w:t>Hourly Wage</w:t>
            </w:r>
            <w:r w:rsidRPr="00CA287D">
              <w:rPr>
                <w:rFonts w:ascii="Times New Roman" w:hAnsi="Times New Roman"/>
                <w:b/>
              </w:rPr>
              <w:t xml:space="preserve"> Employees</w:t>
            </w:r>
          </w:p>
        </w:tc>
        <w:tc>
          <w:tcPr>
            <w:tcW w:w="1350"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260"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321"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r>
      <w:tr w:rsidR="00F4043C" w:rsidRPr="00CA287D" w:rsidTr="00B97AA5">
        <w:tc>
          <w:tcPr>
            <w:tcW w:w="6869" w:type="dxa"/>
            <w:gridSpan w:val="3"/>
            <w:vAlign w:val="center"/>
          </w:tcPr>
          <w:p w:rsidR="00F4043C" w:rsidRPr="00CA287D" w:rsidRDefault="00F4043C" w:rsidP="00B97AA5">
            <w:pPr>
              <w:keepNext/>
              <w:spacing w:before="60" w:after="60"/>
              <w:ind w:left="43" w:right="43"/>
              <w:rPr>
                <w:rFonts w:ascii="Times New Roman" w:hAnsi="Times New Roman"/>
                <w:sz w:val="24"/>
              </w:rPr>
            </w:pPr>
            <w:r w:rsidRPr="00CA287D">
              <w:rPr>
                <w:rFonts w:ascii="Times New Roman" w:hAnsi="Times New Roman"/>
                <w:b/>
                <w:sz w:val="24"/>
              </w:rPr>
              <w:t xml:space="preserve">Total Personnel Costs:  A1+A2 </w:t>
            </w:r>
            <w:r w:rsidRPr="00CA287D">
              <w:rPr>
                <w:rFonts w:ascii="Times New Roman" w:hAnsi="Times New Roman"/>
                <w:sz w:val="24"/>
              </w:rPr>
              <w:t xml:space="preserve"> </w:t>
            </w:r>
            <w:r w:rsidRPr="00CA287D">
              <w:rPr>
                <w:rFonts w:ascii="Times New Roman" w:hAnsi="Times New Roman"/>
                <w:sz w:val="20"/>
              </w:rPr>
              <w:t>(SF-424A Object Class Category 6a. Personnel)</w:t>
            </w:r>
          </w:p>
        </w:tc>
        <w:tc>
          <w:tcPr>
            <w:tcW w:w="1350" w:type="dxa"/>
            <w:vAlign w:val="center"/>
          </w:tcPr>
          <w:p w:rsidR="00F4043C" w:rsidRPr="00CA287D" w:rsidRDefault="00F4043C" w:rsidP="00B97AA5">
            <w:pPr>
              <w:keepNext/>
              <w:spacing w:before="60" w:after="60"/>
              <w:ind w:left="43" w:right="43"/>
              <w:rPr>
                <w:rFonts w:ascii="Times New Roman" w:hAnsi="Times New Roman"/>
              </w:rPr>
            </w:pPr>
            <w:r w:rsidRPr="00CA287D">
              <w:rPr>
                <w:rFonts w:ascii="Times New Roman" w:hAnsi="Times New Roman"/>
              </w:rPr>
              <w:t>$</w:t>
            </w:r>
          </w:p>
        </w:tc>
        <w:tc>
          <w:tcPr>
            <w:tcW w:w="1260" w:type="dxa"/>
            <w:vAlign w:val="center"/>
          </w:tcPr>
          <w:p w:rsidR="00F4043C" w:rsidRPr="00CA287D" w:rsidRDefault="00F4043C" w:rsidP="00B97AA5">
            <w:pPr>
              <w:keepNext/>
              <w:spacing w:before="60" w:after="60"/>
              <w:ind w:left="43" w:right="43"/>
              <w:rPr>
                <w:rFonts w:ascii="Times New Roman" w:hAnsi="Times New Roman"/>
              </w:rPr>
            </w:pPr>
            <w:r w:rsidRPr="00CA287D">
              <w:rPr>
                <w:rFonts w:ascii="Times New Roman" w:hAnsi="Times New Roman"/>
              </w:rPr>
              <w:t>$</w:t>
            </w:r>
          </w:p>
        </w:tc>
        <w:tc>
          <w:tcPr>
            <w:tcW w:w="1321" w:type="dxa"/>
            <w:vAlign w:val="center"/>
          </w:tcPr>
          <w:p w:rsidR="00F4043C" w:rsidRPr="00CA287D" w:rsidRDefault="00F4043C" w:rsidP="00B97AA5">
            <w:pPr>
              <w:keepNext/>
              <w:spacing w:before="60" w:after="60"/>
              <w:ind w:left="43" w:right="43"/>
              <w:rPr>
                <w:rFonts w:ascii="Times New Roman" w:hAnsi="Times New Roman"/>
              </w:rPr>
            </w:pPr>
            <w:r w:rsidRPr="00CA287D">
              <w:rPr>
                <w:rFonts w:ascii="Times New Roman" w:hAnsi="Times New Roman"/>
              </w:rPr>
              <w:t>$</w:t>
            </w:r>
          </w:p>
        </w:tc>
      </w:tr>
      <w:tr w:rsidR="00F4043C" w:rsidRPr="00CA287D" w:rsidTr="00B97AA5">
        <w:tc>
          <w:tcPr>
            <w:tcW w:w="10800" w:type="dxa"/>
            <w:gridSpan w:val="6"/>
            <w:vAlign w:val="center"/>
          </w:tcPr>
          <w:p w:rsidR="00F4043C" w:rsidRPr="00CA287D" w:rsidRDefault="00F4043C" w:rsidP="00B97AA5">
            <w:pPr>
              <w:ind w:left="36" w:right="36"/>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ind w:left="36" w:right="36"/>
              <w:rPr>
                <w:rFonts w:ascii="Times New Roman" w:hAnsi="Times New Roman"/>
              </w:rPr>
            </w:pPr>
          </w:p>
          <w:p w:rsidR="00F4043C" w:rsidRPr="00CA287D" w:rsidRDefault="00F4043C" w:rsidP="00B97AA5">
            <w:pPr>
              <w:ind w:left="36" w:right="36"/>
              <w:rPr>
                <w:rFonts w:ascii="Times New Roman" w:hAnsi="Times New Roman"/>
              </w:rPr>
            </w:pPr>
          </w:p>
          <w:p w:rsidR="00F4043C" w:rsidRPr="00CA287D" w:rsidRDefault="00F4043C" w:rsidP="00B97AA5">
            <w:pPr>
              <w:ind w:left="36" w:right="36"/>
              <w:rPr>
                <w:rFonts w:ascii="Times New Roman" w:hAnsi="Times New Roman"/>
              </w:rPr>
            </w:pPr>
          </w:p>
        </w:tc>
      </w:tr>
    </w:tbl>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F4043C" w:rsidRPr="00CA287D" w:rsidTr="00B97AA5">
        <w:tc>
          <w:tcPr>
            <w:tcW w:w="10800" w:type="dxa"/>
            <w:gridSpan w:val="6"/>
            <w:shd w:val="pct10" w:color="auto" w:fill="auto"/>
          </w:tcPr>
          <w:p w:rsidR="00F4043C" w:rsidRPr="00CA287D" w:rsidRDefault="00F4043C" w:rsidP="00B97AA5">
            <w:pPr>
              <w:keepNext/>
              <w:tabs>
                <w:tab w:val="left" w:pos="355"/>
              </w:tabs>
              <w:spacing w:after="40"/>
              <w:ind w:right="43"/>
              <w:rPr>
                <w:rFonts w:ascii="Times New Roman" w:hAnsi="Times New Roman"/>
                <w:b/>
                <w:sz w:val="24"/>
              </w:rPr>
            </w:pPr>
            <w:r w:rsidRPr="00CA287D">
              <w:rPr>
                <w:rFonts w:ascii="Times New Roman" w:hAnsi="Times New Roman"/>
                <w:b/>
                <w:sz w:val="24"/>
              </w:rPr>
              <w:lastRenderedPageBreak/>
              <w:t>B)</w:t>
            </w:r>
            <w:r w:rsidRPr="00CA287D">
              <w:rPr>
                <w:rFonts w:ascii="Times New Roman" w:hAnsi="Times New Roman"/>
                <w:b/>
                <w:sz w:val="24"/>
              </w:rPr>
              <w:tab/>
              <w:t>EMPLOYEE FRINGE BENEFITS</w:t>
            </w:r>
          </w:p>
          <w:p w:rsidR="00F4043C" w:rsidRPr="00CA287D" w:rsidRDefault="00F4043C" w:rsidP="00B97AA5">
            <w:pPr>
              <w:keepNext/>
              <w:tabs>
                <w:tab w:val="left" w:pos="355"/>
              </w:tabs>
              <w:ind w:left="360" w:right="36"/>
              <w:rPr>
                <w:rFonts w:ascii="Times New Roman" w:hAnsi="Times New Roman"/>
              </w:rPr>
            </w:pPr>
            <w:r w:rsidRPr="00CA287D">
              <w:rPr>
                <w:rFonts w:ascii="Times New Roman" w:hAnsi="Times New Roman"/>
                <w:sz w:val="20"/>
              </w:rPr>
              <w:t>Budgeted cost of fringe benefits paid to recipient employees working on the agreement.  Fringe Benefits may include such items as, FICA, Health Insurance, Workers’ Compensation, Vacation, etc.  List each employee or position and their respective rate.</w:t>
            </w:r>
          </w:p>
        </w:tc>
      </w:tr>
      <w:tr w:rsidR="00F4043C" w:rsidRPr="00CA287D" w:rsidTr="00B97AA5">
        <w:tc>
          <w:tcPr>
            <w:tcW w:w="4349" w:type="dxa"/>
            <w:vAlign w:val="center"/>
          </w:tcPr>
          <w:p w:rsidR="00F4043C" w:rsidRPr="00CA287D" w:rsidRDefault="00F4043C" w:rsidP="00B97AA5">
            <w:pPr>
              <w:keepNext/>
              <w:ind w:left="36" w:right="36"/>
              <w:jc w:val="center"/>
              <w:rPr>
                <w:rFonts w:ascii="Times New Roman" w:hAnsi="Times New Roman"/>
                <w:b/>
                <w:color w:val="808080" w:themeColor="background1" w:themeShade="80"/>
                <w:sz w:val="18"/>
                <w:szCs w:val="18"/>
              </w:rPr>
            </w:pPr>
            <w:r w:rsidRPr="00CA287D">
              <w:rPr>
                <w:rFonts w:ascii="Times New Roman" w:hAnsi="Times New Roman"/>
                <w:b/>
                <w:sz w:val="18"/>
                <w:szCs w:val="18"/>
              </w:rPr>
              <w:t>Name &amp; Title/Position</w:t>
            </w:r>
            <w:r w:rsidRPr="00CA287D">
              <w:rPr>
                <w:rFonts w:ascii="Times New Roman" w:hAnsi="Times New Roman"/>
                <w:b/>
                <w:noProof/>
                <w:sz w:val="18"/>
                <w:szCs w:val="18"/>
              </w:rPr>
              <w:t xml:space="preserve"> </w:t>
            </w:r>
          </w:p>
        </w:tc>
        <w:tc>
          <w:tcPr>
            <w:tcW w:w="1440" w:type="dxa"/>
            <w:vAlign w:val="center"/>
          </w:tcPr>
          <w:p w:rsidR="00F4043C" w:rsidRPr="00CA287D" w:rsidRDefault="00F4043C" w:rsidP="00B97AA5">
            <w:pPr>
              <w:keepNext/>
              <w:ind w:left="43" w:right="43"/>
              <w:jc w:val="center"/>
              <w:rPr>
                <w:rFonts w:ascii="Times New Roman" w:hAnsi="Times New Roman"/>
                <w:b/>
                <w:sz w:val="18"/>
                <w:szCs w:val="18"/>
              </w:rPr>
            </w:pPr>
            <w:r w:rsidRPr="00CA287D">
              <w:rPr>
                <w:rFonts w:ascii="Times New Roman" w:hAnsi="Times New Roman"/>
                <w:b/>
                <w:sz w:val="18"/>
                <w:szCs w:val="18"/>
              </w:rPr>
              <w:t>Salary or Wage</w:t>
            </w:r>
          </w:p>
          <w:p w:rsidR="00F4043C" w:rsidRPr="00CA287D" w:rsidRDefault="00F4043C" w:rsidP="00B97AA5">
            <w:pPr>
              <w:keepNext/>
              <w:ind w:left="43" w:right="43"/>
              <w:jc w:val="center"/>
              <w:rPr>
                <w:rFonts w:ascii="Times New Roman" w:hAnsi="Times New Roman"/>
                <w:sz w:val="18"/>
                <w:szCs w:val="18"/>
              </w:rPr>
            </w:pPr>
            <w:r w:rsidRPr="00CA287D">
              <w:rPr>
                <w:rFonts w:ascii="Times New Roman" w:hAnsi="Times New Roman"/>
                <w:sz w:val="16"/>
                <w:szCs w:val="18"/>
              </w:rPr>
              <w:t>(Budgeted from Section A above)</w:t>
            </w:r>
          </w:p>
        </w:tc>
        <w:tc>
          <w:tcPr>
            <w:tcW w:w="108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Fringe Benefit Rate (%)</w:t>
            </w:r>
          </w:p>
        </w:tc>
        <w:tc>
          <w:tcPr>
            <w:tcW w:w="135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Matching Funds</w:t>
            </w:r>
          </w:p>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sz w:val="18"/>
              </w:rPr>
              <w:t>(if applicable)</w:t>
            </w:r>
          </w:p>
        </w:tc>
        <w:tc>
          <w:tcPr>
            <w:tcW w:w="129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ind w:left="36" w:right="36"/>
              <w:jc w:val="center"/>
              <w:rPr>
                <w:rFonts w:ascii="Arial Narrow" w:hAnsi="Arial Narrow"/>
                <w:b/>
                <w:i/>
                <w:sz w:val="18"/>
                <w:szCs w:val="18"/>
              </w:rPr>
            </w:pPr>
            <w:r w:rsidRPr="00CA287D">
              <w:rPr>
                <w:rFonts w:ascii="Times New Roman" w:hAnsi="Times New Roman"/>
                <w:b/>
                <w:sz w:val="18"/>
                <w:szCs w:val="18"/>
              </w:rPr>
              <w:t>Funds</w:t>
            </w:r>
          </w:p>
        </w:tc>
        <w:tc>
          <w:tcPr>
            <w:tcW w:w="1291" w:type="dxa"/>
            <w:vAlign w:val="center"/>
          </w:tcPr>
          <w:p w:rsidR="00F4043C" w:rsidRPr="00CA287D" w:rsidRDefault="00F4043C" w:rsidP="00B97AA5">
            <w:pPr>
              <w:keepNext/>
              <w:spacing w:before="40" w:after="40"/>
              <w:ind w:left="43" w:right="43"/>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spacing w:before="40" w:after="40"/>
              <w:ind w:left="43" w:right="43"/>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rPr>
            </w:pPr>
          </w:p>
        </w:tc>
        <w:tc>
          <w:tcPr>
            <w:tcW w:w="1440" w:type="dxa"/>
            <w:vAlign w:val="center"/>
          </w:tcPr>
          <w:p w:rsidR="00F4043C" w:rsidRPr="00CA287D" w:rsidRDefault="00F4043C" w:rsidP="00B97AA5">
            <w:pPr>
              <w:keepNext/>
              <w:ind w:left="43" w:right="43"/>
              <w:jc w:val="center"/>
              <w:rPr>
                <w:rFonts w:ascii="Times New Roman" w:hAnsi="Times New Roman"/>
              </w:rPr>
            </w:pPr>
          </w:p>
        </w:tc>
        <w:tc>
          <w:tcPr>
            <w:tcW w:w="1080" w:type="dxa"/>
            <w:vAlign w:val="center"/>
          </w:tcPr>
          <w:p w:rsidR="00F4043C" w:rsidRPr="00CA287D" w:rsidRDefault="00F4043C" w:rsidP="00B97AA5">
            <w:pPr>
              <w:keepNext/>
              <w:ind w:left="43" w:right="43"/>
              <w:jc w:val="center"/>
              <w:rPr>
                <w:rFonts w:ascii="Times New Roman" w:hAnsi="Times New Roman"/>
              </w:rPr>
            </w:pPr>
          </w:p>
        </w:tc>
        <w:tc>
          <w:tcPr>
            <w:tcW w:w="1350" w:type="dxa"/>
            <w:vAlign w:val="center"/>
          </w:tcPr>
          <w:p w:rsidR="00F4043C" w:rsidRPr="00CA287D" w:rsidRDefault="00F4043C" w:rsidP="00B97AA5">
            <w:pPr>
              <w:keepNext/>
              <w:ind w:left="43" w:right="43"/>
              <w:rPr>
                <w:rFonts w:ascii="Times New Roman" w:hAnsi="Times New Roman"/>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Times New Roman" w:hAnsi="Times New Roman"/>
                <w:color w:val="808080" w:themeColor="background1" w:themeShade="80"/>
              </w:rPr>
            </w:pPr>
          </w:p>
        </w:tc>
        <w:tc>
          <w:tcPr>
            <w:tcW w:w="1440" w:type="dxa"/>
            <w:vAlign w:val="center"/>
          </w:tcPr>
          <w:p w:rsidR="00F4043C" w:rsidRPr="00CA287D" w:rsidRDefault="00F4043C" w:rsidP="00B97AA5">
            <w:pPr>
              <w:keepNext/>
              <w:ind w:left="43" w:right="43"/>
              <w:jc w:val="center"/>
              <w:rPr>
                <w:rFonts w:ascii="Times New Roman" w:hAnsi="Times New Roman"/>
                <w:color w:val="808080" w:themeColor="background1" w:themeShade="80"/>
              </w:rPr>
            </w:pPr>
          </w:p>
        </w:tc>
        <w:tc>
          <w:tcPr>
            <w:tcW w:w="1080" w:type="dxa"/>
            <w:vAlign w:val="center"/>
          </w:tcPr>
          <w:p w:rsidR="00F4043C" w:rsidRPr="00CA287D" w:rsidRDefault="00F4043C" w:rsidP="00B97AA5">
            <w:pPr>
              <w:keepNext/>
              <w:ind w:left="43" w:right="43"/>
              <w:jc w:val="center"/>
              <w:rPr>
                <w:rFonts w:ascii="Times New Roman" w:hAnsi="Times New Roman"/>
                <w:color w:val="808080" w:themeColor="background1" w:themeShade="80"/>
              </w:rPr>
            </w:pPr>
          </w:p>
        </w:tc>
        <w:tc>
          <w:tcPr>
            <w:tcW w:w="1350" w:type="dxa"/>
            <w:vAlign w:val="center"/>
          </w:tcPr>
          <w:p w:rsidR="00F4043C" w:rsidRPr="00CA287D" w:rsidRDefault="00F4043C" w:rsidP="00B97AA5">
            <w:pPr>
              <w:keepNext/>
              <w:ind w:left="43" w:right="43"/>
              <w:rPr>
                <w:rFonts w:ascii="Times New Roman" w:hAnsi="Times New Roman"/>
                <w:color w:val="808080" w:themeColor="background1" w:themeShade="80"/>
              </w:rPr>
            </w:pPr>
          </w:p>
        </w:tc>
        <w:tc>
          <w:tcPr>
            <w:tcW w:w="1290" w:type="dxa"/>
            <w:vAlign w:val="center"/>
          </w:tcPr>
          <w:p w:rsidR="00F4043C" w:rsidRPr="00CA287D" w:rsidRDefault="00F4043C" w:rsidP="00B97AA5">
            <w:pPr>
              <w:keepNext/>
              <w:ind w:left="43" w:right="43"/>
              <w:rPr>
                <w:rFonts w:ascii="Times New Roman" w:hAnsi="Times New Roman"/>
              </w:rPr>
            </w:pPr>
          </w:p>
        </w:tc>
        <w:tc>
          <w:tcPr>
            <w:tcW w:w="1291" w:type="dxa"/>
            <w:vAlign w:val="center"/>
          </w:tcPr>
          <w:p w:rsidR="00F4043C" w:rsidRPr="00CA287D" w:rsidRDefault="00F4043C" w:rsidP="00B97AA5">
            <w:pPr>
              <w:keepNext/>
              <w:ind w:left="43" w:right="43"/>
              <w:rPr>
                <w:rFonts w:ascii="Times New Roman" w:hAnsi="Times New Roman"/>
              </w:rPr>
            </w:pPr>
          </w:p>
        </w:tc>
      </w:tr>
      <w:tr w:rsidR="00F4043C" w:rsidRPr="00CA287D" w:rsidTr="00B97AA5">
        <w:tc>
          <w:tcPr>
            <w:tcW w:w="4349" w:type="dxa"/>
            <w:vAlign w:val="center"/>
          </w:tcPr>
          <w:p w:rsidR="00F4043C" w:rsidRPr="00CA287D" w:rsidRDefault="00F4043C" w:rsidP="00B97AA5">
            <w:pPr>
              <w:keepNext/>
              <w:ind w:left="43" w:right="43"/>
              <w:rPr>
                <w:rFonts w:ascii="Arial Narrow" w:hAnsi="Arial Narrow"/>
                <w:i/>
                <w:color w:val="808080" w:themeColor="background1" w:themeShade="80"/>
                <w:sz w:val="20"/>
                <w:szCs w:val="20"/>
              </w:rPr>
            </w:pPr>
            <w:r w:rsidRPr="00CA287D">
              <w:rPr>
                <w:rFonts w:ascii="Arial Narrow" w:hAnsi="Arial Narrow"/>
                <w:b/>
                <w:i/>
                <w:sz w:val="20"/>
                <w:szCs w:val="20"/>
              </w:rPr>
              <w:t xml:space="preserve">Example:  </w:t>
            </w:r>
            <w:r w:rsidRPr="00CA287D">
              <w:rPr>
                <w:rFonts w:ascii="Arial Narrow" w:hAnsi="Arial Narrow"/>
                <w:i/>
                <w:color w:val="808080" w:themeColor="background1" w:themeShade="80"/>
                <w:sz w:val="20"/>
                <w:szCs w:val="20"/>
              </w:rPr>
              <w:t>James Smith, Executive Director</w:t>
            </w:r>
          </w:p>
        </w:tc>
        <w:tc>
          <w:tcPr>
            <w:tcW w:w="1440" w:type="dxa"/>
            <w:vAlign w:val="center"/>
          </w:tcPr>
          <w:p w:rsidR="00F4043C" w:rsidRPr="00CA287D" w:rsidRDefault="00F4043C" w:rsidP="00B97AA5">
            <w:pPr>
              <w:keepNext/>
              <w:ind w:left="43" w:right="43"/>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$20,000.00</w:t>
            </w:r>
          </w:p>
        </w:tc>
        <w:tc>
          <w:tcPr>
            <w:tcW w:w="1080" w:type="dxa"/>
            <w:vAlign w:val="center"/>
          </w:tcPr>
          <w:p w:rsidR="00F4043C" w:rsidRPr="00CA287D" w:rsidRDefault="00F4043C" w:rsidP="00B97AA5">
            <w:pPr>
              <w:keepNext/>
              <w:ind w:left="43" w:right="43"/>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30%</w:t>
            </w:r>
          </w:p>
        </w:tc>
        <w:tc>
          <w:tcPr>
            <w:tcW w:w="1350"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$0.00</w:t>
            </w:r>
          </w:p>
        </w:tc>
        <w:tc>
          <w:tcPr>
            <w:tcW w:w="1290"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$6,000.00</w:t>
            </w:r>
          </w:p>
        </w:tc>
        <w:tc>
          <w:tcPr>
            <w:tcW w:w="1291"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$6,000.00</w:t>
            </w:r>
          </w:p>
        </w:tc>
      </w:tr>
      <w:tr w:rsidR="00F4043C" w:rsidRPr="00CA287D" w:rsidTr="00B97AA5">
        <w:tc>
          <w:tcPr>
            <w:tcW w:w="6869" w:type="dxa"/>
            <w:gridSpan w:val="3"/>
            <w:vAlign w:val="center"/>
          </w:tcPr>
          <w:p w:rsidR="00F4043C" w:rsidRPr="00CA287D" w:rsidRDefault="00F4043C" w:rsidP="00B97AA5">
            <w:pPr>
              <w:keepNext/>
              <w:spacing w:before="40" w:after="40"/>
              <w:ind w:left="43" w:right="43"/>
              <w:rPr>
                <w:rFonts w:ascii="Times New Roman" w:hAnsi="Times New Roman"/>
                <w:sz w:val="24"/>
              </w:rPr>
            </w:pPr>
            <w:r w:rsidRPr="00CA287D">
              <w:rPr>
                <w:rFonts w:ascii="Times New Roman" w:hAnsi="Times New Roman"/>
                <w:b/>
                <w:sz w:val="24"/>
              </w:rPr>
              <w:t xml:space="preserve">Total Fringe Benefit Costs  </w:t>
            </w:r>
            <w:r w:rsidRPr="00CA287D">
              <w:rPr>
                <w:rFonts w:ascii="Times New Roman" w:hAnsi="Times New Roman"/>
                <w:sz w:val="20"/>
              </w:rPr>
              <w:t>(SF-424A Object Class Category 6b. Fringe Benefits)</w:t>
            </w:r>
          </w:p>
        </w:tc>
        <w:tc>
          <w:tcPr>
            <w:tcW w:w="1350" w:type="dxa"/>
            <w:vAlign w:val="center"/>
          </w:tcPr>
          <w:p w:rsidR="00F4043C" w:rsidRPr="00CA287D" w:rsidRDefault="00F4043C" w:rsidP="00B97AA5">
            <w:pPr>
              <w:keepNext/>
              <w:spacing w:before="40" w:after="40"/>
              <w:ind w:left="43" w:right="43"/>
              <w:rPr>
                <w:rFonts w:ascii="Times New Roman" w:hAnsi="Times New Roman"/>
              </w:rPr>
            </w:pPr>
            <w:r w:rsidRPr="00CA287D">
              <w:rPr>
                <w:rFonts w:ascii="Times New Roman" w:hAnsi="Times New Roman"/>
              </w:rPr>
              <w:t>$</w:t>
            </w:r>
          </w:p>
        </w:tc>
        <w:tc>
          <w:tcPr>
            <w:tcW w:w="1290" w:type="dxa"/>
            <w:vAlign w:val="center"/>
          </w:tcPr>
          <w:p w:rsidR="00F4043C" w:rsidRPr="00CA287D" w:rsidRDefault="00F4043C" w:rsidP="00B97AA5">
            <w:pPr>
              <w:keepNext/>
              <w:spacing w:before="40" w:after="40"/>
              <w:ind w:left="43" w:right="43"/>
              <w:rPr>
                <w:rFonts w:ascii="Times New Roman" w:hAnsi="Times New Roman"/>
              </w:rPr>
            </w:pPr>
            <w:r w:rsidRPr="00CA287D">
              <w:rPr>
                <w:rFonts w:ascii="Times New Roman" w:hAnsi="Times New Roman"/>
              </w:rPr>
              <w:t>$</w:t>
            </w:r>
          </w:p>
        </w:tc>
        <w:tc>
          <w:tcPr>
            <w:tcW w:w="1291" w:type="dxa"/>
            <w:vAlign w:val="center"/>
          </w:tcPr>
          <w:p w:rsidR="00F4043C" w:rsidRPr="00CA287D" w:rsidRDefault="00F4043C" w:rsidP="00B97AA5">
            <w:pPr>
              <w:keepNext/>
              <w:spacing w:before="40" w:after="40"/>
              <w:ind w:left="43" w:right="43"/>
              <w:rPr>
                <w:rFonts w:ascii="Times New Roman" w:hAnsi="Times New Roman"/>
              </w:rPr>
            </w:pPr>
            <w:r w:rsidRPr="00CA287D">
              <w:rPr>
                <w:rFonts w:ascii="Times New Roman" w:hAnsi="Times New Roman"/>
              </w:rPr>
              <w:t>$</w:t>
            </w:r>
          </w:p>
        </w:tc>
      </w:tr>
      <w:tr w:rsidR="00F4043C" w:rsidRPr="00CA287D" w:rsidTr="00B97AA5">
        <w:tc>
          <w:tcPr>
            <w:tcW w:w="10800" w:type="dxa"/>
            <w:gridSpan w:val="6"/>
            <w:vAlign w:val="center"/>
          </w:tcPr>
          <w:p w:rsidR="00F4043C" w:rsidRPr="00CA287D" w:rsidRDefault="00F4043C" w:rsidP="00B97AA5">
            <w:pPr>
              <w:ind w:left="43" w:right="43"/>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ind w:left="43" w:right="43"/>
              <w:rPr>
                <w:rFonts w:ascii="Times New Roman" w:hAnsi="Times New Roman"/>
              </w:rPr>
            </w:pPr>
          </w:p>
          <w:p w:rsidR="00F4043C" w:rsidRPr="00CA287D" w:rsidRDefault="00F4043C" w:rsidP="00B97AA5">
            <w:pPr>
              <w:ind w:left="43" w:right="43"/>
              <w:rPr>
                <w:rFonts w:ascii="Times New Roman" w:hAnsi="Times New Roman"/>
              </w:rPr>
            </w:pPr>
          </w:p>
          <w:p w:rsidR="00F4043C" w:rsidRPr="00CA287D" w:rsidRDefault="00F4043C" w:rsidP="00B97AA5">
            <w:pPr>
              <w:ind w:left="36" w:right="36"/>
              <w:rPr>
                <w:rFonts w:ascii="Times New Roman" w:hAnsi="Times New Roman"/>
              </w:rPr>
            </w:pPr>
          </w:p>
        </w:tc>
      </w:tr>
    </w:tbl>
    <w:p w:rsidR="00F4043C" w:rsidRPr="00CA287D" w:rsidRDefault="00F4043C" w:rsidP="00F4043C"/>
    <w:p w:rsidR="00F4043C" w:rsidRPr="00CA287D" w:rsidRDefault="00F4043C" w:rsidP="00F4043C"/>
    <w:tbl>
      <w:tblPr>
        <w:tblStyle w:val="TableGrid"/>
        <w:tblW w:w="10800" w:type="dxa"/>
        <w:tblLayout w:type="fixed"/>
        <w:tblCellMar>
          <w:top w:w="58" w:type="dxa"/>
          <w:left w:w="29" w:type="dxa"/>
          <w:bottom w:w="58" w:type="dxa"/>
          <w:right w:w="29" w:type="dxa"/>
        </w:tblCellMar>
        <w:tblLook w:val="04A0" w:firstRow="1" w:lastRow="0" w:firstColumn="1" w:lastColumn="0" w:noHBand="0" w:noVBand="1"/>
      </w:tblPr>
      <w:tblGrid>
        <w:gridCol w:w="758"/>
        <w:gridCol w:w="3668"/>
        <w:gridCol w:w="90"/>
        <w:gridCol w:w="628"/>
        <w:gridCol w:w="90"/>
        <w:gridCol w:w="628"/>
        <w:gridCol w:w="90"/>
        <w:gridCol w:w="987"/>
        <w:gridCol w:w="1257"/>
        <w:gridCol w:w="1257"/>
        <w:gridCol w:w="81"/>
        <w:gridCol w:w="1266"/>
      </w:tblGrid>
      <w:tr w:rsidR="00F4043C" w:rsidRPr="00CA287D" w:rsidTr="00B97AA5">
        <w:trPr>
          <w:cantSplit/>
        </w:trPr>
        <w:tc>
          <w:tcPr>
            <w:tcW w:w="10829" w:type="dxa"/>
            <w:gridSpan w:val="12"/>
            <w:shd w:val="clear" w:color="auto" w:fill="D9D9D9" w:themeFill="background1" w:themeFillShade="D9"/>
          </w:tcPr>
          <w:p w:rsidR="00F4043C" w:rsidRPr="00CA287D" w:rsidRDefault="00F4043C" w:rsidP="00B97AA5">
            <w:pPr>
              <w:keepNext/>
              <w:tabs>
                <w:tab w:val="left" w:pos="362"/>
              </w:tabs>
              <w:spacing w:after="40"/>
              <w:ind w:right="43"/>
              <w:rPr>
                <w:rFonts w:ascii="Times New Roman" w:hAnsi="Times New Roman"/>
                <w:b/>
                <w:sz w:val="24"/>
              </w:rPr>
            </w:pPr>
            <w:r w:rsidRPr="00CA287D">
              <w:rPr>
                <w:rFonts w:ascii="Times New Roman" w:hAnsi="Times New Roman"/>
                <w:b/>
                <w:sz w:val="24"/>
              </w:rPr>
              <w:lastRenderedPageBreak/>
              <w:t>C)</w:t>
            </w:r>
            <w:r w:rsidRPr="00CA287D">
              <w:rPr>
                <w:rFonts w:ascii="Times New Roman" w:hAnsi="Times New Roman"/>
                <w:b/>
                <w:sz w:val="24"/>
              </w:rPr>
              <w:tab/>
              <w:t>TRAVEL COSTS</w:t>
            </w:r>
          </w:p>
          <w:p w:rsidR="00F4043C" w:rsidRPr="00CA287D" w:rsidRDefault="00F4043C" w:rsidP="00B97AA5">
            <w:pPr>
              <w:keepNext/>
              <w:tabs>
                <w:tab w:val="left" w:pos="362"/>
              </w:tabs>
              <w:ind w:left="360" w:right="43"/>
              <w:rPr>
                <w:rFonts w:ascii="Times New Roman" w:hAnsi="Times New Roman"/>
                <w:b/>
                <w:u w:val="single"/>
              </w:rPr>
            </w:pPr>
            <w:r w:rsidRPr="00CA287D">
              <w:rPr>
                <w:rFonts w:ascii="Times New Roman" w:hAnsi="Times New Roman"/>
                <w:b/>
              </w:rPr>
              <w:t xml:space="preserve">C1)  </w:t>
            </w:r>
            <w:r w:rsidRPr="00CA287D">
              <w:rPr>
                <w:rFonts w:ascii="Times New Roman" w:hAnsi="Times New Roman"/>
                <w:b/>
                <w:u w:val="single"/>
              </w:rPr>
              <w:t>Lodging &amp; Per Diem</w:t>
            </w:r>
            <w:r w:rsidRPr="00CA287D">
              <w:rPr>
                <w:rFonts w:ascii="Times New Roman" w:hAnsi="Times New Roman"/>
                <w:b/>
              </w:rPr>
              <w:t xml:space="preserve"> Reimbursement</w:t>
            </w:r>
          </w:p>
          <w:p w:rsidR="00F4043C" w:rsidRPr="00CA287D" w:rsidRDefault="00F4043C" w:rsidP="00B97AA5">
            <w:pPr>
              <w:keepNext/>
              <w:tabs>
                <w:tab w:val="left" w:pos="362"/>
              </w:tabs>
              <w:ind w:left="360" w:right="36"/>
              <w:rPr>
                <w:rFonts w:ascii="Times New Roman" w:hAnsi="Times New Roman"/>
                <w:sz w:val="20"/>
              </w:rPr>
            </w:pPr>
            <w:r w:rsidRPr="00CA287D">
              <w:rPr>
                <w:rFonts w:ascii="Times New Roman" w:hAnsi="Times New Roman"/>
                <w:sz w:val="20"/>
              </w:rPr>
              <w:t>Budgeted cost of lodging and per diem necessary to carry out agreement activities.  Explain the details and purpose of the travel in the Narrative box below.</w:t>
            </w:r>
          </w:p>
          <w:p w:rsidR="00F4043C" w:rsidRPr="00CA287D" w:rsidRDefault="00F4043C" w:rsidP="00B97AA5">
            <w:pPr>
              <w:keepNext/>
              <w:tabs>
                <w:tab w:val="left" w:pos="362"/>
              </w:tabs>
              <w:ind w:left="360" w:right="36"/>
              <w:rPr>
                <w:rFonts w:ascii="Times New Roman" w:hAnsi="Times New Roman"/>
              </w:rPr>
            </w:pPr>
            <w:r w:rsidRPr="00CA287D">
              <w:rPr>
                <w:rFonts w:ascii="Times New Roman" w:hAnsi="Times New Roman"/>
                <w:b/>
                <w:sz w:val="20"/>
                <w:u w:val="single"/>
              </w:rPr>
              <w:t>Note</w:t>
            </w:r>
            <w:r w:rsidRPr="00CA287D">
              <w:rPr>
                <w:rFonts w:ascii="Times New Roman" w:hAnsi="Times New Roman"/>
                <w:b/>
                <w:sz w:val="20"/>
              </w:rPr>
              <w:t>:</w:t>
            </w:r>
            <w:r w:rsidRPr="00CA287D">
              <w:rPr>
                <w:rFonts w:ascii="Times New Roman" w:hAnsi="Times New Roman"/>
                <w:sz w:val="20"/>
              </w:rPr>
              <w:t xml:space="preserve">  If your organization has no written travel policies, reimbursement for travel costs may not exceed Federal Government per diem rates.  Current Federal rates may be found online at:  </w:t>
            </w:r>
            <w:hyperlink r:id="rId57" w:history="1">
              <w:r w:rsidRPr="00CA287D">
                <w:rPr>
                  <w:rStyle w:val="Hyperlink"/>
                  <w:rFonts w:ascii="Times New Roman" w:hAnsi="Times New Roman"/>
                  <w:sz w:val="20"/>
                </w:rPr>
                <w:t>http://www.gsa.gov/portal/category/21287</w:t>
              </w:r>
            </w:hyperlink>
            <w:r w:rsidRPr="00CA287D">
              <w:rPr>
                <w:rFonts w:ascii="Times New Roman" w:hAnsi="Times New Roman"/>
                <w:sz w:val="20"/>
              </w:rPr>
              <w:t>.</w:t>
            </w:r>
          </w:p>
        </w:tc>
      </w:tr>
      <w:tr w:rsidR="00F4043C" w:rsidRPr="00CA287D" w:rsidTr="00B97AA5">
        <w:trPr>
          <w:cantSplit/>
        </w:trPr>
        <w:tc>
          <w:tcPr>
            <w:tcW w:w="4439" w:type="dxa"/>
            <w:gridSpan w:val="2"/>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Proposed Travel</w:t>
            </w:r>
          </w:p>
        </w:tc>
        <w:tc>
          <w:tcPr>
            <w:tcW w:w="720" w:type="dxa"/>
            <w:gridSpan w:val="2"/>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No. of People</w:t>
            </w:r>
          </w:p>
        </w:tc>
        <w:tc>
          <w:tcPr>
            <w:tcW w:w="720" w:type="dxa"/>
            <w:gridSpan w:val="2"/>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No. of Days</w:t>
            </w:r>
          </w:p>
        </w:tc>
        <w:tc>
          <w:tcPr>
            <w:tcW w:w="1080" w:type="dxa"/>
            <w:gridSpan w:val="2"/>
            <w:vAlign w:val="center"/>
          </w:tcPr>
          <w:p w:rsidR="00F4043C" w:rsidRPr="00CA287D" w:rsidRDefault="00F4043C" w:rsidP="00B97AA5">
            <w:pPr>
              <w:keepNext/>
              <w:ind w:left="36" w:right="36"/>
              <w:jc w:val="center"/>
              <w:rPr>
                <w:rFonts w:ascii="Times New Roman" w:hAnsi="Times New Roman"/>
                <w:sz w:val="18"/>
              </w:rPr>
            </w:pPr>
            <w:r w:rsidRPr="00CA287D">
              <w:rPr>
                <w:rFonts w:ascii="Times New Roman" w:hAnsi="Times New Roman"/>
                <w:b/>
                <w:sz w:val="18"/>
              </w:rPr>
              <w:t>Cost Per Person Per Day</w:t>
            </w:r>
          </w:p>
        </w:tc>
        <w:tc>
          <w:tcPr>
            <w:tcW w:w="126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Matching Funds</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sz w:val="18"/>
              </w:rPr>
              <w:t>(if applicable)</w:t>
            </w:r>
          </w:p>
        </w:tc>
        <w:tc>
          <w:tcPr>
            <w:tcW w:w="1341" w:type="dxa"/>
            <w:gridSpan w:val="2"/>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BLM</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Funds</w:t>
            </w:r>
          </w:p>
        </w:tc>
        <w:tc>
          <w:tcPr>
            <w:tcW w:w="1269"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Total</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Funding</w:t>
            </w:r>
          </w:p>
        </w:tc>
      </w:tr>
      <w:tr w:rsidR="00F4043C" w:rsidRPr="00CA287D" w:rsidTr="00B97AA5">
        <w:trPr>
          <w:cantSplit/>
          <w:trHeight w:val="578"/>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From: </w:t>
            </w:r>
          </w:p>
        </w:tc>
        <w:tc>
          <w:tcPr>
            <w:tcW w:w="3678" w:type="dxa"/>
            <w:vAlign w:val="center"/>
          </w:tcPr>
          <w:p w:rsidR="00F4043C" w:rsidRPr="00CA287D" w:rsidRDefault="00F4043C" w:rsidP="00B97AA5">
            <w:pPr>
              <w:keepNext/>
              <w:ind w:left="43" w:right="43"/>
              <w:rPr>
                <w:rFonts w:ascii="Times New Roman" w:hAnsi="Times New Roman"/>
              </w:rPr>
            </w:pPr>
          </w:p>
          <w:p w:rsidR="00F4043C" w:rsidRPr="00CA287D" w:rsidRDefault="00F4043C" w:rsidP="00B97AA5">
            <w:pPr>
              <w:keepNext/>
              <w:ind w:left="43" w:right="43"/>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1080" w:type="dxa"/>
            <w:gridSpan w:val="2"/>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341" w:type="dxa"/>
            <w:gridSpan w:val="2"/>
            <w:vAlign w:val="center"/>
          </w:tcPr>
          <w:p w:rsidR="00F4043C" w:rsidRPr="00CA287D" w:rsidRDefault="00F4043C" w:rsidP="00B97AA5">
            <w:pPr>
              <w:keepNext/>
              <w:ind w:left="36" w:right="36"/>
              <w:rPr>
                <w:rFonts w:ascii="Times New Roman" w:hAnsi="Times New Roman"/>
              </w:rPr>
            </w:pPr>
          </w:p>
        </w:tc>
        <w:tc>
          <w:tcPr>
            <w:tcW w:w="1269" w:type="dxa"/>
            <w:vAlign w:val="center"/>
          </w:tcPr>
          <w:p w:rsidR="00F4043C" w:rsidRPr="00CA287D" w:rsidRDefault="00F4043C" w:rsidP="00B97AA5">
            <w:pPr>
              <w:keepNext/>
              <w:ind w:left="36" w:right="36"/>
              <w:rPr>
                <w:rFonts w:ascii="Times New Roman" w:hAnsi="Times New Roman"/>
              </w:rPr>
            </w:pPr>
          </w:p>
        </w:tc>
      </w:tr>
      <w:tr w:rsidR="00F4043C" w:rsidRPr="00CA287D" w:rsidTr="00B97AA5">
        <w:trPr>
          <w:cantSplit/>
          <w:trHeight w:val="533"/>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From: </w:t>
            </w:r>
          </w:p>
        </w:tc>
        <w:tc>
          <w:tcPr>
            <w:tcW w:w="3678" w:type="dxa"/>
            <w:vAlign w:val="center"/>
          </w:tcPr>
          <w:p w:rsidR="00F4043C" w:rsidRPr="00CA287D" w:rsidRDefault="00F4043C" w:rsidP="00B97AA5">
            <w:pPr>
              <w:keepNext/>
              <w:ind w:left="43" w:right="43"/>
              <w:rPr>
                <w:rFonts w:ascii="Times New Roman" w:hAnsi="Times New Roman"/>
              </w:rPr>
            </w:pPr>
          </w:p>
          <w:p w:rsidR="00F4043C" w:rsidRPr="00CA287D" w:rsidRDefault="00F4043C" w:rsidP="00B97AA5">
            <w:pPr>
              <w:keepNext/>
              <w:ind w:left="43" w:right="43"/>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1080" w:type="dxa"/>
            <w:gridSpan w:val="2"/>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341" w:type="dxa"/>
            <w:gridSpan w:val="2"/>
            <w:vAlign w:val="center"/>
          </w:tcPr>
          <w:p w:rsidR="00F4043C" w:rsidRPr="00CA287D" w:rsidRDefault="00F4043C" w:rsidP="00B97AA5">
            <w:pPr>
              <w:keepNext/>
              <w:ind w:left="36" w:right="36"/>
              <w:rPr>
                <w:rFonts w:ascii="Times New Roman" w:hAnsi="Times New Roman"/>
              </w:rPr>
            </w:pPr>
          </w:p>
        </w:tc>
        <w:tc>
          <w:tcPr>
            <w:tcW w:w="1269" w:type="dxa"/>
            <w:vAlign w:val="center"/>
          </w:tcPr>
          <w:p w:rsidR="00F4043C" w:rsidRPr="00CA287D" w:rsidRDefault="00F4043C" w:rsidP="00B97AA5">
            <w:pPr>
              <w:keepNext/>
              <w:ind w:left="36" w:right="36"/>
              <w:rPr>
                <w:rFonts w:ascii="Times New Roman" w:hAnsi="Times New Roman"/>
              </w:rPr>
            </w:pPr>
          </w:p>
        </w:tc>
      </w:tr>
      <w:tr w:rsidR="00F4043C" w:rsidRPr="00CA287D" w:rsidTr="00B97AA5">
        <w:trPr>
          <w:cantSplit/>
          <w:trHeight w:val="533"/>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From: </w:t>
            </w:r>
          </w:p>
        </w:tc>
        <w:tc>
          <w:tcPr>
            <w:tcW w:w="3678" w:type="dxa"/>
            <w:vAlign w:val="center"/>
          </w:tcPr>
          <w:p w:rsidR="00F4043C" w:rsidRPr="00CA287D" w:rsidRDefault="00F4043C" w:rsidP="00B97AA5">
            <w:pPr>
              <w:keepNext/>
              <w:ind w:left="43" w:right="43"/>
              <w:rPr>
                <w:rFonts w:ascii="Times New Roman" w:hAnsi="Times New Roman"/>
              </w:rPr>
            </w:pPr>
          </w:p>
          <w:p w:rsidR="00F4043C" w:rsidRPr="00CA287D" w:rsidRDefault="00F4043C" w:rsidP="00B97AA5">
            <w:pPr>
              <w:keepNext/>
              <w:ind w:left="43" w:right="43"/>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1080" w:type="dxa"/>
            <w:gridSpan w:val="2"/>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341" w:type="dxa"/>
            <w:gridSpan w:val="2"/>
            <w:vAlign w:val="center"/>
          </w:tcPr>
          <w:p w:rsidR="00F4043C" w:rsidRPr="00CA287D" w:rsidRDefault="00F4043C" w:rsidP="00B97AA5">
            <w:pPr>
              <w:keepNext/>
              <w:ind w:left="36" w:right="36"/>
              <w:rPr>
                <w:rFonts w:ascii="Times New Roman" w:hAnsi="Times New Roman"/>
              </w:rPr>
            </w:pPr>
          </w:p>
        </w:tc>
        <w:tc>
          <w:tcPr>
            <w:tcW w:w="1269" w:type="dxa"/>
            <w:vAlign w:val="center"/>
          </w:tcPr>
          <w:p w:rsidR="00F4043C" w:rsidRPr="00CA287D" w:rsidRDefault="00F4043C" w:rsidP="00B97AA5">
            <w:pPr>
              <w:keepNext/>
              <w:ind w:left="36" w:right="36"/>
              <w:rPr>
                <w:rFonts w:ascii="Times New Roman" w:hAnsi="Times New Roman"/>
              </w:rPr>
            </w:pPr>
          </w:p>
        </w:tc>
      </w:tr>
      <w:tr w:rsidR="00F4043C" w:rsidRPr="00CA287D" w:rsidTr="00B97AA5">
        <w:trPr>
          <w:cantSplit/>
          <w:trHeight w:val="533"/>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From: </w:t>
            </w:r>
          </w:p>
        </w:tc>
        <w:tc>
          <w:tcPr>
            <w:tcW w:w="3678" w:type="dxa"/>
            <w:vAlign w:val="center"/>
          </w:tcPr>
          <w:p w:rsidR="00F4043C" w:rsidRPr="00CA287D" w:rsidRDefault="00F4043C" w:rsidP="00B97AA5">
            <w:pPr>
              <w:keepNext/>
              <w:ind w:left="43" w:right="43"/>
              <w:rPr>
                <w:rFonts w:ascii="Times New Roman" w:hAnsi="Times New Roman"/>
              </w:rPr>
            </w:pPr>
          </w:p>
          <w:p w:rsidR="00F4043C" w:rsidRPr="00CA287D" w:rsidRDefault="00F4043C" w:rsidP="00B97AA5">
            <w:pPr>
              <w:keepNext/>
              <w:ind w:left="43" w:right="43"/>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1080" w:type="dxa"/>
            <w:gridSpan w:val="2"/>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341" w:type="dxa"/>
            <w:gridSpan w:val="2"/>
            <w:vAlign w:val="center"/>
          </w:tcPr>
          <w:p w:rsidR="00F4043C" w:rsidRPr="00CA287D" w:rsidRDefault="00F4043C" w:rsidP="00B97AA5">
            <w:pPr>
              <w:keepNext/>
              <w:ind w:left="36" w:right="36"/>
              <w:rPr>
                <w:rFonts w:ascii="Times New Roman" w:hAnsi="Times New Roman"/>
              </w:rPr>
            </w:pPr>
          </w:p>
        </w:tc>
        <w:tc>
          <w:tcPr>
            <w:tcW w:w="1269" w:type="dxa"/>
            <w:vAlign w:val="center"/>
          </w:tcPr>
          <w:p w:rsidR="00F4043C" w:rsidRPr="00CA287D" w:rsidRDefault="00F4043C" w:rsidP="00B97AA5">
            <w:pPr>
              <w:keepNext/>
              <w:ind w:left="36" w:right="36"/>
              <w:rPr>
                <w:rFonts w:ascii="Times New Roman" w:hAnsi="Times New Roman"/>
              </w:rPr>
            </w:pPr>
          </w:p>
        </w:tc>
      </w:tr>
      <w:tr w:rsidR="00F4043C" w:rsidRPr="00CA287D" w:rsidTr="00B97AA5">
        <w:trPr>
          <w:cantSplit/>
          <w:trHeight w:val="533"/>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From: </w:t>
            </w:r>
          </w:p>
        </w:tc>
        <w:tc>
          <w:tcPr>
            <w:tcW w:w="3678" w:type="dxa"/>
            <w:vAlign w:val="center"/>
          </w:tcPr>
          <w:p w:rsidR="00F4043C" w:rsidRPr="00CA287D" w:rsidRDefault="00F4043C" w:rsidP="00B97AA5">
            <w:pPr>
              <w:keepNext/>
              <w:ind w:left="43" w:right="43"/>
              <w:rPr>
                <w:rFonts w:ascii="Times New Roman" w:hAnsi="Times New Roman"/>
              </w:rPr>
            </w:pPr>
          </w:p>
          <w:p w:rsidR="00F4043C" w:rsidRPr="00CA287D" w:rsidRDefault="00F4043C" w:rsidP="00B97AA5">
            <w:pPr>
              <w:keepNext/>
              <w:ind w:left="43" w:right="43"/>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1080" w:type="dxa"/>
            <w:gridSpan w:val="2"/>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341" w:type="dxa"/>
            <w:gridSpan w:val="2"/>
            <w:vAlign w:val="center"/>
          </w:tcPr>
          <w:p w:rsidR="00F4043C" w:rsidRPr="00CA287D" w:rsidRDefault="00F4043C" w:rsidP="00B97AA5">
            <w:pPr>
              <w:keepNext/>
              <w:ind w:left="36" w:right="36"/>
              <w:rPr>
                <w:rFonts w:ascii="Times New Roman" w:hAnsi="Times New Roman"/>
              </w:rPr>
            </w:pPr>
          </w:p>
        </w:tc>
        <w:tc>
          <w:tcPr>
            <w:tcW w:w="1269" w:type="dxa"/>
            <w:vAlign w:val="center"/>
          </w:tcPr>
          <w:p w:rsidR="00F4043C" w:rsidRPr="00CA287D" w:rsidRDefault="00F4043C" w:rsidP="00B97AA5">
            <w:pPr>
              <w:keepNext/>
              <w:ind w:left="36" w:right="36"/>
              <w:rPr>
                <w:rFonts w:ascii="Times New Roman" w:hAnsi="Times New Roman"/>
              </w:rPr>
            </w:pPr>
          </w:p>
        </w:tc>
      </w:tr>
      <w:tr w:rsidR="00F4043C" w:rsidRPr="00CA287D" w:rsidTr="00B97AA5">
        <w:trPr>
          <w:cantSplit/>
          <w:trHeight w:val="407"/>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From: </w:t>
            </w:r>
          </w:p>
        </w:tc>
        <w:tc>
          <w:tcPr>
            <w:tcW w:w="3678" w:type="dxa"/>
            <w:vAlign w:val="center"/>
          </w:tcPr>
          <w:p w:rsidR="00F4043C" w:rsidRPr="00CA287D" w:rsidRDefault="00F4043C" w:rsidP="00B97AA5">
            <w:pPr>
              <w:keepNext/>
              <w:ind w:left="43" w:right="43"/>
              <w:rPr>
                <w:rFonts w:ascii="Times New Roman" w:hAnsi="Times New Roman"/>
              </w:rPr>
            </w:pPr>
          </w:p>
          <w:p w:rsidR="00F4043C" w:rsidRPr="00CA287D" w:rsidRDefault="00F4043C" w:rsidP="00B97AA5">
            <w:pPr>
              <w:keepNext/>
              <w:ind w:left="43" w:right="43"/>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1080" w:type="dxa"/>
            <w:gridSpan w:val="2"/>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341" w:type="dxa"/>
            <w:gridSpan w:val="2"/>
            <w:vAlign w:val="center"/>
          </w:tcPr>
          <w:p w:rsidR="00F4043C" w:rsidRPr="00CA287D" w:rsidRDefault="00F4043C" w:rsidP="00B97AA5">
            <w:pPr>
              <w:keepNext/>
              <w:ind w:left="36" w:right="36"/>
              <w:rPr>
                <w:rFonts w:ascii="Times New Roman" w:hAnsi="Times New Roman"/>
              </w:rPr>
            </w:pPr>
          </w:p>
        </w:tc>
        <w:tc>
          <w:tcPr>
            <w:tcW w:w="1269" w:type="dxa"/>
            <w:vAlign w:val="center"/>
          </w:tcPr>
          <w:p w:rsidR="00F4043C" w:rsidRPr="00CA287D" w:rsidRDefault="00F4043C" w:rsidP="00B97AA5">
            <w:pPr>
              <w:keepNext/>
              <w:ind w:left="36" w:right="36"/>
              <w:rPr>
                <w:rFonts w:ascii="Times New Roman" w:hAnsi="Times New Roman"/>
              </w:rPr>
            </w:pPr>
          </w:p>
        </w:tc>
      </w:tr>
      <w:tr w:rsidR="00F4043C" w:rsidRPr="00CA287D" w:rsidTr="00B97AA5">
        <w:trPr>
          <w:cantSplit/>
          <w:trHeight w:val="560"/>
        </w:trPr>
        <w:tc>
          <w:tcPr>
            <w:tcW w:w="761" w:type="dxa"/>
            <w:vAlign w:val="center"/>
          </w:tcPr>
          <w:p w:rsidR="00F4043C" w:rsidRPr="00CA287D" w:rsidRDefault="00F4043C" w:rsidP="00B97AA5">
            <w:pPr>
              <w:keepNext/>
              <w:ind w:left="43" w:right="43"/>
              <w:jc w:val="right"/>
              <w:rPr>
                <w:rFonts w:ascii="Arial Narrow" w:hAnsi="Arial Narrow"/>
                <w:b/>
                <w:i/>
                <w:color w:val="808080" w:themeColor="background1" w:themeShade="80"/>
                <w:sz w:val="20"/>
                <w:szCs w:val="20"/>
              </w:rPr>
            </w:pPr>
            <w:r w:rsidRPr="00CA287D">
              <w:rPr>
                <w:rFonts w:ascii="Arial Narrow" w:hAnsi="Arial Narrow"/>
                <w:b/>
                <w:i/>
                <w:color w:val="808080" w:themeColor="background1" w:themeShade="80"/>
                <w:sz w:val="20"/>
                <w:szCs w:val="20"/>
              </w:rPr>
              <w:t xml:space="preserve">To: </w:t>
            </w:r>
          </w:p>
          <w:p w:rsidR="00F4043C" w:rsidRPr="00CA287D" w:rsidRDefault="00F4043C" w:rsidP="00B97AA5">
            <w:pPr>
              <w:keepNext/>
              <w:ind w:left="43" w:right="43"/>
              <w:jc w:val="right"/>
              <w:rPr>
                <w:rFonts w:ascii="Arial Narrow" w:hAnsi="Arial Narrow"/>
                <w:b/>
                <w:i/>
                <w:color w:val="808080" w:themeColor="background1" w:themeShade="80"/>
                <w:sz w:val="20"/>
                <w:szCs w:val="20"/>
              </w:rPr>
            </w:pPr>
            <w:r w:rsidRPr="00CA287D">
              <w:rPr>
                <w:rFonts w:ascii="Arial Narrow" w:hAnsi="Arial Narrow"/>
                <w:b/>
                <w:i/>
                <w:color w:val="808080" w:themeColor="background1" w:themeShade="80"/>
                <w:sz w:val="20"/>
                <w:szCs w:val="20"/>
              </w:rPr>
              <w:t xml:space="preserve">From: </w:t>
            </w:r>
          </w:p>
        </w:tc>
        <w:tc>
          <w:tcPr>
            <w:tcW w:w="3678" w:type="dxa"/>
            <w:vAlign w:val="center"/>
          </w:tcPr>
          <w:p w:rsidR="00F4043C" w:rsidRPr="00CA287D" w:rsidRDefault="00F4043C" w:rsidP="00B97AA5">
            <w:pPr>
              <w:keepNext/>
              <w:tabs>
                <w:tab w:val="left" w:pos="949"/>
              </w:tabs>
              <w:ind w:left="43" w:right="43"/>
              <w:rPr>
                <w:rFonts w:ascii="Arial Narrow" w:hAnsi="Arial Narrow"/>
                <w:i/>
                <w:color w:val="808080" w:themeColor="background1" w:themeShade="80"/>
                <w:sz w:val="20"/>
                <w:szCs w:val="20"/>
              </w:rPr>
            </w:pPr>
            <w:r w:rsidRPr="00CA287D">
              <w:rPr>
                <w:rFonts w:ascii="Arial Narrow" w:hAnsi="Arial Narrow"/>
                <w:b/>
                <w:i/>
                <w:sz w:val="20"/>
                <w:szCs w:val="20"/>
              </w:rPr>
              <w:t>Example:</w:t>
            </w:r>
            <w:r w:rsidRPr="00CA287D">
              <w:rPr>
                <w:rFonts w:ascii="Arial Narrow" w:hAnsi="Arial Narrow"/>
                <w:b/>
                <w:i/>
                <w:sz w:val="20"/>
                <w:szCs w:val="20"/>
              </w:rPr>
              <w:tab/>
            </w:r>
            <w:r w:rsidRPr="00CA287D">
              <w:rPr>
                <w:rFonts w:ascii="Arial Narrow" w:hAnsi="Arial Narrow"/>
                <w:i/>
                <w:color w:val="808080" w:themeColor="background1" w:themeShade="80"/>
                <w:sz w:val="20"/>
                <w:szCs w:val="20"/>
              </w:rPr>
              <w:t>Portland, OR</w:t>
            </w:r>
          </w:p>
          <w:p w:rsidR="00F4043C" w:rsidRPr="00CA287D" w:rsidRDefault="00F4043C" w:rsidP="00B97AA5">
            <w:pPr>
              <w:keepNext/>
              <w:tabs>
                <w:tab w:val="left" w:pos="949"/>
              </w:tabs>
              <w:ind w:right="43"/>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ab/>
              <w:t>Eugene, OR</w:t>
            </w:r>
          </w:p>
        </w:tc>
        <w:tc>
          <w:tcPr>
            <w:tcW w:w="720" w:type="dxa"/>
            <w:gridSpan w:val="2"/>
            <w:vAlign w:val="center"/>
          </w:tcPr>
          <w:p w:rsidR="00F4043C" w:rsidRPr="00CA287D" w:rsidRDefault="00F4043C" w:rsidP="00B97AA5">
            <w:pPr>
              <w:keepNext/>
              <w:ind w:left="36" w:right="36"/>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w:t>
            </w:r>
          </w:p>
        </w:tc>
        <w:tc>
          <w:tcPr>
            <w:tcW w:w="720" w:type="dxa"/>
            <w:gridSpan w:val="2"/>
            <w:vAlign w:val="center"/>
          </w:tcPr>
          <w:p w:rsidR="00F4043C" w:rsidRPr="00CA287D" w:rsidRDefault="00F4043C" w:rsidP="00B97AA5">
            <w:pPr>
              <w:keepNext/>
              <w:ind w:left="36" w:right="36"/>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w:t>
            </w:r>
          </w:p>
        </w:tc>
        <w:tc>
          <w:tcPr>
            <w:tcW w:w="1080" w:type="dxa"/>
            <w:gridSpan w:val="2"/>
            <w:vAlign w:val="center"/>
          </w:tcPr>
          <w:p w:rsidR="00F4043C" w:rsidRPr="00CA287D" w:rsidRDefault="00F4043C" w:rsidP="00B97AA5">
            <w:pPr>
              <w:keepNext/>
              <w:ind w:left="36" w:right="36"/>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$150.00/Day</w:t>
            </w:r>
          </w:p>
        </w:tc>
        <w:tc>
          <w:tcPr>
            <w:tcW w:w="1260" w:type="dxa"/>
            <w:vAlign w:val="center"/>
          </w:tcPr>
          <w:p w:rsidR="00F4043C" w:rsidRPr="00CA287D" w:rsidRDefault="00F4043C" w:rsidP="00B97AA5">
            <w:pPr>
              <w:keepNext/>
              <w:ind w:left="36" w:right="36"/>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$300.00</w:t>
            </w:r>
          </w:p>
        </w:tc>
        <w:tc>
          <w:tcPr>
            <w:tcW w:w="1341" w:type="dxa"/>
            <w:gridSpan w:val="2"/>
            <w:vAlign w:val="center"/>
          </w:tcPr>
          <w:p w:rsidR="00F4043C" w:rsidRPr="00CA287D" w:rsidRDefault="00F4043C" w:rsidP="00B97AA5">
            <w:pPr>
              <w:keepNext/>
              <w:ind w:left="36" w:right="36"/>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$300.00</w:t>
            </w:r>
          </w:p>
        </w:tc>
        <w:tc>
          <w:tcPr>
            <w:tcW w:w="1269" w:type="dxa"/>
            <w:vAlign w:val="center"/>
          </w:tcPr>
          <w:p w:rsidR="00F4043C" w:rsidRPr="00CA287D" w:rsidRDefault="00F4043C" w:rsidP="00B97AA5">
            <w:pPr>
              <w:keepNext/>
              <w:ind w:left="36" w:right="36"/>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$600.00</w:t>
            </w:r>
          </w:p>
        </w:tc>
      </w:tr>
      <w:tr w:rsidR="00F4043C" w:rsidRPr="00CA287D" w:rsidTr="00B97AA5">
        <w:trPr>
          <w:cantSplit/>
          <w:trHeight w:val="249"/>
        </w:trPr>
        <w:tc>
          <w:tcPr>
            <w:tcW w:w="6959" w:type="dxa"/>
            <w:gridSpan w:val="8"/>
            <w:tcBorders>
              <w:bottom w:val="single" w:sz="4" w:space="0" w:color="auto"/>
            </w:tcBorders>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 xml:space="preserve">C1)  SUBTOTAL - </w:t>
            </w:r>
            <w:r w:rsidRPr="00CA287D">
              <w:rPr>
                <w:rFonts w:ascii="Times New Roman" w:hAnsi="Times New Roman"/>
                <w:b/>
                <w:u w:val="single"/>
              </w:rPr>
              <w:t>Lodging &amp; Per Diem</w:t>
            </w:r>
            <w:r w:rsidRPr="00CA287D">
              <w:rPr>
                <w:rFonts w:ascii="Times New Roman" w:hAnsi="Times New Roman"/>
                <w:b/>
              </w:rPr>
              <w:t xml:space="preserve"> Reimbursement</w:t>
            </w:r>
          </w:p>
        </w:tc>
        <w:tc>
          <w:tcPr>
            <w:tcW w:w="1260" w:type="dxa"/>
            <w:tcBorders>
              <w:bottom w:val="single" w:sz="4" w:space="0" w:color="auto"/>
            </w:tcBorders>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341" w:type="dxa"/>
            <w:gridSpan w:val="2"/>
            <w:tcBorders>
              <w:bottom w:val="single" w:sz="4" w:space="0" w:color="auto"/>
            </w:tcBorders>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269" w:type="dxa"/>
            <w:tcBorders>
              <w:bottom w:val="single" w:sz="4" w:space="0" w:color="auto"/>
            </w:tcBorders>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r>
      <w:tr w:rsidR="00F4043C" w:rsidRPr="00CA287D" w:rsidTr="00B97AA5">
        <w:trPr>
          <w:cantSplit/>
          <w:trHeight w:val="533"/>
        </w:trPr>
        <w:tc>
          <w:tcPr>
            <w:tcW w:w="10829" w:type="dxa"/>
            <w:gridSpan w:val="12"/>
            <w:tcBorders>
              <w:bottom w:val="single" w:sz="4" w:space="0" w:color="auto"/>
            </w:tcBorders>
            <w:vAlign w:val="center"/>
          </w:tcPr>
          <w:p w:rsidR="00F4043C" w:rsidRPr="00CA287D" w:rsidRDefault="00F4043C" w:rsidP="00B97AA5">
            <w:pPr>
              <w:ind w:left="43" w:right="43"/>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ind w:left="36" w:right="36"/>
              <w:rPr>
                <w:rFonts w:ascii="Times New Roman" w:hAnsi="Times New Roman"/>
              </w:rPr>
            </w:pPr>
          </w:p>
          <w:p w:rsidR="00F4043C" w:rsidRPr="00CA287D" w:rsidRDefault="00F4043C" w:rsidP="00B97AA5">
            <w:pPr>
              <w:ind w:left="36" w:right="36"/>
              <w:rPr>
                <w:rFonts w:ascii="Times New Roman" w:hAnsi="Times New Roman"/>
              </w:rPr>
            </w:pPr>
          </w:p>
          <w:p w:rsidR="00F4043C" w:rsidRPr="00CA287D" w:rsidRDefault="00F4043C" w:rsidP="00B97AA5">
            <w:pPr>
              <w:ind w:left="36" w:right="36"/>
              <w:rPr>
                <w:rFonts w:ascii="Arial Narrow" w:hAnsi="Arial Narrow"/>
                <w:i/>
                <w:color w:val="808080" w:themeColor="background1" w:themeShade="80"/>
                <w:sz w:val="20"/>
                <w:szCs w:val="20"/>
              </w:rPr>
            </w:pPr>
          </w:p>
        </w:tc>
      </w:tr>
      <w:tr w:rsidR="00F4043C" w:rsidRPr="00CA287D" w:rsidTr="00B97AA5">
        <w:trPr>
          <w:cantSplit/>
          <w:trHeight w:val="41"/>
        </w:trPr>
        <w:tc>
          <w:tcPr>
            <w:tcW w:w="10829" w:type="dxa"/>
            <w:gridSpan w:val="12"/>
            <w:tcBorders>
              <w:top w:val="single" w:sz="4" w:space="0" w:color="auto"/>
              <w:left w:val="nil"/>
              <w:bottom w:val="single" w:sz="4" w:space="0" w:color="auto"/>
              <w:right w:val="nil"/>
            </w:tcBorders>
            <w:vAlign w:val="center"/>
          </w:tcPr>
          <w:p w:rsidR="00F4043C" w:rsidRPr="00CA287D" w:rsidRDefault="00F4043C" w:rsidP="00B97AA5">
            <w:pPr>
              <w:ind w:left="36" w:right="36"/>
              <w:jc w:val="right"/>
              <w:rPr>
                <w:rFonts w:ascii="Times New Roman" w:hAnsi="Times New Roman"/>
                <w:color w:val="808080" w:themeColor="background1" w:themeShade="80"/>
                <w:sz w:val="8"/>
                <w:szCs w:val="8"/>
              </w:rPr>
            </w:pPr>
          </w:p>
        </w:tc>
      </w:tr>
      <w:tr w:rsidR="00F4043C" w:rsidRPr="00CA287D" w:rsidTr="00B97AA5">
        <w:trPr>
          <w:cantSplit/>
          <w:trHeight w:val="233"/>
        </w:trPr>
        <w:tc>
          <w:tcPr>
            <w:tcW w:w="10829" w:type="dxa"/>
            <w:gridSpan w:val="12"/>
            <w:tcBorders>
              <w:top w:val="single" w:sz="4" w:space="0" w:color="auto"/>
            </w:tcBorders>
            <w:shd w:val="clear" w:color="auto" w:fill="D9D9D9" w:themeFill="background1" w:themeFillShade="D9"/>
            <w:vAlign w:val="center"/>
          </w:tcPr>
          <w:p w:rsidR="00F4043C" w:rsidRPr="00CA287D" w:rsidRDefault="00F4043C" w:rsidP="00B97AA5">
            <w:pPr>
              <w:keepNext/>
              <w:tabs>
                <w:tab w:val="left" w:pos="362"/>
              </w:tabs>
              <w:ind w:left="360" w:right="43"/>
              <w:rPr>
                <w:rFonts w:ascii="Times New Roman" w:hAnsi="Times New Roman"/>
                <w:b/>
                <w:u w:val="single"/>
              </w:rPr>
            </w:pPr>
            <w:r w:rsidRPr="00CA287D">
              <w:rPr>
                <w:rFonts w:ascii="Times New Roman" w:hAnsi="Times New Roman"/>
                <w:b/>
              </w:rPr>
              <w:lastRenderedPageBreak/>
              <w:t xml:space="preserve">C2)  </w:t>
            </w:r>
            <w:r w:rsidRPr="00CA287D">
              <w:rPr>
                <w:rFonts w:ascii="Times New Roman" w:hAnsi="Times New Roman"/>
                <w:b/>
                <w:u w:val="single"/>
              </w:rPr>
              <w:t>Mileage</w:t>
            </w:r>
            <w:r w:rsidRPr="00CA287D">
              <w:rPr>
                <w:rFonts w:ascii="Times New Roman" w:hAnsi="Times New Roman"/>
                <w:b/>
              </w:rPr>
              <w:t xml:space="preserve"> Reimbursement</w:t>
            </w:r>
          </w:p>
          <w:p w:rsidR="00F4043C" w:rsidRPr="00CA287D" w:rsidRDefault="00F4043C" w:rsidP="00B97AA5">
            <w:pPr>
              <w:keepNext/>
              <w:tabs>
                <w:tab w:val="left" w:pos="362"/>
              </w:tabs>
              <w:ind w:left="360" w:right="36"/>
              <w:rPr>
                <w:rFonts w:ascii="Times New Roman" w:hAnsi="Times New Roman"/>
                <w:sz w:val="20"/>
              </w:rPr>
            </w:pPr>
            <w:r w:rsidRPr="00CA287D">
              <w:rPr>
                <w:rFonts w:ascii="Times New Roman" w:hAnsi="Times New Roman"/>
                <w:sz w:val="20"/>
              </w:rPr>
              <w:t>Budgeted cost of reimbursement for mileage travelled in carrying out agreement activities.  Explain the details and the purpose of the travel in the Narrative box below.</w:t>
            </w:r>
          </w:p>
          <w:p w:rsidR="00F4043C" w:rsidRPr="00CA287D" w:rsidRDefault="00F4043C" w:rsidP="00B97AA5">
            <w:pPr>
              <w:keepNext/>
              <w:tabs>
                <w:tab w:val="left" w:pos="362"/>
              </w:tabs>
              <w:ind w:left="360" w:right="36"/>
              <w:rPr>
                <w:rFonts w:ascii="Times New Roman" w:hAnsi="Times New Roman"/>
                <w:b/>
              </w:rPr>
            </w:pPr>
            <w:r w:rsidRPr="00CA287D">
              <w:rPr>
                <w:rFonts w:ascii="Times New Roman" w:hAnsi="Times New Roman"/>
                <w:b/>
                <w:sz w:val="20"/>
              </w:rPr>
              <w:t>NOTE:</w:t>
            </w:r>
            <w:r w:rsidRPr="00CA287D">
              <w:rPr>
                <w:rFonts w:ascii="Times New Roman" w:hAnsi="Times New Roman"/>
                <w:sz w:val="20"/>
              </w:rPr>
              <w:t xml:space="preserve">  If your organization has no written travel policies, mileage reimbursement rates may not exceed Federal Government rates.  Current Federal rates may be found online at:  </w:t>
            </w:r>
            <w:hyperlink r:id="rId58" w:history="1">
              <w:r w:rsidRPr="00CA287D">
                <w:rPr>
                  <w:rStyle w:val="Hyperlink"/>
                  <w:rFonts w:ascii="Times New Roman" w:hAnsi="Times New Roman"/>
                  <w:sz w:val="20"/>
                </w:rPr>
                <w:t>www.GSA.gov</w:t>
              </w:r>
            </w:hyperlink>
            <w:r w:rsidRPr="00CA287D">
              <w:rPr>
                <w:rFonts w:ascii="Times New Roman" w:hAnsi="Times New Roman"/>
                <w:sz w:val="20"/>
              </w:rPr>
              <w:t>.</w:t>
            </w:r>
          </w:p>
        </w:tc>
      </w:tr>
      <w:tr w:rsidR="00F4043C" w:rsidRPr="00CA287D" w:rsidTr="00B97AA5">
        <w:trPr>
          <w:cantSplit/>
          <w:trHeight w:val="233"/>
        </w:trPr>
        <w:tc>
          <w:tcPr>
            <w:tcW w:w="4529" w:type="dxa"/>
            <w:gridSpan w:val="3"/>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Proposed Travel</w:t>
            </w:r>
          </w:p>
        </w:tc>
        <w:tc>
          <w:tcPr>
            <w:tcW w:w="720" w:type="dxa"/>
            <w:gridSpan w:val="2"/>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No. of Miles</w:t>
            </w:r>
          </w:p>
        </w:tc>
        <w:tc>
          <w:tcPr>
            <w:tcW w:w="720" w:type="dxa"/>
            <w:gridSpan w:val="2"/>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No. of Trips</w:t>
            </w:r>
          </w:p>
        </w:tc>
        <w:tc>
          <w:tcPr>
            <w:tcW w:w="99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Cost Per Mile</w:t>
            </w:r>
          </w:p>
        </w:tc>
        <w:tc>
          <w:tcPr>
            <w:tcW w:w="126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Matching Funds</w:t>
            </w:r>
          </w:p>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sz w:val="18"/>
              </w:rPr>
              <w:t>(if applicable)</w:t>
            </w:r>
          </w:p>
        </w:tc>
        <w:tc>
          <w:tcPr>
            <w:tcW w:w="126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ind w:left="36" w:right="36"/>
              <w:jc w:val="center"/>
              <w:rPr>
                <w:rFonts w:ascii="Arial Narrow" w:hAnsi="Arial Narrow"/>
                <w:b/>
                <w:i/>
                <w:color w:val="808080" w:themeColor="background1" w:themeShade="80"/>
                <w:sz w:val="18"/>
                <w:szCs w:val="18"/>
              </w:rPr>
            </w:pPr>
            <w:r w:rsidRPr="00CA287D">
              <w:rPr>
                <w:rFonts w:ascii="Times New Roman" w:hAnsi="Times New Roman"/>
                <w:b/>
                <w:sz w:val="18"/>
                <w:szCs w:val="18"/>
              </w:rPr>
              <w:t>Funds</w:t>
            </w:r>
          </w:p>
        </w:tc>
        <w:tc>
          <w:tcPr>
            <w:tcW w:w="1350" w:type="dxa"/>
            <w:gridSpan w:val="2"/>
            <w:vAlign w:val="center"/>
          </w:tcPr>
          <w:p w:rsidR="00F4043C" w:rsidRPr="00CA287D" w:rsidRDefault="00F4043C" w:rsidP="00B97AA5">
            <w:pPr>
              <w:spacing w:before="40" w:after="40"/>
              <w:ind w:left="36" w:right="36"/>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spacing w:before="40" w:after="40"/>
              <w:ind w:left="36" w:right="36"/>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rPr>
          <w:cantSplit/>
          <w:trHeight w:val="443"/>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From:</w:t>
            </w:r>
          </w:p>
        </w:tc>
        <w:tc>
          <w:tcPr>
            <w:tcW w:w="3768" w:type="dxa"/>
            <w:gridSpan w:val="2"/>
            <w:vAlign w:val="center"/>
          </w:tcPr>
          <w:p w:rsidR="00F4043C" w:rsidRPr="00CA287D" w:rsidRDefault="00F4043C" w:rsidP="00B97AA5">
            <w:pPr>
              <w:keepNext/>
              <w:ind w:left="43" w:right="43"/>
              <w:rPr>
                <w:rFonts w:ascii="Times New Roman" w:hAnsi="Times New Roman"/>
                <w:noProof/>
              </w:rPr>
            </w:pPr>
          </w:p>
          <w:p w:rsidR="00F4043C" w:rsidRPr="00CA287D" w:rsidRDefault="00F4043C" w:rsidP="00B97AA5">
            <w:pPr>
              <w:keepNext/>
              <w:ind w:left="43" w:right="43"/>
              <w:rPr>
                <w:rFonts w:ascii="Times New Roman" w:hAnsi="Times New Roman"/>
                <w:noProof/>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990" w:type="dxa"/>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260" w:type="dxa"/>
            <w:vAlign w:val="center"/>
          </w:tcPr>
          <w:p w:rsidR="00F4043C" w:rsidRPr="00CA287D" w:rsidRDefault="00F4043C" w:rsidP="00B97AA5">
            <w:pPr>
              <w:ind w:left="36" w:right="36"/>
              <w:rPr>
                <w:rFonts w:ascii="Times New Roman" w:hAnsi="Times New Roman"/>
              </w:rPr>
            </w:pPr>
          </w:p>
        </w:tc>
        <w:tc>
          <w:tcPr>
            <w:tcW w:w="1350" w:type="dxa"/>
            <w:gridSpan w:val="2"/>
            <w:vAlign w:val="center"/>
          </w:tcPr>
          <w:p w:rsidR="00F4043C" w:rsidRPr="00CA287D" w:rsidRDefault="00F4043C" w:rsidP="00B97AA5">
            <w:pPr>
              <w:ind w:left="36" w:right="36"/>
              <w:rPr>
                <w:rFonts w:ascii="Times New Roman" w:hAnsi="Times New Roman"/>
              </w:rPr>
            </w:pPr>
          </w:p>
        </w:tc>
      </w:tr>
      <w:tr w:rsidR="00F4043C" w:rsidRPr="00CA287D" w:rsidTr="00B97AA5">
        <w:trPr>
          <w:cantSplit/>
          <w:trHeight w:val="443"/>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From:</w:t>
            </w:r>
          </w:p>
        </w:tc>
        <w:tc>
          <w:tcPr>
            <w:tcW w:w="3768" w:type="dxa"/>
            <w:gridSpan w:val="2"/>
            <w:vAlign w:val="center"/>
          </w:tcPr>
          <w:p w:rsidR="00F4043C" w:rsidRPr="00CA287D" w:rsidRDefault="00F4043C" w:rsidP="00B97AA5">
            <w:pPr>
              <w:keepNext/>
              <w:ind w:left="43" w:right="43"/>
              <w:rPr>
                <w:rFonts w:ascii="Times New Roman" w:hAnsi="Times New Roman"/>
                <w:noProof/>
              </w:rPr>
            </w:pPr>
          </w:p>
          <w:p w:rsidR="00F4043C" w:rsidRPr="00CA287D" w:rsidRDefault="00F4043C" w:rsidP="00B97AA5">
            <w:pPr>
              <w:keepNext/>
              <w:ind w:left="43" w:right="43"/>
              <w:rPr>
                <w:rFonts w:ascii="Times New Roman" w:hAnsi="Times New Roman"/>
                <w:noProof/>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990" w:type="dxa"/>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260" w:type="dxa"/>
            <w:vAlign w:val="center"/>
          </w:tcPr>
          <w:p w:rsidR="00F4043C" w:rsidRPr="00CA287D" w:rsidRDefault="00F4043C" w:rsidP="00B97AA5">
            <w:pPr>
              <w:ind w:left="36" w:right="36"/>
              <w:rPr>
                <w:rFonts w:ascii="Times New Roman" w:hAnsi="Times New Roman"/>
              </w:rPr>
            </w:pPr>
          </w:p>
        </w:tc>
        <w:tc>
          <w:tcPr>
            <w:tcW w:w="1350" w:type="dxa"/>
            <w:gridSpan w:val="2"/>
            <w:vAlign w:val="center"/>
          </w:tcPr>
          <w:p w:rsidR="00F4043C" w:rsidRPr="00CA287D" w:rsidRDefault="00F4043C" w:rsidP="00B97AA5">
            <w:pPr>
              <w:ind w:left="36" w:right="36"/>
              <w:rPr>
                <w:rFonts w:ascii="Times New Roman" w:hAnsi="Times New Roman"/>
              </w:rPr>
            </w:pPr>
          </w:p>
        </w:tc>
      </w:tr>
      <w:tr w:rsidR="00F4043C" w:rsidRPr="00CA287D" w:rsidTr="00B97AA5">
        <w:trPr>
          <w:cantSplit/>
          <w:trHeight w:val="380"/>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From:</w:t>
            </w:r>
          </w:p>
        </w:tc>
        <w:tc>
          <w:tcPr>
            <w:tcW w:w="3768" w:type="dxa"/>
            <w:gridSpan w:val="2"/>
            <w:vAlign w:val="center"/>
          </w:tcPr>
          <w:p w:rsidR="00F4043C" w:rsidRPr="00CA287D" w:rsidRDefault="00F4043C" w:rsidP="00B97AA5">
            <w:pPr>
              <w:keepNext/>
              <w:ind w:left="43" w:right="43"/>
              <w:rPr>
                <w:rFonts w:ascii="Times New Roman" w:hAnsi="Times New Roman"/>
                <w:noProof/>
              </w:rPr>
            </w:pPr>
          </w:p>
          <w:p w:rsidR="00F4043C" w:rsidRPr="00CA287D" w:rsidRDefault="00F4043C" w:rsidP="00B97AA5">
            <w:pPr>
              <w:keepNext/>
              <w:ind w:left="43" w:right="43"/>
              <w:rPr>
                <w:rFonts w:ascii="Times New Roman" w:hAnsi="Times New Roman"/>
                <w:noProof/>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990" w:type="dxa"/>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260" w:type="dxa"/>
            <w:vAlign w:val="center"/>
          </w:tcPr>
          <w:p w:rsidR="00F4043C" w:rsidRPr="00CA287D" w:rsidRDefault="00F4043C" w:rsidP="00B97AA5">
            <w:pPr>
              <w:ind w:left="36" w:right="36"/>
              <w:rPr>
                <w:rFonts w:ascii="Times New Roman" w:hAnsi="Times New Roman"/>
              </w:rPr>
            </w:pPr>
          </w:p>
        </w:tc>
        <w:tc>
          <w:tcPr>
            <w:tcW w:w="1350" w:type="dxa"/>
            <w:gridSpan w:val="2"/>
            <w:vAlign w:val="center"/>
          </w:tcPr>
          <w:p w:rsidR="00F4043C" w:rsidRPr="00CA287D" w:rsidRDefault="00F4043C" w:rsidP="00B97AA5">
            <w:pPr>
              <w:ind w:left="36" w:right="36"/>
              <w:rPr>
                <w:rFonts w:ascii="Times New Roman" w:hAnsi="Times New Roman"/>
              </w:rPr>
            </w:pPr>
          </w:p>
        </w:tc>
      </w:tr>
      <w:tr w:rsidR="00F4043C" w:rsidRPr="00CA287D" w:rsidTr="00B97AA5">
        <w:trPr>
          <w:cantSplit/>
          <w:trHeight w:val="380"/>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From:</w:t>
            </w:r>
          </w:p>
        </w:tc>
        <w:tc>
          <w:tcPr>
            <w:tcW w:w="3768" w:type="dxa"/>
            <w:gridSpan w:val="2"/>
            <w:vAlign w:val="center"/>
          </w:tcPr>
          <w:p w:rsidR="00F4043C" w:rsidRPr="00CA287D" w:rsidRDefault="00F4043C" w:rsidP="00B97AA5">
            <w:pPr>
              <w:keepNext/>
              <w:ind w:left="43" w:right="43"/>
              <w:rPr>
                <w:rFonts w:ascii="Times New Roman" w:hAnsi="Times New Roman"/>
                <w:noProof/>
              </w:rPr>
            </w:pPr>
          </w:p>
          <w:p w:rsidR="00F4043C" w:rsidRPr="00CA287D" w:rsidRDefault="00F4043C" w:rsidP="00B97AA5">
            <w:pPr>
              <w:keepNext/>
              <w:ind w:left="43" w:right="43"/>
              <w:rPr>
                <w:rFonts w:ascii="Times New Roman" w:hAnsi="Times New Roman"/>
                <w:noProof/>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990" w:type="dxa"/>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260" w:type="dxa"/>
            <w:vAlign w:val="center"/>
          </w:tcPr>
          <w:p w:rsidR="00F4043C" w:rsidRPr="00CA287D" w:rsidRDefault="00F4043C" w:rsidP="00B97AA5">
            <w:pPr>
              <w:ind w:left="36" w:right="36"/>
              <w:rPr>
                <w:rFonts w:ascii="Times New Roman" w:hAnsi="Times New Roman"/>
              </w:rPr>
            </w:pPr>
          </w:p>
        </w:tc>
        <w:tc>
          <w:tcPr>
            <w:tcW w:w="1350" w:type="dxa"/>
            <w:gridSpan w:val="2"/>
            <w:vAlign w:val="center"/>
          </w:tcPr>
          <w:p w:rsidR="00F4043C" w:rsidRPr="00CA287D" w:rsidRDefault="00F4043C" w:rsidP="00B97AA5">
            <w:pPr>
              <w:ind w:left="36" w:right="36"/>
              <w:rPr>
                <w:rFonts w:ascii="Times New Roman" w:hAnsi="Times New Roman"/>
              </w:rPr>
            </w:pPr>
          </w:p>
        </w:tc>
      </w:tr>
      <w:tr w:rsidR="00F4043C" w:rsidRPr="00CA287D" w:rsidTr="00B97AA5">
        <w:trPr>
          <w:cantSplit/>
          <w:trHeight w:val="380"/>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From:</w:t>
            </w:r>
          </w:p>
        </w:tc>
        <w:tc>
          <w:tcPr>
            <w:tcW w:w="3768" w:type="dxa"/>
            <w:gridSpan w:val="2"/>
            <w:vAlign w:val="center"/>
          </w:tcPr>
          <w:p w:rsidR="00F4043C" w:rsidRPr="00CA287D" w:rsidRDefault="00F4043C" w:rsidP="00B97AA5">
            <w:pPr>
              <w:keepNext/>
              <w:ind w:left="43" w:right="43"/>
              <w:rPr>
                <w:rFonts w:ascii="Times New Roman" w:hAnsi="Times New Roman"/>
                <w:noProof/>
              </w:rPr>
            </w:pPr>
          </w:p>
          <w:p w:rsidR="00F4043C" w:rsidRPr="00CA287D" w:rsidRDefault="00F4043C" w:rsidP="00B97AA5">
            <w:pPr>
              <w:keepNext/>
              <w:ind w:left="43" w:right="43"/>
              <w:rPr>
                <w:rFonts w:ascii="Times New Roman" w:hAnsi="Times New Roman"/>
                <w:noProof/>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990" w:type="dxa"/>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260" w:type="dxa"/>
            <w:vAlign w:val="center"/>
          </w:tcPr>
          <w:p w:rsidR="00F4043C" w:rsidRPr="00CA287D" w:rsidRDefault="00F4043C" w:rsidP="00B97AA5">
            <w:pPr>
              <w:ind w:left="36" w:right="36"/>
              <w:rPr>
                <w:rFonts w:ascii="Times New Roman" w:hAnsi="Times New Roman"/>
              </w:rPr>
            </w:pPr>
          </w:p>
        </w:tc>
        <w:tc>
          <w:tcPr>
            <w:tcW w:w="1350" w:type="dxa"/>
            <w:gridSpan w:val="2"/>
            <w:vAlign w:val="center"/>
          </w:tcPr>
          <w:p w:rsidR="00F4043C" w:rsidRPr="00CA287D" w:rsidRDefault="00F4043C" w:rsidP="00B97AA5">
            <w:pPr>
              <w:ind w:left="36" w:right="36"/>
              <w:rPr>
                <w:rFonts w:ascii="Times New Roman" w:hAnsi="Times New Roman"/>
              </w:rPr>
            </w:pPr>
          </w:p>
        </w:tc>
      </w:tr>
      <w:tr w:rsidR="00F4043C" w:rsidRPr="00CA287D" w:rsidTr="00B97AA5">
        <w:trPr>
          <w:cantSplit/>
          <w:trHeight w:val="380"/>
        </w:trPr>
        <w:tc>
          <w:tcPr>
            <w:tcW w:w="761" w:type="dxa"/>
            <w:vAlign w:val="center"/>
          </w:tcPr>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 xml:space="preserve">To: </w:t>
            </w:r>
          </w:p>
          <w:p w:rsidR="00F4043C" w:rsidRPr="00CA287D" w:rsidRDefault="00F4043C" w:rsidP="00B97AA5">
            <w:pPr>
              <w:keepNext/>
              <w:ind w:left="43" w:right="43"/>
              <w:jc w:val="right"/>
              <w:rPr>
                <w:rFonts w:ascii="Times New Roman" w:hAnsi="Times New Roman"/>
                <w:b/>
              </w:rPr>
            </w:pPr>
            <w:r w:rsidRPr="00CA287D">
              <w:rPr>
                <w:rFonts w:ascii="Times New Roman" w:hAnsi="Times New Roman"/>
                <w:b/>
              </w:rPr>
              <w:t>From:</w:t>
            </w:r>
          </w:p>
        </w:tc>
        <w:tc>
          <w:tcPr>
            <w:tcW w:w="3768" w:type="dxa"/>
            <w:gridSpan w:val="2"/>
            <w:vAlign w:val="center"/>
          </w:tcPr>
          <w:p w:rsidR="00F4043C" w:rsidRPr="00CA287D" w:rsidRDefault="00F4043C" w:rsidP="00B97AA5">
            <w:pPr>
              <w:keepNext/>
              <w:ind w:left="43" w:right="43"/>
              <w:rPr>
                <w:rFonts w:ascii="Times New Roman" w:hAnsi="Times New Roman"/>
                <w:noProof/>
              </w:rPr>
            </w:pPr>
          </w:p>
          <w:p w:rsidR="00F4043C" w:rsidRPr="00CA287D" w:rsidRDefault="00F4043C" w:rsidP="00B97AA5">
            <w:pPr>
              <w:keepNext/>
              <w:ind w:left="43" w:right="43"/>
              <w:rPr>
                <w:rFonts w:ascii="Times New Roman" w:hAnsi="Times New Roman"/>
                <w:noProof/>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720" w:type="dxa"/>
            <w:gridSpan w:val="2"/>
            <w:vAlign w:val="center"/>
          </w:tcPr>
          <w:p w:rsidR="00F4043C" w:rsidRPr="00CA287D" w:rsidRDefault="00F4043C" w:rsidP="00B97AA5">
            <w:pPr>
              <w:keepNext/>
              <w:ind w:left="36" w:right="36"/>
              <w:jc w:val="center"/>
              <w:rPr>
                <w:rFonts w:ascii="Times New Roman" w:hAnsi="Times New Roman"/>
              </w:rPr>
            </w:pPr>
          </w:p>
        </w:tc>
        <w:tc>
          <w:tcPr>
            <w:tcW w:w="990" w:type="dxa"/>
            <w:vAlign w:val="center"/>
          </w:tcPr>
          <w:p w:rsidR="00F4043C" w:rsidRPr="00CA287D" w:rsidRDefault="00F4043C" w:rsidP="00B97AA5">
            <w:pPr>
              <w:keepNext/>
              <w:ind w:left="36" w:right="36"/>
              <w:jc w:val="center"/>
              <w:rPr>
                <w:rFonts w:ascii="Times New Roman" w:hAnsi="Times New Roman"/>
              </w:rPr>
            </w:pPr>
          </w:p>
        </w:tc>
        <w:tc>
          <w:tcPr>
            <w:tcW w:w="1260" w:type="dxa"/>
            <w:vAlign w:val="center"/>
          </w:tcPr>
          <w:p w:rsidR="00F4043C" w:rsidRPr="00CA287D" w:rsidRDefault="00F4043C" w:rsidP="00B97AA5">
            <w:pPr>
              <w:keepNext/>
              <w:ind w:left="36" w:right="36"/>
              <w:rPr>
                <w:rFonts w:ascii="Times New Roman" w:hAnsi="Times New Roman"/>
              </w:rPr>
            </w:pPr>
          </w:p>
        </w:tc>
        <w:tc>
          <w:tcPr>
            <w:tcW w:w="1260" w:type="dxa"/>
            <w:vAlign w:val="center"/>
          </w:tcPr>
          <w:p w:rsidR="00F4043C" w:rsidRPr="00CA287D" w:rsidRDefault="00F4043C" w:rsidP="00B97AA5">
            <w:pPr>
              <w:ind w:left="36" w:right="36"/>
              <w:rPr>
                <w:rFonts w:ascii="Times New Roman" w:hAnsi="Times New Roman"/>
              </w:rPr>
            </w:pPr>
          </w:p>
        </w:tc>
        <w:tc>
          <w:tcPr>
            <w:tcW w:w="1350" w:type="dxa"/>
            <w:gridSpan w:val="2"/>
            <w:vAlign w:val="center"/>
          </w:tcPr>
          <w:p w:rsidR="00F4043C" w:rsidRPr="00CA287D" w:rsidRDefault="00F4043C" w:rsidP="00B97AA5">
            <w:pPr>
              <w:ind w:left="36" w:right="36"/>
              <w:rPr>
                <w:rFonts w:ascii="Times New Roman" w:hAnsi="Times New Roman"/>
              </w:rPr>
            </w:pPr>
          </w:p>
        </w:tc>
      </w:tr>
      <w:tr w:rsidR="00F4043C" w:rsidRPr="00CA287D" w:rsidTr="00B97AA5">
        <w:trPr>
          <w:cantSplit/>
          <w:trHeight w:val="308"/>
        </w:trPr>
        <w:tc>
          <w:tcPr>
            <w:tcW w:w="761" w:type="dxa"/>
            <w:vAlign w:val="center"/>
          </w:tcPr>
          <w:p w:rsidR="00F4043C" w:rsidRPr="00CA287D" w:rsidRDefault="00F4043C" w:rsidP="00B97AA5">
            <w:pPr>
              <w:keepNext/>
              <w:ind w:left="43" w:right="43"/>
              <w:jc w:val="right"/>
              <w:rPr>
                <w:rFonts w:ascii="Arial Narrow" w:hAnsi="Arial Narrow"/>
                <w:b/>
                <w:i/>
                <w:color w:val="808080" w:themeColor="background1" w:themeShade="80"/>
                <w:sz w:val="20"/>
                <w:szCs w:val="20"/>
              </w:rPr>
            </w:pPr>
            <w:r w:rsidRPr="00CA287D">
              <w:rPr>
                <w:rFonts w:ascii="Arial Narrow" w:hAnsi="Arial Narrow"/>
                <w:b/>
                <w:i/>
                <w:color w:val="808080" w:themeColor="background1" w:themeShade="80"/>
                <w:sz w:val="20"/>
                <w:szCs w:val="20"/>
              </w:rPr>
              <w:t xml:space="preserve">To: </w:t>
            </w:r>
          </w:p>
          <w:p w:rsidR="00F4043C" w:rsidRPr="00CA287D" w:rsidRDefault="00F4043C" w:rsidP="00B97AA5">
            <w:pPr>
              <w:keepNext/>
              <w:ind w:left="43" w:right="43"/>
              <w:jc w:val="right"/>
              <w:rPr>
                <w:rFonts w:ascii="Arial Narrow" w:hAnsi="Arial Narrow"/>
                <w:b/>
                <w:i/>
                <w:color w:val="808080" w:themeColor="background1" w:themeShade="80"/>
                <w:sz w:val="20"/>
                <w:szCs w:val="20"/>
              </w:rPr>
            </w:pPr>
            <w:r w:rsidRPr="00CA287D">
              <w:rPr>
                <w:rFonts w:ascii="Arial Narrow" w:hAnsi="Arial Narrow"/>
                <w:b/>
                <w:i/>
                <w:color w:val="808080" w:themeColor="background1" w:themeShade="80"/>
                <w:sz w:val="20"/>
                <w:szCs w:val="20"/>
              </w:rPr>
              <w:t xml:space="preserve">From: </w:t>
            </w:r>
          </w:p>
        </w:tc>
        <w:tc>
          <w:tcPr>
            <w:tcW w:w="3768" w:type="dxa"/>
            <w:gridSpan w:val="2"/>
            <w:vAlign w:val="center"/>
          </w:tcPr>
          <w:p w:rsidR="00F4043C" w:rsidRPr="00CA287D" w:rsidRDefault="00F4043C" w:rsidP="00B97AA5">
            <w:pPr>
              <w:keepNext/>
              <w:tabs>
                <w:tab w:val="left" w:pos="949"/>
              </w:tabs>
              <w:ind w:left="43" w:right="43"/>
              <w:rPr>
                <w:rFonts w:ascii="Arial Narrow" w:hAnsi="Arial Narrow"/>
                <w:i/>
                <w:color w:val="808080" w:themeColor="background1" w:themeShade="80"/>
                <w:sz w:val="20"/>
                <w:szCs w:val="20"/>
              </w:rPr>
            </w:pPr>
            <w:r w:rsidRPr="00CA287D">
              <w:rPr>
                <w:rFonts w:ascii="Arial Narrow" w:hAnsi="Arial Narrow"/>
                <w:b/>
                <w:i/>
                <w:sz w:val="20"/>
                <w:szCs w:val="20"/>
              </w:rPr>
              <w:t>Example:</w:t>
            </w:r>
            <w:r w:rsidRPr="00CA287D">
              <w:rPr>
                <w:rFonts w:ascii="Arial Narrow" w:hAnsi="Arial Narrow"/>
                <w:b/>
                <w:i/>
                <w:sz w:val="20"/>
                <w:szCs w:val="20"/>
              </w:rPr>
              <w:tab/>
            </w:r>
            <w:r w:rsidRPr="00CA287D">
              <w:rPr>
                <w:rFonts w:ascii="Arial Narrow" w:hAnsi="Arial Narrow"/>
                <w:i/>
                <w:color w:val="808080" w:themeColor="background1" w:themeShade="80"/>
                <w:sz w:val="20"/>
                <w:szCs w:val="20"/>
              </w:rPr>
              <w:t>Portland, OR</w:t>
            </w:r>
          </w:p>
          <w:p w:rsidR="00F4043C" w:rsidRPr="00CA287D" w:rsidRDefault="00F4043C" w:rsidP="00B97AA5">
            <w:pPr>
              <w:keepNext/>
              <w:tabs>
                <w:tab w:val="left" w:pos="959"/>
              </w:tabs>
              <w:ind w:left="43" w:right="43"/>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ab/>
              <w:t>Eugene, OR</w:t>
            </w:r>
          </w:p>
        </w:tc>
        <w:tc>
          <w:tcPr>
            <w:tcW w:w="720" w:type="dxa"/>
            <w:gridSpan w:val="2"/>
            <w:vAlign w:val="center"/>
          </w:tcPr>
          <w:p w:rsidR="00F4043C" w:rsidRPr="00CA287D" w:rsidRDefault="00F4043C" w:rsidP="00B97AA5">
            <w:pPr>
              <w:keepNext/>
              <w:ind w:left="36" w:right="36"/>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110 Miles</w:t>
            </w:r>
          </w:p>
        </w:tc>
        <w:tc>
          <w:tcPr>
            <w:tcW w:w="720" w:type="dxa"/>
            <w:gridSpan w:val="2"/>
            <w:vAlign w:val="center"/>
          </w:tcPr>
          <w:p w:rsidR="00F4043C" w:rsidRPr="00CA287D" w:rsidRDefault="00F4043C" w:rsidP="00B97AA5">
            <w:pPr>
              <w:keepNext/>
              <w:ind w:left="36" w:right="36"/>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4</w:t>
            </w:r>
          </w:p>
        </w:tc>
        <w:tc>
          <w:tcPr>
            <w:tcW w:w="990" w:type="dxa"/>
            <w:vAlign w:val="center"/>
          </w:tcPr>
          <w:p w:rsidR="00F4043C" w:rsidRPr="00CA287D" w:rsidRDefault="00F4043C" w:rsidP="00B97AA5">
            <w:pPr>
              <w:keepNext/>
              <w:ind w:left="36" w:right="36"/>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$0.565/Mile</w:t>
            </w:r>
          </w:p>
        </w:tc>
        <w:tc>
          <w:tcPr>
            <w:tcW w:w="1260" w:type="dxa"/>
            <w:vAlign w:val="center"/>
          </w:tcPr>
          <w:p w:rsidR="00F4043C" w:rsidRPr="00CA287D" w:rsidRDefault="00F4043C" w:rsidP="00B97AA5">
            <w:pPr>
              <w:keepNext/>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$0.00</w:t>
            </w:r>
          </w:p>
        </w:tc>
        <w:tc>
          <w:tcPr>
            <w:tcW w:w="1260" w:type="dxa"/>
            <w:vAlign w:val="center"/>
          </w:tcPr>
          <w:p w:rsidR="00F4043C" w:rsidRPr="00CA287D" w:rsidRDefault="00F4043C" w:rsidP="00B97AA5">
            <w:pPr>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$248.60</w:t>
            </w:r>
          </w:p>
        </w:tc>
        <w:tc>
          <w:tcPr>
            <w:tcW w:w="1350" w:type="dxa"/>
            <w:gridSpan w:val="2"/>
            <w:vAlign w:val="center"/>
          </w:tcPr>
          <w:p w:rsidR="00F4043C" w:rsidRPr="00CA287D" w:rsidRDefault="00F4043C" w:rsidP="00B97AA5">
            <w:pPr>
              <w:ind w:left="43" w:right="43"/>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$248.60</w:t>
            </w:r>
          </w:p>
        </w:tc>
      </w:tr>
      <w:tr w:rsidR="00F4043C" w:rsidRPr="00CA287D" w:rsidTr="00B97AA5">
        <w:trPr>
          <w:cantSplit/>
          <w:trHeight w:val="308"/>
        </w:trPr>
        <w:tc>
          <w:tcPr>
            <w:tcW w:w="6959" w:type="dxa"/>
            <w:gridSpan w:val="8"/>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 xml:space="preserve">C2)  SUBTOTAL - </w:t>
            </w:r>
            <w:r w:rsidRPr="00CA287D">
              <w:rPr>
                <w:rFonts w:ascii="Times New Roman" w:hAnsi="Times New Roman"/>
                <w:b/>
                <w:u w:val="single"/>
              </w:rPr>
              <w:t>Mileage</w:t>
            </w:r>
            <w:r w:rsidRPr="00CA287D">
              <w:rPr>
                <w:rFonts w:ascii="Times New Roman" w:hAnsi="Times New Roman"/>
                <w:b/>
              </w:rPr>
              <w:t xml:space="preserve"> Reimbursement</w:t>
            </w:r>
          </w:p>
        </w:tc>
        <w:tc>
          <w:tcPr>
            <w:tcW w:w="1260"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260" w:type="dxa"/>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c>
          <w:tcPr>
            <w:tcW w:w="1350" w:type="dxa"/>
            <w:gridSpan w:val="2"/>
            <w:vAlign w:val="center"/>
          </w:tcPr>
          <w:p w:rsidR="00F4043C" w:rsidRPr="00CA287D" w:rsidRDefault="00F4043C" w:rsidP="00B97AA5">
            <w:pPr>
              <w:keepNext/>
              <w:spacing w:before="60" w:after="60"/>
              <w:ind w:left="43" w:right="43"/>
              <w:rPr>
                <w:rFonts w:ascii="Times New Roman" w:hAnsi="Times New Roman"/>
                <w:b/>
              </w:rPr>
            </w:pPr>
            <w:r w:rsidRPr="00CA287D">
              <w:rPr>
                <w:rFonts w:ascii="Times New Roman" w:hAnsi="Times New Roman"/>
                <w:b/>
              </w:rPr>
              <w:t>$</w:t>
            </w:r>
          </w:p>
        </w:tc>
      </w:tr>
      <w:tr w:rsidR="00F4043C" w:rsidRPr="00CA287D" w:rsidTr="00B97AA5">
        <w:trPr>
          <w:cantSplit/>
        </w:trPr>
        <w:tc>
          <w:tcPr>
            <w:tcW w:w="10829" w:type="dxa"/>
            <w:gridSpan w:val="12"/>
          </w:tcPr>
          <w:p w:rsidR="00F4043C" w:rsidRPr="00CA287D" w:rsidRDefault="00F4043C" w:rsidP="00B97AA5">
            <w:pPr>
              <w:ind w:left="43" w:right="43"/>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ind w:left="43" w:right="43"/>
              <w:rPr>
                <w:rFonts w:ascii="Times New Roman" w:hAnsi="Times New Roman"/>
              </w:rPr>
            </w:pPr>
          </w:p>
          <w:p w:rsidR="00F4043C" w:rsidRPr="00CA287D" w:rsidRDefault="00F4043C" w:rsidP="00B97AA5">
            <w:pPr>
              <w:ind w:left="43" w:right="43"/>
              <w:rPr>
                <w:rFonts w:ascii="Times New Roman" w:hAnsi="Times New Roman"/>
              </w:rPr>
            </w:pPr>
          </w:p>
          <w:p w:rsidR="00F4043C" w:rsidRPr="00CA287D" w:rsidRDefault="00F4043C" w:rsidP="00B97AA5">
            <w:pPr>
              <w:ind w:left="36" w:right="36"/>
              <w:rPr>
                <w:rFonts w:ascii="Times New Roman" w:hAnsi="Times New Roman"/>
              </w:rPr>
            </w:pPr>
          </w:p>
        </w:tc>
      </w:tr>
      <w:tr w:rsidR="00F4043C" w:rsidRPr="00CA287D" w:rsidTr="00B97AA5">
        <w:trPr>
          <w:cantSplit/>
        </w:trPr>
        <w:tc>
          <w:tcPr>
            <w:tcW w:w="6959" w:type="dxa"/>
            <w:gridSpan w:val="8"/>
          </w:tcPr>
          <w:p w:rsidR="00F4043C" w:rsidRPr="00CA287D" w:rsidRDefault="00F4043C" w:rsidP="00B97AA5">
            <w:pPr>
              <w:spacing w:before="60" w:after="60"/>
              <w:ind w:left="43" w:right="43"/>
              <w:rPr>
                <w:rFonts w:ascii="Times New Roman" w:hAnsi="Times New Roman"/>
              </w:rPr>
            </w:pPr>
            <w:r w:rsidRPr="00CA287D">
              <w:rPr>
                <w:rFonts w:ascii="Times New Roman" w:hAnsi="Times New Roman"/>
                <w:b/>
                <w:sz w:val="24"/>
              </w:rPr>
              <w:t>Total Travel Costs:  C1+C2</w:t>
            </w:r>
            <w:r w:rsidRPr="00CA287D">
              <w:rPr>
                <w:rFonts w:ascii="Times New Roman" w:hAnsi="Times New Roman"/>
                <w:b/>
              </w:rPr>
              <w:t xml:space="preserve">  </w:t>
            </w:r>
            <w:r w:rsidRPr="00CA287D">
              <w:rPr>
                <w:rFonts w:ascii="Times New Roman" w:hAnsi="Times New Roman"/>
                <w:sz w:val="20"/>
              </w:rPr>
              <w:t>(SF-424A Object Class Category 6c. Travel)</w:t>
            </w:r>
          </w:p>
        </w:tc>
        <w:tc>
          <w:tcPr>
            <w:tcW w:w="1260" w:type="dxa"/>
            <w:vAlign w:val="center"/>
          </w:tcPr>
          <w:p w:rsidR="00F4043C" w:rsidRPr="00CA287D" w:rsidRDefault="00F4043C" w:rsidP="00B97AA5">
            <w:pPr>
              <w:spacing w:before="60" w:after="60"/>
              <w:ind w:left="36" w:right="36"/>
              <w:rPr>
                <w:rFonts w:ascii="Times New Roman" w:hAnsi="Times New Roman"/>
                <w:b/>
              </w:rPr>
            </w:pPr>
            <w:r w:rsidRPr="00CA287D">
              <w:rPr>
                <w:rFonts w:ascii="Times New Roman" w:hAnsi="Times New Roman"/>
                <w:b/>
              </w:rPr>
              <w:t>$</w:t>
            </w:r>
          </w:p>
        </w:tc>
        <w:tc>
          <w:tcPr>
            <w:tcW w:w="1260" w:type="dxa"/>
            <w:vAlign w:val="center"/>
          </w:tcPr>
          <w:p w:rsidR="00F4043C" w:rsidRPr="00CA287D" w:rsidRDefault="00F4043C" w:rsidP="00B97AA5">
            <w:pPr>
              <w:spacing w:before="60" w:after="60"/>
              <w:ind w:left="36" w:right="36"/>
              <w:rPr>
                <w:rFonts w:ascii="Times New Roman" w:hAnsi="Times New Roman"/>
                <w:b/>
              </w:rPr>
            </w:pPr>
            <w:r w:rsidRPr="00CA287D">
              <w:rPr>
                <w:rFonts w:ascii="Times New Roman" w:hAnsi="Times New Roman"/>
                <w:b/>
              </w:rPr>
              <w:t>$</w:t>
            </w:r>
          </w:p>
        </w:tc>
        <w:tc>
          <w:tcPr>
            <w:tcW w:w="1350" w:type="dxa"/>
            <w:gridSpan w:val="2"/>
            <w:vAlign w:val="center"/>
          </w:tcPr>
          <w:p w:rsidR="00F4043C" w:rsidRPr="00CA287D" w:rsidRDefault="00F4043C" w:rsidP="00B97AA5">
            <w:pPr>
              <w:spacing w:before="60" w:after="60"/>
              <w:ind w:left="36" w:right="36"/>
              <w:rPr>
                <w:rFonts w:ascii="Times New Roman" w:hAnsi="Times New Roman"/>
                <w:b/>
              </w:rPr>
            </w:pPr>
            <w:r w:rsidRPr="00CA287D">
              <w:rPr>
                <w:rFonts w:ascii="Times New Roman" w:hAnsi="Times New Roman"/>
                <w:b/>
              </w:rPr>
              <w:t>$</w:t>
            </w: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F4043C" w:rsidRPr="00CA287D" w:rsidTr="00B97AA5">
        <w:tc>
          <w:tcPr>
            <w:tcW w:w="10800" w:type="dxa"/>
            <w:gridSpan w:val="6"/>
            <w:shd w:val="pct10" w:color="auto" w:fill="auto"/>
          </w:tcPr>
          <w:p w:rsidR="00F4043C" w:rsidRPr="00CA287D" w:rsidRDefault="00F4043C" w:rsidP="00B97AA5">
            <w:pPr>
              <w:keepNext/>
              <w:tabs>
                <w:tab w:val="left" w:pos="360"/>
              </w:tabs>
              <w:spacing w:after="40"/>
              <w:rPr>
                <w:rFonts w:ascii="Times New Roman" w:hAnsi="Times New Roman"/>
                <w:sz w:val="24"/>
              </w:rPr>
            </w:pPr>
            <w:r w:rsidRPr="00CA287D">
              <w:rPr>
                <w:rFonts w:ascii="Times New Roman" w:hAnsi="Times New Roman"/>
                <w:b/>
                <w:sz w:val="24"/>
              </w:rPr>
              <w:lastRenderedPageBreak/>
              <w:t>D)</w:t>
            </w:r>
            <w:r w:rsidRPr="00CA287D">
              <w:rPr>
                <w:rFonts w:ascii="Times New Roman" w:hAnsi="Times New Roman"/>
                <w:b/>
                <w:sz w:val="24"/>
              </w:rPr>
              <w:tab/>
              <w:t>EQUIPMENT COSTS</w:t>
            </w:r>
          </w:p>
          <w:p w:rsidR="00F4043C" w:rsidRPr="00CA287D" w:rsidRDefault="00F4043C" w:rsidP="00B97AA5">
            <w:pPr>
              <w:keepNext/>
              <w:tabs>
                <w:tab w:val="left" w:pos="360"/>
              </w:tabs>
              <w:ind w:left="360"/>
              <w:rPr>
                <w:rFonts w:ascii="Times New Roman" w:hAnsi="Times New Roman"/>
              </w:rPr>
            </w:pPr>
            <w:r w:rsidRPr="00CA287D">
              <w:rPr>
                <w:rFonts w:ascii="Times New Roman" w:hAnsi="Times New Roman"/>
                <w:sz w:val="20"/>
              </w:rPr>
              <w:t>Budgeted cost of equipment (property with a useful life of more than one (1) year and costing $5,000 or more per unit).  Explain the details and the purpose of the equipment in the Narrative box below.</w:t>
            </w:r>
          </w:p>
        </w:tc>
      </w:tr>
      <w:tr w:rsidR="00F4043C" w:rsidRPr="00CA287D" w:rsidTr="00B97AA5">
        <w:tc>
          <w:tcPr>
            <w:tcW w:w="4889"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Item</w:t>
            </w:r>
          </w:p>
        </w:tc>
        <w:tc>
          <w:tcPr>
            <w:tcW w:w="792"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Quantity</w:t>
            </w:r>
          </w:p>
        </w:tc>
        <w:tc>
          <w:tcPr>
            <w:tcW w:w="1278"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Cost per Unit</w:t>
            </w:r>
          </w:p>
        </w:tc>
        <w:tc>
          <w:tcPr>
            <w:tcW w:w="126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Matching Funds</w:t>
            </w:r>
          </w:p>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sz w:val="18"/>
              </w:rPr>
              <w:t>(if applicable)</w:t>
            </w:r>
          </w:p>
        </w:tc>
        <w:tc>
          <w:tcPr>
            <w:tcW w:w="1260" w:type="dxa"/>
            <w:vAlign w:val="center"/>
          </w:tcPr>
          <w:p w:rsidR="00F4043C" w:rsidRPr="00CA287D" w:rsidRDefault="00F4043C" w:rsidP="00B97AA5">
            <w:pPr>
              <w:keepNext/>
              <w:ind w:left="36" w:right="36"/>
              <w:jc w:val="center"/>
              <w:rPr>
                <w:rFonts w:ascii="Times New Roman" w:hAnsi="Times New Roman"/>
                <w:b/>
                <w:sz w:val="18"/>
              </w:rPr>
            </w:pPr>
            <w:r w:rsidRPr="00CA287D">
              <w:rPr>
                <w:rFonts w:ascii="Times New Roman" w:hAnsi="Times New Roman"/>
                <w:b/>
                <w:sz w:val="18"/>
              </w:rPr>
              <w:t>BLM</w:t>
            </w:r>
          </w:p>
          <w:p w:rsidR="00F4043C" w:rsidRPr="00CA287D" w:rsidRDefault="00F4043C" w:rsidP="00B97AA5">
            <w:pPr>
              <w:keepNext/>
              <w:ind w:left="36" w:right="36"/>
              <w:jc w:val="center"/>
              <w:rPr>
                <w:rFonts w:ascii="Arial Narrow" w:hAnsi="Arial Narrow"/>
                <w:i/>
                <w:color w:val="808080" w:themeColor="background1" w:themeShade="80"/>
                <w:sz w:val="20"/>
                <w:szCs w:val="20"/>
              </w:rPr>
            </w:pPr>
            <w:r w:rsidRPr="00CA287D">
              <w:rPr>
                <w:rFonts w:ascii="Times New Roman" w:hAnsi="Times New Roman"/>
                <w:b/>
                <w:sz w:val="18"/>
              </w:rPr>
              <w:t>Funds</w:t>
            </w:r>
          </w:p>
        </w:tc>
        <w:tc>
          <w:tcPr>
            <w:tcW w:w="1321" w:type="dxa"/>
            <w:vAlign w:val="center"/>
          </w:tcPr>
          <w:p w:rsidR="00F4043C" w:rsidRPr="00CA287D" w:rsidRDefault="00F4043C" w:rsidP="00B97AA5">
            <w:pPr>
              <w:keepNext/>
              <w:spacing w:before="40" w:after="40"/>
              <w:ind w:right="32"/>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spacing w:before="40" w:after="40"/>
              <w:ind w:right="32"/>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4889" w:type="dxa"/>
          </w:tcPr>
          <w:p w:rsidR="00F4043C" w:rsidRPr="00CA287D" w:rsidRDefault="00F4043C" w:rsidP="00B97AA5">
            <w:pPr>
              <w:keepNext/>
              <w:rPr>
                <w:rFonts w:ascii="Times New Roman" w:hAnsi="Times New Roman"/>
              </w:rPr>
            </w:pPr>
          </w:p>
        </w:tc>
        <w:tc>
          <w:tcPr>
            <w:tcW w:w="792" w:type="dxa"/>
          </w:tcPr>
          <w:p w:rsidR="00F4043C" w:rsidRPr="00CA287D" w:rsidRDefault="00F4043C" w:rsidP="00B97AA5">
            <w:pPr>
              <w:keepNext/>
              <w:jc w:val="center"/>
              <w:rPr>
                <w:rFonts w:ascii="Times New Roman" w:hAnsi="Times New Roman"/>
              </w:rPr>
            </w:pPr>
          </w:p>
        </w:tc>
        <w:tc>
          <w:tcPr>
            <w:tcW w:w="1278"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321" w:type="dxa"/>
          </w:tcPr>
          <w:p w:rsidR="00F4043C" w:rsidRPr="00CA287D" w:rsidRDefault="00F4043C" w:rsidP="00B97AA5">
            <w:pPr>
              <w:keepNext/>
              <w:ind w:right="32"/>
              <w:jc w:val="right"/>
              <w:rPr>
                <w:rFonts w:ascii="Times New Roman" w:hAnsi="Times New Roman"/>
              </w:rPr>
            </w:pPr>
          </w:p>
        </w:tc>
      </w:tr>
      <w:tr w:rsidR="00F4043C" w:rsidRPr="00CA287D" w:rsidTr="00B97AA5">
        <w:tc>
          <w:tcPr>
            <w:tcW w:w="4889" w:type="dxa"/>
          </w:tcPr>
          <w:p w:rsidR="00F4043C" w:rsidRPr="00CA287D" w:rsidRDefault="00F4043C" w:rsidP="00B97AA5">
            <w:pPr>
              <w:keepNext/>
              <w:rPr>
                <w:rFonts w:ascii="Times New Roman" w:hAnsi="Times New Roman"/>
              </w:rPr>
            </w:pPr>
          </w:p>
        </w:tc>
        <w:tc>
          <w:tcPr>
            <w:tcW w:w="792" w:type="dxa"/>
          </w:tcPr>
          <w:p w:rsidR="00F4043C" w:rsidRPr="00CA287D" w:rsidRDefault="00F4043C" w:rsidP="00B97AA5">
            <w:pPr>
              <w:keepNext/>
              <w:jc w:val="center"/>
              <w:rPr>
                <w:rFonts w:ascii="Times New Roman" w:hAnsi="Times New Roman"/>
              </w:rPr>
            </w:pPr>
          </w:p>
        </w:tc>
        <w:tc>
          <w:tcPr>
            <w:tcW w:w="1278"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321" w:type="dxa"/>
          </w:tcPr>
          <w:p w:rsidR="00F4043C" w:rsidRPr="00CA287D" w:rsidRDefault="00F4043C" w:rsidP="00B97AA5">
            <w:pPr>
              <w:keepNext/>
              <w:ind w:right="32"/>
              <w:jc w:val="right"/>
              <w:rPr>
                <w:rFonts w:ascii="Times New Roman" w:hAnsi="Times New Roman"/>
              </w:rPr>
            </w:pPr>
          </w:p>
        </w:tc>
      </w:tr>
      <w:tr w:rsidR="00F4043C" w:rsidRPr="00CA287D" w:rsidTr="00B97AA5">
        <w:tc>
          <w:tcPr>
            <w:tcW w:w="4889" w:type="dxa"/>
          </w:tcPr>
          <w:p w:rsidR="00F4043C" w:rsidRPr="00CA287D" w:rsidRDefault="00F4043C" w:rsidP="00B97AA5">
            <w:pPr>
              <w:keepNext/>
              <w:rPr>
                <w:rFonts w:ascii="Times New Roman" w:hAnsi="Times New Roman"/>
              </w:rPr>
            </w:pPr>
          </w:p>
        </w:tc>
        <w:tc>
          <w:tcPr>
            <w:tcW w:w="792" w:type="dxa"/>
          </w:tcPr>
          <w:p w:rsidR="00F4043C" w:rsidRPr="00CA287D" w:rsidRDefault="00F4043C" w:rsidP="00B97AA5">
            <w:pPr>
              <w:keepNext/>
              <w:jc w:val="center"/>
              <w:rPr>
                <w:rFonts w:ascii="Times New Roman" w:hAnsi="Times New Roman"/>
              </w:rPr>
            </w:pPr>
          </w:p>
        </w:tc>
        <w:tc>
          <w:tcPr>
            <w:tcW w:w="1278"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321" w:type="dxa"/>
          </w:tcPr>
          <w:p w:rsidR="00F4043C" w:rsidRPr="00CA287D" w:rsidRDefault="00F4043C" w:rsidP="00B97AA5">
            <w:pPr>
              <w:keepNext/>
              <w:ind w:right="32"/>
              <w:jc w:val="right"/>
              <w:rPr>
                <w:rFonts w:ascii="Times New Roman" w:hAnsi="Times New Roman"/>
              </w:rPr>
            </w:pPr>
          </w:p>
        </w:tc>
      </w:tr>
      <w:tr w:rsidR="00F4043C" w:rsidRPr="00CA287D" w:rsidTr="00B97AA5">
        <w:tc>
          <w:tcPr>
            <w:tcW w:w="4889" w:type="dxa"/>
          </w:tcPr>
          <w:p w:rsidR="00F4043C" w:rsidRPr="00CA287D" w:rsidRDefault="00F4043C" w:rsidP="00B97AA5">
            <w:pPr>
              <w:keepNext/>
              <w:rPr>
                <w:rFonts w:ascii="Times New Roman" w:hAnsi="Times New Roman"/>
              </w:rPr>
            </w:pPr>
          </w:p>
        </w:tc>
        <w:tc>
          <w:tcPr>
            <w:tcW w:w="792" w:type="dxa"/>
          </w:tcPr>
          <w:p w:rsidR="00F4043C" w:rsidRPr="00CA287D" w:rsidRDefault="00F4043C" w:rsidP="00B97AA5">
            <w:pPr>
              <w:keepNext/>
              <w:jc w:val="center"/>
              <w:rPr>
                <w:rFonts w:ascii="Times New Roman" w:hAnsi="Times New Roman"/>
              </w:rPr>
            </w:pPr>
          </w:p>
        </w:tc>
        <w:tc>
          <w:tcPr>
            <w:tcW w:w="1278"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321" w:type="dxa"/>
          </w:tcPr>
          <w:p w:rsidR="00F4043C" w:rsidRPr="00CA287D" w:rsidRDefault="00F4043C" w:rsidP="00B97AA5">
            <w:pPr>
              <w:keepNext/>
              <w:ind w:right="32"/>
              <w:jc w:val="right"/>
              <w:rPr>
                <w:rFonts w:ascii="Times New Roman" w:hAnsi="Times New Roman"/>
              </w:rPr>
            </w:pPr>
          </w:p>
        </w:tc>
      </w:tr>
      <w:tr w:rsidR="00F4043C" w:rsidRPr="00CA287D" w:rsidTr="00B97AA5">
        <w:tc>
          <w:tcPr>
            <w:tcW w:w="4889" w:type="dxa"/>
          </w:tcPr>
          <w:p w:rsidR="00F4043C" w:rsidRPr="00CA287D" w:rsidRDefault="00F4043C" w:rsidP="00B97AA5">
            <w:pPr>
              <w:keepNext/>
              <w:rPr>
                <w:rFonts w:ascii="Times New Roman" w:hAnsi="Times New Roman"/>
              </w:rPr>
            </w:pPr>
          </w:p>
        </w:tc>
        <w:tc>
          <w:tcPr>
            <w:tcW w:w="792" w:type="dxa"/>
          </w:tcPr>
          <w:p w:rsidR="00F4043C" w:rsidRPr="00CA287D" w:rsidRDefault="00F4043C" w:rsidP="00B97AA5">
            <w:pPr>
              <w:keepNext/>
              <w:jc w:val="center"/>
              <w:rPr>
                <w:rFonts w:ascii="Times New Roman" w:hAnsi="Times New Roman"/>
              </w:rPr>
            </w:pPr>
          </w:p>
        </w:tc>
        <w:tc>
          <w:tcPr>
            <w:tcW w:w="1278"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321" w:type="dxa"/>
          </w:tcPr>
          <w:p w:rsidR="00F4043C" w:rsidRPr="00CA287D" w:rsidRDefault="00F4043C" w:rsidP="00B97AA5">
            <w:pPr>
              <w:keepNext/>
              <w:ind w:right="32"/>
              <w:jc w:val="right"/>
              <w:rPr>
                <w:rFonts w:ascii="Times New Roman" w:hAnsi="Times New Roman"/>
              </w:rPr>
            </w:pPr>
          </w:p>
        </w:tc>
      </w:tr>
      <w:tr w:rsidR="00F4043C" w:rsidRPr="00CA287D" w:rsidTr="00B97AA5">
        <w:tc>
          <w:tcPr>
            <w:tcW w:w="4889" w:type="dxa"/>
          </w:tcPr>
          <w:p w:rsidR="00F4043C" w:rsidRPr="00CA287D" w:rsidRDefault="00F4043C" w:rsidP="00B97AA5">
            <w:pPr>
              <w:keepNext/>
              <w:rPr>
                <w:rFonts w:ascii="Times New Roman" w:hAnsi="Times New Roman"/>
              </w:rPr>
            </w:pPr>
          </w:p>
        </w:tc>
        <w:tc>
          <w:tcPr>
            <w:tcW w:w="792" w:type="dxa"/>
          </w:tcPr>
          <w:p w:rsidR="00F4043C" w:rsidRPr="00CA287D" w:rsidRDefault="00F4043C" w:rsidP="00B97AA5">
            <w:pPr>
              <w:keepNext/>
              <w:jc w:val="center"/>
              <w:rPr>
                <w:rFonts w:ascii="Times New Roman" w:hAnsi="Times New Roman"/>
              </w:rPr>
            </w:pPr>
          </w:p>
        </w:tc>
        <w:tc>
          <w:tcPr>
            <w:tcW w:w="1278"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321" w:type="dxa"/>
          </w:tcPr>
          <w:p w:rsidR="00F4043C" w:rsidRPr="00CA287D" w:rsidRDefault="00F4043C" w:rsidP="00B97AA5">
            <w:pPr>
              <w:keepNext/>
              <w:ind w:right="32"/>
              <w:jc w:val="right"/>
              <w:rPr>
                <w:rFonts w:ascii="Times New Roman" w:hAnsi="Times New Roman"/>
              </w:rPr>
            </w:pPr>
          </w:p>
        </w:tc>
      </w:tr>
      <w:tr w:rsidR="00F4043C" w:rsidRPr="00CA287D" w:rsidTr="00B97AA5">
        <w:tc>
          <w:tcPr>
            <w:tcW w:w="4889" w:type="dxa"/>
            <w:vAlign w:val="center"/>
          </w:tcPr>
          <w:p w:rsidR="00F4043C" w:rsidRPr="00CA287D" w:rsidRDefault="00F4043C" w:rsidP="00B97AA5">
            <w:pPr>
              <w:keepNext/>
              <w:rPr>
                <w:rFonts w:ascii="Arial Narrow" w:hAnsi="Arial Narrow"/>
                <w:i/>
                <w:sz w:val="20"/>
                <w:szCs w:val="20"/>
              </w:rPr>
            </w:pPr>
            <w:r w:rsidRPr="00CA287D">
              <w:rPr>
                <w:rFonts w:ascii="Arial Narrow" w:hAnsi="Arial Narrow"/>
                <w:b/>
                <w:i/>
                <w:sz w:val="20"/>
                <w:szCs w:val="20"/>
              </w:rPr>
              <w:t xml:space="preserve">Example:  </w:t>
            </w:r>
            <w:r w:rsidRPr="00CA287D">
              <w:rPr>
                <w:rFonts w:ascii="Arial Narrow" w:hAnsi="Arial Narrow"/>
                <w:i/>
                <w:color w:val="808080" w:themeColor="background1" w:themeShade="80"/>
                <w:sz w:val="20"/>
                <w:szCs w:val="20"/>
              </w:rPr>
              <w:t>John Deere Compact Tractor</w:t>
            </w:r>
          </w:p>
        </w:tc>
        <w:tc>
          <w:tcPr>
            <w:tcW w:w="792" w:type="dxa"/>
            <w:vAlign w:val="center"/>
          </w:tcPr>
          <w:p w:rsidR="00F4043C" w:rsidRPr="00CA287D" w:rsidRDefault="00F4043C" w:rsidP="00B97AA5">
            <w:pPr>
              <w:keepNext/>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w:t>
            </w:r>
          </w:p>
        </w:tc>
        <w:tc>
          <w:tcPr>
            <w:tcW w:w="1278" w:type="dxa"/>
            <w:vAlign w:val="center"/>
          </w:tcPr>
          <w:p w:rsidR="00F4043C" w:rsidRPr="00CA287D" w:rsidRDefault="00F4043C" w:rsidP="00B97AA5">
            <w:pPr>
              <w:keepNext/>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$17,500.00</w:t>
            </w:r>
          </w:p>
        </w:tc>
        <w:tc>
          <w:tcPr>
            <w:tcW w:w="1260" w:type="dxa"/>
            <w:vAlign w:val="center"/>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$7,500.00</w:t>
            </w:r>
          </w:p>
        </w:tc>
        <w:tc>
          <w:tcPr>
            <w:tcW w:w="1260" w:type="dxa"/>
            <w:vAlign w:val="center"/>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$10,000.00</w:t>
            </w:r>
          </w:p>
        </w:tc>
        <w:tc>
          <w:tcPr>
            <w:tcW w:w="1321" w:type="dxa"/>
            <w:vAlign w:val="center"/>
          </w:tcPr>
          <w:p w:rsidR="00F4043C" w:rsidRPr="00CA287D" w:rsidRDefault="00F4043C" w:rsidP="00B97AA5">
            <w:pPr>
              <w:keepNext/>
              <w:ind w:right="32"/>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$17,500.00</w:t>
            </w:r>
          </w:p>
        </w:tc>
      </w:tr>
      <w:tr w:rsidR="00F4043C" w:rsidRPr="00CA287D" w:rsidTr="00B97AA5">
        <w:tc>
          <w:tcPr>
            <w:tcW w:w="6959" w:type="dxa"/>
            <w:gridSpan w:val="3"/>
            <w:vAlign w:val="center"/>
          </w:tcPr>
          <w:p w:rsidR="00F4043C" w:rsidRPr="00CA287D" w:rsidRDefault="00F4043C" w:rsidP="00B97AA5">
            <w:pPr>
              <w:keepNext/>
              <w:spacing w:before="40" w:after="40"/>
              <w:rPr>
                <w:rFonts w:ascii="Times New Roman" w:hAnsi="Times New Roman"/>
              </w:rPr>
            </w:pPr>
            <w:r w:rsidRPr="00CA287D">
              <w:rPr>
                <w:rFonts w:ascii="Times New Roman" w:hAnsi="Times New Roman"/>
                <w:b/>
                <w:sz w:val="24"/>
              </w:rPr>
              <w:t>Equipment Costs Total</w:t>
            </w:r>
            <w:r w:rsidRPr="00CA287D">
              <w:rPr>
                <w:rFonts w:ascii="Times New Roman" w:hAnsi="Times New Roman"/>
                <w:b/>
              </w:rPr>
              <w:t xml:space="preserve">  </w:t>
            </w:r>
            <w:r w:rsidRPr="00CA287D">
              <w:rPr>
                <w:rFonts w:ascii="Times New Roman" w:hAnsi="Times New Roman"/>
                <w:sz w:val="20"/>
                <w:szCs w:val="20"/>
              </w:rPr>
              <w:t>(</w:t>
            </w:r>
            <w:r w:rsidRPr="00CA287D">
              <w:rPr>
                <w:rFonts w:ascii="Times New Roman" w:hAnsi="Times New Roman"/>
                <w:sz w:val="20"/>
              </w:rPr>
              <w:t>SF-424A Object Class Category 6</w:t>
            </w:r>
            <w:r w:rsidRPr="00CA287D">
              <w:rPr>
                <w:rFonts w:ascii="Times New Roman" w:hAnsi="Times New Roman"/>
                <w:sz w:val="20"/>
                <w:szCs w:val="20"/>
              </w:rPr>
              <w:t>d. Equipment)</w:t>
            </w:r>
          </w:p>
        </w:tc>
        <w:tc>
          <w:tcPr>
            <w:tcW w:w="1260" w:type="dxa"/>
            <w:vAlign w:val="center"/>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60" w:type="dxa"/>
            <w:vAlign w:val="center"/>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321" w:type="dxa"/>
            <w:vAlign w:val="center"/>
          </w:tcPr>
          <w:p w:rsidR="00F4043C" w:rsidRPr="00CA287D" w:rsidRDefault="00F4043C" w:rsidP="00B97AA5">
            <w:pPr>
              <w:keepNext/>
              <w:spacing w:before="40" w:after="40"/>
              <w:ind w:right="32"/>
              <w:rPr>
                <w:rFonts w:ascii="Times New Roman" w:hAnsi="Times New Roman"/>
                <w:b/>
              </w:rPr>
            </w:pPr>
            <w:r w:rsidRPr="00CA287D">
              <w:rPr>
                <w:rFonts w:ascii="Times New Roman" w:hAnsi="Times New Roman"/>
                <w:b/>
              </w:rPr>
              <w:t>$</w:t>
            </w:r>
          </w:p>
        </w:tc>
      </w:tr>
      <w:tr w:rsidR="00F4043C" w:rsidRPr="00CA287D" w:rsidTr="00B97AA5">
        <w:tc>
          <w:tcPr>
            <w:tcW w:w="10800" w:type="dxa"/>
            <w:gridSpan w:val="6"/>
            <w:vAlign w:val="center"/>
          </w:tcPr>
          <w:p w:rsidR="00F4043C" w:rsidRPr="00CA287D" w:rsidRDefault="00F4043C" w:rsidP="00B97AA5">
            <w:pPr>
              <w:ind w:left="43" w:right="43"/>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ind w:left="43" w:right="43"/>
              <w:rPr>
                <w:rFonts w:ascii="Times New Roman" w:hAnsi="Times New Roman"/>
              </w:rPr>
            </w:pPr>
          </w:p>
          <w:p w:rsidR="00F4043C" w:rsidRPr="00CA287D" w:rsidRDefault="00F4043C" w:rsidP="00B97AA5">
            <w:pPr>
              <w:ind w:left="43" w:right="43"/>
              <w:rPr>
                <w:rFonts w:ascii="Times New Roman" w:hAnsi="Times New Roman"/>
              </w:rPr>
            </w:pPr>
          </w:p>
          <w:p w:rsidR="00F4043C" w:rsidRPr="00CA287D" w:rsidRDefault="00F4043C" w:rsidP="00B97AA5">
            <w:pPr>
              <w:rPr>
                <w:rFonts w:ascii="Times New Roman" w:hAnsi="Times New Roman"/>
              </w:rPr>
            </w:pP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F4043C" w:rsidRPr="00CA287D" w:rsidTr="00B97AA5">
        <w:tc>
          <w:tcPr>
            <w:tcW w:w="10800" w:type="dxa"/>
            <w:gridSpan w:val="6"/>
            <w:shd w:val="pct10" w:color="auto" w:fill="auto"/>
          </w:tcPr>
          <w:p w:rsidR="00F4043C" w:rsidRPr="00CA287D" w:rsidRDefault="00F4043C" w:rsidP="00B97AA5">
            <w:pPr>
              <w:keepNext/>
              <w:tabs>
                <w:tab w:val="left" w:pos="357"/>
              </w:tabs>
              <w:spacing w:after="40"/>
              <w:rPr>
                <w:rFonts w:ascii="Times New Roman" w:hAnsi="Times New Roman"/>
                <w:b/>
                <w:caps/>
                <w:sz w:val="24"/>
              </w:rPr>
            </w:pPr>
            <w:r w:rsidRPr="00CA287D">
              <w:rPr>
                <w:rFonts w:ascii="Times New Roman" w:hAnsi="Times New Roman"/>
                <w:b/>
                <w:caps/>
                <w:sz w:val="24"/>
              </w:rPr>
              <w:t>E)</w:t>
            </w:r>
            <w:r w:rsidRPr="00CA287D">
              <w:rPr>
                <w:rFonts w:ascii="Times New Roman" w:hAnsi="Times New Roman"/>
                <w:b/>
                <w:caps/>
                <w:sz w:val="24"/>
              </w:rPr>
              <w:tab/>
              <w:t>SUPPLY COSTS</w:t>
            </w:r>
          </w:p>
          <w:p w:rsidR="00F4043C" w:rsidRPr="00CA287D" w:rsidRDefault="00F4043C" w:rsidP="00B97AA5">
            <w:pPr>
              <w:keepNext/>
              <w:tabs>
                <w:tab w:val="left" w:pos="357"/>
              </w:tabs>
              <w:ind w:left="360"/>
              <w:rPr>
                <w:rFonts w:ascii="Times New Roman" w:hAnsi="Times New Roman"/>
                <w:sz w:val="20"/>
                <w:szCs w:val="20"/>
              </w:rPr>
            </w:pPr>
            <w:r w:rsidRPr="00CA287D">
              <w:rPr>
                <w:rFonts w:ascii="Times New Roman" w:hAnsi="Times New Roman"/>
                <w:sz w:val="20"/>
                <w:szCs w:val="20"/>
              </w:rPr>
              <w:t>Budgeted cost of materials and supplies used directly on this project, such as ear plugs, safety glasses, work gloves, etc.  Explain the details and purpose in the Narrative box below.</w:t>
            </w:r>
          </w:p>
        </w:tc>
      </w:tr>
      <w:tr w:rsidR="00F4043C" w:rsidRPr="00CA287D" w:rsidTr="00B97AA5">
        <w:tc>
          <w:tcPr>
            <w:tcW w:w="4797"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Item</w:t>
            </w:r>
          </w:p>
        </w:tc>
        <w:tc>
          <w:tcPr>
            <w:tcW w:w="902"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Quantity</w:t>
            </w:r>
          </w:p>
        </w:tc>
        <w:tc>
          <w:tcPr>
            <w:tcW w:w="126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Cost per Unit</w:t>
            </w:r>
          </w:p>
        </w:tc>
        <w:tc>
          <w:tcPr>
            <w:tcW w:w="126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sz w:val="18"/>
                <w:szCs w:val="18"/>
              </w:rPr>
              <w:t>(if applicable)</w:t>
            </w:r>
          </w:p>
        </w:tc>
        <w:tc>
          <w:tcPr>
            <w:tcW w:w="129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91"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4797" w:type="dxa"/>
          </w:tcPr>
          <w:p w:rsidR="00F4043C" w:rsidRPr="00CA287D" w:rsidRDefault="00F4043C" w:rsidP="00B97AA5">
            <w:pPr>
              <w:keepNext/>
              <w:rPr>
                <w:rFonts w:ascii="Times New Roman" w:hAnsi="Times New Roman"/>
              </w:rPr>
            </w:pPr>
          </w:p>
        </w:tc>
        <w:tc>
          <w:tcPr>
            <w:tcW w:w="902"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90" w:type="dxa"/>
          </w:tcPr>
          <w:p w:rsidR="00F4043C" w:rsidRPr="00CA287D" w:rsidRDefault="00F4043C" w:rsidP="00B97AA5">
            <w:pPr>
              <w:keepNext/>
              <w:ind w:right="61"/>
              <w:jc w:val="right"/>
              <w:rPr>
                <w:rFonts w:ascii="Times New Roman" w:hAnsi="Times New Roman"/>
              </w:rPr>
            </w:pPr>
          </w:p>
        </w:tc>
        <w:tc>
          <w:tcPr>
            <w:tcW w:w="1291" w:type="dxa"/>
          </w:tcPr>
          <w:p w:rsidR="00F4043C" w:rsidRPr="00CA287D" w:rsidRDefault="00F4043C" w:rsidP="00B97AA5">
            <w:pPr>
              <w:keepNext/>
              <w:ind w:right="61"/>
              <w:jc w:val="right"/>
              <w:rPr>
                <w:rFonts w:ascii="Times New Roman" w:hAnsi="Times New Roman"/>
              </w:rPr>
            </w:pPr>
          </w:p>
        </w:tc>
      </w:tr>
      <w:tr w:rsidR="00F4043C" w:rsidRPr="00CA287D" w:rsidTr="00B97AA5">
        <w:tc>
          <w:tcPr>
            <w:tcW w:w="4797" w:type="dxa"/>
          </w:tcPr>
          <w:p w:rsidR="00F4043C" w:rsidRPr="00CA287D" w:rsidRDefault="00F4043C" w:rsidP="00B97AA5">
            <w:pPr>
              <w:keepNext/>
              <w:rPr>
                <w:rFonts w:ascii="Times New Roman" w:hAnsi="Times New Roman"/>
              </w:rPr>
            </w:pPr>
          </w:p>
        </w:tc>
        <w:tc>
          <w:tcPr>
            <w:tcW w:w="902"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90" w:type="dxa"/>
          </w:tcPr>
          <w:p w:rsidR="00F4043C" w:rsidRPr="00CA287D" w:rsidRDefault="00F4043C" w:rsidP="00B97AA5">
            <w:pPr>
              <w:keepNext/>
              <w:ind w:right="61"/>
              <w:jc w:val="right"/>
              <w:rPr>
                <w:rFonts w:ascii="Times New Roman" w:hAnsi="Times New Roman"/>
              </w:rPr>
            </w:pPr>
          </w:p>
        </w:tc>
        <w:tc>
          <w:tcPr>
            <w:tcW w:w="1291" w:type="dxa"/>
          </w:tcPr>
          <w:p w:rsidR="00F4043C" w:rsidRPr="00CA287D" w:rsidRDefault="00F4043C" w:rsidP="00B97AA5">
            <w:pPr>
              <w:keepNext/>
              <w:ind w:right="61"/>
              <w:jc w:val="right"/>
              <w:rPr>
                <w:rFonts w:ascii="Times New Roman" w:hAnsi="Times New Roman"/>
              </w:rPr>
            </w:pPr>
          </w:p>
        </w:tc>
      </w:tr>
      <w:tr w:rsidR="00F4043C" w:rsidRPr="00CA287D" w:rsidTr="00B97AA5">
        <w:tc>
          <w:tcPr>
            <w:tcW w:w="4797" w:type="dxa"/>
          </w:tcPr>
          <w:p w:rsidR="00F4043C" w:rsidRPr="00CA287D" w:rsidRDefault="00F4043C" w:rsidP="00B97AA5">
            <w:pPr>
              <w:keepNext/>
              <w:rPr>
                <w:rFonts w:ascii="Times New Roman" w:hAnsi="Times New Roman"/>
              </w:rPr>
            </w:pPr>
          </w:p>
        </w:tc>
        <w:tc>
          <w:tcPr>
            <w:tcW w:w="902"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90" w:type="dxa"/>
          </w:tcPr>
          <w:p w:rsidR="00F4043C" w:rsidRPr="00CA287D" w:rsidRDefault="00F4043C" w:rsidP="00B97AA5">
            <w:pPr>
              <w:keepNext/>
              <w:ind w:right="61"/>
              <w:jc w:val="right"/>
              <w:rPr>
                <w:rFonts w:ascii="Times New Roman" w:hAnsi="Times New Roman"/>
              </w:rPr>
            </w:pPr>
          </w:p>
        </w:tc>
        <w:tc>
          <w:tcPr>
            <w:tcW w:w="1291" w:type="dxa"/>
          </w:tcPr>
          <w:p w:rsidR="00F4043C" w:rsidRPr="00CA287D" w:rsidRDefault="00F4043C" w:rsidP="00B97AA5">
            <w:pPr>
              <w:keepNext/>
              <w:ind w:right="61"/>
              <w:jc w:val="right"/>
              <w:rPr>
                <w:rFonts w:ascii="Times New Roman" w:hAnsi="Times New Roman"/>
              </w:rPr>
            </w:pPr>
          </w:p>
        </w:tc>
      </w:tr>
      <w:tr w:rsidR="00F4043C" w:rsidRPr="00CA287D" w:rsidTr="00B97AA5">
        <w:tc>
          <w:tcPr>
            <w:tcW w:w="4797" w:type="dxa"/>
          </w:tcPr>
          <w:p w:rsidR="00F4043C" w:rsidRPr="00CA287D" w:rsidRDefault="00F4043C" w:rsidP="00B97AA5">
            <w:pPr>
              <w:keepNext/>
              <w:rPr>
                <w:rFonts w:ascii="Times New Roman" w:hAnsi="Times New Roman"/>
              </w:rPr>
            </w:pPr>
          </w:p>
        </w:tc>
        <w:tc>
          <w:tcPr>
            <w:tcW w:w="902"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90" w:type="dxa"/>
          </w:tcPr>
          <w:p w:rsidR="00F4043C" w:rsidRPr="00CA287D" w:rsidRDefault="00F4043C" w:rsidP="00B97AA5">
            <w:pPr>
              <w:keepNext/>
              <w:ind w:right="61"/>
              <w:jc w:val="right"/>
              <w:rPr>
                <w:rFonts w:ascii="Times New Roman" w:hAnsi="Times New Roman"/>
              </w:rPr>
            </w:pPr>
          </w:p>
        </w:tc>
        <w:tc>
          <w:tcPr>
            <w:tcW w:w="1291" w:type="dxa"/>
          </w:tcPr>
          <w:p w:rsidR="00F4043C" w:rsidRPr="00CA287D" w:rsidRDefault="00F4043C" w:rsidP="00B97AA5">
            <w:pPr>
              <w:keepNext/>
              <w:ind w:right="61"/>
              <w:jc w:val="right"/>
              <w:rPr>
                <w:rFonts w:ascii="Times New Roman" w:hAnsi="Times New Roman"/>
              </w:rPr>
            </w:pPr>
          </w:p>
        </w:tc>
      </w:tr>
      <w:tr w:rsidR="00F4043C" w:rsidRPr="00CA287D" w:rsidTr="00B97AA5">
        <w:tc>
          <w:tcPr>
            <w:tcW w:w="4797" w:type="dxa"/>
          </w:tcPr>
          <w:p w:rsidR="00F4043C" w:rsidRPr="00CA287D" w:rsidRDefault="00F4043C" w:rsidP="00B97AA5">
            <w:pPr>
              <w:keepNext/>
              <w:rPr>
                <w:rFonts w:ascii="Times New Roman" w:hAnsi="Times New Roman"/>
              </w:rPr>
            </w:pPr>
          </w:p>
        </w:tc>
        <w:tc>
          <w:tcPr>
            <w:tcW w:w="902"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90" w:type="dxa"/>
          </w:tcPr>
          <w:p w:rsidR="00F4043C" w:rsidRPr="00CA287D" w:rsidRDefault="00F4043C" w:rsidP="00B97AA5">
            <w:pPr>
              <w:keepNext/>
              <w:ind w:right="61"/>
              <w:jc w:val="right"/>
              <w:rPr>
                <w:rFonts w:ascii="Times New Roman" w:hAnsi="Times New Roman"/>
              </w:rPr>
            </w:pPr>
          </w:p>
        </w:tc>
        <w:tc>
          <w:tcPr>
            <w:tcW w:w="1291" w:type="dxa"/>
          </w:tcPr>
          <w:p w:rsidR="00F4043C" w:rsidRPr="00CA287D" w:rsidRDefault="00F4043C" w:rsidP="00B97AA5">
            <w:pPr>
              <w:keepNext/>
              <w:ind w:right="61"/>
              <w:jc w:val="right"/>
              <w:rPr>
                <w:rFonts w:ascii="Times New Roman" w:hAnsi="Times New Roman"/>
              </w:rPr>
            </w:pPr>
          </w:p>
        </w:tc>
      </w:tr>
      <w:tr w:rsidR="00F4043C" w:rsidRPr="00CA287D" w:rsidTr="00B97AA5">
        <w:tc>
          <w:tcPr>
            <w:tcW w:w="4797" w:type="dxa"/>
          </w:tcPr>
          <w:p w:rsidR="00F4043C" w:rsidRPr="00CA287D" w:rsidRDefault="00F4043C" w:rsidP="00B97AA5">
            <w:pPr>
              <w:keepNext/>
              <w:rPr>
                <w:rFonts w:ascii="Times New Roman" w:hAnsi="Times New Roman"/>
              </w:rPr>
            </w:pPr>
          </w:p>
        </w:tc>
        <w:tc>
          <w:tcPr>
            <w:tcW w:w="902"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jc w:val="center"/>
              <w:rPr>
                <w:rFonts w:ascii="Times New Roman" w:hAnsi="Times New Roman"/>
              </w:rPr>
            </w:pPr>
          </w:p>
        </w:tc>
        <w:tc>
          <w:tcPr>
            <w:tcW w:w="1260" w:type="dxa"/>
          </w:tcPr>
          <w:p w:rsidR="00F4043C" w:rsidRPr="00CA287D" w:rsidRDefault="00F4043C" w:rsidP="00B97AA5">
            <w:pPr>
              <w:keepNext/>
              <w:ind w:right="61"/>
              <w:jc w:val="right"/>
              <w:rPr>
                <w:rFonts w:ascii="Times New Roman" w:hAnsi="Times New Roman"/>
              </w:rPr>
            </w:pPr>
          </w:p>
        </w:tc>
        <w:tc>
          <w:tcPr>
            <w:tcW w:w="1290" w:type="dxa"/>
          </w:tcPr>
          <w:p w:rsidR="00F4043C" w:rsidRPr="00CA287D" w:rsidRDefault="00F4043C" w:rsidP="00B97AA5">
            <w:pPr>
              <w:keepNext/>
              <w:ind w:right="61"/>
              <w:jc w:val="right"/>
              <w:rPr>
                <w:rFonts w:ascii="Times New Roman" w:hAnsi="Times New Roman"/>
              </w:rPr>
            </w:pPr>
          </w:p>
        </w:tc>
        <w:tc>
          <w:tcPr>
            <w:tcW w:w="1291" w:type="dxa"/>
          </w:tcPr>
          <w:p w:rsidR="00F4043C" w:rsidRPr="00CA287D" w:rsidRDefault="00F4043C" w:rsidP="00B97AA5">
            <w:pPr>
              <w:keepNext/>
              <w:ind w:right="61"/>
              <w:jc w:val="right"/>
              <w:rPr>
                <w:rFonts w:ascii="Times New Roman" w:hAnsi="Times New Roman"/>
              </w:rPr>
            </w:pPr>
          </w:p>
        </w:tc>
      </w:tr>
      <w:tr w:rsidR="00F4043C" w:rsidRPr="00CA287D" w:rsidTr="00B97AA5">
        <w:tc>
          <w:tcPr>
            <w:tcW w:w="4797" w:type="dxa"/>
          </w:tcPr>
          <w:p w:rsidR="00F4043C" w:rsidRPr="00CA287D" w:rsidRDefault="00F4043C" w:rsidP="00B97AA5">
            <w:pPr>
              <w:keepNext/>
              <w:rPr>
                <w:rFonts w:ascii="Arial Narrow" w:hAnsi="Arial Narrow"/>
                <w:i/>
                <w:color w:val="808080" w:themeColor="background1" w:themeShade="80"/>
                <w:sz w:val="20"/>
                <w:szCs w:val="20"/>
              </w:rPr>
            </w:pPr>
            <w:r w:rsidRPr="00CA287D">
              <w:rPr>
                <w:rFonts w:ascii="Arial Narrow" w:hAnsi="Arial Narrow"/>
                <w:b/>
                <w:i/>
                <w:sz w:val="20"/>
                <w:szCs w:val="20"/>
              </w:rPr>
              <w:t>Example:</w:t>
            </w:r>
            <w:r w:rsidRPr="00CA287D">
              <w:rPr>
                <w:rFonts w:ascii="Arial Narrow" w:hAnsi="Arial Narrow"/>
                <w:i/>
                <w:color w:val="808080" w:themeColor="background1" w:themeShade="80"/>
                <w:sz w:val="20"/>
                <w:szCs w:val="20"/>
              </w:rPr>
              <w:t xml:space="preserve"> Work Gloves, Leather</w:t>
            </w:r>
          </w:p>
        </w:tc>
        <w:tc>
          <w:tcPr>
            <w:tcW w:w="902" w:type="dxa"/>
          </w:tcPr>
          <w:p w:rsidR="00F4043C" w:rsidRPr="00CA287D" w:rsidRDefault="00F4043C" w:rsidP="00B97AA5">
            <w:pPr>
              <w:keepNext/>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w:t>
            </w:r>
          </w:p>
        </w:tc>
        <w:tc>
          <w:tcPr>
            <w:tcW w:w="1260" w:type="dxa"/>
          </w:tcPr>
          <w:p w:rsidR="00F4043C" w:rsidRPr="00CA287D" w:rsidRDefault="00F4043C" w:rsidP="00B97AA5">
            <w:pPr>
              <w:keepNext/>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$10.00/Pair</w:t>
            </w:r>
          </w:p>
        </w:tc>
        <w:tc>
          <w:tcPr>
            <w:tcW w:w="1260" w:type="dxa"/>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$60.00</w:t>
            </w:r>
          </w:p>
        </w:tc>
        <w:tc>
          <w:tcPr>
            <w:tcW w:w="1290" w:type="dxa"/>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$0.00</w:t>
            </w:r>
          </w:p>
        </w:tc>
        <w:tc>
          <w:tcPr>
            <w:tcW w:w="1291" w:type="dxa"/>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$60.00</w:t>
            </w:r>
          </w:p>
        </w:tc>
      </w:tr>
      <w:tr w:rsidR="00F4043C" w:rsidRPr="00CA287D" w:rsidTr="00B97AA5">
        <w:tc>
          <w:tcPr>
            <w:tcW w:w="6959" w:type="dxa"/>
            <w:gridSpan w:val="3"/>
          </w:tcPr>
          <w:p w:rsidR="00F4043C" w:rsidRPr="00CA287D" w:rsidRDefault="00F4043C" w:rsidP="00B97AA5">
            <w:pPr>
              <w:keepNext/>
              <w:spacing w:before="40" w:after="40"/>
              <w:rPr>
                <w:rFonts w:ascii="Times New Roman" w:hAnsi="Times New Roman"/>
                <w:b/>
              </w:rPr>
            </w:pPr>
            <w:r w:rsidRPr="00CA287D">
              <w:rPr>
                <w:rFonts w:ascii="Times New Roman" w:hAnsi="Times New Roman"/>
                <w:b/>
                <w:sz w:val="24"/>
              </w:rPr>
              <w:t xml:space="preserve">Supply Costs Total  </w:t>
            </w:r>
            <w:r w:rsidRPr="00CA287D">
              <w:rPr>
                <w:rFonts w:ascii="Times New Roman" w:hAnsi="Times New Roman"/>
              </w:rPr>
              <w:t>(</w:t>
            </w:r>
            <w:r w:rsidRPr="00CA287D">
              <w:rPr>
                <w:rFonts w:ascii="Times New Roman" w:hAnsi="Times New Roman"/>
                <w:sz w:val="20"/>
              </w:rPr>
              <w:t>SF-424A Object Class Category 6</w:t>
            </w:r>
            <w:r w:rsidRPr="00CA287D">
              <w:rPr>
                <w:rFonts w:ascii="Times New Roman" w:hAnsi="Times New Roman"/>
              </w:rPr>
              <w:t>e. Supplies)</w:t>
            </w:r>
          </w:p>
        </w:tc>
        <w:tc>
          <w:tcPr>
            <w:tcW w:w="1260" w:type="dxa"/>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0" w:type="dxa"/>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1" w:type="dxa"/>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r>
      <w:tr w:rsidR="00F4043C" w:rsidRPr="00CA287D" w:rsidTr="00B97AA5">
        <w:tc>
          <w:tcPr>
            <w:tcW w:w="10800" w:type="dxa"/>
            <w:gridSpan w:val="6"/>
          </w:tcPr>
          <w:p w:rsidR="00F4043C" w:rsidRPr="00CA287D" w:rsidRDefault="00F4043C" w:rsidP="00B97AA5">
            <w:pPr>
              <w:ind w:left="36" w:right="36"/>
              <w:rPr>
                <w:rFonts w:ascii="Times New Roman" w:hAnsi="Times New Roman"/>
                <w:i/>
              </w:rPr>
            </w:pPr>
            <w:r w:rsidRPr="00CA287D">
              <w:rPr>
                <w:rFonts w:ascii="Times New Roman" w:hAnsi="Times New Roman"/>
                <w:i/>
                <w:u w:val="single"/>
              </w:rPr>
              <w:t>Narrative</w:t>
            </w:r>
            <w:r w:rsidRPr="00CA287D">
              <w:rPr>
                <w:rFonts w:ascii="Times New Roman" w:hAnsi="Times New Roman"/>
                <w:i/>
              </w:rPr>
              <w:t xml:space="preserve">:  </w:t>
            </w:r>
          </w:p>
          <w:p w:rsidR="00F4043C" w:rsidRPr="00CA287D" w:rsidRDefault="00F4043C" w:rsidP="00B97AA5">
            <w:pPr>
              <w:rPr>
                <w:rFonts w:ascii="Times New Roman" w:hAnsi="Times New Roman"/>
                <w:b/>
              </w:rPr>
            </w:pPr>
          </w:p>
          <w:p w:rsidR="00F4043C" w:rsidRPr="00CA287D" w:rsidRDefault="00F4043C" w:rsidP="00B97AA5">
            <w:pPr>
              <w:rPr>
                <w:rFonts w:ascii="Times New Roman" w:hAnsi="Times New Roman"/>
                <w:b/>
              </w:rPr>
            </w:pPr>
          </w:p>
          <w:p w:rsidR="00F4043C" w:rsidRPr="00CA287D" w:rsidRDefault="00F4043C" w:rsidP="00B97AA5">
            <w:pPr>
              <w:rPr>
                <w:rFonts w:ascii="Times New Roman" w:hAnsi="Times New Roman"/>
                <w:b/>
              </w:rPr>
            </w:pP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CA287D" w:rsidTr="00B97AA5">
        <w:tc>
          <w:tcPr>
            <w:tcW w:w="10800" w:type="dxa"/>
            <w:gridSpan w:val="5"/>
            <w:shd w:val="pct10" w:color="auto" w:fill="auto"/>
          </w:tcPr>
          <w:p w:rsidR="00F4043C" w:rsidRPr="00CA287D" w:rsidRDefault="00F4043C" w:rsidP="00B97AA5">
            <w:pPr>
              <w:keepNext/>
              <w:tabs>
                <w:tab w:val="left" w:pos="345"/>
              </w:tabs>
              <w:spacing w:after="40"/>
              <w:rPr>
                <w:rFonts w:ascii="Times New Roman" w:hAnsi="Times New Roman"/>
                <w:b/>
                <w:sz w:val="24"/>
              </w:rPr>
            </w:pPr>
            <w:r w:rsidRPr="00CA287D">
              <w:rPr>
                <w:rFonts w:ascii="Times New Roman" w:hAnsi="Times New Roman"/>
                <w:b/>
                <w:smallCaps/>
                <w:sz w:val="24"/>
              </w:rPr>
              <w:lastRenderedPageBreak/>
              <w:t>F)</w:t>
            </w:r>
            <w:r w:rsidRPr="00CA287D">
              <w:rPr>
                <w:rFonts w:ascii="Times New Roman" w:hAnsi="Times New Roman"/>
                <w:b/>
                <w:smallCaps/>
                <w:sz w:val="24"/>
              </w:rPr>
              <w:tab/>
            </w:r>
            <w:r w:rsidRPr="00CA287D">
              <w:rPr>
                <w:rFonts w:ascii="Times New Roman" w:hAnsi="Times New Roman"/>
                <w:b/>
                <w:sz w:val="24"/>
              </w:rPr>
              <w:t>CONTRACTED COSTS</w:t>
            </w:r>
          </w:p>
          <w:p w:rsidR="00F4043C" w:rsidRPr="00CA287D" w:rsidRDefault="00F4043C" w:rsidP="00B97AA5">
            <w:pPr>
              <w:keepNext/>
              <w:tabs>
                <w:tab w:val="left" w:pos="345"/>
              </w:tabs>
              <w:ind w:left="360"/>
              <w:rPr>
                <w:rFonts w:ascii="Times New Roman" w:hAnsi="Times New Roman"/>
                <w:sz w:val="20"/>
                <w:szCs w:val="20"/>
              </w:rPr>
            </w:pPr>
            <w:r w:rsidRPr="00CA287D">
              <w:rPr>
                <w:rFonts w:ascii="Times New Roman" w:hAnsi="Times New Roman"/>
                <w:sz w:val="20"/>
                <w:szCs w:val="20"/>
              </w:rPr>
              <w:t>Budgeted cost of contracted services and/or sub-recipient agreements.  Provide names and explain the details and purpose of the costs in the Narrative box below.</w:t>
            </w:r>
          </w:p>
        </w:tc>
      </w:tr>
      <w:tr w:rsidR="00F4043C" w:rsidRPr="00CA287D" w:rsidTr="00B97AA5">
        <w:tc>
          <w:tcPr>
            <w:tcW w:w="5789" w:type="dxa"/>
            <w:vAlign w:val="center"/>
          </w:tcPr>
          <w:p w:rsidR="00F4043C" w:rsidRPr="00CA287D" w:rsidRDefault="00F4043C" w:rsidP="00B97AA5">
            <w:pPr>
              <w:keepNext/>
              <w:ind w:left="720" w:hanging="720"/>
              <w:jc w:val="center"/>
              <w:rPr>
                <w:rFonts w:ascii="Times New Roman" w:hAnsi="Times New Roman"/>
                <w:b/>
                <w:sz w:val="18"/>
                <w:szCs w:val="18"/>
              </w:rPr>
            </w:pPr>
            <w:r w:rsidRPr="00CA287D">
              <w:rPr>
                <w:rFonts w:ascii="Times New Roman" w:hAnsi="Times New Roman"/>
                <w:b/>
                <w:sz w:val="18"/>
                <w:szCs w:val="18"/>
              </w:rPr>
              <w:t>Organization:  Name/Type/Etc.</w:t>
            </w:r>
          </w:p>
        </w:tc>
        <w:tc>
          <w:tcPr>
            <w:tcW w:w="117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Cost</w:t>
            </w:r>
          </w:p>
        </w:tc>
        <w:tc>
          <w:tcPr>
            <w:tcW w:w="126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sz w:val="18"/>
                <w:szCs w:val="18"/>
              </w:rPr>
              <w:t>(if applicable)</w:t>
            </w:r>
          </w:p>
        </w:tc>
        <w:tc>
          <w:tcPr>
            <w:tcW w:w="129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91"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ind w:right="61"/>
              <w:jc w:val="right"/>
              <w:rPr>
                <w:rFonts w:ascii="Times New Roman" w:hAnsi="Times New Roman"/>
              </w:rPr>
            </w:pPr>
          </w:p>
        </w:tc>
        <w:tc>
          <w:tcPr>
            <w:tcW w:w="1290" w:type="dxa"/>
            <w:vAlign w:val="center"/>
          </w:tcPr>
          <w:p w:rsidR="00F4043C" w:rsidRPr="00CA287D" w:rsidRDefault="00F4043C" w:rsidP="00B97AA5">
            <w:pPr>
              <w:keepNext/>
              <w:ind w:right="61"/>
              <w:jc w:val="right"/>
              <w:rPr>
                <w:rFonts w:ascii="Times New Roman" w:hAnsi="Times New Roman"/>
              </w:rPr>
            </w:pPr>
          </w:p>
        </w:tc>
        <w:tc>
          <w:tcPr>
            <w:tcW w:w="1291" w:type="dxa"/>
            <w:vAlign w:val="center"/>
          </w:tcPr>
          <w:p w:rsidR="00F4043C" w:rsidRPr="00CA287D" w:rsidRDefault="00F4043C" w:rsidP="00B97AA5">
            <w:pPr>
              <w:keepNext/>
              <w:ind w:right="61"/>
              <w:jc w:val="right"/>
              <w:rPr>
                <w:rFonts w:ascii="Times New Roman" w:hAnsi="Times New Roman"/>
              </w:rPr>
            </w:pP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ind w:right="61"/>
              <w:jc w:val="right"/>
              <w:rPr>
                <w:rFonts w:ascii="Times New Roman" w:hAnsi="Times New Roman"/>
              </w:rPr>
            </w:pPr>
          </w:p>
        </w:tc>
        <w:tc>
          <w:tcPr>
            <w:tcW w:w="1290" w:type="dxa"/>
            <w:vAlign w:val="center"/>
          </w:tcPr>
          <w:p w:rsidR="00F4043C" w:rsidRPr="00CA287D" w:rsidRDefault="00F4043C" w:rsidP="00B97AA5">
            <w:pPr>
              <w:keepNext/>
              <w:ind w:right="61"/>
              <w:jc w:val="right"/>
              <w:rPr>
                <w:rFonts w:ascii="Times New Roman" w:hAnsi="Times New Roman"/>
              </w:rPr>
            </w:pPr>
          </w:p>
        </w:tc>
        <w:tc>
          <w:tcPr>
            <w:tcW w:w="1291" w:type="dxa"/>
            <w:vAlign w:val="center"/>
          </w:tcPr>
          <w:p w:rsidR="00F4043C" w:rsidRPr="00CA287D" w:rsidRDefault="00F4043C" w:rsidP="00B97AA5">
            <w:pPr>
              <w:keepNext/>
              <w:ind w:right="61"/>
              <w:jc w:val="right"/>
              <w:rPr>
                <w:rFonts w:ascii="Times New Roman" w:hAnsi="Times New Roman"/>
              </w:rPr>
            </w:pP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ind w:right="61"/>
              <w:jc w:val="right"/>
              <w:rPr>
                <w:rFonts w:ascii="Times New Roman" w:hAnsi="Times New Roman"/>
              </w:rPr>
            </w:pPr>
          </w:p>
        </w:tc>
        <w:tc>
          <w:tcPr>
            <w:tcW w:w="1290" w:type="dxa"/>
            <w:vAlign w:val="center"/>
          </w:tcPr>
          <w:p w:rsidR="00F4043C" w:rsidRPr="00CA287D" w:rsidRDefault="00F4043C" w:rsidP="00B97AA5">
            <w:pPr>
              <w:keepNext/>
              <w:ind w:right="61"/>
              <w:jc w:val="right"/>
              <w:rPr>
                <w:rFonts w:ascii="Times New Roman" w:hAnsi="Times New Roman"/>
              </w:rPr>
            </w:pPr>
          </w:p>
        </w:tc>
        <w:tc>
          <w:tcPr>
            <w:tcW w:w="1291" w:type="dxa"/>
            <w:vAlign w:val="center"/>
          </w:tcPr>
          <w:p w:rsidR="00F4043C" w:rsidRPr="00CA287D" w:rsidRDefault="00F4043C" w:rsidP="00B97AA5">
            <w:pPr>
              <w:keepNext/>
              <w:ind w:right="61"/>
              <w:jc w:val="right"/>
              <w:rPr>
                <w:rFonts w:ascii="Times New Roman" w:hAnsi="Times New Roman"/>
              </w:rPr>
            </w:pP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ind w:right="61"/>
              <w:jc w:val="right"/>
              <w:rPr>
                <w:rFonts w:ascii="Times New Roman" w:hAnsi="Times New Roman"/>
              </w:rPr>
            </w:pPr>
          </w:p>
        </w:tc>
        <w:tc>
          <w:tcPr>
            <w:tcW w:w="1290" w:type="dxa"/>
            <w:vAlign w:val="center"/>
          </w:tcPr>
          <w:p w:rsidR="00F4043C" w:rsidRPr="00CA287D" w:rsidRDefault="00F4043C" w:rsidP="00B97AA5">
            <w:pPr>
              <w:keepNext/>
              <w:ind w:right="61"/>
              <w:jc w:val="right"/>
              <w:rPr>
                <w:rFonts w:ascii="Times New Roman" w:hAnsi="Times New Roman"/>
              </w:rPr>
            </w:pPr>
          </w:p>
        </w:tc>
        <w:tc>
          <w:tcPr>
            <w:tcW w:w="1291" w:type="dxa"/>
            <w:vAlign w:val="center"/>
          </w:tcPr>
          <w:p w:rsidR="00F4043C" w:rsidRPr="00CA287D" w:rsidRDefault="00F4043C" w:rsidP="00B97AA5">
            <w:pPr>
              <w:keepNext/>
              <w:ind w:right="61"/>
              <w:jc w:val="right"/>
              <w:rPr>
                <w:rFonts w:ascii="Times New Roman" w:hAnsi="Times New Roman"/>
              </w:rPr>
            </w:pPr>
          </w:p>
        </w:tc>
      </w:tr>
      <w:tr w:rsidR="00F4043C" w:rsidRPr="00CA287D" w:rsidTr="00B97AA5">
        <w:tc>
          <w:tcPr>
            <w:tcW w:w="5789" w:type="dxa"/>
          </w:tcPr>
          <w:p w:rsidR="00F4043C" w:rsidRPr="00CA287D" w:rsidRDefault="00F4043C" w:rsidP="00B97AA5">
            <w:pPr>
              <w:keepNext/>
              <w:rPr>
                <w:rFonts w:ascii="Arial Narrow" w:hAnsi="Arial Narrow"/>
                <w:i/>
                <w:sz w:val="20"/>
                <w:szCs w:val="20"/>
              </w:rPr>
            </w:pPr>
            <w:r w:rsidRPr="00CA287D">
              <w:rPr>
                <w:rFonts w:ascii="Arial Narrow" w:hAnsi="Arial Narrow"/>
                <w:b/>
                <w:i/>
                <w:sz w:val="20"/>
                <w:szCs w:val="20"/>
              </w:rPr>
              <w:t>Example:</w:t>
            </w:r>
            <w:r w:rsidRPr="00CA287D">
              <w:rPr>
                <w:rFonts w:ascii="Arial Narrow" w:hAnsi="Arial Narrow"/>
                <w:i/>
                <w:sz w:val="20"/>
                <w:szCs w:val="20"/>
              </w:rPr>
              <w:t xml:space="preserve">  </w:t>
            </w:r>
            <w:r w:rsidRPr="00CA287D">
              <w:rPr>
                <w:rFonts w:ascii="Arial Narrow" w:hAnsi="Arial Narrow"/>
                <w:i/>
                <w:color w:val="808080" w:themeColor="background1" w:themeShade="80"/>
                <w:sz w:val="20"/>
                <w:szCs w:val="20"/>
              </w:rPr>
              <w:t>Ace Backhoe Service / Excavator</w:t>
            </w:r>
          </w:p>
        </w:tc>
        <w:tc>
          <w:tcPr>
            <w:tcW w:w="1170" w:type="dxa"/>
            <w:vAlign w:val="center"/>
          </w:tcPr>
          <w:p w:rsidR="00F4043C" w:rsidRPr="00CA287D" w:rsidRDefault="00F4043C" w:rsidP="00B97AA5">
            <w:pPr>
              <w:keepNext/>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$2,500.00</w:t>
            </w:r>
          </w:p>
        </w:tc>
        <w:tc>
          <w:tcPr>
            <w:tcW w:w="1260" w:type="dxa"/>
            <w:vAlign w:val="center"/>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$0.00</w:t>
            </w:r>
          </w:p>
        </w:tc>
        <w:tc>
          <w:tcPr>
            <w:tcW w:w="1290" w:type="dxa"/>
            <w:vAlign w:val="center"/>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$2,500.00</w:t>
            </w:r>
          </w:p>
        </w:tc>
        <w:tc>
          <w:tcPr>
            <w:tcW w:w="1291" w:type="dxa"/>
            <w:vAlign w:val="center"/>
          </w:tcPr>
          <w:p w:rsidR="00F4043C" w:rsidRPr="00CA287D" w:rsidRDefault="00F4043C" w:rsidP="00B97AA5">
            <w:pPr>
              <w:keepNext/>
              <w:ind w:right="61"/>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$2,500.00</w:t>
            </w:r>
          </w:p>
        </w:tc>
      </w:tr>
      <w:tr w:rsidR="00F4043C" w:rsidRPr="00CA287D" w:rsidTr="00B97AA5">
        <w:tc>
          <w:tcPr>
            <w:tcW w:w="6959" w:type="dxa"/>
            <w:gridSpan w:val="2"/>
          </w:tcPr>
          <w:p w:rsidR="00F4043C" w:rsidRPr="00CA287D" w:rsidRDefault="00F4043C" w:rsidP="00B97AA5">
            <w:pPr>
              <w:keepNext/>
              <w:spacing w:before="40" w:after="40"/>
              <w:rPr>
                <w:rFonts w:ascii="Times New Roman" w:hAnsi="Times New Roman"/>
              </w:rPr>
            </w:pPr>
            <w:r w:rsidRPr="00CA287D">
              <w:rPr>
                <w:rFonts w:ascii="Times New Roman" w:hAnsi="Times New Roman"/>
                <w:b/>
                <w:sz w:val="24"/>
              </w:rPr>
              <w:t>Contractual Costs Total</w:t>
            </w:r>
            <w:r w:rsidRPr="00CA287D">
              <w:rPr>
                <w:rFonts w:ascii="Times New Roman" w:hAnsi="Times New Roman"/>
                <w:sz w:val="20"/>
                <w:szCs w:val="20"/>
              </w:rPr>
              <w:t xml:space="preserve">  (SF-424A Object Class Category 6f. Contractual)</w:t>
            </w:r>
          </w:p>
        </w:tc>
        <w:tc>
          <w:tcPr>
            <w:tcW w:w="1260" w:type="dxa"/>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0" w:type="dxa"/>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1" w:type="dxa"/>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r>
      <w:tr w:rsidR="00F4043C" w:rsidRPr="00CA287D" w:rsidTr="00B97AA5">
        <w:tc>
          <w:tcPr>
            <w:tcW w:w="10800" w:type="dxa"/>
            <w:gridSpan w:val="5"/>
          </w:tcPr>
          <w:p w:rsidR="00F4043C" w:rsidRPr="00CA287D" w:rsidRDefault="00F4043C" w:rsidP="00B97AA5">
            <w:pPr>
              <w:ind w:left="36" w:right="36"/>
              <w:rPr>
                <w:rFonts w:ascii="Times New Roman" w:hAnsi="Times New Roman"/>
                <w:i/>
              </w:rPr>
            </w:pPr>
            <w:r w:rsidRPr="00CA287D">
              <w:rPr>
                <w:rFonts w:ascii="Times New Roman" w:hAnsi="Times New Roman"/>
                <w:i/>
                <w:u w:val="single"/>
              </w:rPr>
              <w:t>Narrative</w:t>
            </w:r>
            <w:r w:rsidRPr="00CA287D">
              <w:rPr>
                <w:rFonts w:ascii="Times New Roman" w:hAnsi="Times New Roman"/>
                <w:i/>
              </w:rPr>
              <w:t>:</w:t>
            </w:r>
          </w:p>
          <w:p w:rsidR="00F4043C" w:rsidRPr="00CA287D" w:rsidRDefault="00F4043C" w:rsidP="00B97AA5">
            <w:pPr>
              <w:rPr>
                <w:rFonts w:ascii="Times New Roman" w:hAnsi="Times New Roman"/>
                <w:b/>
              </w:rPr>
            </w:pPr>
          </w:p>
          <w:p w:rsidR="00F4043C" w:rsidRPr="00CA287D" w:rsidRDefault="00F4043C" w:rsidP="00B97AA5">
            <w:pPr>
              <w:rPr>
                <w:rFonts w:ascii="Times New Roman" w:hAnsi="Times New Roman"/>
                <w:b/>
              </w:rPr>
            </w:pPr>
          </w:p>
          <w:p w:rsidR="00F4043C" w:rsidRPr="00CA287D" w:rsidRDefault="00F4043C" w:rsidP="00B97AA5">
            <w:pPr>
              <w:rPr>
                <w:rFonts w:ascii="Times New Roman" w:hAnsi="Times New Roman"/>
              </w:rPr>
            </w:pPr>
          </w:p>
        </w:tc>
      </w:tr>
    </w:tbl>
    <w:p w:rsidR="00F4043C" w:rsidRPr="00CA287D" w:rsidRDefault="00F4043C" w:rsidP="00F4043C"/>
    <w:p w:rsidR="00F4043C" w:rsidRPr="00CA287D" w:rsidRDefault="00F4043C" w:rsidP="00F4043C"/>
    <w:tbl>
      <w:tblPr>
        <w:tblStyle w:val="TableGrid"/>
        <w:tblW w:w="10800" w:type="dxa"/>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F4043C" w:rsidRPr="00CA287D" w:rsidTr="00B97AA5">
        <w:tc>
          <w:tcPr>
            <w:tcW w:w="10800" w:type="dxa"/>
            <w:gridSpan w:val="7"/>
            <w:shd w:val="clear" w:color="auto" w:fill="D9D9D9" w:themeFill="background1" w:themeFillShade="D9"/>
          </w:tcPr>
          <w:p w:rsidR="00F4043C" w:rsidRPr="00CA287D" w:rsidRDefault="00F4043C" w:rsidP="00B97AA5">
            <w:pPr>
              <w:keepNext/>
              <w:tabs>
                <w:tab w:val="left" w:pos="345"/>
              </w:tabs>
              <w:spacing w:after="40"/>
              <w:rPr>
                <w:rFonts w:ascii="Times New Roman" w:hAnsi="Times New Roman"/>
                <w:b/>
                <w:sz w:val="24"/>
              </w:rPr>
            </w:pPr>
            <w:r w:rsidRPr="00CA287D">
              <w:rPr>
                <w:rFonts w:ascii="Times New Roman" w:hAnsi="Times New Roman"/>
                <w:b/>
                <w:smallCaps/>
                <w:sz w:val="24"/>
              </w:rPr>
              <w:t>G)</w:t>
            </w:r>
            <w:r w:rsidRPr="00CA287D">
              <w:rPr>
                <w:rFonts w:ascii="Times New Roman" w:hAnsi="Times New Roman"/>
                <w:b/>
                <w:smallCaps/>
                <w:sz w:val="24"/>
              </w:rPr>
              <w:tab/>
            </w:r>
            <w:r w:rsidRPr="00CA287D">
              <w:rPr>
                <w:rFonts w:ascii="Times New Roman" w:hAnsi="Times New Roman"/>
                <w:b/>
                <w:sz w:val="24"/>
              </w:rPr>
              <w:t>CONSTRUCTION COSTS</w:t>
            </w:r>
          </w:p>
          <w:p w:rsidR="00F4043C" w:rsidRPr="00CA287D" w:rsidRDefault="00F4043C" w:rsidP="00B97AA5">
            <w:pPr>
              <w:keepNext/>
              <w:tabs>
                <w:tab w:val="left" w:pos="345"/>
              </w:tabs>
              <w:ind w:left="360"/>
              <w:rPr>
                <w:rFonts w:ascii="Times New Roman" w:hAnsi="Times New Roman"/>
                <w:sz w:val="20"/>
                <w:szCs w:val="20"/>
              </w:rPr>
            </w:pPr>
            <w:r w:rsidRPr="00CA287D">
              <w:rPr>
                <w:rFonts w:ascii="Times New Roman" w:hAnsi="Times New Roman"/>
                <w:sz w:val="20"/>
                <w:szCs w:val="20"/>
              </w:rPr>
              <w:t>The estimated cost of construction.</w:t>
            </w:r>
          </w:p>
        </w:tc>
      </w:tr>
      <w:tr w:rsidR="00F4043C" w:rsidRPr="00CA287D" w:rsidTr="00B97AA5">
        <w:tc>
          <w:tcPr>
            <w:tcW w:w="5789" w:type="dxa"/>
            <w:gridSpan w:val="2"/>
            <w:tcBorders>
              <w:bottom w:val="single" w:sz="4" w:space="0" w:color="auto"/>
            </w:tcBorders>
            <w:shd w:val="clear" w:color="auto" w:fill="D9D9D9" w:themeFill="background1" w:themeFillShade="D9"/>
            <w:vAlign w:val="center"/>
          </w:tcPr>
          <w:p w:rsidR="00F4043C" w:rsidRPr="00CA287D" w:rsidRDefault="00F4043C" w:rsidP="00B97AA5">
            <w:pPr>
              <w:keepNext/>
              <w:ind w:left="720" w:hanging="720"/>
              <w:jc w:val="center"/>
              <w:rPr>
                <w:rFonts w:ascii="Times New Roman" w:hAnsi="Times New Roman"/>
                <w:b/>
                <w:sz w:val="18"/>
                <w:szCs w:val="18"/>
              </w:rPr>
            </w:pPr>
            <w:r w:rsidRPr="00CA287D">
              <w:rPr>
                <w:rFonts w:ascii="Times New Roman" w:hAnsi="Times New Roman"/>
                <w:b/>
                <w:sz w:val="18"/>
                <w:szCs w:val="18"/>
              </w:rPr>
              <w:t>Contractor:  Name/Type/Organization/Etc.</w:t>
            </w:r>
          </w:p>
        </w:tc>
        <w:tc>
          <w:tcPr>
            <w:tcW w:w="1170" w:type="dxa"/>
            <w:tcBorders>
              <w:bottom w:val="single" w:sz="4" w:space="0" w:color="auto"/>
            </w:tcBorders>
            <w:shd w:val="clear" w:color="auto" w:fill="D9D9D9" w:themeFill="background1" w:themeFillShade="D9"/>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Cost</w:t>
            </w:r>
          </w:p>
        </w:tc>
        <w:tc>
          <w:tcPr>
            <w:tcW w:w="1260" w:type="dxa"/>
            <w:gridSpan w:val="2"/>
            <w:tcBorders>
              <w:bottom w:val="single" w:sz="4" w:space="0" w:color="auto"/>
            </w:tcBorders>
            <w:shd w:val="clear" w:color="auto" w:fill="D9D9D9" w:themeFill="background1" w:themeFillShade="D9"/>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sz w:val="18"/>
                <w:szCs w:val="18"/>
              </w:rPr>
              <w:t>(if applicable)</w:t>
            </w:r>
          </w:p>
        </w:tc>
        <w:tc>
          <w:tcPr>
            <w:tcW w:w="1290" w:type="dxa"/>
            <w:tcBorders>
              <w:bottom w:val="single" w:sz="4" w:space="0" w:color="auto"/>
            </w:tcBorders>
            <w:shd w:val="clear" w:color="auto" w:fill="D9D9D9" w:themeFill="background1" w:themeFillShade="D9"/>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91" w:type="dxa"/>
            <w:tcBorders>
              <w:bottom w:val="single" w:sz="4" w:space="0" w:color="auto"/>
            </w:tcBorders>
            <w:shd w:val="clear" w:color="auto" w:fill="D9D9D9" w:themeFill="background1" w:themeFillShade="D9"/>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3647" w:type="dxa"/>
            <w:tcBorders>
              <w:right w:val="nil"/>
            </w:tcBorders>
            <w:shd w:val="clear" w:color="auto" w:fill="D9D9D9" w:themeFill="background1" w:themeFillShade="D9"/>
            <w:vAlign w:val="center"/>
          </w:tcPr>
          <w:p w:rsidR="00F4043C" w:rsidRPr="00CA287D" w:rsidRDefault="00F4043C" w:rsidP="00B97AA5">
            <w:pPr>
              <w:keepNext/>
              <w:ind w:right="-58"/>
              <w:jc w:val="center"/>
              <w:rPr>
                <w:rFonts w:ascii="Times New Roman" w:hAnsi="Times New Roman"/>
                <w:i/>
                <w:sz w:val="24"/>
              </w:rPr>
            </w:pPr>
          </w:p>
        </w:tc>
        <w:tc>
          <w:tcPr>
            <w:tcW w:w="3501" w:type="dxa"/>
            <w:gridSpan w:val="3"/>
            <w:tcBorders>
              <w:left w:val="nil"/>
              <w:right w:val="nil"/>
            </w:tcBorders>
            <w:shd w:val="clear" w:color="auto" w:fill="FFFFFF" w:themeFill="background1"/>
            <w:vAlign w:val="center"/>
          </w:tcPr>
          <w:p w:rsidR="00F4043C" w:rsidRPr="00CA287D" w:rsidRDefault="00F4043C" w:rsidP="00B97AA5">
            <w:pPr>
              <w:keepNext/>
              <w:ind w:right="-58"/>
              <w:jc w:val="center"/>
              <w:rPr>
                <w:rFonts w:ascii="Times New Roman" w:hAnsi="Times New Roman"/>
                <w:i/>
                <w:sz w:val="24"/>
              </w:rPr>
            </w:pPr>
            <w:r w:rsidRPr="00CA287D">
              <w:rPr>
                <w:rFonts w:ascii="Tahoma" w:hAnsi="Tahoma" w:cs="Tahoma"/>
                <w:b/>
                <w:i/>
                <w:sz w:val="24"/>
              </w:rPr>
              <w:t>(NOT APPLICABLE)</w:t>
            </w:r>
          </w:p>
        </w:tc>
        <w:tc>
          <w:tcPr>
            <w:tcW w:w="3652" w:type="dxa"/>
            <w:gridSpan w:val="3"/>
            <w:tcBorders>
              <w:left w:val="nil"/>
            </w:tcBorders>
            <w:shd w:val="clear" w:color="auto" w:fill="D9D9D9" w:themeFill="background1" w:themeFillShade="D9"/>
            <w:vAlign w:val="center"/>
          </w:tcPr>
          <w:p w:rsidR="00F4043C" w:rsidRPr="00CA287D" w:rsidRDefault="00F4043C" w:rsidP="00B97AA5">
            <w:pPr>
              <w:keepNext/>
              <w:ind w:right="-58"/>
              <w:jc w:val="center"/>
              <w:rPr>
                <w:rFonts w:ascii="Times New Roman" w:hAnsi="Times New Roman"/>
                <w:i/>
                <w:sz w:val="24"/>
              </w:rPr>
            </w:pPr>
          </w:p>
        </w:tc>
      </w:tr>
      <w:tr w:rsidR="00F4043C" w:rsidRPr="00CA287D" w:rsidTr="00B97AA5">
        <w:tc>
          <w:tcPr>
            <w:tcW w:w="6959" w:type="dxa"/>
            <w:gridSpan w:val="3"/>
            <w:shd w:val="clear" w:color="auto" w:fill="D9D9D9" w:themeFill="background1" w:themeFillShade="D9"/>
          </w:tcPr>
          <w:p w:rsidR="00F4043C" w:rsidRPr="00CA287D" w:rsidRDefault="00F4043C" w:rsidP="00B97AA5">
            <w:pPr>
              <w:keepNext/>
              <w:spacing w:before="40" w:after="40"/>
              <w:rPr>
                <w:rFonts w:ascii="Times New Roman" w:hAnsi="Times New Roman"/>
              </w:rPr>
            </w:pPr>
            <w:r w:rsidRPr="00CA287D">
              <w:rPr>
                <w:rFonts w:ascii="Times New Roman" w:hAnsi="Times New Roman"/>
                <w:b/>
                <w:sz w:val="24"/>
              </w:rPr>
              <w:t>Contractual Costs Total</w:t>
            </w:r>
            <w:r w:rsidRPr="00CA287D">
              <w:rPr>
                <w:rFonts w:ascii="Times New Roman" w:hAnsi="Times New Roman"/>
                <w:sz w:val="20"/>
                <w:szCs w:val="20"/>
              </w:rPr>
              <w:t xml:space="preserve">  (SF-424A Object Class Category 6g. Construction)</w:t>
            </w:r>
          </w:p>
        </w:tc>
        <w:tc>
          <w:tcPr>
            <w:tcW w:w="1260" w:type="dxa"/>
            <w:gridSpan w:val="2"/>
            <w:shd w:val="clear" w:color="auto" w:fill="D9D9D9" w:themeFill="background1" w:themeFillShade="D9"/>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0" w:type="dxa"/>
            <w:shd w:val="clear" w:color="auto" w:fill="D9D9D9" w:themeFill="background1" w:themeFillShade="D9"/>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1" w:type="dxa"/>
            <w:shd w:val="clear" w:color="auto" w:fill="D9D9D9" w:themeFill="background1" w:themeFillShade="D9"/>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r>
      <w:tr w:rsidR="00F4043C" w:rsidRPr="00CA287D" w:rsidTr="00B97AA5">
        <w:tc>
          <w:tcPr>
            <w:tcW w:w="10800" w:type="dxa"/>
            <w:gridSpan w:val="7"/>
            <w:shd w:val="clear" w:color="auto" w:fill="D9D9D9" w:themeFill="background1" w:themeFillShade="D9"/>
          </w:tcPr>
          <w:p w:rsidR="00F4043C" w:rsidRPr="00CA287D" w:rsidRDefault="00F4043C" w:rsidP="00B97AA5">
            <w:pPr>
              <w:ind w:left="36" w:right="36"/>
              <w:rPr>
                <w:rFonts w:ascii="Times New Roman" w:hAnsi="Times New Roman"/>
              </w:rPr>
            </w:pPr>
            <w:r w:rsidRPr="00CA287D">
              <w:rPr>
                <w:rFonts w:ascii="Times New Roman" w:hAnsi="Times New Roman"/>
                <w:i/>
                <w:u w:val="single"/>
              </w:rPr>
              <w:t>Narrative</w:t>
            </w:r>
            <w:r w:rsidRPr="00CA287D">
              <w:rPr>
                <w:rFonts w:ascii="Times New Roman" w:hAnsi="Times New Roman"/>
                <w:i/>
              </w:rPr>
              <w:t xml:space="preserve">:  </w:t>
            </w: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CA287D" w:rsidTr="00B97AA5">
        <w:tc>
          <w:tcPr>
            <w:tcW w:w="10800" w:type="dxa"/>
            <w:gridSpan w:val="5"/>
            <w:shd w:val="pct10" w:color="auto" w:fill="auto"/>
          </w:tcPr>
          <w:p w:rsidR="00F4043C" w:rsidRPr="00CA287D" w:rsidRDefault="00F4043C" w:rsidP="00B97AA5">
            <w:pPr>
              <w:keepNext/>
              <w:tabs>
                <w:tab w:val="left" w:pos="357"/>
              </w:tabs>
              <w:spacing w:after="40"/>
              <w:rPr>
                <w:rFonts w:ascii="Times New Roman" w:hAnsi="Times New Roman"/>
                <w:b/>
                <w:smallCaps/>
                <w:sz w:val="24"/>
              </w:rPr>
            </w:pPr>
            <w:r w:rsidRPr="00CA287D">
              <w:rPr>
                <w:rFonts w:ascii="Times New Roman" w:hAnsi="Times New Roman"/>
                <w:b/>
                <w:smallCaps/>
                <w:sz w:val="24"/>
              </w:rPr>
              <w:t>H)</w:t>
            </w:r>
            <w:r w:rsidRPr="00CA287D">
              <w:rPr>
                <w:rFonts w:ascii="Times New Roman" w:hAnsi="Times New Roman"/>
                <w:b/>
                <w:smallCaps/>
                <w:sz w:val="24"/>
              </w:rPr>
              <w:tab/>
              <w:t>OTHER COSTS</w:t>
            </w:r>
          </w:p>
          <w:p w:rsidR="00F4043C" w:rsidRPr="00CA287D" w:rsidRDefault="00F4043C" w:rsidP="00B97AA5">
            <w:pPr>
              <w:keepNext/>
              <w:tabs>
                <w:tab w:val="left" w:pos="357"/>
              </w:tabs>
              <w:ind w:left="360"/>
              <w:rPr>
                <w:rFonts w:ascii="Times New Roman" w:hAnsi="Times New Roman"/>
                <w:sz w:val="20"/>
                <w:szCs w:val="20"/>
              </w:rPr>
            </w:pPr>
            <w:r w:rsidRPr="00CA287D">
              <w:rPr>
                <w:rFonts w:ascii="Times New Roman" w:hAnsi="Times New Roman"/>
                <w:sz w:val="20"/>
                <w:szCs w:val="20"/>
              </w:rPr>
              <w:t>Budgeted costs that don't fit any other Object Class Category, such as duplicating and printing, postage and freight, leased equipment, etc.  Explain the details and purpose in the Narrative box below.</w:t>
            </w:r>
          </w:p>
        </w:tc>
      </w:tr>
      <w:tr w:rsidR="00F4043C" w:rsidRPr="00CA287D" w:rsidTr="00B97AA5">
        <w:tc>
          <w:tcPr>
            <w:tcW w:w="5789"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Item</w:t>
            </w:r>
          </w:p>
        </w:tc>
        <w:tc>
          <w:tcPr>
            <w:tcW w:w="117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Cost</w:t>
            </w:r>
          </w:p>
        </w:tc>
        <w:tc>
          <w:tcPr>
            <w:tcW w:w="126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sz w:val="18"/>
                <w:szCs w:val="18"/>
              </w:rPr>
              <w:t>(if applicable)</w:t>
            </w:r>
          </w:p>
        </w:tc>
        <w:tc>
          <w:tcPr>
            <w:tcW w:w="129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91"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jc w:val="right"/>
              <w:rPr>
                <w:rFonts w:ascii="Times New Roman" w:hAnsi="Times New Roman"/>
              </w:rPr>
            </w:pPr>
          </w:p>
        </w:tc>
        <w:tc>
          <w:tcPr>
            <w:tcW w:w="1290" w:type="dxa"/>
            <w:vAlign w:val="center"/>
          </w:tcPr>
          <w:p w:rsidR="00F4043C" w:rsidRPr="00CA287D" w:rsidRDefault="00F4043C" w:rsidP="00B97AA5">
            <w:pPr>
              <w:keepNext/>
              <w:jc w:val="right"/>
              <w:rPr>
                <w:rFonts w:ascii="Times New Roman" w:hAnsi="Times New Roman"/>
              </w:rPr>
            </w:pPr>
          </w:p>
        </w:tc>
        <w:tc>
          <w:tcPr>
            <w:tcW w:w="1291" w:type="dxa"/>
            <w:vAlign w:val="center"/>
          </w:tcPr>
          <w:p w:rsidR="00F4043C" w:rsidRPr="00CA287D" w:rsidRDefault="00F4043C" w:rsidP="00B97AA5">
            <w:pPr>
              <w:keepNext/>
              <w:jc w:val="right"/>
              <w:rPr>
                <w:rFonts w:ascii="Times New Roman" w:hAnsi="Times New Roman"/>
              </w:rPr>
            </w:pP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jc w:val="right"/>
              <w:rPr>
                <w:rFonts w:ascii="Times New Roman" w:hAnsi="Times New Roman"/>
              </w:rPr>
            </w:pPr>
          </w:p>
        </w:tc>
        <w:tc>
          <w:tcPr>
            <w:tcW w:w="1290" w:type="dxa"/>
            <w:vAlign w:val="center"/>
          </w:tcPr>
          <w:p w:rsidR="00F4043C" w:rsidRPr="00CA287D" w:rsidRDefault="00F4043C" w:rsidP="00B97AA5">
            <w:pPr>
              <w:keepNext/>
              <w:jc w:val="right"/>
              <w:rPr>
                <w:rFonts w:ascii="Times New Roman" w:hAnsi="Times New Roman"/>
              </w:rPr>
            </w:pPr>
          </w:p>
        </w:tc>
        <w:tc>
          <w:tcPr>
            <w:tcW w:w="1291" w:type="dxa"/>
            <w:vAlign w:val="center"/>
          </w:tcPr>
          <w:p w:rsidR="00F4043C" w:rsidRPr="00CA287D" w:rsidRDefault="00F4043C" w:rsidP="00B97AA5">
            <w:pPr>
              <w:keepNext/>
              <w:jc w:val="right"/>
              <w:rPr>
                <w:rFonts w:ascii="Times New Roman" w:hAnsi="Times New Roman"/>
              </w:rPr>
            </w:pP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jc w:val="right"/>
              <w:rPr>
                <w:rFonts w:ascii="Times New Roman" w:hAnsi="Times New Roman"/>
              </w:rPr>
            </w:pPr>
          </w:p>
        </w:tc>
        <w:tc>
          <w:tcPr>
            <w:tcW w:w="1290" w:type="dxa"/>
            <w:vAlign w:val="center"/>
          </w:tcPr>
          <w:p w:rsidR="00F4043C" w:rsidRPr="00CA287D" w:rsidRDefault="00F4043C" w:rsidP="00B97AA5">
            <w:pPr>
              <w:keepNext/>
              <w:jc w:val="right"/>
              <w:rPr>
                <w:rFonts w:ascii="Times New Roman" w:hAnsi="Times New Roman"/>
              </w:rPr>
            </w:pPr>
          </w:p>
        </w:tc>
        <w:tc>
          <w:tcPr>
            <w:tcW w:w="1291" w:type="dxa"/>
            <w:vAlign w:val="center"/>
          </w:tcPr>
          <w:p w:rsidR="00F4043C" w:rsidRPr="00CA287D" w:rsidRDefault="00F4043C" w:rsidP="00B97AA5">
            <w:pPr>
              <w:keepNext/>
              <w:jc w:val="right"/>
              <w:rPr>
                <w:rFonts w:ascii="Times New Roman" w:hAnsi="Times New Roman"/>
              </w:rPr>
            </w:pPr>
          </w:p>
        </w:tc>
      </w:tr>
      <w:tr w:rsidR="00F4043C" w:rsidRPr="00CA287D" w:rsidTr="00B97AA5">
        <w:tc>
          <w:tcPr>
            <w:tcW w:w="5789" w:type="dxa"/>
            <w:vAlign w:val="center"/>
          </w:tcPr>
          <w:p w:rsidR="00F4043C" w:rsidRPr="00CA287D" w:rsidRDefault="00F4043C" w:rsidP="00B97AA5">
            <w:pPr>
              <w:keepNext/>
              <w:rPr>
                <w:rFonts w:ascii="Times New Roman" w:hAnsi="Times New Roman"/>
              </w:rPr>
            </w:pPr>
          </w:p>
        </w:tc>
        <w:tc>
          <w:tcPr>
            <w:tcW w:w="1170" w:type="dxa"/>
            <w:vAlign w:val="center"/>
          </w:tcPr>
          <w:p w:rsidR="00F4043C" w:rsidRPr="00CA287D" w:rsidRDefault="00F4043C" w:rsidP="00B97AA5">
            <w:pPr>
              <w:keepNext/>
              <w:jc w:val="center"/>
              <w:rPr>
                <w:rFonts w:ascii="Times New Roman" w:hAnsi="Times New Roman"/>
              </w:rPr>
            </w:pPr>
          </w:p>
        </w:tc>
        <w:tc>
          <w:tcPr>
            <w:tcW w:w="1260" w:type="dxa"/>
            <w:vAlign w:val="center"/>
          </w:tcPr>
          <w:p w:rsidR="00F4043C" w:rsidRPr="00CA287D" w:rsidRDefault="00F4043C" w:rsidP="00B97AA5">
            <w:pPr>
              <w:keepNext/>
              <w:jc w:val="right"/>
              <w:rPr>
                <w:rFonts w:ascii="Times New Roman" w:hAnsi="Times New Roman"/>
              </w:rPr>
            </w:pPr>
          </w:p>
        </w:tc>
        <w:tc>
          <w:tcPr>
            <w:tcW w:w="1290" w:type="dxa"/>
            <w:vAlign w:val="center"/>
          </w:tcPr>
          <w:p w:rsidR="00F4043C" w:rsidRPr="00CA287D" w:rsidRDefault="00F4043C" w:rsidP="00B97AA5">
            <w:pPr>
              <w:keepNext/>
              <w:jc w:val="right"/>
              <w:rPr>
                <w:rFonts w:ascii="Times New Roman" w:hAnsi="Times New Roman"/>
              </w:rPr>
            </w:pPr>
          </w:p>
        </w:tc>
        <w:tc>
          <w:tcPr>
            <w:tcW w:w="1291" w:type="dxa"/>
            <w:vAlign w:val="center"/>
          </w:tcPr>
          <w:p w:rsidR="00F4043C" w:rsidRPr="00CA287D" w:rsidRDefault="00F4043C" w:rsidP="00B97AA5">
            <w:pPr>
              <w:keepNext/>
              <w:jc w:val="right"/>
              <w:rPr>
                <w:rFonts w:ascii="Times New Roman" w:hAnsi="Times New Roman"/>
              </w:rPr>
            </w:pPr>
          </w:p>
        </w:tc>
      </w:tr>
      <w:tr w:rsidR="00F4043C" w:rsidRPr="00CA287D" w:rsidTr="00B97AA5">
        <w:tc>
          <w:tcPr>
            <w:tcW w:w="5789" w:type="dxa"/>
          </w:tcPr>
          <w:p w:rsidR="00F4043C" w:rsidRPr="00CA287D" w:rsidRDefault="00F4043C" w:rsidP="00B97AA5">
            <w:pPr>
              <w:keepNext/>
              <w:rPr>
                <w:rFonts w:ascii="Arial Narrow" w:hAnsi="Arial Narrow"/>
                <w:i/>
                <w:sz w:val="20"/>
                <w:szCs w:val="20"/>
              </w:rPr>
            </w:pPr>
            <w:r w:rsidRPr="00CA287D">
              <w:rPr>
                <w:rFonts w:ascii="Arial Narrow" w:hAnsi="Arial Narrow"/>
                <w:b/>
                <w:i/>
                <w:sz w:val="20"/>
                <w:szCs w:val="20"/>
              </w:rPr>
              <w:t>Example:</w:t>
            </w:r>
            <w:r w:rsidRPr="00CA287D">
              <w:rPr>
                <w:rFonts w:ascii="Arial Narrow" w:hAnsi="Arial Narrow"/>
                <w:i/>
                <w:sz w:val="20"/>
                <w:szCs w:val="20"/>
              </w:rPr>
              <w:t xml:space="preserve">  </w:t>
            </w:r>
            <w:r w:rsidRPr="00CA287D">
              <w:rPr>
                <w:rFonts w:ascii="Arial Narrow" w:hAnsi="Arial Narrow"/>
                <w:i/>
                <w:color w:val="808080" w:themeColor="background1" w:themeShade="80"/>
                <w:sz w:val="20"/>
                <w:szCs w:val="20"/>
              </w:rPr>
              <w:t>Ace Equipment Rental (Post-Hole Digger, 4 Days)</w:t>
            </w:r>
          </w:p>
        </w:tc>
        <w:tc>
          <w:tcPr>
            <w:tcW w:w="1170" w:type="dxa"/>
            <w:vAlign w:val="center"/>
          </w:tcPr>
          <w:p w:rsidR="00F4043C" w:rsidRPr="00CA287D" w:rsidRDefault="00F4043C" w:rsidP="00B97AA5">
            <w:pPr>
              <w:keepNext/>
              <w:jc w:val="center"/>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$25/Day</w:t>
            </w:r>
          </w:p>
        </w:tc>
        <w:tc>
          <w:tcPr>
            <w:tcW w:w="1260" w:type="dxa"/>
            <w:vAlign w:val="center"/>
          </w:tcPr>
          <w:p w:rsidR="00F4043C" w:rsidRPr="00CA287D" w:rsidRDefault="00F4043C" w:rsidP="00B97AA5">
            <w:pPr>
              <w:keepNext/>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$0.00</w:t>
            </w:r>
          </w:p>
        </w:tc>
        <w:tc>
          <w:tcPr>
            <w:tcW w:w="1290" w:type="dxa"/>
            <w:vAlign w:val="center"/>
          </w:tcPr>
          <w:p w:rsidR="00F4043C" w:rsidRPr="00CA287D" w:rsidRDefault="00F4043C" w:rsidP="00B97AA5">
            <w:pPr>
              <w:keepNext/>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$100.00</w:t>
            </w:r>
          </w:p>
        </w:tc>
        <w:tc>
          <w:tcPr>
            <w:tcW w:w="1291" w:type="dxa"/>
            <w:vAlign w:val="center"/>
          </w:tcPr>
          <w:p w:rsidR="00F4043C" w:rsidRPr="00CA287D" w:rsidRDefault="00F4043C" w:rsidP="00B97AA5">
            <w:pPr>
              <w:keepNext/>
              <w:jc w:val="right"/>
              <w:rPr>
                <w:rFonts w:ascii="Arial Narrow" w:hAnsi="Arial Narrow"/>
                <w:i/>
                <w:color w:val="808080" w:themeColor="background1" w:themeShade="80"/>
                <w:sz w:val="20"/>
                <w:szCs w:val="20"/>
              </w:rPr>
            </w:pPr>
            <w:r w:rsidRPr="00CA287D">
              <w:rPr>
                <w:rFonts w:ascii="Arial Narrow" w:hAnsi="Arial Narrow"/>
                <w:i/>
                <w:color w:val="808080" w:themeColor="background1" w:themeShade="80"/>
                <w:sz w:val="20"/>
                <w:szCs w:val="20"/>
              </w:rPr>
              <w:t>$100.00</w:t>
            </w:r>
          </w:p>
        </w:tc>
      </w:tr>
      <w:tr w:rsidR="00F4043C" w:rsidRPr="00CA287D" w:rsidTr="00B97AA5">
        <w:tc>
          <w:tcPr>
            <w:tcW w:w="6959" w:type="dxa"/>
            <w:gridSpan w:val="2"/>
            <w:vAlign w:val="center"/>
          </w:tcPr>
          <w:p w:rsidR="00F4043C" w:rsidRPr="00CA287D" w:rsidRDefault="00F4043C" w:rsidP="00B97AA5">
            <w:pPr>
              <w:keepNext/>
              <w:spacing w:before="40" w:after="40"/>
              <w:rPr>
                <w:rFonts w:ascii="Times New Roman" w:hAnsi="Times New Roman"/>
              </w:rPr>
            </w:pPr>
            <w:r w:rsidRPr="00CA287D">
              <w:rPr>
                <w:rFonts w:ascii="Times New Roman" w:hAnsi="Times New Roman"/>
                <w:b/>
                <w:sz w:val="24"/>
              </w:rPr>
              <w:t>Other Costs Total</w:t>
            </w:r>
            <w:r w:rsidRPr="00CA287D">
              <w:rPr>
                <w:rFonts w:ascii="Times New Roman" w:hAnsi="Times New Roman"/>
                <w:b/>
              </w:rPr>
              <w:t xml:space="preserve">  </w:t>
            </w:r>
            <w:r w:rsidRPr="00CA287D">
              <w:rPr>
                <w:rFonts w:ascii="Times New Roman" w:hAnsi="Times New Roman"/>
                <w:sz w:val="20"/>
                <w:szCs w:val="20"/>
              </w:rPr>
              <w:t>(SF-424A Object Class Category 6h. Other)</w:t>
            </w:r>
          </w:p>
        </w:tc>
        <w:tc>
          <w:tcPr>
            <w:tcW w:w="1260" w:type="dxa"/>
            <w:vAlign w:val="center"/>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0" w:type="dxa"/>
            <w:vAlign w:val="center"/>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c>
          <w:tcPr>
            <w:tcW w:w="1291" w:type="dxa"/>
            <w:vAlign w:val="center"/>
          </w:tcPr>
          <w:p w:rsidR="00F4043C" w:rsidRPr="00CA287D" w:rsidRDefault="00F4043C" w:rsidP="00B97AA5">
            <w:pPr>
              <w:keepNext/>
              <w:spacing w:before="40" w:after="40"/>
              <w:rPr>
                <w:rFonts w:ascii="Times New Roman" w:hAnsi="Times New Roman"/>
                <w:b/>
              </w:rPr>
            </w:pPr>
            <w:r w:rsidRPr="00CA287D">
              <w:rPr>
                <w:rFonts w:ascii="Times New Roman" w:hAnsi="Times New Roman"/>
                <w:b/>
              </w:rPr>
              <w:t>$</w:t>
            </w:r>
          </w:p>
        </w:tc>
      </w:tr>
      <w:tr w:rsidR="00F4043C" w:rsidRPr="00CA287D" w:rsidTr="00B97AA5">
        <w:tc>
          <w:tcPr>
            <w:tcW w:w="10800" w:type="dxa"/>
            <w:gridSpan w:val="5"/>
            <w:vAlign w:val="center"/>
          </w:tcPr>
          <w:p w:rsidR="00F4043C" w:rsidRPr="00CA287D" w:rsidRDefault="00F4043C" w:rsidP="00B97AA5">
            <w:pPr>
              <w:ind w:left="36" w:right="36"/>
              <w:rPr>
                <w:rFonts w:ascii="Times New Roman" w:hAnsi="Times New Roman"/>
                <w:i/>
              </w:rPr>
            </w:pPr>
            <w:r w:rsidRPr="00CA287D">
              <w:rPr>
                <w:rFonts w:ascii="Times New Roman" w:hAnsi="Times New Roman"/>
                <w:i/>
                <w:u w:val="single"/>
              </w:rPr>
              <w:t>Narrative</w:t>
            </w:r>
            <w:r w:rsidRPr="00CA287D">
              <w:rPr>
                <w:rFonts w:ascii="Times New Roman" w:hAnsi="Times New Roman"/>
                <w:i/>
              </w:rPr>
              <w:t>:</w:t>
            </w:r>
          </w:p>
          <w:p w:rsidR="00F4043C" w:rsidRPr="00CA287D" w:rsidRDefault="00F4043C" w:rsidP="00B97AA5">
            <w:pPr>
              <w:rPr>
                <w:rFonts w:ascii="Times New Roman" w:hAnsi="Times New Roman"/>
                <w:b/>
              </w:rPr>
            </w:pPr>
          </w:p>
          <w:p w:rsidR="00F4043C" w:rsidRPr="00CA287D" w:rsidRDefault="00F4043C" w:rsidP="00B97AA5">
            <w:pPr>
              <w:rPr>
                <w:rFonts w:ascii="Times New Roman" w:hAnsi="Times New Roman"/>
                <w:b/>
              </w:rPr>
            </w:pPr>
          </w:p>
          <w:p w:rsidR="00F4043C" w:rsidRPr="00CA287D" w:rsidRDefault="00F4043C" w:rsidP="00B97AA5">
            <w:pPr>
              <w:rPr>
                <w:rFonts w:ascii="Times New Roman" w:hAnsi="Times New Roman"/>
              </w:rPr>
            </w:pP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F4043C" w:rsidRPr="00CA287D" w:rsidTr="00B97AA5">
        <w:tc>
          <w:tcPr>
            <w:tcW w:w="10800" w:type="dxa"/>
            <w:gridSpan w:val="4"/>
            <w:shd w:val="pct10" w:color="auto" w:fill="auto"/>
          </w:tcPr>
          <w:p w:rsidR="00F4043C" w:rsidRPr="00CA287D" w:rsidRDefault="00F4043C" w:rsidP="00B97AA5">
            <w:pPr>
              <w:keepNext/>
              <w:tabs>
                <w:tab w:val="left" w:pos="360"/>
              </w:tabs>
              <w:spacing w:after="40"/>
              <w:rPr>
                <w:rFonts w:ascii="Times New Roman" w:hAnsi="Times New Roman"/>
                <w:sz w:val="24"/>
              </w:rPr>
            </w:pPr>
            <w:r w:rsidRPr="00CA287D">
              <w:rPr>
                <w:rFonts w:ascii="Times New Roman" w:hAnsi="Times New Roman"/>
                <w:b/>
                <w:smallCaps/>
                <w:sz w:val="24"/>
              </w:rPr>
              <w:t>I)</w:t>
            </w:r>
            <w:r w:rsidRPr="00CA287D">
              <w:rPr>
                <w:rFonts w:ascii="Times New Roman" w:hAnsi="Times New Roman"/>
                <w:b/>
                <w:smallCaps/>
                <w:sz w:val="24"/>
              </w:rPr>
              <w:tab/>
              <w:t>TOTAL DIRECT COSTS</w:t>
            </w:r>
          </w:p>
          <w:p w:rsidR="00F4043C" w:rsidRPr="00CA287D" w:rsidRDefault="00F4043C" w:rsidP="00B97AA5">
            <w:pPr>
              <w:keepNext/>
              <w:ind w:left="360"/>
              <w:rPr>
                <w:rFonts w:ascii="Times New Roman" w:hAnsi="Times New Roman"/>
                <w:sz w:val="20"/>
                <w:szCs w:val="20"/>
              </w:rPr>
            </w:pPr>
            <w:r w:rsidRPr="00CA287D">
              <w:rPr>
                <w:rFonts w:ascii="Times New Roman" w:hAnsi="Times New Roman"/>
                <w:sz w:val="20"/>
                <w:szCs w:val="20"/>
              </w:rPr>
              <w:t xml:space="preserve">The total of all direct budgeted costs applicable to this project.  </w:t>
            </w:r>
          </w:p>
        </w:tc>
      </w:tr>
      <w:tr w:rsidR="00F4043C" w:rsidRPr="00CA287D" w:rsidTr="00B97AA5">
        <w:trPr>
          <w:trHeight w:val="458"/>
        </w:trPr>
        <w:tc>
          <w:tcPr>
            <w:tcW w:w="6932"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Direct Project Costs</w:t>
            </w:r>
          </w:p>
        </w:tc>
        <w:tc>
          <w:tcPr>
            <w:tcW w:w="1287"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sz w:val="18"/>
                <w:szCs w:val="18"/>
              </w:rPr>
            </w:pPr>
            <w:r w:rsidRPr="00CA287D">
              <w:rPr>
                <w:rFonts w:ascii="Times New Roman" w:hAnsi="Times New Roman"/>
                <w:sz w:val="18"/>
                <w:szCs w:val="18"/>
              </w:rPr>
              <w:t>(if applicable)</w:t>
            </w:r>
          </w:p>
        </w:tc>
        <w:tc>
          <w:tcPr>
            <w:tcW w:w="129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91"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c>
          <w:tcPr>
            <w:tcW w:w="6932" w:type="dxa"/>
          </w:tcPr>
          <w:p w:rsidR="00F4043C" w:rsidRPr="00CA287D" w:rsidRDefault="00F4043C" w:rsidP="00B97AA5">
            <w:pPr>
              <w:spacing w:before="120" w:after="120"/>
              <w:rPr>
                <w:rFonts w:ascii="Times New Roman" w:hAnsi="Times New Roman"/>
              </w:rPr>
            </w:pPr>
            <w:r w:rsidRPr="00CA287D">
              <w:rPr>
                <w:rFonts w:ascii="Times New Roman" w:hAnsi="Times New Roman"/>
                <w:b/>
                <w:sz w:val="24"/>
              </w:rPr>
              <w:t xml:space="preserve">Total Direct Costs  </w:t>
            </w:r>
            <w:r w:rsidRPr="00CA287D">
              <w:rPr>
                <w:rFonts w:ascii="Times New Roman" w:hAnsi="Times New Roman"/>
                <w:sz w:val="20"/>
                <w:szCs w:val="20"/>
              </w:rPr>
              <w:t>(SF-424A Object Class Category 6i. Total, Sum of 6a.-6h.)</w:t>
            </w:r>
          </w:p>
        </w:tc>
        <w:tc>
          <w:tcPr>
            <w:tcW w:w="1287" w:type="dxa"/>
          </w:tcPr>
          <w:p w:rsidR="00F4043C" w:rsidRPr="00CA287D" w:rsidRDefault="00F4043C" w:rsidP="00B97AA5">
            <w:pPr>
              <w:spacing w:before="120" w:after="120"/>
              <w:rPr>
                <w:rFonts w:ascii="Times New Roman" w:hAnsi="Times New Roman"/>
                <w:b/>
              </w:rPr>
            </w:pPr>
            <w:r w:rsidRPr="00CA287D">
              <w:rPr>
                <w:rFonts w:ascii="Times New Roman" w:hAnsi="Times New Roman"/>
                <w:b/>
              </w:rPr>
              <w:t>$</w:t>
            </w:r>
          </w:p>
        </w:tc>
        <w:tc>
          <w:tcPr>
            <w:tcW w:w="1290" w:type="dxa"/>
          </w:tcPr>
          <w:p w:rsidR="00F4043C" w:rsidRPr="00CA287D" w:rsidRDefault="00F4043C" w:rsidP="00B97AA5">
            <w:pPr>
              <w:spacing w:before="120" w:after="120"/>
              <w:rPr>
                <w:rFonts w:ascii="Times New Roman" w:hAnsi="Times New Roman"/>
                <w:b/>
              </w:rPr>
            </w:pPr>
            <w:r w:rsidRPr="00CA287D">
              <w:rPr>
                <w:rFonts w:ascii="Times New Roman" w:hAnsi="Times New Roman"/>
                <w:b/>
              </w:rPr>
              <w:t>$</w:t>
            </w:r>
          </w:p>
        </w:tc>
        <w:tc>
          <w:tcPr>
            <w:tcW w:w="1291" w:type="dxa"/>
          </w:tcPr>
          <w:p w:rsidR="00F4043C" w:rsidRPr="00CA287D" w:rsidRDefault="00F4043C" w:rsidP="00B97AA5">
            <w:pPr>
              <w:spacing w:before="120" w:after="120"/>
              <w:rPr>
                <w:rFonts w:ascii="Times New Roman" w:hAnsi="Times New Roman"/>
                <w:b/>
              </w:rPr>
            </w:pPr>
            <w:r w:rsidRPr="00CA287D">
              <w:rPr>
                <w:rFonts w:ascii="Times New Roman" w:hAnsi="Times New Roman"/>
                <w:b/>
              </w:rPr>
              <w:t>$</w:t>
            </w: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CA287D" w:rsidTr="00B97AA5">
        <w:trPr>
          <w:cantSplit/>
        </w:trPr>
        <w:tc>
          <w:tcPr>
            <w:tcW w:w="10800" w:type="dxa"/>
            <w:gridSpan w:val="5"/>
            <w:shd w:val="pct10" w:color="auto" w:fill="auto"/>
          </w:tcPr>
          <w:p w:rsidR="00F4043C" w:rsidRPr="00CA287D" w:rsidRDefault="00F4043C" w:rsidP="00B97AA5">
            <w:pPr>
              <w:keepNext/>
              <w:tabs>
                <w:tab w:val="left" w:pos="345"/>
              </w:tabs>
              <w:spacing w:after="40"/>
              <w:ind w:right="-29"/>
              <w:rPr>
                <w:rFonts w:ascii="Times New Roman" w:hAnsi="Times New Roman"/>
                <w:sz w:val="24"/>
              </w:rPr>
            </w:pPr>
            <w:r w:rsidRPr="00CA287D">
              <w:rPr>
                <w:rFonts w:ascii="Times New Roman" w:hAnsi="Times New Roman"/>
                <w:b/>
                <w:smallCaps/>
                <w:sz w:val="24"/>
              </w:rPr>
              <w:t>J)</w:t>
            </w:r>
            <w:r w:rsidRPr="00CA287D">
              <w:rPr>
                <w:rFonts w:ascii="Times New Roman" w:hAnsi="Times New Roman"/>
                <w:b/>
                <w:smallCaps/>
                <w:sz w:val="24"/>
              </w:rPr>
              <w:tab/>
              <w:t>INDIRECT COSTS</w:t>
            </w:r>
            <w:r w:rsidRPr="00CA287D">
              <w:rPr>
                <w:rFonts w:ascii="Times New Roman" w:hAnsi="Times New Roman"/>
                <w:sz w:val="24"/>
              </w:rPr>
              <w:t xml:space="preserve"> </w:t>
            </w:r>
          </w:p>
          <w:p w:rsidR="00F4043C" w:rsidRPr="00CA287D" w:rsidRDefault="00F4043C" w:rsidP="00B97AA5">
            <w:pPr>
              <w:keepNext/>
              <w:ind w:left="360" w:right="-29"/>
              <w:rPr>
                <w:rFonts w:ascii="Times New Roman" w:hAnsi="Times New Roman"/>
                <w:sz w:val="20"/>
                <w:szCs w:val="20"/>
              </w:rPr>
            </w:pPr>
            <w:r w:rsidRPr="00CA287D">
              <w:rPr>
                <w:rFonts w:ascii="Times New Roman" w:hAnsi="Times New Roman"/>
                <w:sz w:val="20"/>
                <w:szCs w:val="20"/>
              </w:rPr>
              <w:t>Budgeted costs of an organization which can't be readily identified and charged to a particular project, such as building rent, utilities, miscellaneous office supplies, etc.  Such costs are usually charged to the project as a percentage of some or all of the budgeted direct costs (items 6a.-6h. above).  This percentage is called the Indirect Cost Rate.</w:t>
            </w:r>
          </w:p>
          <w:p w:rsidR="00F4043C" w:rsidRPr="00CA287D" w:rsidRDefault="00F4043C" w:rsidP="00B97AA5">
            <w:pPr>
              <w:keepNext/>
              <w:spacing w:before="120" w:after="120"/>
              <w:ind w:left="360" w:right="-29"/>
              <w:rPr>
                <w:rFonts w:ascii="Arial Black" w:hAnsi="Arial Black" w:cs="Arial"/>
                <w:smallCaps/>
                <w:sz w:val="20"/>
                <w:szCs w:val="20"/>
              </w:rPr>
            </w:pPr>
            <w:r w:rsidRPr="00CA287D">
              <w:rPr>
                <w:rFonts w:ascii="Arial Black" w:hAnsi="Arial Black" w:cs="Arial"/>
                <w:smallCaps/>
                <w:szCs w:val="20"/>
              </w:rPr>
              <w:t>Choose Option A or B below if Indirect Costs will be charged to this project</w:t>
            </w:r>
          </w:p>
        </w:tc>
      </w:tr>
      <w:tr w:rsidR="00F4043C" w:rsidRPr="00CA287D" w:rsidTr="00B97AA5">
        <w:trPr>
          <w:cantSplit/>
        </w:trPr>
        <w:tc>
          <w:tcPr>
            <w:tcW w:w="10800" w:type="dxa"/>
            <w:gridSpan w:val="5"/>
            <w:shd w:val="clear" w:color="auto" w:fill="auto"/>
          </w:tcPr>
          <w:p w:rsidR="00F4043C" w:rsidRPr="00CA287D" w:rsidRDefault="00F4043C" w:rsidP="00B97AA5">
            <w:pPr>
              <w:keepNext/>
              <w:spacing w:before="120" w:after="120"/>
              <w:ind w:left="187" w:right="173"/>
              <w:rPr>
                <w:rFonts w:ascii="Times New Roman" w:hAnsi="Times New Roman"/>
                <w:b/>
                <w:sz w:val="24"/>
              </w:rPr>
            </w:pPr>
            <w:r w:rsidRPr="00CA287D">
              <w:rPr>
                <w:rFonts w:ascii="Times New Roman" w:hAnsi="Times New Roman"/>
                <w:b/>
                <w:sz w:val="24"/>
                <w:u w:val="single"/>
              </w:rPr>
              <w:t>OPTION A</w:t>
            </w:r>
            <w:r w:rsidRPr="00CA287D">
              <w:rPr>
                <w:rFonts w:ascii="Times New Roman" w:hAnsi="Times New Roman"/>
                <w:b/>
                <w:sz w:val="24"/>
              </w:rPr>
              <w:t xml:space="preserve">  -  For Recipients with a Negotiated Indirect Cost Rate Agreement (NICRA)</w:t>
            </w:r>
          </w:p>
          <w:p w:rsidR="00F4043C" w:rsidRPr="00CA287D" w:rsidRDefault="00F4043C" w:rsidP="00B97AA5">
            <w:pPr>
              <w:keepNext/>
              <w:ind w:left="360" w:right="172"/>
              <w:rPr>
                <w:rFonts w:ascii="Times New Roman" w:hAnsi="Times New Roman"/>
                <w:sz w:val="20"/>
                <w:szCs w:val="20"/>
              </w:rPr>
            </w:pPr>
            <w:r w:rsidRPr="00CA287D">
              <w:rPr>
                <w:rFonts w:ascii="Times New Roman" w:hAnsi="Times New Roman"/>
                <w:sz w:val="20"/>
                <w:szCs w:val="20"/>
              </w:rPr>
              <w:t>If your organization has a NICRA, submit a copy of it with your SF-424 Application for Federal Assistance packet.</w:t>
            </w:r>
          </w:p>
        </w:tc>
      </w:tr>
      <w:tr w:rsidR="00F4043C" w:rsidRPr="00CA287D" w:rsidTr="00B97AA5">
        <w:trPr>
          <w:cantSplit/>
        </w:trPr>
        <w:tc>
          <w:tcPr>
            <w:tcW w:w="5249" w:type="dxa"/>
            <w:vAlign w:val="center"/>
          </w:tcPr>
          <w:p w:rsidR="00F4043C" w:rsidRPr="00CA287D" w:rsidRDefault="00F4043C" w:rsidP="00B97AA5">
            <w:pPr>
              <w:keepNext/>
              <w:spacing w:before="40" w:after="40"/>
              <w:ind w:left="180"/>
              <w:jc w:val="right"/>
              <w:rPr>
                <w:rFonts w:ascii="Times New Roman" w:hAnsi="Times New Roman"/>
              </w:rPr>
            </w:pPr>
            <w:r w:rsidRPr="00CA287D">
              <w:rPr>
                <w:rFonts w:ascii="Times New Roman" w:hAnsi="Times New Roman"/>
              </w:rPr>
              <w:t>Federal Agency that issued NICRA:</w:t>
            </w:r>
          </w:p>
        </w:tc>
        <w:tc>
          <w:tcPr>
            <w:tcW w:w="5551" w:type="dxa"/>
            <w:gridSpan w:val="4"/>
            <w:vAlign w:val="center"/>
          </w:tcPr>
          <w:p w:rsidR="00F4043C" w:rsidRPr="00CA287D" w:rsidRDefault="00F4043C" w:rsidP="00B97AA5">
            <w:pPr>
              <w:keepNext/>
              <w:spacing w:before="40" w:after="40"/>
              <w:ind w:left="25" w:right="82"/>
              <w:rPr>
                <w:rFonts w:ascii="Times New Roman" w:hAnsi="Times New Roman"/>
              </w:rPr>
            </w:pPr>
          </w:p>
        </w:tc>
      </w:tr>
      <w:tr w:rsidR="00F4043C" w:rsidRPr="00CA287D" w:rsidTr="00B97AA5">
        <w:trPr>
          <w:cantSplit/>
        </w:trPr>
        <w:tc>
          <w:tcPr>
            <w:tcW w:w="5249" w:type="dxa"/>
            <w:vAlign w:val="center"/>
          </w:tcPr>
          <w:p w:rsidR="00F4043C" w:rsidRPr="00CA287D" w:rsidRDefault="00F4043C" w:rsidP="00B97AA5">
            <w:pPr>
              <w:keepNext/>
              <w:spacing w:before="40" w:after="40"/>
              <w:ind w:left="180"/>
              <w:jc w:val="right"/>
              <w:rPr>
                <w:rFonts w:ascii="Times New Roman" w:hAnsi="Times New Roman"/>
              </w:rPr>
            </w:pPr>
            <w:r w:rsidRPr="00CA287D">
              <w:rPr>
                <w:rFonts w:ascii="Times New Roman" w:hAnsi="Times New Roman"/>
              </w:rPr>
              <w:t>Approved Indirect Cost Rate (%):</w:t>
            </w:r>
          </w:p>
        </w:tc>
        <w:tc>
          <w:tcPr>
            <w:tcW w:w="5551" w:type="dxa"/>
            <w:gridSpan w:val="4"/>
            <w:vAlign w:val="center"/>
          </w:tcPr>
          <w:p w:rsidR="00F4043C" w:rsidRPr="00CA287D" w:rsidRDefault="00F4043C" w:rsidP="00B97AA5">
            <w:pPr>
              <w:keepNext/>
              <w:spacing w:before="40" w:after="40"/>
              <w:ind w:left="25" w:right="82"/>
              <w:rPr>
                <w:rFonts w:ascii="Times New Roman" w:hAnsi="Times New Roman"/>
              </w:rPr>
            </w:pPr>
          </w:p>
        </w:tc>
      </w:tr>
      <w:tr w:rsidR="00F4043C" w:rsidRPr="00CA287D" w:rsidTr="00B97AA5">
        <w:trPr>
          <w:cantSplit/>
        </w:trPr>
        <w:tc>
          <w:tcPr>
            <w:tcW w:w="5249" w:type="dxa"/>
            <w:vAlign w:val="center"/>
          </w:tcPr>
          <w:p w:rsidR="00F4043C" w:rsidRPr="00CA287D" w:rsidRDefault="00F4043C" w:rsidP="00B97AA5">
            <w:pPr>
              <w:keepNext/>
              <w:spacing w:before="40" w:after="40"/>
              <w:ind w:left="180"/>
              <w:jc w:val="right"/>
              <w:rPr>
                <w:rFonts w:ascii="Times New Roman" w:hAnsi="Times New Roman"/>
              </w:rPr>
            </w:pPr>
            <w:r w:rsidRPr="00CA287D">
              <w:rPr>
                <w:rFonts w:ascii="Times New Roman" w:hAnsi="Times New Roman"/>
              </w:rPr>
              <w:t>Base against which this rate will be applied:</w:t>
            </w:r>
          </w:p>
          <w:p w:rsidR="00F4043C" w:rsidRPr="00CA287D" w:rsidRDefault="00F4043C" w:rsidP="00B97AA5">
            <w:pPr>
              <w:keepNext/>
              <w:tabs>
                <w:tab w:val="right" w:pos="5040"/>
              </w:tabs>
              <w:spacing w:before="40" w:after="40"/>
              <w:ind w:left="180"/>
              <w:rPr>
                <w:rFonts w:ascii="Times New Roman" w:hAnsi="Times New Roman"/>
              </w:rPr>
            </w:pPr>
            <w:r w:rsidRPr="00CA287D">
              <w:rPr>
                <w:rFonts w:ascii="Times New Roman" w:hAnsi="Times New Roman"/>
                <w:sz w:val="20"/>
              </w:rPr>
              <w:tab/>
              <w:t>(Total Direct Costs, Total Labor Costs, etc.)</w:t>
            </w:r>
          </w:p>
        </w:tc>
        <w:tc>
          <w:tcPr>
            <w:tcW w:w="5551" w:type="dxa"/>
            <w:gridSpan w:val="4"/>
            <w:vAlign w:val="center"/>
          </w:tcPr>
          <w:p w:rsidR="00F4043C" w:rsidRPr="00CA287D" w:rsidRDefault="00F4043C" w:rsidP="00B97AA5">
            <w:pPr>
              <w:keepNext/>
              <w:spacing w:before="40" w:after="40"/>
              <w:ind w:left="25" w:right="82"/>
              <w:rPr>
                <w:rFonts w:ascii="Times New Roman" w:hAnsi="Times New Roman"/>
              </w:rPr>
            </w:pPr>
          </w:p>
        </w:tc>
      </w:tr>
      <w:tr w:rsidR="00F4043C" w:rsidRPr="00CA287D" w:rsidTr="00B97AA5">
        <w:trPr>
          <w:cantSplit/>
        </w:trPr>
        <w:tc>
          <w:tcPr>
            <w:tcW w:w="5249" w:type="dxa"/>
            <w:vAlign w:val="center"/>
          </w:tcPr>
          <w:p w:rsidR="00F4043C" w:rsidRPr="00CA287D" w:rsidRDefault="00F4043C" w:rsidP="00B97AA5">
            <w:pPr>
              <w:keepNext/>
              <w:spacing w:before="40" w:after="40"/>
              <w:ind w:left="180"/>
              <w:jc w:val="right"/>
              <w:rPr>
                <w:rFonts w:ascii="Times New Roman" w:hAnsi="Times New Roman"/>
              </w:rPr>
            </w:pPr>
            <w:r w:rsidRPr="00CA287D">
              <w:rPr>
                <w:rFonts w:ascii="Times New Roman" w:hAnsi="Times New Roman"/>
              </w:rPr>
              <w:t>Base amount for this Grant($):</w:t>
            </w:r>
          </w:p>
        </w:tc>
        <w:tc>
          <w:tcPr>
            <w:tcW w:w="5551" w:type="dxa"/>
            <w:gridSpan w:val="4"/>
            <w:vAlign w:val="center"/>
          </w:tcPr>
          <w:p w:rsidR="00F4043C" w:rsidRPr="00CA287D" w:rsidRDefault="00F4043C" w:rsidP="00B97AA5">
            <w:pPr>
              <w:keepNext/>
              <w:spacing w:before="40" w:after="40"/>
              <w:ind w:left="25" w:right="82"/>
              <w:rPr>
                <w:rFonts w:ascii="Times New Roman" w:hAnsi="Times New Roman"/>
              </w:rPr>
            </w:pPr>
          </w:p>
        </w:tc>
      </w:tr>
      <w:tr w:rsidR="00F4043C" w:rsidRPr="00CA287D" w:rsidTr="00B97AA5">
        <w:trPr>
          <w:cantSplit/>
        </w:trPr>
        <w:tc>
          <w:tcPr>
            <w:tcW w:w="5249" w:type="dxa"/>
            <w:tcBorders>
              <w:bottom w:val="single" w:sz="4" w:space="0" w:color="auto"/>
            </w:tcBorders>
            <w:vAlign w:val="center"/>
          </w:tcPr>
          <w:p w:rsidR="00F4043C" w:rsidRPr="00CA287D" w:rsidRDefault="00F4043C" w:rsidP="00B97AA5">
            <w:pPr>
              <w:keepNext/>
              <w:spacing w:before="40" w:after="40"/>
              <w:ind w:left="180"/>
              <w:jc w:val="right"/>
              <w:rPr>
                <w:rFonts w:ascii="Times New Roman" w:hAnsi="Times New Roman"/>
              </w:rPr>
            </w:pPr>
            <w:r w:rsidRPr="00CA287D">
              <w:rPr>
                <w:rFonts w:ascii="Times New Roman" w:hAnsi="Times New Roman"/>
              </w:rPr>
              <w:t>Rate to be used on this Grant (%):</w:t>
            </w:r>
          </w:p>
        </w:tc>
        <w:tc>
          <w:tcPr>
            <w:tcW w:w="5551" w:type="dxa"/>
            <w:gridSpan w:val="4"/>
            <w:tcBorders>
              <w:bottom w:val="single" w:sz="4" w:space="0" w:color="auto"/>
            </w:tcBorders>
            <w:vAlign w:val="center"/>
          </w:tcPr>
          <w:p w:rsidR="00F4043C" w:rsidRPr="00CA287D" w:rsidRDefault="00F4043C" w:rsidP="00B97AA5">
            <w:pPr>
              <w:keepNext/>
              <w:spacing w:before="40" w:after="40"/>
              <w:ind w:left="25" w:right="82"/>
              <w:rPr>
                <w:rFonts w:ascii="Times New Roman" w:hAnsi="Times New Roman"/>
              </w:rPr>
            </w:pPr>
          </w:p>
        </w:tc>
      </w:tr>
      <w:tr w:rsidR="00F4043C" w:rsidRPr="00CA287D" w:rsidTr="00B97AA5">
        <w:trPr>
          <w:cantSplit/>
        </w:trPr>
        <w:tc>
          <w:tcPr>
            <w:tcW w:w="6959" w:type="dxa"/>
            <w:gridSpan w:val="2"/>
            <w:tcBorders>
              <w:bottom w:val="single" w:sz="4" w:space="0" w:color="auto"/>
            </w:tcBorders>
            <w:vAlign w:val="center"/>
          </w:tcPr>
          <w:p w:rsidR="00F4043C" w:rsidRPr="00CA287D" w:rsidRDefault="00F4043C" w:rsidP="00B97AA5">
            <w:pPr>
              <w:spacing w:before="40" w:after="40"/>
              <w:ind w:left="360"/>
              <w:jc w:val="center"/>
              <w:rPr>
                <w:rFonts w:ascii="Times New Roman" w:hAnsi="Times New Roman"/>
                <w:b/>
                <w:sz w:val="18"/>
                <w:szCs w:val="18"/>
              </w:rPr>
            </w:pPr>
            <w:r w:rsidRPr="00CA287D">
              <w:rPr>
                <w:rFonts w:ascii="Times New Roman" w:hAnsi="Times New Roman"/>
                <w:b/>
                <w:sz w:val="18"/>
                <w:szCs w:val="18"/>
              </w:rPr>
              <w:t>Option "A" Indirect Costs</w:t>
            </w:r>
          </w:p>
        </w:tc>
        <w:tc>
          <w:tcPr>
            <w:tcW w:w="1280" w:type="dxa"/>
            <w:tcBorders>
              <w:bottom w:val="single" w:sz="4" w:space="0" w:color="auto"/>
            </w:tcBorders>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sz w:val="18"/>
                <w:szCs w:val="18"/>
              </w:rPr>
            </w:pPr>
            <w:r w:rsidRPr="00CA287D">
              <w:rPr>
                <w:rFonts w:ascii="Times New Roman" w:hAnsi="Times New Roman"/>
                <w:sz w:val="18"/>
                <w:szCs w:val="18"/>
              </w:rPr>
              <w:t>(if applicable)</w:t>
            </w:r>
          </w:p>
        </w:tc>
        <w:tc>
          <w:tcPr>
            <w:tcW w:w="1280" w:type="dxa"/>
            <w:tcBorders>
              <w:bottom w:val="single" w:sz="4" w:space="0" w:color="auto"/>
            </w:tcBorders>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81" w:type="dxa"/>
            <w:tcBorders>
              <w:bottom w:val="single" w:sz="4" w:space="0" w:color="auto"/>
            </w:tcBorders>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rPr>
          <w:cantSplit/>
        </w:trPr>
        <w:tc>
          <w:tcPr>
            <w:tcW w:w="6959" w:type="dxa"/>
            <w:gridSpan w:val="2"/>
            <w:tcBorders>
              <w:bottom w:val="single" w:sz="4" w:space="0" w:color="auto"/>
            </w:tcBorders>
            <w:vAlign w:val="center"/>
          </w:tcPr>
          <w:p w:rsidR="00F4043C" w:rsidRPr="00CA287D" w:rsidRDefault="00F4043C" w:rsidP="00B97AA5">
            <w:pPr>
              <w:spacing w:before="40" w:after="40"/>
              <w:ind w:left="360"/>
              <w:rPr>
                <w:rFonts w:ascii="Times New Roman" w:hAnsi="Times New Roman"/>
                <w:b/>
                <w:sz w:val="24"/>
              </w:rPr>
            </w:pPr>
            <w:r w:rsidRPr="00CA287D">
              <w:rPr>
                <w:rFonts w:ascii="Times New Roman" w:hAnsi="Times New Roman"/>
                <w:b/>
                <w:sz w:val="24"/>
              </w:rPr>
              <w:t xml:space="preserve">Option "A" Indirect Costs  </w:t>
            </w:r>
            <w:r w:rsidRPr="00CA287D">
              <w:rPr>
                <w:rFonts w:ascii="Times New Roman" w:hAnsi="Times New Roman"/>
                <w:sz w:val="20"/>
                <w:szCs w:val="20"/>
              </w:rPr>
              <w:t>(SF-424A Object Class Category 6j. Indirect Charges)</w:t>
            </w:r>
          </w:p>
        </w:tc>
        <w:tc>
          <w:tcPr>
            <w:tcW w:w="1280" w:type="dxa"/>
            <w:tcBorders>
              <w:bottom w:val="single" w:sz="4" w:space="0" w:color="auto"/>
            </w:tcBorders>
            <w:vAlign w:val="center"/>
          </w:tcPr>
          <w:p w:rsidR="00F4043C" w:rsidRPr="00CA287D" w:rsidRDefault="00F4043C" w:rsidP="00B97AA5">
            <w:pPr>
              <w:spacing w:before="40" w:after="40"/>
              <w:ind w:right="82"/>
              <w:rPr>
                <w:rFonts w:ascii="Times New Roman" w:hAnsi="Times New Roman"/>
                <w:b/>
              </w:rPr>
            </w:pPr>
            <w:r w:rsidRPr="00CA287D">
              <w:rPr>
                <w:rFonts w:ascii="Times New Roman" w:hAnsi="Times New Roman"/>
                <w:b/>
              </w:rPr>
              <w:t>$</w:t>
            </w:r>
          </w:p>
        </w:tc>
        <w:tc>
          <w:tcPr>
            <w:tcW w:w="1280" w:type="dxa"/>
            <w:tcBorders>
              <w:bottom w:val="single" w:sz="4" w:space="0" w:color="auto"/>
            </w:tcBorders>
            <w:vAlign w:val="center"/>
          </w:tcPr>
          <w:p w:rsidR="00F4043C" w:rsidRPr="00CA287D" w:rsidRDefault="00F4043C" w:rsidP="00B97AA5">
            <w:pPr>
              <w:spacing w:before="40" w:after="40"/>
              <w:ind w:right="82"/>
              <w:rPr>
                <w:rFonts w:ascii="Times New Roman" w:hAnsi="Times New Roman"/>
                <w:b/>
              </w:rPr>
            </w:pPr>
            <w:r w:rsidRPr="00CA287D">
              <w:rPr>
                <w:rFonts w:ascii="Times New Roman" w:hAnsi="Times New Roman"/>
                <w:b/>
              </w:rPr>
              <w:t>$</w:t>
            </w:r>
          </w:p>
        </w:tc>
        <w:tc>
          <w:tcPr>
            <w:tcW w:w="1281" w:type="dxa"/>
            <w:tcBorders>
              <w:bottom w:val="single" w:sz="4" w:space="0" w:color="auto"/>
            </w:tcBorders>
            <w:vAlign w:val="center"/>
          </w:tcPr>
          <w:p w:rsidR="00F4043C" w:rsidRPr="00CA287D" w:rsidRDefault="00F4043C" w:rsidP="00B97AA5">
            <w:pPr>
              <w:spacing w:before="40" w:after="40"/>
              <w:ind w:right="82"/>
              <w:rPr>
                <w:rFonts w:ascii="Times New Roman" w:hAnsi="Times New Roman"/>
                <w:b/>
              </w:rPr>
            </w:pPr>
            <w:r w:rsidRPr="00CA287D">
              <w:rPr>
                <w:rFonts w:ascii="Times New Roman" w:hAnsi="Times New Roman"/>
                <w:b/>
              </w:rPr>
              <w:t>$</w:t>
            </w:r>
          </w:p>
        </w:tc>
      </w:tr>
    </w:tbl>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CA287D" w:rsidTr="00B97AA5">
        <w:trPr>
          <w:cantSplit/>
        </w:trPr>
        <w:tc>
          <w:tcPr>
            <w:tcW w:w="10800" w:type="dxa"/>
            <w:gridSpan w:val="5"/>
            <w:tcBorders>
              <w:top w:val="single" w:sz="4" w:space="0" w:color="auto"/>
            </w:tcBorders>
            <w:shd w:val="clear" w:color="auto" w:fill="auto"/>
          </w:tcPr>
          <w:p w:rsidR="00F4043C" w:rsidRPr="00CA287D" w:rsidRDefault="00F4043C" w:rsidP="00B97AA5">
            <w:pPr>
              <w:keepNext/>
              <w:spacing w:before="120" w:after="120"/>
              <w:ind w:left="187" w:right="173"/>
              <w:rPr>
                <w:rFonts w:ascii="Times New Roman" w:hAnsi="Times New Roman"/>
                <w:b/>
                <w:sz w:val="24"/>
              </w:rPr>
            </w:pPr>
            <w:r w:rsidRPr="00CA287D">
              <w:rPr>
                <w:rFonts w:ascii="Times New Roman" w:hAnsi="Times New Roman"/>
                <w:b/>
                <w:sz w:val="24"/>
                <w:u w:val="single"/>
              </w:rPr>
              <w:lastRenderedPageBreak/>
              <w:t>OPTION B</w:t>
            </w:r>
            <w:r w:rsidRPr="00CA287D">
              <w:rPr>
                <w:rFonts w:ascii="Times New Roman" w:hAnsi="Times New Roman"/>
                <w:b/>
                <w:sz w:val="24"/>
              </w:rPr>
              <w:t xml:space="preserve">  -  For Recipients with no NICRA</w:t>
            </w:r>
          </w:p>
          <w:p w:rsidR="00F4043C" w:rsidRPr="00CA287D" w:rsidRDefault="00F4043C" w:rsidP="00B97AA5">
            <w:pPr>
              <w:keepNext/>
              <w:ind w:left="360" w:right="173"/>
              <w:rPr>
                <w:rFonts w:ascii="Times New Roman" w:hAnsi="Times New Roman"/>
                <w:sz w:val="20"/>
                <w:szCs w:val="20"/>
              </w:rPr>
            </w:pPr>
            <w:r w:rsidRPr="00CA287D">
              <w:rPr>
                <w:rFonts w:ascii="Times New Roman" w:hAnsi="Times New Roman"/>
                <w:sz w:val="20"/>
                <w:szCs w:val="20"/>
              </w:rPr>
              <w:t xml:space="preserve">Indirect Costs </w:t>
            </w:r>
            <w:r w:rsidRPr="00CA287D">
              <w:rPr>
                <w:rFonts w:ascii="Times New Roman" w:hAnsi="Times New Roman"/>
                <w:sz w:val="20"/>
                <w:szCs w:val="20"/>
                <w:u w:val="single"/>
              </w:rPr>
              <w:t>may not</w:t>
            </w:r>
            <w:r w:rsidRPr="00CA287D">
              <w:rPr>
                <w:rFonts w:ascii="Times New Roman" w:hAnsi="Times New Roman"/>
                <w:sz w:val="20"/>
                <w:szCs w:val="20"/>
              </w:rPr>
              <w:t xml:space="preserve"> be charged to this project, unless:</w:t>
            </w:r>
          </w:p>
          <w:p w:rsidR="00F4043C" w:rsidRPr="00CA287D" w:rsidRDefault="00F4043C" w:rsidP="00B97AA5">
            <w:pPr>
              <w:keepNext/>
              <w:spacing w:before="40"/>
              <w:ind w:left="630" w:right="173" w:hanging="270"/>
              <w:rPr>
                <w:rFonts w:ascii="Times New Roman" w:hAnsi="Times New Roman"/>
                <w:sz w:val="20"/>
                <w:szCs w:val="20"/>
              </w:rPr>
            </w:pPr>
            <w:r w:rsidRPr="00CA287D">
              <w:rPr>
                <w:rFonts w:ascii="Times New Roman" w:hAnsi="Times New Roman"/>
                <w:sz w:val="20"/>
                <w:szCs w:val="20"/>
              </w:rPr>
              <w:t>1)</w:t>
            </w:r>
            <w:r w:rsidRPr="00CA287D">
              <w:rPr>
                <w:rFonts w:ascii="Times New Roman" w:hAnsi="Times New Roman"/>
                <w:sz w:val="20"/>
                <w:szCs w:val="20"/>
              </w:rPr>
              <w:tab/>
              <w:t xml:space="preserve">An Indirect Cost Rate proposal is submitted to the Department of the Interior, Interior Business Center (DOI-IBC) </w:t>
            </w:r>
            <w:hyperlink r:id="rId59" w:history="1">
              <w:r w:rsidRPr="00CA287D">
                <w:rPr>
                  <w:rStyle w:val="Hyperlink"/>
                  <w:rFonts w:ascii="Times New Roman" w:hAnsi="Times New Roman"/>
                  <w:sz w:val="20"/>
                  <w:szCs w:val="20"/>
                </w:rPr>
                <w:t>Indirect Cost Services Directorate (ICSD</w:t>
              </w:r>
            </w:hyperlink>
            <w:r w:rsidRPr="00CA287D">
              <w:rPr>
                <w:rFonts w:ascii="Times New Roman" w:hAnsi="Times New Roman"/>
                <w:sz w:val="20"/>
                <w:szCs w:val="20"/>
              </w:rPr>
              <w:t>) within 90 days after the effective date of the award.  The Grants Management Officer may approve a provisional rate of up to 10% of total direct costs until the approved NICRA is established.</w:t>
            </w:r>
          </w:p>
          <w:p w:rsidR="00F4043C" w:rsidRPr="00CA287D" w:rsidRDefault="00F4043C" w:rsidP="00B97AA5">
            <w:pPr>
              <w:keepNext/>
              <w:tabs>
                <w:tab w:val="left" w:pos="1080"/>
              </w:tabs>
              <w:ind w:left="630" w:right="173" w:hanging="270"/>
              <w:rPr>
                <w:rFonts w:ascii="Times New Roman" w:hAnsi="Times New Roman"/>
                <w:sz w:val="20"/>
                <w:szCs w:val="20"/>
              </w:rPr>
            </w:pPr>
            <w:r w:rsidRPr="00CA287D">
              <w:rPr>
                <w:rFonts w:ascii="Times New Roman" w:hAnsi="Times New Roman"/>
                <w:sz w:val="20"/>
                <w:szCs w:val="20"/>
              </w:rPr>
              <w:tab/>
            </w:r>
            <w:r w:rsidRPr="00CA287D">
              <w:rPr>
                <w:rFonts w:ascii="Times New Roman" w:hAnsi="Times New Roman"/>
                <w:sz w:val="20"/>
                <w:szCs w:val="20"/>
              </w:rPr>
              <w:tab/>
              <w:t>OR</w:t>
            </w:r>
          </w:p>
          <w:p w:rsidR="00F4043C" w:rsidRPr="00CA287D" w:rsidRDefault="00F4043C" w:rsidP="00B97AA5">
            <w:pPr>
              <w:keepNext/>
              <w:ind w:left="630" w:right="173" w:hanging="270"/>
              <w:rPr>
                <w:rFonts w:ascii="Times New Roman" w:hAnsi="Times New Roman"/>
                <w:b/>
              </w:rPr>
            </w:pPr>
            <w:r w:rsidRPr="00CA287D">
              <w:rPr>
                <w:rFonts w:ascii="Times New Roman" w:hAnsi="Times New Roman"/>
                <w:sz w:val="20"/>
                <w:szCs w:val="20"/>
              </w:rPr>
              <w:t>2)</w:t>
            </w:r>
            <w:r w:rsidRPr="00CA287D">
              <w:rPr>
                <w:rFonts w:ascii="Times New Roman" w:hAnsi="Times New Roman"/>
                <w:sz w:val="20"/>
                <w:szCs w:val="20"/>
              </w:rPr>
              <w:tab/>
              <w:t>Your organization is a small non-profit entity and the Grants Management Officer allows a non-negotiated rate of up to 10% of the total direct costs to be charged.  In which case, your organization must provide documentation clearly showing what costs are included as indirect, what the rate will be applied to, and that it is reasonable.</w:t>
            </w:r>
          </w:p>
        </w:tc>
      </w:tr>
      <w:tr w:rsidR="00F4043C" w:rsidRPr="00CA287D" w:rsidTr="00B97AA5">
        <w:trPr>
          <w:cantSplit/>
        </w:trPr>
        <w:tc>
          <w:tcPr>
            <w:tcW w:w="5249" w:type="dxa"/>
            <w:vAlign w:val="center"/>
          </w:tcPr>
          <w:p w:rsidR="00F4043C" w:rsidRPr="00CA287D" w:rsidRDefault="00F4043C" w:rsidP="00B97AA5">
            <w:pPr>
              <w:keepNext/>
              <w:spacing w:before="40"/>
              <w:ind w:left="187"/>
              <w:jc w:val="right"/>
              <w:rPr>
                <w:rFonts w:ascii="Times New Roman" w:hAnsi="Times New Roman"/>
              </w:rPr>
            </w:pPr>
            <w:r w:rsidRPr="00CA287D">
              <w:rPr>
                <w:rFonts w:ascii="Times New Roman" w:hAnsi="Times New Roman"/>
              </w:rPr>
              <w:t>Rate to be used on this Grant (%):</w:t>
            </w:r>
          </w:p>
        </w:tc>
        <w:tc>
          <w:tcPr>
            <w:tcW w:w="5551" w:type="dxa"/>
            <w:gridSpan w:val="4"/>
            <w:vAlign w:val="center"/>
          </w:tcPr>
          <w:p w:rsidR="00F4043C" w:rsidRPr="00CA287D" w:rsidRDefault="00F4043C" w:rsidP="00B97AA5">
            <w:pPr>
              <w:keepNext/>
              <w:spacing w:before="40" w:after="40"/>
              <w:ind w:left="25"/>
              <w:rPr>
                <w:rFonts w:ascii="Times New Roman" w:hAnsi="Times New Roman"/>
              </w:rPr>
            </w:pPr>
          </w:p>
        </w:tc>
      </w:tr>
      <w:tr w:rsidR="00F4043C" w:rsidRPr="00CA287D" w:rsidTr="00B97AA5">
        <w:trPr>
          <w:cantSplit/>
        </w:trPr>
        <w:tc>
          <w:tcPr>
            <w:tcW w:w="5249" w:type="dxa"/>
            <w:vAlign w:val="center"/>
          </w:tcPr>
          <w:p w:rsidR="00F4043C" w:rsidRPr="00CA287D" w:rsidRDefault="00F4043C" w:rsidP="00B97AA5">
            <w:pPr>
              <w:keepNext/>
              <w:spacing w:before="40"/>
              <w:ind w:left="187"/>
              <w:jc w:val="right"/>
              <w:rPr>
                <w:rFonts w:ascii="Times New Roman" w:hAnsi="Times New Roman"/>
              </w:rPr>
            </w:pPr>
            <w:r w:rsidRPr="00CA287D">
              <w:rPr>
                <w:rFonts w:ascii="Times New Roman" w:hAnsi="Times New Roman"/>
              </w:rPr>
              <w:t>Base against which this rate will be applied ($):</w:t>
            </w:r>
          </w:p>
          <w:p w:rsidR="00F4043C" w:rsidRPr="00CA287D" w:rsidRDefault="00F4043C" w:rsidP="00B97AA5">
            <w:pPr>
              <w:keepNext/>
              <w:tabs>
                <w:tab w:val="right" w:pos="5040"/>
              </w:tabs>
              <w:spacing w:before="40"/>
              <w:ind w:left="187"/>
              <w:jc w:val="right"/>
              <w:rPr>
                <w:rFonts w:ascii="Times New Roman" w:hAnsi="Times New Roman"/>
              </w:rPr>
            </w:pPr>
            <w:r w:rsidRPr="00CA287D">
              <w:rPr>
                <w:rFonts w:ascii="Times New Roman" w:hAnsi="Times New Roman"/>
                <w:sz w:val="20"/>
              </w:rPr>
              <w:tab/>
              <w:t>(Total Direct Costs, Total Labor Costs, etc.)</w:t>
            </w:r>
          </w:p>
        </w:tc>
        <w:tc>
          <w:tcPr>
            <w:tcW w:w="5551" w:type="dxa"/>
            <w:gridSpan w:val="4"/>
            <w:vAlign w:val="center"/>
          </w:tcPr>
          <w:p w:rsidR="00F4043C" w:rsidRPr="00CA287D" w:rsidRDefault="00F4043C" w:rsidP="00B97AA5">
            <w:pPr>
              <w:keepNext/>
              <w:spacing w:before="40" w:after="40"/>
              <w:ind w:left="25"/>
              <w:rPr>
                <w:rFonts w:ascii="Times New Roman" w:hAnsi="Times New Roman"/>
              </w:rPr>
            </w:pPr>
          </w:p>
        </w:tc>
      </w:tr>
      <w:tr w:rsidR="00F4043C" w:rsidRPr="00CA287D" w:rsidTr="00B97AA5">
        <w:trPr>
          <w:cantSplit/>
        </w:trPr>
        <w:tc>
          <w:tcPr>
            <w:tcW w:w="5249" w:type="dxa"/>
            <w:tcBorders>
              <w:bottom w:val="single" w:sz="4" w:space="0" w:color="auto"/>
            </w:tcBorders>
            <w:vAlign w:val="center"/>
          </w:tcPr>
          <w:p w:rsidR="00F4043C" w:rsidRPr="00CA287D" w:rsidRDefault="00F4043C" w:rsidP="00B97AA5">
            <w:pPr>
              <w:keepNext/>
              <w:spacing w:before="40" w:after="40"/>
              <w:ind w:left="180"/>
              <w:jc w:val="right"/>
              <w:rPr>
                <w:rFonts w:ascii="Times New Roman" w:hAnsi="Times New Roman"/>
              </w:rPr>
            </w:pPr>
            <w:r w:rsidRPr="00CA287D">
              <w:rPr>
                <w:rFonts w:ascii="Times New Roman" w:hAnsi="Times New Roman"/>
              </w:rPr>
              <w:t>Base amount for this Grant ($):</w:t>
            </w:r>
          </w:p>
        </w:tc>
        <w:tc>
          <w:tcPr>
            <w:tcW w:w="5551" w:type="dxa"/>
            <w:gridSpan w:val="4"/>
            <w:tcBorders>
              <w:bottom w:val="single" w:sz="4" w:space="0" w:color="auto"/>
            </w:tcBorders>
            <w:vAlign w:val="center"/>
          </w:tcPr>
          <w:p w:rsidR="00F4043C" w:rsidRPr="00CA287D" w:rsidRDefault="00F4043C" w:rsidP="00B97AA5">
            <w:pPr>
              <w:keepNext/>
              <w:spacing w:before="40" w:after="40"/>
              <w:ind w:left="25"/>
              <w:rPr>
                <w:rFonts w:ascii="Times New Roman" w:hAnsi="Times New Roman"/>
              </w:rPr>
            </w:pPr>
          </w:p>
        </w:tc>
      </w:tr>
      <w:tr w:rsidR="00F4043C" w:rsidRPr="00CA287D" w:rsidTr="00B97AA5">
        <w:trPr>
          <w:cantSplit/>
        </w:trPr>
        <w:tc>
          <w:tcPr>
            <w:tcW w:w="6959" w:type="dxa"/>
            <w:gridSpan w:val="2"/>
            <w:tcBorders>
              <w:bottom w:val="single" w:sz="4" w:space="0" w:color="auto"/>
            </w:tcBorders>
            <w:vAlign w:val="center"/>
          </w:tcPr>
          <w:p w:rsidR="00F4043C" w:rsidRPr="00CA287D" w:rsidRDefault="00F4043C" w:rsidP="00B97AA5">
            <w:pPr>
              <w:keepNext/>
              <w:spacing w:before="40" w:after="40"/>
              <w:ind w:left="360"/>
              <w:jc w:val="center"/>
              <w:rPr>
                <w:rFonts w:ascii="Times New Roman" w:hAnsi="Times New Roman"/>
                <w:b/>
                <w:sz w:val="18"/>
                <w:szCs w:val="18"/>
              </w:rPr>
            </w:pPr>
            <w:r w:rsidRPr="00CA287D">
              <w:rPr>
                <w:rFonts w:ascii="Times New Roman" w:hAnsi="Times New Roman"/>
                <w:b/>
                <w:sz w:val="18"/>
                <w:szCs w:val="18"/>
              </w:rPr>
              <w:t>Option "B" Indirect Costs</w:t>
            </w:r>
          </w:p>
        </w:tc>
        <w:tc>
          <w:tcPr>
            <w:tcW w:w="1280" w:type="dxa"/>
            <w:tcBorders>
              <w:bottom w:val="single" w:sz="4" w:space="0" w:color="auto"/>
            </w:tcBorders>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sz w:val="18"/>
                <w:szCs w:val="18"/>
              </w:rPr>
            </w:pPr>
            <w:r w:rsidRPr="00CA287D">
              <w:rPr>
                <w:rFonts w:ascii="Times New Roman" w:hAnsi="Times New Roman"/>
                <w:sz w:val="18"/>
                <w:szCs w:val="18"/>
              </w:rPr>
              <w:t>(if applicable)</w:t>
            </w:r>
          </w:p>
        </w:tc>
        <w:tc>
          <w:tcPr>
            <w:tcW w:w="1280" w:type="dxa"/>
            <w:tcBorders>
              <w:bottom w:val="single" w:sz="4" w:space="0" w:color="auto"/>
            </w:tcBorders>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281" w:type="dxa"/>
            <w:tcBorders>
              <w:bottom w:val="single" w:sz="4" w:space="0" w:color="auto"/>
            </w:tcBorders>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CA287D" w:rsidTr="00B97AA5">
        <w:trPr>
          <w:cantSplit/>
        </w:trPr>
        <w:tc>
          <w:tcPr>
            <w:tcW w:w="6959" w:type="dxa"/>
            <w:gridSpan w:val="2"/>
            <w:tcBorders>
              <w:bottom w:val="single" w:sz="4" w:space="0" w:color="auto"/>
            </w:tcBorders>
            <w:vAlign w:val="center"/>
          </w:tcPr>
          <w:p w:rsidR="00F4043C" w:rsidRPr="00CA287D" w:rsidRDefault="00F4043C" w:rsidP="00B97AA5">
            <w:pPr>
              <w:spacing w:before="40" w:after="40"/>
              <w:ind w:left="360"/>
              <w:rPr>
                <w:rFonts w:ascii="Times New Roman" w:hAnsi="Times New Roman"/>
                <w:b/>
              </w:rPr>
            </w:pPr>
            <w:r w:rsidRPr="00CA287D">
              <w:rPr>
                <w:rFonts w:ascii="Times New Roman" w:hAnsi="Times New Roman"/>
                <w:b/>
                <w:sz w:val="24"/>
              </w:rPr>
              <w:t>Option "B" Indirect Costs</w:t>
            </w:r>
            <w:r w:rsidRPr="00CA287D">
              <w:rPr>
                <w:rFonts w:ascii="Times New Roman" w:hAnsi="Times New Roman"/>
                <w:b/>
              </w:rPr>
              <w:t xml:space="preserve">  </w:t>
            </w:r>
            <w:r w:rsidRPr="00CA287D">
              <w:rPr>
                <w:rFonts w:ascii="Times New Roman" w:hAnsi="Times New Roman"/>
                <w:sz w:val="20"/>
                <w:szCs w:val="20"/>
              </w:rPr>
              <w:t>(SF-424A Object Class Category 6j. Indirect Charges)</w:t>
            </w:r>
          </w:p>
        </w:tc>
        <w:tc>
          <w:tcPr>
            <w:tcW w:w="1280" w:type="dxa"/>
            <w:tcBorders>
              <w:bottom w:val="single" w:sz="4" w:space="0" w:color="auto"/>
            </w:tcBorders>
            <w:vAlign w:val="center"/>
          </w:tcPr>
          <w:p w:rsidR="00F4043C" w:rsidRPr="00CA287D" w:rsidRDefault="00F4043C" w:rsidP="00B97AA5">
            <w:pPr>
              <w:spacing w:before="40" w:after="40"/>
              <w:rPr>
                <w:rFonts w:ascii="Times New Roman" w:hAnsi="Times New Roman"/>
                <w:b/>
              </w:rPr>
            </w:pPr>
            <w:r w:rsidRPr="00CA287D">
              <w:rPr>
                <w:rFonts w:ascii="Times New Roman" w:hAnsi="Times New Roman"/>
                <w:b/>
              </w:rPr>
              <w:t>$</w:t>
            </w:r>
          </w:p>
        </w:tc>
        <w:tc>
          <w:tcPr>
            <w:tcW w:w="1280" w:type="dxa"/>
            <w:tcBorders>
              <w:bottom w:val="single" w:sz="4" w:space="0" w:color="auto"/>
            </w:tcBorders>
            <w:vAlign w:val="center"/>
          </w:tcPr>
          <w:p w:rsidR="00F4043C" w:rsidRPr="00CA287D" w:rsidRDefault="00F4043C" w:rsidP="00B97AA5">
            <w:pPr>
              <w:spacing w:before="40" w:after="40"/>
              <w:rPr>
                <w:rFonts w:ascii="Times New Roman" w:hAnsi="Times New Roman"/>
                <w:b/>
              </w:rPr>
            </w:pPr>
            <w:r w:rsidRPr="00CA287D">
              <w:rPr>
                <w:rFonts w:ascii="Times New Roman" w:hAnsi="Times New Roman"/>
                <w:b/>
              </w:rPr>
              <w:t>$</w:t>
            </w:r>
          </w:p>
        </w:tc>
        <w:tc>
          <w:tcPr>
            <w:tcW w:w="1281" w:type="dxa"/>
            <w:tcBorders>
              <w:bottom w:val="single" w:sz="4" w:space="0" w:color="auto"/>
            </w:tcBorders>
            <w:vAlign w:val="center"/>
          </w:tcPr>
          <w:p w:rsidR="00F4043C" w:rsidRPr="00CA287D" w:rsidRDefault="00F4043C" w:rsidP="00B97AA5">
            <w:pPr>
              <w:spacing w:before="40" w:after="40"/>
              <w:rPr>
                <w:rFonts w:ascii="Times New Roman" w:hAnsi="Times New Roman"/>
                <w:b/>
              </w:rPr>
            </w:pPr>
            <w:r w:rsidRPr="00CA287D">
              <w:rPr>
                <w:rFonts w:ascii="Times New Roman" w:hAnsi="Times New Roman"/>
                <w:b/>
              </w:rPr>
              <w:t>$</w:t>
            </w:r>
          </w:p>
        </w:tc>
      </w:tr>
    </w:tbl>
    <w:p w:rsidR="00F4043C" w:rsidRPr="00CA287D" w:rsidRDefault="00F4043C" w:rsidP="00F4043C"/>
    <w:p w:rsidR="00F4043C" w:rsidRPr="00CA287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F4043C" w:rsidRPr="00CA287D" w:rsidTr="00B97AA5">
        <w:tc>
          <w:tcPr>
            <w:tcW w:w="10800" w:type="dxa"/>
            <w:gridSpan w:val="4"/>
            <w:shd w:val="pct10" w:color="auto" w:fill="auto"/>
          </w:tcPr>
          <w:p w:rsidR="00F4043C" w:rsidRPr="00CA287D" w:rsidRDefault="00F4043C" w:rsidP="00B97AA5">
            <w:pPr>
              <w:keepNext/>
              <w:tabs>
                <w:tab w:val="left" w:pos="357"/>
              </w:tabs>
              <w:spacing w:after="40"/>
              <w:rPr>
                <w:rFonts w:ascii="Times New Roman" w:hAnsi="Times New Roman"/>
                <w:b/>
                <w:smallCaps/>
                <w:sz w:val="24"/>
              </w:rPr>
            </w:pPr>
            <w:r w:rsidRPr="00CA287D">
              <w:rPr>
                <w:rFonts w:ascii="Times New Roman" w:hAnsi="Times New Roman"/>
                <w:b/>
                <w:smallCaps/>
                <w:sz w:val="24"/>
              </w:rPr>
              <w:t>K)</w:t>
            </w:r>
            <w:r w:rsidRPr="00CA287D">
              <w:rPr>
                <w:rFonts w:ascii="Times New Roman" w:hAnsi="Times New Roman"/>
                <w:b/>
                <w:smallCaps/>
                <w:sz w:val="24"/>
              </w:rPr>
              <w:tab/>
              <w:t>TOTAL BUDGETED PROJECT COSTS</w:t>
            </w:r>
          </w:p>
          <w:p w:rsidR="00F4043C" w:rsidRPr="00CA287D" w:rsidRDefault="00F4043C" w:rsidP="00B97AA5">
            <w:pPr>
              <w:keepNext/>
              <w:tabs>
                <w:tab w:val="left" w:pos="357"/>
              </w:tabs>
              <w:ind w:left="360"/>
              <w:rPr>
                <w:rFonts w:ascii="Times New Roman" w:hAnsi="Times New Roman"/>
                <w:sz w:val="20"/>
                <w:szCs w:val="20"/>
              </w:rPr>
            </w:pPr>
            <w:r w:rsidRPr="00CA287D">
              <w:rPr>
                <w:rFonts w:ascii="Times New Roman" w:hAnsi="Times New Roman"/>
                <w:sz w:val="20"/>
                <w:szCs w:val="20"/>
              </w:rPr>
              <w:t>The total of Direct and Indirect Costs (Sum of 6i. &amp; 6j.) budgeted for this project.</w:t>
            </w:r>
          </w:p>
        </w:tc>
      </w:tr>
      <w:tr w:rsidR="00F4043C" w:rsidRPr="00CA287D" w:rsidTr="00B97AA5">
        <w:tc>
          <w:tcPr>
            <w:tcW w:w="5609" w:type="dxa"/>
            <w:vAlign w:val="center"/>
          </w:tcPr>
          <w:p w:rsidR="00F4043C" w:rsidRPr="00CA287D" w:rsidRDefault="00F4043C" w:rsidP="00B97AA5">
            <w:pPr>
              <w:spacing w:before="40" w:after="40"/>
              <w:ind w:left="360"/>
              <w:jc w:val="center"/>
              <w:rPr>
                <w:rFonts w:ascii="Times New Roman" w:hAnsi="Times New Roman"/>
                <w:b/>
                <w:sz w:val="18"/>
                <w:szCs w:val="18"/>
              </w:rPr>
            </w:pPr>
            <w:r w:rsidRPr="00CA287D">
              <w:rPr>
                <w:rFonts w:ascii="Times New Roman" w:hAnsi="Times New Roman"/>
                <w:b/>
                <w:sz w:val="18"/>
                <w:szCs w:val="18"/>
              </w:rPr>
              <w:t>Total Project Costs</w:t>
            </w:r>
          </w:p>
        </w:tc>
        <w:tc>
          <w:tcPr>
            <w:tcW w:w="1730" w:type="dxa"/>
            <w:vAlign w:val="center"/>
          </w:tcPr>
          <w:p w:rsidR="00F4043C" w:rsidRPr="00CA287D" w:rsidRDefault="00F4043C" w:rsidP="00B97AA5">
            <w:pPr>
              <w:keepNext/>
              <w:ind w:left="36" w:right="36"/>
              <w:jc w:val="center"/>
              <w:rPr>
                <w:rFonts w:ascii="Times New Roman" w:hAnsi="Times New Roman"/>
                <w:b/>
                <w:sz w:val="18"/>
                <w:szCs w:val="18"/>
              </w:rPr>
            </w:pPr>
            <w:r w:rsidRPr="00CA287D">
              <w:rPr>
                <w:rFonts w:ascii="Times New Roman" w:hAnsi="Times New Roman"/>
                <w:b/>
                <w:sz w:val="18"/>
                <w:szCs w:val="18"/>
              </w:rPr>
              <w:t>Matching Funds</w:t>
            </w:r>
          </w:p>
          <w:p w:rsidR="00F4043C" w:rsidRPr="00CA287D" w:rsidRDefault="00F4043C" w:rsidP="00B97AA5">
            <w:pPr>
              <w:keepNext/>
              <w:ind w:left="36" w:right="36"/>
              <w:jc w:val="center"/>
              <w:rPr>
                <w:rFonts w:ascii="Times New Roman" w:hAnsi="Times New Roman"/>
                <w:sz w:val="18"/>
                <w:szCs w:val="18"/>
              </w:rPr>
            </w:pPr>
            <w:r w:rsidRPr="00CA287D">
              <w:rPr>
                <w:rFonts w:ascii="Times New Roman" w:hAnsi="Times New Roman"/>
                <w:sz w:val="18"/>
                <w:szCs w:val="18"/>
              </w:rPr>
              <w:t>(if applicable)</w:t>
            </w:r>
          </w:p>
        </w:tc>
        <w:tc>
          <w:tcPr>
            <w:tcW w:w="1730"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BLM</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Funds</w:t>
            </w:r>
          </w:p>
        </w:tc>
        <w:tc>
          <w:tcPr>
            <w:tcW w:w="1731" w:type="dxa"/>
            <w:vAlign w:val="center"/>
          </w:tcPr>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Total</w:t>
            </w:r>
          </w:p>
          <w:p w:rsidR="00F4043C" w:rsidRPr="00CA287D" w:rsidRDefault="00F4043C" w:rsidP="00B97AA5">
            <w:pPr>
              <w:keepNext/>
              <w:jc w:val="center"/>
              <w:rPr>
                <w:rFonts w:ascii="Times New Roman" w:hAnsi="Times New Roman"/>
                <w:b/>
                <w:sz w:val="18"/>
                <w:szCs w:val="18"/>
              </w:rPr>
            </w:pPr>
            <w:r w:rsidRPr="00CA287D">
              <w:rPr>
                <w:rFonts w:ascii="Times New Roman" w:hAnsi="Times New Roman"/>
                <w:b/>
                <w:sz w:val="18"/>
                <w:szCs w:val="18"/>
              </w:rPr>
              <w:t>Funding</w:t>
            </w:r>
          </w:p>
        </w:tc>
      </w:tr>
      <w:tr w:rsidR="00F4043C" w:rsidRPr="000839D9" w:rsidTr="00B97AA5">
        <w:tc>
          <w:tcPr>
            <w:tcW w:w="5609" w:type="dxa"/>
            <w:vAlign w:val="center"/>
          </w:tcPr>
          <w:p w:rsidR="00F4043C" w:rsidRPr="00CA287D" w:rsidRDefault="00F4043C" w:rsidP="00B97AA5">
            <w:pPr>
              <w:spacing w:before="120" w:after="120"/>
              <w:rPr>
                <w:rFonts w:ascii="Times New Roman" w:hAnsi="Times New Roman"/>
              </w:rPr>
            </w:pPr>
            <w:r w:rsidRPr="00CA287D">
              <w:rPr>
                <w:rFonts w:ascii="Times New Roman" w:hAnsi="Times New Roman"/>
                <w:b/>
                <w:sz w:val="24"/>
              </w:rPr>
              <w:t>Total Costs</w:t>
            </w:r>
            <w:r w:rsidRPr="00CA287D">
              <w:rPr>
                <w:rFonts w:ascii="Times New Roman" w:hAnsi="Times New Roman"/>
                <w:b/>
              </w:rPr>
              <w:t xml:space="preserve">  </w:t>
            </w:r>
            <w:r w:rsidRPr="00CA287D">
              <w:rPr>
                <w:rFonts w:ascii="Times New Roman" w:hAnsi="Times New Roman"/>
                <w:sz w:val="20"/>
                <w:szCs w:val="20"/>
              </w:rPr>
              <w:t>(SF-424A Object Class Category 6k. TOTALS)</w:t>
            </w:r>
          </w:p>
        </w:tc>
        <w:tc>
          <w:tcPr>
            <w:tcW w:w="1730" w:type="dxa"/>
            <w:vAlign w:val="center"/>
          </w:tcPr>
          <w:p w:rsidR="00F4043C" w:rsidRPr="00CA287D" w:rsidRDefault="00F4043C" w:rsidP="00B97AA5">
            <w:pPr>
              <w:spacing w:before="120" w:after="120"/>
              <w:rPr>
                <w:rFonts w:ascii="Times New Roman" w:hAnsi="Times New Roman"/>
                <w:b/>
              </w:rPr>
            </w:pPr>
            <w:r w:rsidRPr="00CA287D">
              <w:rPr>
                <w:rFonts w:ascii="Times New Roman" w:hAnsi="Times New Roman"/>
                <w:b/>
              </w:rPr>
              <w:t>$</w:t>
            </w:r>
          </w:p>
        </w:tc>
        <w:tc>
          <w:tcPr>
            <w:tcW w:w="1730" w:type="dxa"/>
            <w:vAlign w:val="center"/>
          </w:tcPr>
          <w:p w:rsidR="00F4043C" w:rsidRPr="00CA287D" w:rsidRDefault="00F4043C" w:rsidP="00B97AA5">
            <w:pPr>
              <w:spacing w:before="120" w:after="120"/>
              <w:rPr>
                <w:rFonts w:ascii="Times New Roman" w:hAnsi="Times New Roman"/>
                <w:b/>
              </w:rPr>
            </w:pPr>
            <w:r w:rsidRPr="00CA287D">
              <w:rPr>
                <w:rFonts w:ascii="Times New Roman" w:hAnsi="Times New Roman"/>
                <w:b/>
              </w:rPr>
              <w:t>$</w:t>
            </w:r>
          </w:p>
        </w:tc>
        <w:tc>
          <w:tcPr>
            <w:tcW w:w="1731" w:type="dxa"/>
            <w:vAlign w:val="center"/>
          </w:tcPr>
          <w:p w:rsidR="00F4043C" w:rsidRPr="00B43976" w:rsidRDefault="00F4043C" w:rsidP="00B97AA5">
            <w:pPr>
              <w:spacing w:before="120" w:after="120"/>
              <w:rPr>
                <w:rFonts w:ascii="Times New Roman" w:hAnsi="Times New Roman"/>
                <w:b/>
              </w:rPr>
            </w:pPr>
            <w:r w:rsidRPr="00CA287D">
              <w:rPr>
                <w:rFonts w:ascii="Times New Roman" w:hAnsi="Times New Roman"/>
                <w:b/>
              </w:rPr>
              <w:t>$</w:t>
            </w:r>
          </w:p>
        </w:tc>
      </w:tr>
    </w:tbl>
    <w:p w:rsidR="00F4043C" w:rsidRDefault="00F4043C" w:rsidP="00F4043C"/>
    <w:p w:rsidR="004C3E25" w:rsidRPr="00C24962" w:rsidRDefault="004C3E25" w:rsidP="00F4043C">
      <w:pPr>
        <w:widowControl/>
        <w:jc w:val="center"/>
        <w:rPr>
          <w:sz w:val="24"/>
        </w:rPr>
      </w:pPr>
    </w:p>
    <w:sectPr w:rsidR="004C3E25" w:rsidRPr="00C24962" w:rsidSect="00504AC6">
      <w:headerReference w:type="default" r:id="rId60"/>
      <w:footerReference w:type="default" r:id="rId61"/>
      <w:headerReference w:type="first" r:id="rId62"/>
      <w:footerReference w:type="first" r:id="rId63"/>
      <w:pgSz w:w="12240" w:h="15840" w:code="1"/>
      <w:pgMar w:top="720" w:right="720" w:bottom="576" w:left="72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A02" w:rsidRDefault="00BC2A02">
      <w:r>
        <w:separator/>
      </w:r>
    </w:p>
  </w:endnote>
  <w:endnote w:type="continuationSeparator" w:id="0">
    <w:p w:rsidR="00BC2A02" w:rsidRDefault="00BC2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2A02" w:rsidRDefault="00BC2A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rsidP="00504AC6">
    <w:pPr>
      <w:tabs>
        <w:tab w:val="right" w:pos="10224"/>
      </w:tabs>
      <w:spacing w:line="240" w:lineRule="exact"/>
    </w:pPr>
  </w:p>
  <w:p w:rsidR="00BC2A02" w:rsidRPr="00504AC6" w:rsidRDefault="00BC2A02" w:rsidP="00504AC6">
    <w:pPr>
      <w:tabs>
        <w:tab w:val="right" w:pos="10224"/>
      </w:tabs>
      <w:spacing w:line="240" w:lineRule="exact"/>
    </w:pPr>
    <w:r w:rsidRPr="00504AC6">
      <w:t>Funding Opportunity</w:t>
    </w:r>
    <w:r>
      <w:t xml:space="preserve"> Announcement - NOTICE OF INTENT</w:t>
    </w:r>
    <w:r w:rsidRPr="00504AC6">
      <w:tab/>
      <w:t xml:space="preserve">Page </w:t>
    </w:r>
    <w:r w:rsidRPr="00504AC6">
      <w:fldChar w:fldCharType="begin"/>
    </w:r>
    <w:r w:rsidRPr="00504AC6">
      <w:instrText xml:space="preserve"> PAGE  \* Arabic  \* MERGEFORMAT </w:instrText>
    </w:r>
    <w:r w:rsidRPr="00504AC6">
      <w:fldChar w:fldCharType="separate"/>
    </w:r>
    <w:r w:rsidR="002C052D">
      <w:rPr>
        <w:noProof/>
      </w:rPr>
      <w:t>2</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pPr>
      <w:spacing w:line="24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A02" w:rsidRDefault="00BC2A02">
      <w:r>
        <w:separator/>
      </w:r>
    </w:p>
  </w:footnote>
  <w:footnote w:type="continuationSeparator" w:id="0">
    <w:p w:rsidR="00BC2A02" w:rsidRDefault="00BC2A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rsidP="00D06BDD">
    <w:pPr>
      <w:tabs>
        <w:tab w:val="right" w:pos="10800"/>
      </w:tabs>
      <w:jc w:val="both"/>
      <w:rPr>
        <w:b/>
        <w:szCs w:val="20"/>
      </w:rPr>
    </w:pPr>
    <w:r>
      <w:rPr>
        <w:b/>
        <w:szCs w:val="20"/>
      </w:rPr>
      <w:t>Bureau of Land Management</w:t>
    </w:r>
    <w:r>
      <w:rPr>
        <w:b/>
        <w:szCs w:val="20"/>
      </w:rPr>
      <w:tab/>
    </w:r>
    <w:r w:rsidRPr="006F25B0">
      <w:rPr>
        <w:b/>
        <w:szCs w:val="20"/>
      </w:rPr>
      <w:t>SF-4</w:t>
    </w:r>
    <w:r>
      <w:rPr>
        <w:b/>
        <w:szCs w:val="20"/>
      </w:rPr>
      <w:t>24A - Detailed Budget Breakdown</w:t>
    </w:r>
  </w:p>
  <w:p w:rsidR="00BC2A02" w:rsidRDefault="00BC2A02" w:rsidP="00D06BDD">
    <w:pPr>
      <w:tabs>
        <w:tab w:val="right" w:pos="10800"/>
        <w:tab w:val="right" w:pos="13860"/>
      </w:tabs>
      <w:jc w:val="both"/>
      <w:rPr>
        <w:b/>
        <w:szCs w:val="20"/>
      </w:rPr>
    </w:pPr>
    <w:r>
      <w:rPr>
        <w:b/>
        <w:szCs w:val="20"/>
      </w:rPr>
      <w:t>OR-WA State Office</w:t>
    </w:r>
    <w:r>
      <w:rPr>
        <w:b/>
        <w:szCs w:val="20"/>
      </w:rPr>
      <w:tab/>
    </w:r>
    <w:r w:rsidRPr="00504AC6">
      <w:rPr>
        <w:b/>
        <w:szCs w:val="20"/>
      </w:rPr>
      <w:t xml:space="preserve">Page </w:t>
    </w:r>
    <w:r w:rsidRPr="00504AC6">
      <w:rPr>
        <w:b/>
        <w:szCs w:val="20"/>
      </w:rPr>
      <w:fldChar w:fldCharType="begin"/>
    </w:r>
    <w:r w:rsidRPr="00504AC6">
      <w:rPr>
        <w:b/>
        <w:szCs w:val="20"/>
      </w:rPr>
      <w:instrText xml:space="preserve"> PAGE  \* Arabic  \* MERGEFORMAT </w:instrText>
    </w:r>
    <w:r w:rsidRPr="00504AC6">
      <w:rPr>
        <w:b/>
        <w:szCs w:val="20"/>
      </w:rPr>
      <w:fldChar w:fldCharType="separate"/>
    </w:r>
    <w:r w:rsidR="002C052D">
      <w:rPr>
        <w:b/>
        <w:noProof/>
        <w:szCs w:val="20"/>
      </w:rPr>
      <w:t>9</w:t>
    </w:r>
    <w:r w:rsidRPr="00504AC6">
      <w:rPr>
        <w:b/>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A02" w:rsidRDefault="00BC2A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B37F00"/>
    <w:multiLevelType w:val="hybridMultilevel"/>
    <w:tmpl w:val="E808F85C"/>
    <w:lvl w:ilvl="0" w:tplc="04090019">
      <w:start w:val="1"/>
      <w:numFmt w:val="lowerLetter"/>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11">
    <w:nsid w:val="21087522"/>
    <w:multiLevelType w:val="hybridMultilevel"/>
    <w:tmpl w:val="9CC831B8"/>
    <w:lvl w:ilvl="0" w:tplc="CD023AC2">
      <w:start w:val="1"/>
      <w:numFmt w:val="upperLetter"/>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7F92550"/>
    <w:multiLevelType w:val="hybridMultilevel"/>
    <w:tmpl w:val="AD146352"/>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720"/>
        </w:tabs>
        <w:ind w:left="72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2E535271"/>
    <w:multiLevelType w:val="multilevel"/>
    <w:tmpl w:val="C44C16A4"/>
    <w:lvl w:ilvl="0">
      <w:start w:val="2"/>
      <w:numFmt w:val="lowerLetter"/>
      <w:lvlText w:val="%1."/>
      <w:lvlJc w:val="left"/>
      <w:pPr>
        <w:tabs>
          <w:tab w:val="num" w:pos="720"/>
        </w:tabs>
        <w:ind w:left="720" w:hanging="360"/>
      </w:pPr>
      <w:rPr>
        <w:rFonts w:hint="default"/>
        <w:color w:val="auto"/>
      </w:rPr>
    </w:lvl>
    <w:lvl w:ilvl="1">
      <w:start w:val="2"/>
      <w:numFmt w:val="decimal"/>
      <w:isLgl/>
      <w:lvlText w:val="%1.%2"/>
      <w:lvlJc w:val="left"/>
      <w:pPr>
        <w:ind w:left="1020" w:hanging="660"/>
      </w:pPr>
      <w:rPr>
        <w:rFonts w:hint="default"/>
        <w:b/>
      </w:rPr>
    </w:lvl>
    <w:lvl w:ilvl="2">
      <w:start w:val="3"/>
      <w:numFmt w:val="decimalZero"/>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3480486C"/>
    <w:multiLevelType w:val="hybridMultilevel"/>
    <w:tmpl w:val="C02AC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1">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BE7E16"/>
    <w:multiLevelType w:val="hybridMultilevel"/>
    <w:tmpl w:val="39F0FAD0"/>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rPr>
        <w:rFonts w:hint="default"/>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4">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5A469B0"/>
    <w:multiLevelType w:val="hybridMultilevel"/>
    <w:tmpl w:val="B32E7806"/>
    <w:lvl w:ilvl="0" w:tplc="18EC8390">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26">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618B5C36"/>
    <w:multiLevelType w:val="hybridMultilevel"/>
    <w:tmpl w:val="B5F2B24A"/>
    <w:lvl w:ilvl="0" w:tplc="B7D279E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3">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7">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0">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9"/>
  </w:num>
  <w:num w:numId="3">
    <w:abstractNumId w:val="21"/>
  </w:num>
  <w:num w:numId="4">
    <w:abstractNumId w:val="32"/>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6"/>
  </w:num>
  <w:num w:numId="7">
    <w:abstractNumId w:val="11"/>
  </w:num>
  <w:num w:numId="8">
    <w:abstractNumId w:val="22"/>
  </w:num>
  <w:num w:numId="9">
    <w:abstractNumId w:val="8"/>
  </w:num>
  <w:num w:numId="10">
    <w:abstractNumId w:val="28"/>
  </w:num>
  <w:num w:numId="11">
    <w:abstractNumId w:val="16"/>
  </w:num>
  <w:num w:numId="12">
    <w:abstractNumId w:val="17"/>
  </w:num>
  <w:num w:numId="13">
    <w:abstractNumId w:val="35"/>
  </w:num>
  <w:num w:numId="14">
    <w:abstractNumId w:val="19"/>
  </w:num>
  <w:num w:numId="15">
    <w:abstractNumId w:val="31"/>
  </w:num>
  <w:num w:numId="16">
    <w:abstractNumId w:val="7"/>
  </w:num>
  <w:num w:numId="17">
    <w:abstractNumId w:val="38"/>
  </w:num>
  <w:num w:numId="18">
    <w:abstractNumId w:val="20"/>
  </w:num>
  <w:num w:numId="19">
    <w:abstractNumId w:val="37"/>
  </w:num>
  <w:num w:numId="20">
    <w:abstractNumId w:val="27"/>
  </w:num>
  <w:num w:numId="21">
    <w:abstractNumId w:val="5"/>
  </w:num>
  <w:num w:numId="22">
    <w:abstractNumId w:val="40"/>
  </w:num>
  <w:num w:numId="23">
    <w:abstractNumId w:val="24"/>
  </w:num>
  <w:num w:numId="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6"/>
  </w:num>
  <w:num w:numId="27">
    <w:abstractNumId w:val="36"/>
  </w:num>
  <w:num w:numId="28">
    <w:abstractNumId w:val="33"/>
  </w:num>
  <w:num w:numId="29">
    <w:abstractNumId w:val="9"/>
  </w:num>
  <w:num w:numId="30">
    <w:abstractNumId w:val="23"/>
  </w:num>
  <w:num w:numId="31">
    <w:abstractNumId w:val="12"/>
  </w:num>
  <w:num w:numId="32">
    <w:abstractNumId w:val="18"/>
  </w:num>
  <w:num w:numId="33">
    <w:abstractNumId w:val="30"/>
  </w:num>
  <w:num w:numId="34">
    <w:abstractNumId w:val="2"/>
  </w:num>
  <w:num w:numId="35">
    <w:abstractNumId w:val="34"/>
  </w:num>
  <w:num w:numId="36">
    <w:abstractNumId w:val="3"/>
  </w:num>
  <w:num w:numId="37">
    <w:abstractNumId w:val="13"/>
  </w:num>
  <w:num w:numId="38">
    <w:abstractNumId w:val="15"/>
  </w:num>
  <w:num w:numId="39">
    <w:abstractNumId w:val="10"/>
  </w:num>
  <w:num w:numId="40">
    <w:abstractNumId w:val="25"/>
  </w:num>
  <w:num w:numId="41">
    <w:abstractNumId w:val="14"/>
  </w:num>
  <w:num w:numId="4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302BF"/>
    <w:rsid w:val="00034162"/>
    <w:rsid w:val="000378D7"/>
    <w:rsid w:val="00047320"/>
    <w:rsid w:val="000570DA"/>
    <w:rsid w:val="00084784"/>
    <w:rsid w:val="00096625"/>
    <w:rsid w:val="0009798C"/>
    <w:rsid w:val="000A70FA"/>
    <w:rsid w:val="000B0FD3"/>
    <w:rsid w:val="000B2FCB"/>
    <w:rsid w:val="000D0C86"/>
    <w:rsid w:val="000D30FB"/>
    <w:rsid w:val="000D3A27"/>
    <w:rsid w:val="000E32EB"/>
    <w:rsid w:val="000E4F80"/>
    <w:rsid w:val="000E7730"/>
    <w:rsid w:val="000F1D1A"/>
    <w:rsid w:val="00112D6E"/>
    <w:rsid w:val="00122A7B"/>
    <w:rsid w:val="001234FC"/>
    <w:rsid w:val="00127463"/>
    <w:rsid w:val="00137084"/>
    <w:rsid w:val="00144BE9"/>
    <w:rsid w:val="00145A16"/>
    <w:rsid w:val="00150DCA"/>
    <w:rsid w:val="0015663A"/>
    <w:rsid w:val="00157261"/>
    <w:rsid w:val="00162FCC"/>
    <w:rsid w:val="00163390"/>
    <w:rsid w:val="0017108F"/>
    <w:rsid w:val="00173087"/>
    <w:rsid w:val="00184856"/>
    <w:rsid w:val="00191570"/>
    <w:rsid w:val="00192B16"/>
    <w:rsid w:val="00193311"/>
    <w:rsid w:val="001952BE"/>
    <w:rsid w:val="001956C6"/>
    <w:rsid w:val="001A5125"/>
    <w:rsid w:val="001A6AC1"/>
    <w:rsid w:val="001A7E18"/>
    <w:rsid w:val="001C79F9"/>
    <w:rsid w:val="001D1BC5"/>
    <w:rsid w:val="001D3451"/>
    <w:rsid w:val="001D3B49"/>
    <w:rsid w:val="001E65AE"/>
    <w:rsid w:val="001F10EE"/>
    <w:rsid w:val="002035CF"/>
    <w:rsid w:val="0022540B"/>
    <w:rsid w:val="00225F13"/>
    <w:rsid w:val="00240408"/>
    <w:rsid w:val="002469A4"/>
    <w:rsid w:val="0025592B"/>
    <w:rsid w:val="002657AC"/>
    <w:rsid w:val="00276865"/>
    <w:rsid w:val="00284140"/>
    <w:rsid w:val="0028455E"/>
    <w:rsid w:val="00291C7D"/>
    <w:rsid w:val="00293E2E"/>
    <w:rsid w:val="002A3811"/>
    <w:rsid w:val="002B39C6"/>
    <w:rsid w:val="002B40E8"/>
    <w:rsid w:val="002B61F7"/>
    <w:rsid w:val="002C052D"/>
    <w:rsid w:val="002C1B40"/>
    <w:rsid w:val="002C30E5"/>
    <w:rsid w:val="002D3A8B"/>
    <w:rsid w:val="002F4941"/>
    <w:rsid w:val="003027DB"/>
    <w:rsid w:val="00302CD2"/>
    <w:rsid w:val="00306916"/>
    <w:rsid w:val="00314DD0"/>
    <w:rsid w:val="00315EC6"/>
    <w:rsid w:val="00336161"/>
    <w:rsid w:val="00341B30"/>
    <w:rsid w:val="00343A1A"/>
    <w:rsid w:val="00362311"/>
    <w:rsid w:val="00365B64"/>
    <w:rsid w:val="00380F37"/>
    <w:rsid w:val="00383333"/>
    <w:rsid w:val="00391B96"/>
    <w:rsid w:val="00391E01"/>
    <w:rsid w:val="003A6A19"/>
    <w:rsid w:val="003B2FEF"/>
    <w:rsid w:val="003B4F28"/>
    <w:rsid w:val="003C7BDA"/>
    <w:rsid w:val="003E528A"/>
    <w:rsid w:val="003E6A33"/>
    <w:rsid w:val="003F2486"/>
    <w:rsid w:val="003F7AC2"/>
    <w:rsid w:val="00402EC6"/>
    <w:rsid w:val="004030FB"/>
    <w:rsid w:val="00405F4A"/>
    <w:rsid w:val="004157E0"/>
    <w:rsid w:val="0042096D"/>
    <w:rsid w:val="004242E8"/>
    <w:rsid w:val="004315C2"/>
    <w:rsid w:val="00446A13"/>
    <w:rsid w:val="0045068D"/>
    <w:rsid w:val="00450B46"/>
    <w:rsid w:val="004540DB"/>
    <w:rsid w:val="0045428E"/>
    <w:rsid w:val="00454922"/>
    <w:rsid w:val="004561A3"/>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37AE"/>
    <w:rsid w:val="004F7380"/>
    <w:rsid w:val="005005A8"/>
    <w:rsid w:val="00504456"/>
    <w:rsid w:val="00504AC6"/>
    <w:rsid w:val="00512E26"/>
    <w:rsid w:val="00521431"/>
    <w:rsid w:val="00523E72"/>
    <w:rsid w:val="00536EB8"/>
    <w:rsid w:val="00564278"/>
    <w:rsid w:val="005646DD"/>
    <w:rsid w:val="005729E3"/>
    <w:rsid w:val="005A1BD4"/>
    <w:rsid w:val="005B1C63"/>
    <w:rsid w:val="005B333A"/>
    <w:rsid w:val="005B6BE9"/>
    <w:rsid w:val="005B6F14"/>
    <w:rsid w:val="005C5BF7"/>
    <w:rsid w:val="005C5E72"/>
    <w:rsid w:val="005D2EE2"/>
    <w:rsid w:val="005D4430"/>
    <w:rsid w:val="005D4FF0"/>
    <w:rsid w:val="005D5E0C"/>
    <w:rsid w:val="005E7327"/>
    <w:rsid w:val="00610B1D"/>
    <w:rsid w:val="006219F0"/>
    <w:rsid w:val="006273AA"/>
    <w:rsid w:val="00634C28"/>
    <w:rsid w:val="00643E73"/>
    <w:rsid w:val="00651D92"/>
    <w:rsid w:val="00665721"/>
    <w:rsid w:val="00682822"/>
    <w:rsid w:val="006830C3"/>
    <w:rsid w:val="00683B57"/>
    <w:rsid w:val="00684DF4"/>
    <w:rsid w:val="006877DB"/>
    <w:rsid w:val="00693F46"/>
    <w:rsid w:val="006971CA"/>
    <w:rsid w:val="006A1207"/>
    <w:rsid w:val="006A585D"/>
    <w:rsid w:val="006B5444"/>
    <w:rsid w:val="006C0532"/>
    <w:rsid w:val="006C5E41"/>
    <w:rsid w:val="006D43BD"/>
    <w:rsid w:val="006F0256"/>
    <w:rsid w:val="006F23A1"/>
    <w:rsid w:val="00703151"/>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0E9D"/>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4748"/>
    <w:rsid w:val="00837D1E"/>
    <w:rsid w:val="00841677"/>
    <w:rsid w:val="00851A56"/>
    <w:rsid w:val="008570FF"/>
    <w:rsid w:val="00877B54"/>
    <w:rsid w:val="00877B8D"/>
    <w:rsid w:val="0088522F"/>
    <w:rsid w:val="00885AF6"/>
    <w:rsid w:val="008929DB"/>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7416"/>
    <w:rsid w:val="00A45006"/>
    <w:rsid w:val="00A65310"/>
    <w:rsid w:val="00A67D87"/>
    <w:rsid w:val="00A72BE8"/>
    <w:rsid w:val="00AA756E"/>
    <w:rsid w:val="00AA7602"/>
    <w:rsid w:val="00AB2AA8"/>
    <w:rsid w:val="00AC01C0"/>
    <w:rsid w:val="00AC01D4"/>
    <w:rsid w:val="00AC04A3"/>
    <w:rsid w:val="00AC466B"/>
    <w:rsid w:val="00AD097C"/>
    <w:rsid w:val="00AD2E1B"/>
    <w:rsid w:val="00AE0608"/>
    <w:rsid w:val="00AE37C9"/>
    <w:rsid w:val="00AE638F"/>
    <w:rsid w:val="00AE65B9"/>
    <w:rsid w:val="00AF0D8B"/>
    <w:rsid w:val="00B069F4"/>
    <w:rsid w:val="00B07E42"/>
    <w:rsid w:val="00B22097"/>
    <w:rsid w:val="00B235E5"/>
    <w:rsid w:val="00B235EB"/>
    <w:rsid w:val="00B2478E"/>
    <w:rsid w:val="00B30200"/>
    <w:rsid w:val="00B32219"/>
    <w:rsid w:val="00B44F9D"/>
    <w:rsid w:val="00B4703B"/>
    <w:rsid w:val="00B55163"/>
    <w:rsid w:val="00B55393"/>
    <w:rsid w:val="00B60059"/>
    <w:rsid w:val="00B63D6B"/>
    <w:rsid w:val="00B8271C"/>
    <w:rsid w:val="00B83BAA"/>
    <w:rsid w:val="00B92E9F"/>
    <w:rsid w:val="00B97AA5"/>
    <w:rsid w:val="00BA2990"/>
    <w:rsid w:val="00BB1185"/>
    <w:rsid w:val="00BC19C2"/>
    <w:rsid w:val="00BC2A02"/>
    <w:rsid w:val="00BC3ED7"/>
    <w:rsid w:val="00BE01D6"/>
    <w:rsid w:val="00BE1AE3"/>
    <w:rsid w:val="00BE3BE4"/>
    <w:rsid w:val="00BF1C23"/>
    <w:rsid w:val="00BF3C66"/>
    <w:rsid w:val="00C00880"/>
    <w:rsid w:val="00C0595A"/>
    <w:rsid w:val="00C12933"/>
    <w:rsid w:val="00C24962"/>
    <w:rsid w:val="00C428D8"/>
    <w:rsid w:val="00C503BE"/>
    <w:rsid w:val="00C61099"/>
    <w:rsid w:val="00C62050"/>
    <w:rsid w:val="00C6247A"/>
    <w:rsid w:val="00C667DC"/>
    <w:rsid w:val="00C67EAE"/>
    <w:rsid w:val="00C73CE1"/>
    <w:rsid w:val="00C77CB6"/>
    <w:rsid w:val="00C87379"/>
    <w:rsid w:val="00C9354C"/>
    <w:rsid w:val="00C97F8B"/>
    <w:rsid w:val="00CA287D"/>
    <w:rsid w:val="00CA341F"/>
    <w:rsid w:val="00CB1992"/>
    <w:rsid w:val="00CB4246"/>
    <w:rsid w:val="00CB7B73"/>
    <w:rsid w:val="00CC35A9"/>
    <w:rsid w:val="00CC39AC"/>
    <w:rsid w:val="00CC50D1"/>
    <w:rsid w:val="00CC732A"/>
    <w:rsid w:val="00CD0AC8"/>
    <w:rsid w:val="00CE7AA6"/>
    <w:rsid w:val="00CF08E1"/>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7465"/>
    <w:rsid w:val="00D8271E"/>
    <w:rsid w:val="00D869EA"/>
    <w:rsid w:val="00D93FB0"/>
    <w:rsid w:val="00DA0294"/>
    <w:rsid w:val="00DA3DE8"/>
    <w:rsid w:val="00DC756F"/>
    <w:rsid w:val="00DD2CD7"/>
    <w:rsid w:val="00DE363B"/>
    <w:rsid w:val="00DE5196"/>
    <w:rsid w:val="00DE5223"/>
    <w:rsid w:val="00DE54AB"/>
    <w:rsid w:val="00E01AE9"/>
    <w:rsid w:val="00E06B73"/>
    <w:rsid w:val="00E30DEB"/>
    <w:rsid w:val="00E34E03"/>
    <w:rsid w:val="00E359DD"/>
    <w:rsid w:val="00E424DA"/>
    <w:rsid w:val="00E51436"/>
    <w:rsid w:val="00E55266"/>
    <w:rsid w:val="00E5574B"/>
    <w:rsid w:val="00E631A9"/>
    <w:rsid w:val="00E64930"/>
    <w:rsid w:val="00E660CD"/>
    <w:rsid w:val="00E676D0"/>
    <w:rsid w:val="00E70230"/>
    <w:rsid w:val="00E735FA"/>
    <w:rsid w:val="00E80770"/>
    <w:rsid w:val="00E80B09"/>
    <w:rsid w:val="00E92A45"/>
    <w:rsid w:val="00E93AAE"/>
    <w:rsid w:val="00EA1CC8"/>
    <w:rsid w:val="00EA3A2A"/>
    <w:rsid w:val="00EA7B9D"/>
    <w:rsid w:val="00EB0015"/>
    <w:rsid w:val="00EB2FA4"/>
    <w:rsid w:val="00EB6678"/>
    <w:rsid w:val="00EE60D4"/>
    <w:rsid w:val="00EF2CAB"/>
    <w:rsid w:val="00EF6205"/>
    <w:rsid w:val="00EF6836"/>
    <w:rsid w:val="00F10226"/>
    <w:rsid w:val="00F255BC"/>
    <w:rsid w:val="00F27907"/>
    <w:rsid w:val="00F31A09"/>
    <w:rsid w:val="00F34EE7"/>
    <w:rsid w:val="00F4043C"/>
    <w:rsid w:val="00F40569"/>
    <w:rsid w:val="00F55E0B"/>
    <w:rsid w:val="00F65339"/>
    <w:rsid w:val="00F67F2B"/>
    <w:rsid w:val="00F70CE5"/>
    <w:rsid w:val="00F731EB"/>
    <w:rsid w:val="00F74661"/>
    <w:rsid w:val="00F76B1F"/>
    <w:rsid w:val="00F77936"/>
    <w:rsid w:val="00F8493A"/>
    <w:rsid w:val="00F91585"/>
    <w:rsid w:val="00F91935"/>
    <w:rsid w:val="00F94774"/>
    <w:rsid w:val="00FA2543"/>
    <w:rsid w:val="00FC3371"/>
    <w:rsid w:val="00FD1165"/>
    <w:rsid w:val="00FD676C"/>
    <w:rsid w:val="00FE01F4"/>
    <w:rsid w:val="00FE41C8"/>
    <w:rsid w:val="00FE6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kheckero@blm.gov" TargetMode="External"/><Relationship Id="rId26" Type="http://schemas.openxmlformats.org/officeDocument/2006/relationships/hyperlink" Target="http://www.whitehouse.gov/omb/circulars/" TargetMode="External"/><Relationship Id="rId39" Type="http://schemas.openxmlformats.org/officeDocument/2006/relationships/hyperlink" Target="http://ecfr.gpoaccess.gov/cgi/t/text/text-idx?c=ecfr&amp;sid=50ff52492b15ab863ba3653823139c4e&amp;rgn=div6&amp;view=text&amp;node=43:1.1.1.1.12.6&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c=ecfr&amp;tpl=/ecfrbrowse/Title02/2cfr175_main_02.tpl" TargetMode="External"/><Relationship Id="rId42" Type="http://schemas.openxmlformats.org/officeDocument/2006/relationships/hyperlink" Target="http://www.whitehouse.gov/omb/grants/grants_circulars.html" TargetMode="External"/><Relationship Id="rId47" Type="http://schemas.openxmlformats.org/officeDocument/2006/relationships/hyperlink" Target="http://www.whitehouse.gov/omb/grants_forms/" TargetMode="External"/><Relationship Id="rId50" Type="http://schemas.openxmlformats.org/officeDocument/2006/relationships/hyperlink" Target="mailto:j1clark@blm.gov" TargetMode="External"/><Relationship Id="rId55" Type="http://schemas.openxmlformats.org/officeDocument/2006/relationships/image" Target="media/image3.png"/><Relationship Id="rId63"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j1clark@blm.gov"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c=ecfr&amp;tpl=/ecfrbrowse/Title02/2cfr25_main_02.tpl" TargetMode="External"/><Relationship Id="rId41" Type="http://schemas.openxmlformats.org/officeDocument/2006/relationships/hyperlink" Target="http://ecfr.gpoaccess.gov/cgi/t/text/text-idx?c=ecfr&amp;sid=50ff52492b15ab863ba3653823139c4e&amp;tpl=/ecfrbrowse/Title43/43cfr18_main_02.tpl" TargetMode="External"/><Relationship Id="rId54" Type="http://schemas.openxmlformats.org/officeDocument/2006/relationships/footer" Target="footer3.xm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mailto:support@grants.gov" TargetMode="External"/><Relationship Id="rId32" Type="http://schemas.openxmlformats.org/officeDocument/2006/relationships/hyperlink" Target="http://www.ecfr.gov/cgi-bin/retrieveECFR?gp=14&amp;SID=7f8bdf65f4c2ba7680e6a6a583326956&amp;ty=HTML&amp;h=L&amp;n=2y1.2.10.11.1&amp;r=PART" TargetMode="External"/><Relationship Id="rId37" Type="http://schemas.openxmlformats.org/officeDocument/2006/relationships/hyperlink" Target="http://ecfr.gpoaccess.gov/cgi/t/text/text-idx?c=ecfr&amp;sid=50ff52492b15ab863ba3653823139c4e&amp;rgn=div6&amp;view=text&amp;node=43:1.1.1.1.12.5&amp;idno=43" TargetMode="External"/><Relationship Id="rId40" Type="http://schemas.openxmlformats.org/officeDocument/2006/relationships/hyperlink" Target="http://ecfr.gpoaccess.gov/cgi/t/text/text-idx?c=ecfr&amp;sid=50ff52492b15ab863ba3653823139c4e&amp;tpl=/ecfrbrowse/Title43/43cfr43_main_02.tpl" TargetMode="External"/><Relationship Id="rId45" Type="http://schemas.openxmlformats.org/officeDocument/2006/relationships/hyperlink" Target="http://www.dnb.com/get-a-duns-number.html" TargetMode="External"/><Relationship Id="rId53" Type="http://schemas.openxmlformats.org/officeDocument/2006/relationships/footer" Target="footer2.xm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http://www.grants.gov/web/grants/applicants/apply-for-grants.html" TargetMode="External"/><Relationship Id="rId28" Type="http://schemas.openxmlformats.org/officeDocument/2006/relationships/hyperlink" Target="http://www.doi.gov/pam/programs/financial_assistance/upload/Federal_Register_CCR_Final_Guidance.pdf" TargetMode="External"/><Relationship Id="rId36" Type="http://schemas.openxmlformats.org/officeDocument/2006/relationships/hyperlink" Target="http://ecfr.gpoaccess.gov/cgi/t/text/text-idx?c=ecfr&amp;rgn=div6&amp;view=text&amp;node=43:1.1.1.1.12.1&amp;idno=43" TargetMode="External"/><Relationship Id="rId49" Type="http://schemas.openxmlformats.org/officeDocument/2006/relationships/hyperlink" Target="mailto:blm_or_so_fa_reports@blm.gov" TargetMode="External"/><Relationship Id="rId57" Type="http://schemas.openxmlformats.org/officeDocument/2006/relationships/hyperlink" Target="http://www.gsa.gov/portal/category/21287" TargetMode="External"/><Relationship Id="rId61"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gsa.gov/portal/category/21287" TargetMode="External"/><Relationship Id="rId31" Type="http://schemas.openxmlformats.org/officeDocument/2006/relationships/hyperlink" Target="http://www.doi.gov/pam/programs/financial_assistance/upload/Federal_Register_FFATA_Implementation.pdf" TargetMode="External"/><Relationship Id="rId44" Type="http://schemas.openxmlformats.org/officeDocument/2006/relationships/hyperlink" Target="http://harvester.census.gov/sac/" TargetMode="External"/><Relationship Id="rId52" Type="http://schemas.openxmlformats.org/officeDocument/2006/relationships/footer" Target="footer1.xm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grants.gov/documents/19/18243/GrantsGovApplicantUserGuide.pdf/0ed6bbba-3b87-4600-8449-4bb1603b4e70" TargetMode="External"/><Relationship Id="rId27" Type="http://schemas.openxmlformats.org/officeDocument/2006/relationships/hyperlink" Target="http://www.doi.gov/pam/programs/financial_assistance/TermsandConditions.cfm" TargetMode="External"/><Relationship Id="rId30" Type="http://schemas.openxmlformats.org/officeDocument/2006/relationships/hyperlink" Target="http://www.ecfr.gov/cgi-bin/text-idx?c=ecfr&amp;tpl=/ecfrbrowse/Title02/2cfr170_main_02.tpl" TargetMode="External"/><Relationship Id="rId35" Type="http://schemas.openxmlformats.org/officeDocument/2006/relationships/hyperlink" Target="http://www.gpo.gov/fdsys/pkg/FR-2007-11-13/pdf/E7-22056.pdf" TargetMode="External"/><Relationship Id="rId43" Type="http://schemas.openxmlformats.org/officeDocument/2006/relationships/hyperlink" Target="http://www.oig.dol.gov/public/reports/oa/documents/singleauditpamphlet.pdf" TargetMode="External"/><Relationship Id="rId48" Type="http://schemas.openxmlformats.org/officeDocument/2006/relationships/hyperlink" Target="mailto:blm_or_so_fa_reports@blm.gov" TargetMode="External"/><Relationship Id="rId56" Type="http://schemas.openxmlformats.org/officeDocument/2006/relationships/image" Target="media/image4.png"/><Relationship Id="rId64"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mailto:wullrey@blm.gov"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wullrey@blm.gov" TargetMode="External"/><Relationship Id="rId25" Type="http://schemas.openxmlformats.org/officeDocument/2006/relationships/hyperlink" Target="http://www.whitehouse.gov/omb/grants_spoc" TargetMode="External"/><Relationship Id="rId33" Type="http://schemas.openxmlformats.org/officeDocument/2006/relationships/hyperlink" Target="http://www.gpo.gov/fdsys/pkg/FR-2006-11-15/pdf/E6-19199.pdf" TargetMode="External"/><Relationship Id="rId38" Type="http://schemas.openxmlformats.org/officeDocument/2006/relationships/hyperlink" Target="http://ecfr.gpoaccess.gov/cgi/t/text/text-idx?c=ecfr&amp;sid=50ff52492b15ab863ba3653823139c4e&amp;rgn=div6&amp;view=text&amp;node=43:1.1.1.1.12.3&amp;idno=43" TargetMode="External"/><Relationship Id="rId46" Type="http://schemas.openxmlformats.org/officeDocument/2006/relationships/hyperlink" Target="http://www.sam.gov" TargetMode="External"/><Relationship Id="rId59" Type="http://schemas.openxmlformats.org/officeDocument/2006/relationships/hyperlink" Target="http://www.doi.gov/ibc/services/Indirect_Cost_Services/index.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4c3fd253b197cd0870166c6b67c586ee">
  <xsd:schema xmlns:xsd="http://www.w3.org/2001/XMLSchema" xmlns:p="http://schemas.microsoft.com/office/2006/metadata/properties" xmlns:ns2="DF4F8D2C-E6CF-42C6-B826-EE2FF6C1B3FF" targetNamespace="http://schemas.microsoft.com/office/2006/metadata/properties" ma:root="true" ma:fieldsID="1cfb5c6a80b51711dc2da721b9b2da61"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fault=""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xsd:enumeration value="Fleet"/>
                    <xsd:enumeration value="Reports"/>
                    <xsd:enumeration value="Testing"/>
                  </xsd:restriction>
                </xsd:simpleType>
              </xsd:element>
            </xsd:sequence>
          </xsd:extension>
        </xsd:complexContent>
      </xsd:complexType>
    </xsd:element>
    <xsd:element name="Change_x0020_Mgmt" ma:index="10" nillable="true" ma:displayName="Change Mgmt" ma:defaul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09" ma:format="RadioButtons" ma:internalName="FY">
      <xsd:simpleType>
        <xsd:restriction base="dms:Choice">
          <xsd:enumeration value="2006"/>
          <xsd:enumeration value="2007"/>
          <xsd:enumeration value="2008"/>
          <xsd:enumeration value="2009"/>
        </xsd:restriction>
      </xsd:simpleType>
    </xsd:element>
    <xsd:element name="Deployment" ma:index="13" ma:displayName="Deployment" ma:default="D4" ma:format="RadioButtons" ma:internalName="Deployment">
      <xsd:simpleType>
        <xsd:restriction base="dms:Choice">
          <xsd:enumeration value="D2"/>
          <xsd:enumeration value="D3"/>
          <xsd:enumeration value="D4"/>
          <xsd:enumeration value="D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D4</Deployment>
    <FY xmlns="DF4F8D2C-E6CF-42C6-B826-EE2FF6C1B3FF">2009</FY>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7C7A6-C4EA-485D-812C-21641AABC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3.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4.xml><?xml version="1.0" encoding="utf-8"?>
<ds:datastoreItem xmlns:ds="http://schemas.openxmlformats.org/officeDocument/2006/customXml" ds:itemID="{4540226C-18CE-4641-8DDE-7993BE79E4A6}">
  <ds:schemaRefs>
    <ds:schemaRef ds:uri="http://www.w3.org/XML/1998/namespace"/>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DF4F8D2C-E6CF-42C6-B826-EE2FF6C1B3FF"/>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4EDAD27-5BFB-42F2-AD24-CC412764C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32</Pages>
  <Words>10617</Words>
  <Characters>64567</Characters>
  <Application>Microsoft Office Word</Application>
  <DocSecurity>0</DocSecurity>
  <Lines>538</Lines>
  <Paragraphs>150</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75034</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creator>Peter Lyttle</dc:creator>
  <cp:lastModifiedBy>Clark, Jessica A</cp:lastModifiedBy>
  <cp:revision>6</cp:revision>
  <cp:lastPrinted>2014-06-09T19:16:00Z</cp:lastPrinted>
  <dcterms:created xsi:type="dcterms:W3CDTF">2014-08-18T17:13:00Z</dcterms:created>
  <dcterms:modified xsi:type="dcterms:W3CDTF">2014-08-18T18:14:00Z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