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bookmarkStart w:id="0" w:name="_GoBack"/>
            <w:bookmarkEnd w:id="0"/>
            <w:r w:rsidRPr="007D698F">
              <w:rPr>
                <w:b/>
                <w:color w:val="808080" w:themeColor="background1" w:themeShade="80"/>
                <w:sz w:val="24"/>
              </w:rPr>
              <w:t>FUNDING OPPORTUNITY TITLE:</w:t>
            </w:r>
          </w:p>
          <w:p w14:paraId="19E4CAF4" w14:textId="77777777" w:rsidR="00255496" w:rsidRDefault="00151235" w:rsidP="00151235">
            <w:pPr>
              <w:pStyle w:val="NormalWeb"/>
              <w:spacing w:before="120" w:beforeAutospacing="0" w:after="120" w:afterAutospacing="0"/>
              <w:ind w:left="360"/>
              <w:rPr>
                <w:b/>
                <w:bCs/>
                <w:color w:val="000000"/>
                <w:sz w:val="26"/>
                <w:szCs w:val="26"/>
              </w:rPr>
            </w:pPr>
            <w:r>
              <w:rPr>
                <w:b/>
                <w:bCs/>
                <w:color w:val="000000"/>
                <w:sz w:val="26"/>
                <w:szCs w:val="26"/>
              </w:rPr>
              <w:t>BLM FY2017 Bureau-wide National Conservation Lands Scientific Studies Support Program  </w:t>
            </w:r>
          </w:p>
          <w:p w14:paraId="5FBC9286" w14:textId="1A56A4AC" w:rsidR="00E63703" w:rsidRPr="007D698F" w:rsidRDefault="00151235" w:rsidP="00151235">
            <w:pPr>
              <w:pStyle w:val="NormalWeb"/>
              <w:spacing w:before="120" w:beforeAutospacing="0" w:after="120" w:afterAutospacing="0"/>
              <w:ind w:left="360"/>
              <w:rPr>
                <w:b/>
              </w:rPr>
            </w:pPr>
            <w:r>
              <w:rPr>
                <w:b/>
                <w:bCs/>
                <w:color w:val="000000"/>
                <w:sz w:val="26"/>
                <w:szCs w:val="26"/>
              </w:rPr>
              <w:t xml:space="preserve">(Formerly known as National Landscape Conservation </w:t>
            </w:r>
            <w:r w:rsidR="00D43DDC">
              <w:rPr>
                <w:b/>
                <w:bCs/>
                <w:color w:val="000000"/>
                <w:sz w:val="26"/>
                <w:szCs w:val="26"/>
              </w:rPr>
              <w:t xml:space="preserve">System </w:t>
            </w:r>
            <w:r>
              <w:rPr>
                <w:b/>
                <w:bCs/>
                <w:color w:val="000000"/>
                <w:sz w:val="26"/>
                <w:szCs w:val="26"/>
              </w:rPr>
              <w:t>Research Support Program)</w:t>
            </w: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0418EB2B" w:rsidR="00E63703" w:rsidRPr="007D698F" w:rsidRDefault="009130A9" w:rsidP="003150A8">
            <w:pPr>
              <w:widowControl/>
              <w:ind w:left="342"/>
              <w:rPr>
                <w:b/>
                <w:sz w:val="32"/>
              </w:rPr>
            </w:pPr>
            <w:r w:rsidRPr="007D698F">
              <w:rPr>
                <w:b/>
                <w:sz w:val="32"/>
              </w:rPr>
              <w:t>L1</w:t>
            </w:r>
            <w:r>
              <w:rPr>
                <w:b/>
                <w:sz w:val="32"/>
              </w:rPr>
              <w:t>7</w:t>
            </w:r>
            <w:r w:rsidRPr="007D698F">
              <w:rPr>
                <w:b/>
                <w:sz w:val="32"/>
              </w:rPr>
              <w:t>AS</w:t>
            </w:r>
            <w:r w:rsidR="009E7B5E">
              <w:rPr>
                <w:b/>
                <w:sz w:val="32"/>
              </w:rPr>
              <w:t>00001</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C" w14:textId="1872D97B" w:rsidR="00803ECA" w:rsidRPr="007D698F" w:rsidRDefault="00E63703" w:rsidP="003150A8">
            <w:pPr>
              <w:widowControl/>
              <w:ind w:left="342"/>
              <w:rPr>
                <w:b/>
                <w:sz w:val="32"/>
              </w:rPr>
            </w:pPr>
            <w:r w:rsidRPr="007D698F">
              <w:rPr>
                <w:b/>
                <w:sz w:val="32"/>
              </w:rPr>
              <w:t>Request for Applications</w:t>
            </w:r>
            <w:r w:rsidR="00151235">
              <w:rPr>
                <w:b/>
                <w:sz w:val="32"/>
              </w:rPr>
              <w:t xml:space="preserve">.     </w:t>
            </w:r>
            <w:r w:rsidR="00803ECA" w:rsidRPr="007D698F">
              <w:rPr>
                <w:b/>
                <w:sz w:val="32"/>
              </w:rPr>
              <w:t>Issued</w:t>
            </w:r>
            <w:r w:rsidR="00BA0542">
              <w:rPr>
                <w:b/>
                <w:sz w:val="32"/>
              </w:rPr>
              <w:t xml:space="preserve">: </w:t>
            </w:r>
            <w:r w:rsidR="00A30A7A">
              <w:rPr>
                <w:b/>
                <w:sz w:val="32"/>
              </w:rPr>
              <w:t>January 16</w:t>
            </w:r>
            <w:r w:rsidR="00C87B5C">
              <w:rPr>
                <w:b/>
                <w:sz w:val="32"/>
              </w:rPr>
              <w:t>, 2017</w:t>
            </w:r>
          </w:p>
          <w:p w14:paraId="5FBC928F" w14:textId="77777777" w:rsidR="00E63703" w:rsidRPr="007D698F" w:rsidRDefault="00E63703" w:rsidP="003150A8">
            <w:pPr>
              <w:widowControl/>
              <w:rPr>
                <w:b/>
                <w:sz w:val="24"/>
              </w:rPr>
            </w:pPr>
          </w:p>
          <w:p w14:paraId="5FBC9290" w14:textId="7C5140D9" w:rsidR="00E63703" w:rsidRPr="007D698F" w:rsidRDefault="00E63703" w:rsidP="003150A8">
            <w:pPr>
              <w:widowControl/>
              <w:rPr>
                <w:b/>
                <w:sz w:val="24"/>
              </w:rPr>
            </w:pPr>
            <w:r w:rsidRPr="007D698F">
              <w:rPr>
                <w:b/>
                <w:color w:val="808080" w:themeColor="background1" w:themeShade="80"/>
                <w:sz w:val="24"/>
              </w:rPr>
              <w:t>CFDA NUMBER &amp; TITLE</w:t>
            </w:r>
            <w:r w:rsidR="00151235">
              <w:rPr>
                <w:b/>
                <w:color w:val="808080" w:themeColor="background1" w:themeShade="80"/>
                <w:sz w:val="24"/>
              </w:rPr>
              <w:t>S APPLICABLE TO THIS ANNOUNCEMENT</w:t>
            </w:r>
            <w:r w:rsidRPr="007D698F">
              <w:rPr>
                <w:b/>
                <w:color w:val="808080" w:themeColor="background1" w:themeShade="80"/>
                <w:sz w:val="24"/>
              </w:rPr>
              <w:t>:</w:t>
            </w:r>
          </w:p>
          <w:p w14:paraId="2BB2A43A" w14:textId="77777777" w:rsidR="00151235" w:rsidRDefault="00151235" w:rsidP="00151235">
            <w:pPr>
              <w:pStyle w:val="NormalWeb"/>
              <w:spacing w:before="120" w:beforeAutospacing="0" w:after="120" w:afterAutospacing="0"/>
              <w:ind w:left="360"/>
            </w:pPr>
            <w:r>
              <w:rPr>
                <w:color w:val="000000"/>
              </w:rPr>
              <w:t>15.224 - Cultural Resource Management</w:t>
            </w:r>
          </w:p>
          <w:p w14:paraId="7F530B93" w14:textId="77777777" w:rsidR="00151235" w:rsidRDefault="00151235" w:rsidP="00151235">
            <w:pPr>
              <w:pStyle w:val="NormalWeb"/>
              <w:spacing w:before="120" w:beforeAutospacing="0" w:after="120" w:afterAutospacing="0"/>
              <w:ind w:left="360"/>
            </w:pPr>
            <w:r>
              <w:rPr>
                <w:color w:val="000000"/>
              </w:rPr>
              <w:t>15.225 - Recreation Resource Management</w:t>
            </w:r>
          </w:p>
          <w:p w14:paraId="2FF003AF" w14:textId="77777777" w:rsidR="00151235" w:rsidRDefault="00151235" w:rsidP="00151235">
            <w:pPr>
              <w:pStyle w:val="NormalWeb"/>
              <w:spacing w:before="120" w:beforeAutospacing="0" w:after="120" w:afterAutospacing="0"/>
              <w:ind w:left="360"/>
            </w:pPr>
            <w:r>
              <w:rPr>
                <w:color w:val="000000"/>
              </w:rPr>
              <w:t>15.230 - Invasive &amp; Noxious Plant Management</w:t>
            </w:r>
          </w:p>
          <w:p w14:paraId="25CA1F07" w14:textId="77777777" w:rsidR="00151235" w:rsidRDefault="00151235" w:rsidP="00151235">
            <w:pPr>
              <w:pStyle w:val="NormalWeb"/>
              <w:spacing w:before="120" w:beforeAutospacing="0" w:after="120" w:afterAutospacing="0"/>
              <w:ind w:left="360"/>
            </w:pPr>
            <w:r>
              <w:rPr>
                <w:color w:val="000000"/>
              </w:rPr>
              <w:t>15.231 - Fish, Wildlife and Plant Conservation Resource Management</w:t>
            </w:r>
          </w:p>
          <w:p w14:paraId="561509D6" w14:textId="77777777" w:rsidR="00151235" w:rsidRDefault="00151235" w:rsidP="00151235">
            <w:pPr>
              <w:pStyle w:val="NormalWeb"/>
              <w:spacing w:before="120" w:beforeAutospacing="0" w:after="120" w:afterAutospacing="0"/>
              <w:ind w:left="360"/>
            </w:pPr>
            <w:r>
              <w:rPr>
                <w:color w:val="000000"/>
              </w:rPr>
              <w:t>15.233 - Forests &amp; Woodlands Resource Management (stewardship agreements)</w:t>
            </w:r>
          </w:p>
          <w:p w14:paraId="5FBC9292" w14:textId="5431B526" w:rsidR="00E63703" w:rsidRPr="007D698F" w:rsidRDefault="00151235" w:rsidP="00151235">
            <w:pPr>
              <w:pStyle w:val="NormalWeb"/>
              <w:spacing w:before="120" w:beforeAutospacing="0" w:after="120" w:afterAutospacing="0"/>
              <w:ind w:left="360"/>
            </w:pPr>
            <w:r>
              <w:rPr>
                <w:color w:val="000000"/>
              </w:rPr>
              <w:t>15.237 - Rangeland Resource Management</w:t>
            </w: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207C1A3A" w:rsidR="00E63703" w:rsidRPr="002D0E0B" w:rsidRDefault="00BA0542">
            <w:pPr>
              <w:widowControl/>
              <w:ind w:left="342"/>
              <w:rPr>
                <w:sz w:val="24"/>
              </w:rPr>
            </w:pPr>
            <w:r w:rsidRPr="00B731CE">
              <w:rPr>
                <w:b/>
                <w:sz w:val="32"/>
              </w:rPr>
              <w:t>J</w:t>
            </w:r>
            <w:r w:rsidR="003F6073" w:rsidRPr="00B731CE">
              <w:rPr>
                <w:b/>
                <w:sz w:val="32"/>
              </w:rPr>
              <w:t xml:space="preserve">anuary </w:t>
            </w:r>
            <w:r w:rsidR="00C87B5C" w:rsidRPr="00B731CE">
              <w:rPr>
                <w:b/>
                <w:sz w:val="32"/>
              </w:rPr>
              <w:t>27</w:t>
            </w:r>
            <w:r w:rsidR="0013360F" w:rsidRPr="00B731CE">
              <w:rPr>
                <w:b/>
                <w:sz w:val="32"/>
              </w:rPr>
              <w:t xml:space="preserve">, </w:t>
            </w:r>
            <w:r w:rsidR="00E63703" w:rsidRPr="00B731CE">
              <w:rPr>
                <w:b/>
                <w:sz w:val="32"/>
              </w:rPr>
              <w:t>201</w:t>
            </w:r>
            <w:r w:rsidR="003F6073" w:rsidRPr="00B731CE">
              <w:rPr>
                <w:b/>
                <w:sz w:val="32"/>
              </w:rPr>
              <w:t>7</w:t>
            </w:r>
            <w:r w:rsidR="00E63703" w:rsidRPr="00B731CE">
              <w:rPr>
                <w:b/>
                <w:sz w:val="32"/>
              </w:rPr>
              <w:t xml:space="preserve">, </w:t>
            </w:r>
            <w:r w:rsidR="005B6C0F" w:rsidRPr="00B731CE">
              <w:rPr>
                <w:b/>
                <w:sz w:val="32"/>
              </w:rPr>
              <w:t>11.59</w:t>
            </w:r>
            <w:r w:rsidR="00E63703" w:rsidRPr="00B731CE">
              <w:rPr>
                <w:b/>
                <w:sz w:val="32"/>
              </w:rPr>
              <w:t xml:space="preserve"> p.m. </w:t>
            </w:r>
            <w:r w:rsidR="003F6073" w:rsidRPr="00B731CE">
              <w:rPr>
                <w:b/>
                <w:sz w:val="32"/>
              </w:rPr>
              <w:t xml:space="preserve">Eastern </w:t>
            </w:r>
            <w:r w:rsidR="00E63703" w:rsidRPr="00B731CE">
              <w:rPr>
                <w:b/>
                <w:sz w:val="32"/>
              </w:rPr>
              <w:t>Time</w:t>
            </w:r>
          </w:p>
        </w:tc>
      </w:tr>
    </w:tbl>
    <w:p w14:paraId="5FBC9299" w14:textId="77777777" w:rsidR="008B69A0" w:rsidRDefault="008B69A0" w:rsidP="0062440C">
      <w:pPr>
        <w:widowControl/>
        <w:ind w:right="1080"/>
        <w:rPr>
          <w:sz w:val="24"/>
        </w:rPr>
        <w:sectPr w:rsidR="008B69A0" w:rsidSect="00195881">
          <w:headerReference w:type="default" r:id="rId13"/>
          <w:footerReference w:type="default" r:id="rId14"/>
          <w:headerReference w:type="first" r:id="rId15"/>
          <w:footerReference w:type="first" r:id="rId16"/>
          <w:pgSz w:w="12240" w:h="15840" w:code="1"/>
          <w:pgMar w:top="1008" w:right="1440" w:bottom="720" w:left="1440" w:header="720" w:footer="720" w:gutter="0"/>
          <w:cols w:space="720"/>
          <w:titlePg/>
          <w:docGrid w:linePitch="360"/>
        </w:sectPr>
      </w:pPr>
    </w:p>
    <w:p w14:paraId="5FBC929B" w14:textId="516E6DE8" w:rsidR="0086789C" w:rsidRPr="00573DCA" w:rsidRDefault="00EF5A98" w:rsidP="00151235">
      <w:pPr>
        <w:widowControl/>
        <w:tabs>
          <w:tab w:val="left" w:pos="540"/>
        </w:tabs>
        <w:rPr>
          <w:sz w:val="24"/>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591DC7BE"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w:t>
      </w:r>
      <w:r w:rsidR="00151235">
        <w:rPr>
          <w:sz w:val="24"/>
        </w:rPr>
        <w:t>following legislative authorities:</w:t>
      </w:r>
    </w:p>
    <w:p w14:paraId="30CCB4F7" w14:textId="77777777" w:rsidR="00CD2F0D" w:rsidRDefault="00CD2F0D" w:rsidP="00C87B5C">
      <w:pPr>
        <w:widowControl/>
        <w:tabs>
          <w:tab w:val="left" w:pos="1080"/>
        </w:tabs>
        <w:rPr>
          <w:b/>
          <w:bCs/>
          <w:sz w:val="24"/>
        </w:rPr>
      </w:pPr>
    </w:p>
    <w:p w14:paraId="6DC36033" w14:textId="6D820A29" w:rsidR="00C779C1" w:rsidRPr="00C779C1" w:rsidRDefault="00C779C1" w:rsidP="00196321">
      <w:pPr>
        <w:widowControl/>
        <w:tabs>
          <w:tab w:val="left" w:pos="1080"/>
        </w:tabs>
        <w:ind w:left="1080"/>
        <w:rPr>
          <w:sz w:val="24"/>
        </w:rPr>
      </w:pPr>
      <w:r w:rsidRPr="00C779C1">
        <w:rPr>
          <w:b/>
          <w:bCs/>
          <w:sz w:val="24"/>
        </w:rPr>
        <w:t>ENDANGERED SPECIES ACT, 16 USC 1535, PL 93-205, Section 6 as amended by PL 97-304.  Section 1535.</w:t>
      </w:r>
    </w:p>
    <w:p w14:paraId="76D0D370"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FEDERAL LAND POLICY AND MANAGEMENT ACT OF 1976 (FLPMA), 43 USC §1737 (b), Public Law 94-579</w:t>
      </w:r>
    </w:p>
    <w:p w14:paraId="444C6E64"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FEDERAL NOXIOUS WEED ACT (Public Law 93-629, as amended) 7 USC §2814 Management of undesirable plants on Federal lands</w:t>
      </w:r>
    </w:p>
    <w:p w14:paraId="4333D229"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FISH AND WILDLIFE CONSERVATION AND WATER RESOURCES DEVELOPMENTS COORDINATION ACT (FISH AND WILDLIFE COORDINATION ACT), Public Law 85-624 as amended, 16 U.S.C. §661 and §664</w:t>
      </w:r>
    </w:p>
    <w:p w14:paraId="361254F3"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GOOD NEIGHBOR AUTHORITY (GNA), Consolidated Appropriations Act, 2014 PL 113-76 and the Agricultural Act of 2014 PL 113-79, 16 USC §2113a</w:t>
      </w:r>
    </w:p>
    <w:p w14:paraId="70FBE0A9" w14:textId="3ECF81CB"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HEALTHY FORESTS RESTORATION ACT OF 2005, 16 USC 6501, PL 108-148.  Section 6501NATIONAL TRAILS SYSTEM ACT, 16 USC 1246, PL 90-543, as amended by PL 95-625, 96-87, and 98-11.  Section 1246</w:t>
      </w:r>
    </w:p>
    <w:p w14:paraId="3B354292" w14:textId="39B31EB1" w:rsidR="001E711A"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PUBLIC RANGELANDS IMPROVEMENT ACT OF 1978, 43 USC 1906, PL 95-514.  Section 9.  Section 1906</w:t>
      </w:r>
    </w:p>
    <w:p w14:paraId="6E6E7567"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SIKES ACT, 16 USC 670h and 670j. PL 86-797, Title II, Sec. 202, as added PL 93-452, Sec 2; as amended PL 97-396, Sec 4.  Sec 670h</w:t>
      </w:r>
    </w:p>
    <w:p w14:paraId="1E9AD4AD"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TAKE PRIDE IN AMERICA ACT (TPIA), Public Law 101-628, as amended, 16 USC §4601, 4605</w:t>
      </w:r>
    </w:p>
    <w:p w14:paraId="34DDA5AC"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WATERSHED RESTORATION AND ENHANCEMENT AGREEMENTS (aka THE WYDEN AMENDMENT), 16 USC 1011 , PL 104-208, Section 124, as amended by PL 105-277, Section 136, as amended by PL 108-7, Section 135.  Section 1011</w:t>
      </w:r>
    </w:p>
    <w:p w14:paraId="2EE31808" w14:textId="3629937F" w:rsidR="00151235" w:rsidRDefault="00151235" w:rsidP="00196321">
      <w:pPr>
        <w:widowControl/>
        <w:tabs>
          <w:tab w:val="left" w:pos="1080"/>
        </w:tabs>
        <w:ind w:left="1080"/>
        <w:rPr>
          <w:b/>
          <w:bCs/>
          <w:color w:val="000000"/>
          <w:sz w:val="24"/>
        </w:rPr>
      </w:pPr>
      <w:r w:rsidRPr="00151235">
        <w:rPr>
          <w:b/>
          <w:bCs/>
          <w:color w:val="000000"/>
          <w:sz w:val="24"/>
        </w:rPr>
        <w:t>WILD AND SCENIC RIVERS ACT, 16 USC 1281, PL 90-542, Section 1281</w:t>
      </w:r>
    </w:p>
    <w:p w14:paraId="4D952698" w14:textId="77777777" w:rsidR="006319E9" w:rsidRDefault="006319E9" w:rsidP="00196321">
      <w:pPr>
        <w:widowControl/>
        <w:tabs>
          <w:tab w:val="left" w:pos="1080"/>
        </w:tabs>
        <w:ind w:left="1080"/>
        <w:rPr>
          <w:b/>
          <w:bCs/>
          <w:color w:val="000000"/>
          <w:sz w:val="24"/>
        </w:rPr>
      </w:pPr>
    </w:p>
    <w:p w14:paraId="6DF66C82" w14:textId="47D3CDFC" w:rsidR="006319E9" w:rsidRPr="006319E9" w:rsidRDefault="006319E9" w:rsidP="00C87B5C">
      <w:pPr>
        <w:widowControl/>
        <w:tabs>
          <w:tab w:val="left" w:pos="540"/>
          <w:tab w:val="left" w:pos="1080"/>
        </w:tabs>
        <w:ind w:left="1080"/>
        <w:rPr>
          <w:sz w:val="24"/>
        </w:rPr>
      </w:pPr>
      <w:r w:rsidRPr="006319E9">
        <w:rPr>
          <w:bCs/>
          <w:color w:val="000000"/>
          <w:sz w:val="24"/>
        </w:rPr>
        <w:t>Project</w:t>
      </w:r>
      <w:r>
        <w:rPr>
          <w:bCs/>
          <w:color w:val="000000"/>
          <w:sz w:val="24"/>
        </w:rPr>
        <w:t>s</w:t>
      </w:r>
      <w:r w:rsidRPr="006319E9">
        <w:rPr>
          <w:bCs/>
          <w:color w:val="000000"/>
          <w:sz w:val="24"/>
        </w:rPr>
        <w:t xml:space="preserve"> will be awarded under specific legislative authority that pertains to that particular project.</w:t>
      </w:r>
    </w:p>
    <w:p w14:paraId="5FBC92A1" w14:textId="77777777" w:rsidR="009B2BAB" w:rsidRPr="00573DCA" w:rsidRDefault="00EB7E22" w:rsidP="00196321">
      <w:pPr>
        <w:widowControl/>
        <w:tabs>
          <w:tab w:val="left" w:pos="1440"/>
        </w:tabs>
        <w:ind w:left="14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1C473D07" w14:textId="7A458570" w:rsidR="00151235" w:rsidRDefault="0025082B" w:rsidP="00151235">
      <w:pPr>
        <w:widowControl/>
        <w:tabs>
          <w:tab w:val="left" w:pos="1620"/>
        </w:tabs>
        <w:ind w:left="1620" w:hanging="540"/>
        <w:rPr>
          <w:rFonts w:eastAsia="Arial,Bold"/>
          <w:color w:val="000000"/>
          <w:sz w:val="24"/>
        </w:rPr>
      </w:pPr>
      <w:r w:rsidRPr="00573DCA">
        <w:rPr>
          <w:sz w:val="24"/>
        </w:rPr>
        <w:t>a</w:t>
      </w:r>
      <w:r w:rsidR="005340DA" w:rsidRPr="00573DCA">
        <w:rPr>
          <w:sz w:val="24"/>
        </w:rPr>
        <w:t>.</w:t>
      </w:r>
      <w:r w:rsidR="005340DA" w:rsidRPr="00573DCA">
        <w:rPr>
          <w:sz w:val="24"/>
        </w:rPr>
        <w:tab/>
        <w:t xml:space="preserve">Background:  </w:t>
      </w:r>
      <w:r w:rsidR="00151235">
        <w:rPr>
          <w:sz w:val="24"/>
        </w:rPr>
        <w:t>T</w:t>
      </w:r>
      <w:r w:rsidR="00151235" w:rsidRPr="00151235">
        <w:rPr>
          <w:rFonts w:eastAsia="Arial,Bold"/>
          <w:color w:val="000000"/>
          <w:sz w:val="24"/>
        </w:rPr>
        <w:t xml:space="preserve">he BLM is unique in its mission of managing the public lands for multiple use and sustained yield of resources, including conservation. </w:t>
      </w:r>
      <w:r w:rsidR="00D2577C">
        <w:rPr>
          <w:rFonts w:eastAsia="Arial,Bold"/>
          <w:color w:val="000000"/>
          <w:sz w:val="24"/>
        </w:rPr>
        <w:t xml:space="preserve"> </w:t>
      </w:r>
      <w:r w:rsidR="00151235" w:rsidRPr="00151235">
        <w:rPr>
          <w:rFonts w:eastAsia="Arial,Bold"/>
          <w:color w:val="000000"/>
          <w:sz w:val="24"/>
        </w:rPr>
        <w:t xml:space="preserve">More </w:t>
      </w:r>
      <w:r w:rsidR="00151235" w:rsidRPr="00151235">
        <w:rPr>
          <w:rFonts w:eastAsia="Arial,Bold"/>
          <w:color w:val="000000"/>
          <w:sz w:val="24"/>
        </w:rPr>
        <w:lastRenderedPageBreak/>
        <w:t>than 30 million acres of BLM land is recognized for outstanding conservation values and designated for special management by Acts of Congress or Presidential Proclamations.</w:t>
      </w:r>
      <w:r w:rsidR="00151235">
        <w:rPr>
          <w:rFonts w:eastAsia="Arial,Bold"/>
          <w:color w:val="000000"/>
          <w:sz w:val="24"/>
        </w:rPr>
        <w:t xml:space="preserve"> </w:t>
      </w:r>
    </w:p>
    <w:p w14:paraId="4C4A0B09" w14:textId="77777777" w:rsidR="00151235" w:rsidRDefault="00151235" w:rsidP="00151235">
      <w:pPr>
        <w:widowControl/>
        <w:tabs>
          <w:tab w:val="left" w:pos="1620"/>
        </w:tabs>
        <w:ind w:left="1620" w:hanging="540"/>
        <w:rPr>
          <w:rFonts w:eastAsia="Arial,Bold"/>
          <w:color w:val="000000"/>
          <w:sz w:val="24"/>
        </w:rPr>
      </w:pPr>
    </w:p>
    <w:p w14:paraId="0F7F9E1D" w14:textId="581D1804" w:rsidR="00151235" w:rsidRPr="00151235" w:rsidRDefault="00151235" w:rsidP="00151235">
      <w:pPr>
        <w:widowControl/>
        <w:tabs>
          <w:tab w:val="left" w:pos="1620"/>
        </w:tabs>
        <w:ind w:left="1620" w:hanging="540"/>
        <w:rPr>
          <w:rFonts w:eastAsia="Arial,Bold"/>
          <w:color w:val="000000"/>
          <w:sz w:val="24"/>
        </w:rPr>
      </w:pPr>
      <w:r>
        <w:rPr>
          <w:rFonts w:eastAsia="Arial,Bold"/>
          <w:color w:val="000000"/>
          <w:sz w:val="24"/>
        </w:rPr>
        <w:tab/>
      </w:r>
      <w:r w:rsidRPr="00151235">
        <w:rPr>
          <w:rFonts w:eastAsia="Arial,Bold"/>
          <w:color w:val="000000"/>
          <w:sz w:val="24"/>
        </w:rPr>
        <w:t xml:space="preserve">The BLM manages these special areas to maintain and enhance their conservation values with the goal to conserve, protect, and restore these important landscapes and their outstanding cultural, ecological, and scientific values. </w:t>
      </w:r>
      <w:r w:rsidR="00D2577C">
        <w:rPr>
          <w:rFonts w:eastAsia="Arial,Bold"/>
          <w:color w:val="000000"/>
          <w:sz w:val="24"/>
        </w:rPr>
        <w:t xml:space="preserve"> </w:t>
      </w:r>
      <w:r w:rsidRPr="00151235">
        <w:rPr>
          <w:rFonts w:eastAsia="Arial,Bold"/>
          <w:color w:val="000000"/>
          <w:sz w:val="24"/>
        </w:rPr>
        <w:t>These areas range from broad Alaskan tundra to red rock deserts and from deep river canyons to rugged ocean coastlines and include some of America’s finest natural and cultural treasures.</w:t>
      </w:r>
    </w:p>
    <w:p w14:paraId="2DE1650D" w14:textId="77777777" w:rsidR="00151235" w:rsidRPr="00151235" w:rsidRDefault="00151235" w:rsidP="00151235">
      <w:pPr>
        <w:widowControl/>
        <w:rPr>
          <w:rFonts w:eastAsia="Arial,Bold"/>
          <w:color w:val="000000"/>
          <w:sz w:val="24"/>
        </w:rPr>
      </w:pPr>
    </w:p>
    <w:p w14:paraId="3AEE6523" w14:textId="5FFA7D8C" w:rsidR="00151235" w:rsidRPr="00151235" w:rsidRDefault="00151235" w:rsidP="0027625A">
      <w:pPr>
        <w:widowControl/>
        <w:ind w:left="1620"/>
        <w:rPr>
          <w:rFonts w:eastAsia="Arial,Bold"/>
          <w:color w:val="000000"/>
          <w:sz w:val="24"/>
        </w:rPr>
      </w:pPr>
      <w:r w:rsidRPr="00151235">
        <w:rPr>
          <w:rFonts w:eastAsia="Arial,Bold"/>
          <w:color w:val="000000"/>
          <w:sz w:val="24"/>
        </w:rPr>
        <w:t>The National Conservation Lands include the following unit designations:</w:t>
      </w:r>
    </w:p>
    <w:p w14:paraId="66AAB924" w14:textId="27AF5CA5" w:rsidR="00151235" w:rsidRPr="0027625A" w:rsidRDefault="00151235" w:rsidP="0027625A">
      <w:pPr>
        <w:pStyle w:val="ListParagraph"/>
        <w:widowControl/>
        <w:numPr>
          <w:ilvl w:val="2"/>
          <w:numId w:val="8"/>
        </w:numPr>
        <w:rPr>
          <w:rFonts w:eastAsia="Arial,Bold"/>
          <w:color w:val="000000"/>
          <w:sz w:val="24"/>
        </w:rPr>
      </w:pPr>
      <w:r w:rsidRPr="0027625A">
        <w:rPr>
          <w:rFonts w:eastAsia="Arial,Bold"/>
          <w:color w:val="000000"/>
          <w:sz w:val="24"/>
        </w:rPr>
        <w:t>National Monuments and National Conservation Areas;</w:t>
      </w:r>
    </w:p>
    <w:p w14:paraId="3E8D9A95" w14:textId="0D81F84A" w:rsidR="00151235" w:rsidRPr="0027625A" w:rsidRDefault="00151235" w:rsidP="0027625A">
      <w:pPr>
        <w:pStyle w:val="ListParagraph"/>
        <w:widowControl/>
        <w:numPr>
          <w:ilvl w:val="2"/>
          <w:numId w:val="8"/>
        </w:numPr>
        <w:rPr>
          <w:rFonts w:eastAsia="Arial,Bold"/>
          <w:color w:val="000000"/>
          <w:sz w:val="24"/>
        </w:rPr>
      </w:pPr>
      <w:r w:rsidRPr="0027625A">
        <w:rPr>
          <w:rFonts w:eastAsia="Arial,Bold"/>
          <w:color w:val="000000"/>
          <w:sz w:val="24"/>
        </w:rPr>
        <w:t>Wilderness/Wilderness Study Areas;</w:t>
      </w:r>
    </w:p>
    <w:p w14:paraId="59700D4F" w14:textId="4E1EFA43" w:rsidR="00151235" w:rsidRPr="0027625A" w:rsidRDefault="00151235" w:rsidP="0027625A">
      <w:pPr>
        <w:pStyle w:val="ListParagraph"/>
        <w:widowControl/>
        <w:numPr>
          <w:ilvl w:val="2"/>
          <w:numId w:val="8"/>
        </w:numPr>
        <w:rPr>
          <w:rFonts w:eastAsia="Arial,Bold"/>
          <w:color w:val="000000"/>
          <w:sz w:val="24"/>
        </w:rPr>
      </w:pPr>
      <w:r w:rsidRPr="0027625A">
        <w:rPr>
          <w:rFonts w:eastAsia="Arial,Bold"/>
          <w:color w:val="000000"/>
          <w:sz w:val="24"/>
        </w:rPr>
        <w:t>National Wild and Scenic Rivers; and</w:t>
      </w:r>
    </w:p>
    <w:p w14:paraId="3ABB7EF8" w14:textId="1573ABD7" w:rsidR="00151235" w:rsidRPr="0027625A" w:rsidRDefault="00151235" w:rsidP="0027625A">
      <w:pPr>
        <w:pStyle w:val="ListParagraph"/>
        <w:widowControl/>
        <w:numPr>
          <w:ilvl w:val="2"/>
          <w:numId w:val="8"/>
        </w:numPr>
        <w:autoSpaceDE/>
        <w:autoSpaceDN/>
        <w:adjustRightInd/>
        <w:spacing w:after="200" w:line="276" w:lineRule="auto"/>
        <w:rPr>
          <w:rFonts w:eastAsia="Arial,Bold"/>
          <w:color w:val="000000"/>
          <w:sz w:val="24"/>
        </w:rPr>
      </w:pPr>
      <w:r w:rsidRPr="0027625A">
        <w:rPr>
          <w:rFonts w:eastAsia="Arial,Bold"/>
          <w:color w:val="000000"/>
          <w:sz w:val="24"/>
        </w:rPr>
        <w:t>National Scenic and Historic Trails.</w:t>
      </w:r>
    </w:p>
    <w:p w14:paraId="709108BD" w14:textId="6F2F34BB" w:rsidR="00CC7A13" w:rsidRDefault="00151235" w:rsidP="00151235">
      <w:pPr>
        <w:widowControl/>
        <w:tabs>
          <w:tab w:val="left" w:pos="1620"/>
        </w:tabs>
        <w:ind w:left="1620" w:hanging="540"/>
        <w:rPr>
          <w:color w:val="000000"/>
          <w:sz w:val="24"/>
        </w:rPr>
      </w:pPr>
      <w:r>
        <w:rPr>
          <w:rFonts w:eastAsia="Arial,Bold"/>
          <w:color w:val="000000"/>
          <w:sz w:val="24"/>
        </w:rPr>
        <w:tab/>
      </w:r>
      <w:r w:rsidRPr="00151235">
        <w:rPr>
          <w:color w:val="000000"/>
          <w:sz w:val="24"/>
        </w:rPr>
        <w:t xml:space="preserve">The </w:t>
      </w:r>
      <w:r w:rsidR="00D43DDC">
        <w:rPr>
          <w:color w:val="000000"/>
          <w:sz w:val="24"/>
        </w:rPr>
        <w:t>National Conservation Lands</w:t>
      </w:r>
      <w:r w:rsidR="00D43DDC" w:rsidRPr="00151235">
        <w:rPr>
          <w:color w:val="000000"/>
          <w:sz w:val="24"/>
        </w:rPr>
        <w:t xml:space="preserve"> </w:t>
      </w:r>
      <w:r w:rsidRPr="00151235">
        <w:rPr>
          <w:color w:val="000000"/>
          <w:sz w:val="24"/>
        </w:rPr>
        <w:t xml:space="preserve">financially supports scientific studies aimed at increasing </w:t>
      </w:r>
      <w:r w:rsidR="00B53DB1">
        <w:rPr>
          <w:color w:val="000000"/>
          <w:sz w:val="24"/>
        </w:rPr>
        <w:t xml:space="preserve">our understanding of the resources present on BLM management lands and </w:t>
      </w:r>
      <w:r w:rsidRPr="00151235">
        <w:rPr>
          <w:color w:val="000000"/>
          <w:sz w:val="24"/>
        </w:rPr>
        <w:t xml:space="preserve">the effectiveness of BLM’s resource management decisions. </w:t>
      </w:r>
      <w:r w:rsidR="00D2577C">
        <w:rPr>
          <w:color w:val="000000"/>
          <w:sz w:val="24"/>
        </w:rPr>
        <w:t xml:space="preserve"> </w:t>
      </w:r>
      <w:r w:rsidRPr="00151235">
        <w:rPr>
          <w:color w:val="000000"/>
          <w:sz w:val="24"/>
        </w:rPr>
        <w:t xml:space="preserve">The </w:t>
      </w:r>
      <w:r w:rsidR="00D43DDC">
        <w:rPr>
          <w:color w:val="000000"/>
          <w:sz w:val="24"/>
        </w:rPr>
        <w:t>p</w:t>
      </w:r>
      <w:r w:rsidR="00D43DDC" w:rsidRPr="00151235">
        <w:rPr>
          <w:color w:val="000000"/>
          <w:sz w:val="24"/>
        </w:rPr>
        <w:t xml:space="preserve">rogram </w:t>
      </w:r>
      <w:r w:rsidRPr="00151235">
        <w:rPr>
          <w:color w:val="000000"/>
          <w:sz w:val="24"/>
        </w:rPr>
        <w:t>seeks to engage the external scientific community in conducting</w:t>
      </w:r>
      <w:r w:rsidR="00D43DDC">
        <w:rPr>
          <w:color w:val="000000"/>
          <w:sz w:val="24"/>
        </w:rPr>
        <w:t xml:space="preserve"> </w:t>
      </w:r>
      <w:r w:rsidRPr="00151235">
        <w:rPr>
          <w:color w:val="000000"/>
          <w:sz w:val="24"/>
        </w:rPr>
        <w:t xml:space="preserve">scientific </w:t>
      </w:r>
      <w:r w:rsidR="00B53DB1">
        <w:rPr>
          <w:color w:val="000000"/>
          <w:sz w:val="24"/>
        </w:rPr>
        <w:t>studies</w:t>
      </w:r>
      <w:r w:rsidR="00B53DB1" w:rsidRPr="00151235">
        <w:rPr>
          <w:color w:val="000000"/>
          <w:sz w:val="24"/>
        </w:rPr>
        <w:t xml:space="preserve"> </w:t>
      </w:r>
      <w:r w:rsidRPr="00151235">
        <w:rPr>
          <w:color w:val="000000"/>
          <w:sz w:val="24"/>
        </w:rPr>
        <w:t>on the National Conservation Lands that can benefit management of the public lands.</w:t>
      </w:r>
      <w:r>
        <w:rPr>
          <w:color w:val="000000"/>
          <w:sz w:val="24"/>
        </w:rPr>
        <w:t xml:space="preserve">  </w:t>
      </w:r>
    </w:p>
    <w:p w14:paraId="03F3D233" w14:textId="77777777" w:rsidR="00CC7A13" w:rsidRDefault="00CC7A13" w:rsidP="00151235">
      <w:pPr>
        <w:widowControl/>
        <w:tabs>
          <w:tab w:val="left" w:pos="1620"/>
        </w:tabs>
        <w:ind w:left="1620" w:hanging="540"/>
        <w:rPr>
          <w:color w:val="000000"/>
          <w:sz w:val="24"/>
        </w:rPr>
      </w:pPr>
    </w:p>
    <w:p w14:paraId="3521435F" w14:textId="239225F9" w:rsidR="002E2573" w:rsidRDefault="00CC7A13" w:rsidP="002E2573">
      <w:pPr>
        <w:widowControl/>
        <w:tabs>
          <w:tab w:val="left" w:pos="1620"/>
        </w:tabs>
        <w:ind w:left="1620" w:hanging="540"/>
        <w:rPr>
          <w:color w:val="000000"/>
          <w:sz w:val="24"/>
        </w:rPr>
      </w:pPr>
      <w:r>
        <w:rPr>
          <w:color w:val="000000"/>
          <w:sz w:val="24"/>
        </w:rPr>
        <w:tab/>
      </w:r>
      <w:r w:rsidR="00060E78" w:rsidRPr="006319E9">
        <w:rPr>
          <w:color w:val="000000"/>
          <w:sz w:val="24"/>
        </w:rPr>
        <w:t>The following are types of project funded in</w:t>
      </w:r>
      <w:r w:rsidR="000D5BFD" w:rsidRPr="006319E9">
        <w:rPr>
          <w:color w:val="000000"/>
          <w:sz w:val="24"/>
        </w:rPr>
        <w:t xml:space="preserve"> Fiscal Year 2016:</w:t>
      </w:r>
    </w:p>
    <w:p w14:paraId="7BA04ED2" w14:textId="33123142" w:rsidR="00B73964" w:rsidRPr="0027625A" w:rsidRDefault="00FB0A24" w:rsidP="0027625A">
      <w:pPr>
        <w:pStyle w:val="ListParagraph"/>
        <w:widowControl/>
        <w:numPr>
          <w:ilvl w:val="0"/>
          <w:numId w:val="6"/>
        </w:numPr>
        <w:tabs>
          <w:tab w:val="left" w:pos="2160"/>
        </w:tabs>
        <w:ind w:left="2160"/>
        <w:rPr>
          <w:color w:val="000000"/>
          <w:sz w:val="24"/>
        </w:rPr>
      </w:pPr>
      <w:r w:rsidRPr="0027625A">
        <w:rPr>
          <w:color w:val="000000"/>
          <w:sz w:val="24"/>
        </w:rPr>
        <w:t>Inventorying and assessing of wetlands for their status and ecological condition within the National Trails Management in Wyoming</w:t>
      </w:r>
    </w:p>
    <w:p w14:paraId="5739EE25" w14:textId="7703FD09" w:rsidR="00FB0A24" w:rsidRPr="0027625A" w:rsidRDefault="00FB0A24" w:rsidP="0027625A">
      <w:pPr>
        <w:pStyle w:val="ListParagraph"/>
        <w:widowControl/>
        <w:numPr>
          <w:ilvl w:val="0"/>
          <w:numId w:val="6"/>
        </w:numPr>
        <w:tabs>
          <w:tab w:val="left" w:pos="2160"/>
        </w:tabs>
        <w:ind w:left="2160"/>
        <w:rPr>
          <w:color w:val="000000"/>
          <w:sz w:val="24"/>
        </w:rPr>
      </w:pPr>
      <w:r w:rsidRPr="0027625A">
        <w:rPr>
          <w:color w:val="000000"/>
          <w:sz w:val="24"/>
        </w:rPr>
        <w:t>Testing the use of remote sensing data to survey for prairie dog towns important to Black Footed Ferrets in the Rio Grande del Norte National Monument</w:t>
      </w:r>
      <w:r w:rsidR="000C013C" w:rsidRPr="0027625A">
        <w:rPr>
          <w:color w:val="000000"/>
          <w:sz w:val="24"/>
        </w:rPr>
        <w:t xml:space="preserve"> in New Mexico</w:t>
      </w:r>
    </w:p>
    <w:p w14:paraId="45FDB905" w14:textId="77777777" w:rsidR="003C438E" w:rsidRDefault="00FB0A24" w:rsidP="0027625A">
      <w:pPr>
        <w:pStyle w:val="ListParagraph"/>
        <w:widowControl/>
        <w:numPr>
          <w:ilvl w:val="0"/>
          <w:numId w:val="6"/>
        </w:numPr>
        <w:tabs>
          <w:tab w:val="left" w:pos="2160"/>
        </w:tabs>
        <w:ind w:left="2160"/>
        <w:rPr>
          <w:color w:val="000000"/>
          <w:sz w:val="24"/>
        </w:rPr>
      </w:pPr>
      <w:r w:rsidRPr="0027625A">
        <w:rPr>
          <w:color w:val="000000"/>
          <w:sz w:val="24"/>
        </w:rPr>
        <w:t>Using citizen science to inventory paleontology resources in BLM Wilderness Study Areas</w:t>
      </w:r>
      <w:r w:rsidR="000C013C" w:rsidRPr="0027625A">
        <w:rPr>
          <w:color w:val="000000"/>
          <w:sz w:val="24"/>
        </w:rPr>
        <w:t xml:space="preserve"> in Montana</w:t>
      </w:r>
      <w:r w:rsidR="003C438E" w:rsidRPr="003C438E">
        <w:rPr>
          <w:color w:val="000000"/>
          <w:sz w:val="24"/>
        </w:rPr>
        <w:t xml:space="preserve"> </w:t>
      </w:r>
    </w:p>
    <w:p w14:paraId="3E37F253" w14:textId="31AFD4CD" w:rsidR="00FB0A24" w:rsidRPr="0027625A" w:rsidRDefault="003C438E" w:rsidP="0027625A">
      <w:pPr>
        <w:pStyle w:val="ListParagraph"/>
        <w:widowControl/>
        <w:numPr>
          <w:ilvl w:val="0"/>
          <w:numId w:val="6"/>
        </w:numPr>
        <w:tabs>
          <w:tab w:val="left" w:pos="2160"/>
        </w:tabs>
        <w:ind w:left="2160"/>
        <w:rPr>
          <w:color w:val="000000"/>
          <w:sz w:val="24"/>
        </w:rPr>
      </w:pPr>
      <w:r>
        <w:rPr>
          <w:color w:val="000000"/>
          <w:sz w:val="24"/>
        </w:rPr>
        <w:t xml:space="preserve">Ranid Frog recovery in </w:t>
      </w:r>
      <w:r w:rsidRPr="003C438E">
        <w:rPr>
          <w:color w:val="000000"/>
          <w:sz w:val="24"/>
        </w:rPr>
        <w:t>Las Cienegas</w:t>
      </w:r>
      <w:r>
        <w:rPr>
          <w:color w:val="000000"/>
          <w:sz w:val="24"/>
        </w:rPr>
        <w:t xml:space="preserve"> National Conservation Area in Arizona</w:t>
      </w:r>
    </w:p>
    <w:p w14:paraId="1DD6E399" w14:textId="355668D1" w:rsidR="000C013C" w:rsidRPr="0027625A" w:rsidRDefault="000C013C" w:rsidP="0027625A">
      <w:pPr>
        <w:pStyle w:val="ListParagraph"/>
        <w:widowControl/>
        <w:numPr>
          <w:ilvl w:val="0"/>
          <w:numId w:val="6"/>
        </w:numPr>
        <w:tabs>
          <w:tab w:val="left" w:pos="2160"/>
        </w:tabs>
        <w:ind w:left="2160"/>
        <w:rPr>
          <w:color w:val="000000"/>
          <w:sz w:val="24"/>
        </w:rPr>
      </w:pPr>
      <w:r w:rsidRPr="0027625A">
        <w:rPr>
          <w:color w:val="000000"/>
          <w:sz w:val="24"/>
        </w:rPr>
        <w:t xml:space="preserve">Fossil </w:t>
      </w:r>
      <w:r w:rsidR="003C438E" w:rsidRPr="0027625A">
        <w:rPr>
          <w:color w:val="000000"/>
          <w:sz w:val="24"/>
        </w:rPr>
        <w:t>i</w:t>
      </w:r>
      <w:r w:rsidRPr="0027625A">
        <w:rPr>
          <w:color w:val="000000"/>
          <w:sz w:val="24"/>
        </w:rPr>
        <w:t xml:space="preserve">nventory and </w:t>
      </w:r>
      <w:r w:rsidR="003C438E" w:rsidRPr="0027625A">
        <w:rPr>
          <w:color w:val="000000"/>
          <w:sz w:val="24"/>
        </w:rPr>
        <w:t>s</w:t>
      </w:r>
      <w:r w:rsidRPr="0027625A">
        <w:rPr>
          <w:color w:val="000000"/>
          <w:sz w:val="24"/>
        </w:rPr>
        <w:t xml:space="preserve">alvage in </w:t>
      </w:r>
      <w:r w:rsidR="003C438E" w:rsidRPr="0027625A">
        <w:rPr>
          <w:color w:val="000000"/>
          <w:sz w:val="24"/>
        </w:rPr>
        <w:t xml:space="preserve">Grand Staircase-Escalante National Monument in </w:t>
      </w:r>
      <w:r w:rsidRPr="0027625A">
        <w:rPr>
          <w:color w:val="000000"/>
          <w:sz w:val="24"/>
        </w:rPr>
        <w:t>Utah</w:t>
      </w:r>
    </w:p>
    <w:p w14:paraId="3478AB95" w14:textId="234FBFFC" w:rsidR="003C438E" w:rsidRPr="000D5BFD" w:rsidRDefault="003C438E" w:rsidP="000D5BFD">
      <w:pPr>
        <w:pStyle w:val="ListParagraph"/>
        <w:widowControl/>
        <w:numPr>
          <w:ilvl w:val="0"/>
          <w:numId w:val="6"/>
        </w:numPr>
        <w:tabs>
          <w:tab w:val="left" w:pos="2160"/>
        </w:tabs>
        <w:ind w:left="2160"/>
        <w:rPr>
          <w:color w:val="000000"/>
          <w:sz w:val="24"/>
        </w:rPr>
      </w:pPr>
      <w:r w:rsidRPr="0027625A">
        <w:rPr>
          <w:color w:val="000000"/>
          <w:sz w:val="24"/>
        </w:rPr>
        <w:t>Investigating inter marsh movements of Amargosa vole populations to better</w:t>
      </w:r>
      <w:r w:rsidR="000D5BFD">
        <w:rPr>
          <w:color w:val="000000"/>
          <w:sz w:val="24"/>
        </w:rPr>
        <w:t xml:space="preserve"> </w:t>
      </w:r>
      <w:r w:rsidRPr="000D5BFD">
        <w:rPr>
          <w:color w:val="000000"/>
          <w:sz w:val="24"/>
        </w:rPr>
        <w:t>manage this endangered species in the Amargosa Wild and Scenic River in California</w:t>
      </w:r>
    </w:p>
    <w:p w14:paraId="51487C7A" w14:textId="1A0D0B34" w:rsidR="003C438E" w:rsidRPr="0027625A" w:rsidRDefault="003C438E" w:rsidP="0027625A">
      <w:pPr>
        <w:pStyle w:val="ListParagraph"/>
        <w:widowControl/>
        <w:numPr>
          <w:ilvl w:val="0"/>
          <w:numId w:val="6"/>
        </w:numPr>
        <w:tabs>
          <w:tab w:val="left" w:pos="2160"/>
        </w:tabs>
        <w:ind w:left="2160"/>
        <w:rPr>
          <w:color w:val="000000"/>
          <w:sz w:val="24"/>
        </w:rPr>
      </w:pPr>
      <w:r w:rsidRPr="0027625A">
        <w:rPr>
          <w:color w:val="000000"/>
          <w:sz w:val="24"/>
        </w:rPr>
        <w:t>Inventory of coastal meadow pollinator habitats of the San Juan National Monument in Washington</w:t>
      </w:r>
    </w:p>
    <w:p w14:paraId="08FB9C7B" w14:textId="47C679F5" w:rsidR="00151235" w:rsidRPr="0027625A" w:rsidRDefault="003C438E" w:rsidP="0027625A">
      <w:pPr>
        <w:pStyle w:val="ListParagraph"/>
        <w:widowControl/>
        <w:numPr>
          <w:ilvl w:val="0"/>
          <w:numId w:val="6"/>
        </w:numPr>
        <w:tabs>
          <w:tab w:val="left" w:pos="2160"/>
        </w:tabs>
        <w:ind w:left="2160"/>
        <w:rPr>
          <w:color w:val="000000"/>
          <w:sz w:val="24"/>
        </w:rPr>
      </w:pPr>
      <w:r w:rsidRPr="0027625A">
        <w:rPr>
          <w:color w:val="000000"/>
          <w:sz w:val="24"/>
        </w:rPr>
        <w:t>Assessing fungi inoculation of planted Big Sagebrush seedling success after wildfires in Birds of Prey NCA</w:t>
      </w:r>
      <w:r>
        <w:rPr>
          <w:color w:val="000000"/>
          <w:sz w:val="24"/>
        </w:rPr>
        <w:t xml:space="preserve"> in Idaho</w:t>
      </w:r>
      <w:r w:rsidRPr="0027625A">
        <w:rPr>
          <w:color w:val="000000"/>
          <w:sz w:val="24"/>
        </w:rPr>
        <w:tab/>
      </w:r>
    </w:p>
    <w:p w14:paraId="5FBC92A5" w14:textId="77777777" w:rsidR="005340DA" w:rsidRPr="00573DCA" w:rsidRDefault="005340DA" w:rsidP="0062440C">
      <w:pPr>
        <w:widowControl/>
        <w:ind w:left="1620" w:hanging="540"/>
        <w:rPr>
          <w:sz w:val="24"/>
        </w:rPr>
      </w:pPr>
    </w:p>
    <w:p w14:paraId="54D00C19" w14:textId="3CDB9D6C" w:rsidR="00B1229F" w:rsidRDefault="0025082B" w:rsidP="00B1229F">
      <w:pPr>
        <w:pStyle w:val="NormalWeb"/>
        <w:spacing w:before="0" w:beforeAutospacing="0" w:after="0" w:afterAutospacing="0"/>
        <w:ind w:left="1620" w:hanging="540"/>
        <w:rPr>
          <w:color w:val="000000"/>
        </w:rPr>
      </w:pPr>
      <w:r w:rsidRPr="00573DCA">
        <w:lastRenderedPageBreak/>
        <w:t>b</w:t>
      </w:r>
      <w:r w:rsidR="005340DA" w:rsidRPr="00573DCA">
        <w:t>.</w:t>
      </w:r>
      <w:r w:rsidR="0086789C" w:rsidRPr="00573DCA">
        <w:tab/>
        <w:t xml:space="preserve">Objectives: </w:t>
      </w:r>
      <w:r w:rsidR="00B1229F">
        <w:rPr>
          <w:color w:val="000000"/>
        </w:rPr>
        <w:t xml:space="preserve">BLM has </w:t>
      </w:r>
      <w:r w:rsidR="00310744">
        <w:rPr>
          <w:color w:val="000000"/>
        </w:rPr>
        <w:t xml:space="preserve">Bureau-wide </w:t>
      </w:r>
      <w:r w:rsidR="00B1229F">
        <w:rPr>
          <w:color w:val="000000"/>
        </w:rPr>
        <w:t>funding available in Fiscal Year 2017 to develop new partnerships and</w:t>
      </w:r>
      <w:r w:rsidR="002E2573">
        <w:rPr>
          <w:color w:val="000000"/>
        </w:rPr>
        <w:t xml:space="preserve"> support</w:t>
      </w:r>
      <w:r w:rsidR="00B1229F">
        <w:rPr>
          <w:color w:val="000000"/>
        </w:rPr>
        <w:t xml:space="preserve"> existing partners with established cooperative agreements</w:t>
      </w:r>
      <w:r w:rsidR="00310744">
        <w:rPr>
          <w:color w:val="000000"/>
        </w:rPr>
        <w:t xml:space="preserve">. </w:t>
      </w:r>
    </w:p>
    <w:p w14:paraId="0D00FC92" w14:textId="77777777" w:rsidR="00310744" w:rsidRDefault="00310744" w:rsidP="0027625A">
      <w:pPr>
        <w:widowControl/>
        <w:rPr>
          <w:color w:val="000000"/>
        </w:rPr>
      </w:pPr>
    </w:p>
    <w:p w14:paraId="20C6734B" w14:textId="7F7107FB" w:rsidR="00310744" w:rsidRDefault="006319E9" w:rsidP="00310744">
      <w:pPr>
        <w:widowControl/>
        <w:ind w:left="1620"/>
        <w:rPr>
          <w:sz w:val="24"/>
        </w:rPr>
      </w:pPr>
      <w:r>
        <w:rPr>
          <w:sz w:val="24"/>
        </w:rPr>
        <w:t>These projects will assist</w:t>
      </w:r>
      <w:r w:rsidR="00310744">
        <w:rPr>
          <w:sz w:val="24"/>
        </w:rPr>
        <w:t xml:space="preserve"> the Bureau of Land Management to</w:t>
      </w:r>
      <w:r w:rsidR="00310744" w:rsidRPr="00237B84">
        <w:rPr>
          <w:sz w:val="24"/>
        </w:rPr>
        <w:t xml:space="preserve"> </w:t>
      </w:r>
      <w:r w:rsidR="00310744">
        <w:rPr>
          <w:sz w:val="24"/>
        </w:rPr>
        <w:t>g</w:t>
      </w:r>
      <w:r w:rsidR="00310744" w:rsidRPr="00237B84">
        <w:rPr>
          <w:sz w:val="24"/>
        </w:rPr>
        <w:t>ain scientific understanding of N</w:t>
      </w:r>
      <w:r w:rsidR="00310744">
        <w:rPr>
          <w:sz w:val="24"/>
        </w:rPr>
        <w:t xml:space="preserve">ational Conservation Lands </w:t>
      </w:r>
      <w:r w:rsidR="00310744" w:rsidRPr="00237B84">
        <w:rPr>
          <w:sz w:val="24"/>
        </w:rPr>
        <w:t xml:space="preserve">resources </w:t>
      </w:r>
      <w:r w:rsidR="00310744">
        <w:rPr>
          <w:sz w:val="24"/>
        </w:rPr>
        <w:t xml:space="preserve">and landscapes and the benefits </w:t>
      </w:r>
      <w:r w:rsidR="00310744" w:rsidRPr="00237B84">
        <w:rPr>
          <w:sz w:val="24"/>
        </w:rPr>
        <w:t>t</w:t>
      </w:r>
      <w:r w:rsidR="00310744">
        <w:rPr>
          <w:sz w:val="24"/>
        </w:rPr>
        <w:t xml:space="preserve">hey provide the American public. </w:t>
      </w:r>
      <w:r w:rsidR="00D2577C">
        <w:rPr>
          <w:sz w:val="24"/>
        </w:rPr>
        <w:t xml:space="preserve"> </w:t>
      </w:r>
      <w:r w:rsidR="00310744">
        <w:rPr>
          <w:sz w:val="24"/>
        </w:rPr>
        <w:t>They will also a</w:t>
      </w:r>
      <w:r w:rsidR="00310744" w:rsidRPr="00237B84">
        <w:rPr>
          <w:sz w:val="24"/>
        </w:rPr>
        <w:t>p</w:t>
      </w:r>
      <w:r w:rsidR="00310744">
        <w:rPr>
          <w:sz w:val="24"/>
        </w:rPr>
        <w:t xml:space="preserve">ply scientific understanding to </w:t>
      </w:r>
      <w:r w:rsidR="00310744" w:rsidRPr="00237B84">
        <w:rPr>
          <w:sz w:val="24"/>
        </w:rPr>
        <w:t>management, education, and outreach</w:t>
      </w:r>
      <w:r w:rsidR="00310744">
        <w:rPr>
          <w:sz w:val="24"/>
        </w:rPr>
        <w:t xml:space="preserve">. </w:t>
      </w:r>
      <w:r w:rsidR="00D2577C">
        <w:rPr>
          <w:sz w:val="24"/>
        </w:rPr>
        <w:t xml:space="preserve"> </w:t>
      </w:r>
      <w:r w:rsidR="00310744">
        <w:rPr>
          <w:sz w:val="24"/>
        </w:rPr>
        <w:t>Please review the public benefit section for more information.</w:t>
      </w:r>
    </w:p>
    <w:p w14:paraId="5FBC92A7" w14:textId="4CD0FCEC" w:rsidR="009B2BAB" w:rsidRPr="00573DCA" w:rsidRDefault="0086789C" w:rsidP="000D5BFD">
      <w:pPr>
        <w:widowControl/>
        <w:ind w:left="1620" w:hanging="540"/>
        <w:rPr>
          <w:sz w:val="24"/>
        </w:rPr>
      </w:pPr>
      <w:r w:rsidRPr="00573DCA">
        <w:rPr>
          <w:sz w:val="24"/>
        </w:rPr>
        <w:t xml:space="preserve"> </w:t>
      </w:r>
    </w:p>
    <w:p w14:paraId="25CD6A3E" w14:textId="5A2240DC" w:rsidR="00237B84" w:rsidRDefault="0025082B" w:rsidP="00C87B5C">
      <w:pPr>
        <w:widowControl/>
        <w:tabs>
          <w:tab w:val="left" w:pos="1620"/>
        </w:tabs>
        <w:ind w:left="1080"/>
        <w:rPr>
          <w:sz w:val="24"/>
        </w:rPr>
      </w:pPr>
      <w:r w:rsidRPr="00573DCA">
        <w:rPr>
          <w:sz w:val="24"/>
        </w:rPr>
        <w:t>c</w:t>
      </w:r>
      <w:r w:rsidR="009B2BAB" w:rsidRPr="00573DCA">
        <w:rPr>
          <w:sz w:val="24"/>
        </w:rPr>
        <w:t>.</w:t>
      </w:r>
      <w:r w:rsidR="00196321">
        <w:rPr>
          <w:sz w:val="24"/>
        </w:rPr>
        <w:tab/>
      </w:r>
      <w:r w:rsidR="005340DA" w:rsidRPr="00573DCA">
        <w:rPr>
          <w:sz w:val="24"/>
        </w:rPr>
        <w:t>Public Benefit:</w:t>
      </w:r>
    </w:p>
    <w:p w14:paraId="14BC73DC" w14:textId="0BDBB7BD" w:rsidR="00CC7A13" w:rsidRPr="00CC7A13" w:rsidRDefault="00CC7A13" w:rsidP="007D28FA">
      <w:pPr>
        <w:widowControl/>
        <w:ind w:left="1620"/>
        <w:rPr>
          <w:sz w:val="24"/>
        </w:rPr>
      </w:pPr>
      <w:r w:rsidRPr="00CC7A13">
        <w:rPr>
          <w:b/>
          <w:bCs/>
          <w:sz w:val="24"/>
        </w:rPr>
        <w:t>Natural</w:t>
      </w:r>
      <w:r w:rsidR="007D4058">
        <w:rPr>
          <w:b/>
          <w:bCs/>
          <w:sz w:val="24"/>
        </w:rPr>
        <w:t>, Scientific,</w:t>
      </w:r>
      <w:r w:rsidRPr="00CC7A13">
        <w:rPr>
          <w:b/>
          <w:bCs/>
          <w:sz w:val="24"/>
        </w:rPr>
        <w:t xml:space="preserve"> and Cultural Benefits - </w:t>
      </w:r>
      <w:r w:rsidRPr="00CC7A13">
        <w:rPr>
          <w:sz w:val="24"/>
        </w:rPr>
        <w:t xml:space="preserve">The diverse ecosystems designated </w:t>
      </w:r>
      <w:r w:rsidR="00CD2F0D">
        <w:rPr>
          <w:sz w:val="24"/>
        </w:rPr>
        <w:t xml:space="preserve">and cultural landscapes </w:t>
      </w:r>
      <w:r w:rsidRPr="00CC7A13">
        <w:rPr>
          <w:sz w:val="24"/>
        </w:rPr>
        <w:t xml:space="preserve">in the National Conservation Lands protect a myriad of endangered species and habitats, </w:t>
      </w:r>
      <w:r w:rsidR="00102BF9">
        <w:rPr>
          <w:sz w:val="24"/>
        </w:rPr>
        <w:t xml:space="preserve">and historic properties </w:t>
      </w:r>
      <w:r w:rsidRPr="00CC7A13">
        <w:rPr>
          <w:sz w:val="24"/>
        </w:rPr>
        <w:t xml:space="preserve">and the diverse ecosystems </w:t>
      </w:r>
      <w:r w:rsidR="00102BF9">
        <w:rPr>
          <w:sz w:val="24"/>
        </w:rPr>
        <w:t xml:space="preserve">and cultural resources </w:t>
      </w:r>
      <w:r w:rsidRPr="00CC7A13">
        <w:rPr>
          <w:sz w:val="24"/>
        </w:rPr>
        <w:t xml:space="preserve">help ensure that the Nation’s extraordinary biodiversity </w:t>
      </w:r>
      <w:r w:rsidR="00CD2F0D">
        <w:rPr>
          <w:sz w:val="24"/>
        </w:rPr>
        <w:t xml:space="preserve">and cultural heritage </w:t>
      </w:r>
      <w:r w:rsidRPr="00CC7A13">
        <w:rPr>
          <w:sz w:val="24"/>
        </w:rPr>
        <w:t xml:space="preserve">will be sustained for present and future generations to enjoy. </w:t>
      </w:r>
      <w:r w:rsidR="00D2577C">
        <w:rPr>
          <w:sz w:val="24"/>
        </w:rPr>
        <w:t xml:space="preserve"> </w:t>
      </w:r>
      <w:r w:rsidRPr="00CC7A13">
        <w:rPr>
          <w:sz w:val="24"/>
        </w:rPr>
        <w:t xml:space="preserve">As landscape pressures associated with drought, climate change and the effects of landscape stressors on species habitat and migration corridors continue to be of concern, units of the National Conservation Lands offer opportunities for scientists to conduct important research and data collection. </w:t>
      </w:r>
      <w:r w:rsidR="00D2577C">
        <w:rPr>
          <w:sz w:val="24"/>
        </w:rPr>
        <w:t xml:space="preserve"> </w:t>
      </w:r>
      <w:r w:rsidRPr="00CC7A13">
        <w:rPr>
          <w:sz w:val="24"/>
        </w:rPr>
        <w:t>Additionally, the National Conservation Lands contain over 30 percent of all special-status animal species found on BLM lands.</w:t>
      </w:r>
      <w:r w:rsidR="005D1EE4">
        <w:rPr>
          <w:sz w:val="24"/>
        </w:rPr>
        <w:t xml:space="preserve"> </w:t>
      </w:r>
      <w:r w:rsidR="00D2577C">
        <w:rPr>
          <w:sz w:val="24"/>
        </w:rPr>
        <w:t xml:space="preserve"> </w:t>
      </w:r>
      <w:r w:rsidR="00237B84">
        <w:rPr>
          <w:sz w:val="24"/>
        </w:rPr>
        <w:t>These</w:t>
      </w:r>
      <w:r w:rsidR="00534F3B">
        <w:rPr>
          <w:sz w:val="24"/>
        </w:rPr>
        <w:t xml:space="preserve"> science projects will help the BLM better understand the National Conservation Lands natural</w:t>
      </w:r>
      <w:r w:rsidR="007D4058">
        <w:rPr>
          <w:sz w:val="24"/>
        </w:rPr>
        <w:t>, scientific,</w:t>
      </w:r>
      <w:r w:rsidR="00534F3B">
        <w:rPr>
          <w:sz w:val="24"/>
        </w:rPr>
        <w:t xml:space="preserve"> and cultural resources, </w:t>
      </w:r>
      <w:r w:rsidR="00534F3B" w:rsidRPr="00534F3B">
        <w:rPr>
          <w:sz w:val="24"/>
        </w:rPr>
        <w:t>the benefits they provide the American public and apply scientific understanding to management, education, and outreach</w:t>
      </w:r>
      <w:r w:rsidR="00534F3B">
        <w:rPr>
          <w:sz w:val="24"/>
        </w:rPr>
        <w:t>.</w:t>
      </w:r>
    </w:p>
    <w:p w14:paraId="2DE44635" w14:textId="77777777" w:rsidR="00CD2F0D" w:rsidRDefault="00CD2F0D" w:rsidP="0062440C">
      <w:pPr>
        <w:widowControl/>
        <w:ind w:left="1620" w:hanging="540"/>
        <w:rPr>
          <w:rFonts w:eastAsia="Arial,Bold"/>
          <w:b/>
          <w:bCs/>
          <w:sz w:val="24"/>
        </w:rPr>
      </w:pPr>
    </w:p>
    <w:p w14:paraId="5FBC92A8" w14:textId="3506E3CB" w:rsidR="005340DA" w:rsidRDefault="00CC7A13" w:rsidP="00C87B5C">
      <w:pPr>
        <w:widowControl/>
        <w:ind w:left="1620"/>
        <w:rPr>
          <w:rFonts w:eastAsia="Arial,Bold"/>
          <w:sz w:val="24"/>
        </w:rPr>
      </w:pPr>
      <w:r w:rsidRPr="006F3260">
        <w:rPr>
          <w:rFonts w:eastAsia="Arial,Bold"/>
          <w:b/>
          <w:bCs/>
          <w:sz w:val="24"/>
        </w:rPr>
        <w:t xml:space="preserve">Recreation Benefits - </w:t>
      </w:r>
      <w:r w:rsidRPr="006F3260">
        <w:rPr>
          <w:rFonts w:eastAsia="Arial,Bold"/>
          <w:sz w:val="24"/>
        </w:rPr>
        <w:t>As wide-open spaces and opportunities for natural exploration continue</w:t>
      </w:r>
      <w:r>
        <w:rPr>
          <w:rFonts w:eastAsia="Arial,Bold"/>
          <w:sz w:val="24"/>
        </w:rPr>
        <w:t xml:space="preserve"> </w:t>
      </w:r>
      <w:r w:rsidRPr="006F3260">
        <w:rPr>
          <w:rFonts w:eastAsia="Arial,Bold"/>
          <w:sz w:val="24"/>
        </w:rPr>
        <w:t>to dwindle, the National Conservation Lands conserve over 30 million acres of rugged</w:t>
      </w:r>
      <w:r>
        <w:rPr>
          <w:rFonts w:eastAsia="Arial,Bold"/>
          <w:sz w:val="24"/>
        </w:rPr>
        <w:t xml:space="preserve"> </w:t>
      </w:r>
      <w:r w:rsidRPr="006F3260">
        <w:rPr>
          <w:rFonts w:eastAsia="Arial,Bold"/>
          <w:sz w:val="24"/>
        </w:rPr>
        <w:t>landscapes for the public to explore and enjoy and hosts more than one-fourth of all recreation</w:t>
      </w:r>
      <w:r>
        <w:rPr>
          <w:rFonts w:eastAsia="Arial,Bold"/>
          <w:sz w:val="24"/>
        </w:rPr>
        <w:t xml:space="preserve"> </w:t>
      </w:r>
      <w:r w:rsidRPr="006F3260">
        <w:rPr>
          <w:rFonts w:eastAsia="Arial,Bold"/>
          <w:sz w:val="24"/>
        </w:rPr>
        <w:t xml:space="preserve">on BLM lands. </w:t>
      </w:r>
      <w:r w:rsidR="00D2577C">
        <w:rPr>
          <w:rFonts w:eastAsia="Arial,Bold"/>
          <w:sz w:val="24"/>
        </w:rPr>
        <w:t xml:space="preserve"> </w:t>
      </w:r>
      <w:r w:rsidRPr="006F3260">
        <w:rPr>
          <w:rFonts w:eastAsia="Arial,Bold"/>
          <w:sz w:val="24"/>
        </w:rPr>
        <w:t>These diverse lands provide opportunities for recreationists of all kinds, from</w:t>
      </w:r>
      <w:r>
        <w:rPr>
          <w:rFonts w:eastAsia="Arial,Bold"/>
          <w:sz w:val="24"/>
        </w:rPr>
        <w:t xml:space="preserve"> </w:t>
      </w:r>
      <w:r w:rsidRPr="006F3260">
        <w:rPr>
          <w:rFonts w:eastAsia="Arial,Bold"/>
          <w:sz w:val="24"/>
        </w:rPr>
        <w:t>white-water rafters and rock climbers to hunters and fishermen, hikers and skiers to boaters and</w:t>
      </w:r>
      <w:r>
        <w:rPr>
          <w:rFonts w:eastAsia="Arial,Bold"/>
          <w:sz w:val="24"/>
        </w:rPr>
        <w:t xml:space="preserve"> </w:t>
      </w:r>
      <w:r w:rsidRPr="006F3260">
        <w:rPr>
          <w:rFonts w:eastAsia="Arial,Bold"/>
          <w:sz w:val="24"/>
        </w:rPr>
        <w:t xml:space="preserve">off-highway vehicle riders. </w:t>
      </w:r>
      <w:r w:rsidR="00D2577C">
        <w:rPr>
          <w:rFonts w:eastAsia="Arial,Bold"/>
          <w:sz w:val="24"/>
        </w:rPr>
        <w:t xml:space="preserve"> </w:t>
      </w:r>
      <w:r w:rsidRPr="006F3260">
        <w:rPr>
          <w:rFonts w:eastAsia="Arial,Bold"/>
          <w:sz w:val="24"/>
        </w:rPr>
        <w:t>The BLM manages units that include over 2,700 recreation sites and</w:t>
      </w:r>
      <w:r>
        <w:rPr>
          <w:rFonts w:eastAsia="Arial,Bold"/>
          <w:sz w:val="24"/>
        </w:rPr>
        <w:t xml:space="preserve"> </w:t>
      </w:r>
      <w:r w:rsidRPr="006F3260">
        <w:rPr>
          <w:rFonts w:eastAsia="Arial,Bold"/>
          <w:sz w:val="24"/>
        </w:rPr>
        <w:t xml:space="preserve">22 visitor centers, and serves approximately 14 million visitors annually. </w:t>
      </w:r>
      <w:r w:rsidR="00D2577C">
        <w:rPr>
          <w:rFonts w:eastAsia="Arial,Bold"/>
        </w:rPr>
        <w:t xml:space="preserve"> </w:t>
      </w:r>
      <w:r w:rsidRPr="006F3260">
        <w:rPr>
          <w:rFonts w:eastAsia="Arial,Bold"/>
          <w:sz w:val="24"/>
        </w:rPr>
        <w:t>Because of the high</w:t>
      </w:r>
      <w:r>
        <w:rPr>
          <w:rFonts w:eastAsia="Arial,Bold"/>
          <w:sz w:val="24"/>
        </w:rPr>
        <w:t xml:space="preserve"> </w:t>
      </w:r>
      <w:r w:rsidRPr="006F3260">
        <w:rPr>
          <w:rFonts w:eastAsia="Arial,Bold"/>
          <w:sz w:val="24"/>
        </w:rPr>
        <w:t>rate of visitation, the communities surrounding the National Conservation Lands reap significant</w:t>
      </w:r>
      <w:r>
        <w:rPr>
          <w:rFonts w:eastAsia="Arial,Bold"/>
          <w:sz w:val="24"/>
        </w:rPr>
        <w:t xml:space="preserve"> </w:t>
      </w:r>
      <w:r w:rsidRPr="006F3260">
        <w:rPr>
          <w:rFonts w:eastAsia="Arial,Bold"/>
          <w:sz w:val="24"/>
        </w:rPr>
        <w:t>economic benefits through tourism services.</w:t>
      </w:r>
      <w:r w:rsidR="00534F3B">
        <w:rPr>
          <w:rFonts w:eastAsia="Arial,Bold"/>
          <w:sz w:val="24"/>
        </w:rPr>
        <w:t xml:space="preserve"> </w:t>
      </w:r>
      <w:r w:rsidR="00D2577C">
        <w:rPr>
          <w:rFonts w:eastAsia="Arial,Bold"/>
          <w:sz w:val="24"/>
        </w:rPr>
        <w:t xml:space="preserve"> </w:t>
      </w:r>
      <w:r w:rsidR="00534F3B" w:rsidRPr="00534F3B">
        <w:rPr>
          <w:rFonts w:eastAsia="Arial,Bold"/>
          <w:sz w:val="24"/>
        </w:rPr>
        <w:t xml:space="preserve">These science projects will help the BLM better understand the National Conservation Lands </w:t>
      </w:r>
      <w:r w:rsidR="00534F3B">
        <w:rPr>
          <w:rFonts w:eastAsia="Arial,Bold"/>
          <w:sz w:val="24"/>
        </w:rPr>
        <w:t>recreational</w:t>
      </w:r>
      <w:r w:rsidR="00534F3B" w:rsidRPr="00534F3B">
        <w:rPr>
          <w:rFonts w:eastAsia="Arial,Bold"/>
          <w:sz w:val="24"/>
        </w:rPr>
        <w:t xml:space="preserve"> resources, the benefits they provide the American public and apply scientific understanding to management, education, and outreach.</w:t>
      </w:r>
    </w:p>
    <w:p w14:paraId="5FBC92A9" w14:textId="77777777" w:rsidR="005340DA" w:rsidRPr="00573DCA" w:rsidRDefault="005340DA" w:rsidP="0062440C">
      <w:pPr>
        <w:widowControl/>
        <w:tabs>
          <w:tab w:val="left" w:pos="1080"/>
        </w:tabs>
        <w:ind w:left="1080" w:hanging="540"/>
        <w:rPr>
          <w:sz w:val="24"/>
        </w:rPr>
      </w:pPr>
    </w:p>
    <w:p w14:paraId="5FBC92AA" w14:textId="0893B048" w:rsidR="003B3B25"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D75D76">
        <w:rPr>
          <w:b/>
          <w:sz w:val="24"/>
        </w:rPr>
        <w:t>Program</w:t>
      </w:r>
      <w:r w:rsidR="008F11B2">
        <w:rPr>
          <w:b/>
          <w:sz w:val="24"/>
        </w:rPr>
        <w:t xml:space="preserve"> </w:t>
      </w:r>
      <w:r w:rsidRPr="00573DCA">
        <w:rPr>
          <w:b/>
          <w:sz w:val="24"/>
        </w:rPr>
        <w:t xml:space="preserve">Performance </w:t>
      </w:r>
      <w:r w:rsidR="008F11B2">
        <w:rPr>
          <w:b/>
          <w:sz w:val="24"/>
        </w:rPr>
        <w:t>Goals</w:t>
      </w:r>
      <w:r w:rsidR="009D1431">
        <w:rPr>
          <w:b/>
          <w:sz w:val="24"/>
        </w:rPr>
        <w:t xml:space="preserve"> and Deliverables</w:t>
      </w:r>
      <w:r w:rsidR="002C3C14">
        <w:rPr>
          <w:b/>
          <w:sz w:val="24"/>
        </w:rPr>
        <w:t>:</w:t>
      </w:r>
    </w:p>
    <w:p w14:paraId="5B6106D5" w14:textId="10BAB93F" w:rsidR="002C3C14" w:rsidRPr="002C3C14" w:rsidRDefault="002C3C14" w:rsidP="002C3C14">
      <w:pPr>
        <w:widowControl/>
        <w:autoSpaceDE/>
        <w:autoSpaceDN/>
        <w:adjustRightInd/>
        <w:rPr>
          <w:sz w:val="24"/>
        </w:rPr>
      </w:pPr>
    </w:p>
    <w:p w14:paraId="5CC477C5" w14:textId="776F8252" w:rsidR="000D5BFD" w:rsidRPr="002C3C14" w:rsidRDefault="002C3C14" w:rsidP="00196321">
      <w:pPr>
        <w:pStyle w:val="NormalWeb"/>
        <w:spacing w:before="0" w:beforeAutospacing="0" w:after="0" w:afterAutospacing="0"/>
        <w:ind w:left="1260" w:hanging="540"/>
      </w:pPr>
      <w:r w:rsidRPr="002C3C14">
        <w:rPr>
          <w:color w:val="000000"/>
        </w:rPr>
        <w:lastRenderedPageBreak/>
        <w:t>a.</w:t>
      </w:r>
      <w:r w:rsidRPr="002C3C14">
        <w:rPr>
          <w:color w:val="000000"/>
        </w:rPr>
        <w:tab/>
      </w:r>
      <w:r w:rsidR="000D5BFD" w:rsidRPr="002C3C14">
        <w:rPr>
          <w:color w:val="000000"/>
        </w:rPr>
        <w:t>N</w:t>
      </w:r>
      <w:r w:rsidR="000D5BFD">
        <w:rPr>
          <w:color w:val="000000"/>
        </w:rPr>
        <w:t xml:space="preserve">ational </w:t>
      </w:r>
      <w:r w:rsidR="000D5BFD" w:rsidRPr="002C3C14">
        <w:rPr>
          <w:color w:val="000000"/>
        </w:rPr>
        <w:t>C</w:t>
      </w:r>
      <w:r w:rsidR="000D5BFD">
        <w:rPr>
          <w:color w:val="000000"/>
        </w:rPr>
        <w:t>onservation Lands</w:t>
      </w:r>
      <w:r w:rsidR="000D5BFD" w:rsidRPr="002C3C14">
        <w:rPr>
          <w:color w:val="000000"/>
        </w:rPr>
        <w:t xml:space="preserve"> program requires specific performance goals and outcomes to be accomplished. </w:t>
      </w:r>
      <w:r w:rsidR="00D2577C">
        <w:rPr>
          <w:color w:val="000000"/>
        </w:rPr>
        <w:t xml:space="preserve"> </w:t>
      </w:r>
      <w:r w:rsidR="000D5BFD">
        <w:rPr>
          <w:color w:val="000000"/>
        </w:rPr>
        <w:t>Project must incorporate at</w:t>
      </w:r>
      <w:r w:rsidR="006319E9">
        <w:rPr>
          <w:color w:val="000000"/>
        </w:rPr>
        <w:t xml:space="preserve"> </w:t>
      </w:r>
      <w:r w:rsidR="000D5BFD">
        <w:rPr>
          <w:color w:val="000000"/>
        </w:rPr>
        <w:t xml:space="preserve">least one of the following themes. </w:t>
      </w:r>
      <w:r w:rsidR="00D2577C">
        <w:t xml:space="preserve"> </w:t>
      </w:r>
      <w:r w:rsidR="000D5BFD">
        <w:rPr>
          <w:color w:val="000000"/>
        </w:rPr>
        <w:t>Proposals must identify how the project incoroporates at least one of the following these goals/themes:</w:t>
      </w:r>
      <w:r w:rsidR="0033475B">
        <w:rPr>
          <w:color w:val="000000"/>
        </w:rPr>
        <w:t xml:space="preserve"> </w:t>
      </w:r>
    </w:p>
    <w:p w14:paraId="7B2C91C3" w14:textId="77777777" w:rsidR="002C3C14" w:rsidRPr="002C3C14" w:rsidRDefault="002C3C14" w:rsidP="00196321">
      <w:pPr>
        <w:widowControl/>
        <w:autoSpaceDE/>
        <w:autoSpaceDN/>
        <w:adjustRightInd/>
        <w:ind w:left="1260" w:hanging="540"/>
        <w:rPr>
          <w:sz w:val="24"/>
        </w:rPr>
      </w:pPr>
    </w:p>
    <w:p w14:paraId="77E0D854" w14:textId="6F1F2DB5" w:rsidR="002C3C14" w:rsidRPr="00C87B5C" w:rsidRDefault="002C3C14" w:rsidP="00C87B5C">
      <w:pPr>
        <w:pStyle w:val="ListParagraph"/>
        <w:widowControl/>
        <w:numPr>
          <w:ilvl w:val="0"/>
          <w:numId w:val="13"/>
        </w:numPr>
        <w:autoSpaceDE/>
        <w:autoSpaceDN/>
        <w:adjustRightInd/>
        <w:rPr>
          <w:sz w:val="24"/>
        </w:rPr>
      </w:pPr>
      <w:r w:rsidRPr="00C87B5C">
        <w:rPr>
          <w:b/>
          <w:bCs/>
          <w:i/>
          <w:iCs/>
          <w:color w:val="000000"/>
          <w:sz w:val="24"/>
        </w:rPr>
        <w:t>Research Identified in Unit Science Plans (for National Monuments, National Conservation Areas, and Similar Designations):</w:t>
      </w:r>
      <w:r w:rsidRPr="00C87B5C">
        <w:rPr>
          <w:i/>
          <w:iCs/>
          <w:color w:val="000000"/>
          <w:sz w:val="24"/>
        </w:rPr>
        <w:t xml:space="preserve"> </w:t>
      </w:r>
      <w:r w:rsidRPr="00C87B5C">
        <w:rPr>
          <w:color w:val="000000"/>
          <w:sz w:val="24"/>
        </w:rPr>
        <w:t> BLM Manual Section 6220 calls for the development of science plans for applicable units of the National Conservation Lands.  Projects identified in finalized unit science plans will be given priority over new proposals for that unit. </w:t>
      </w:r>
    </w:p>
    <w:p w14:paraId="07D7FD57" w14:textId="1A296747" w:rsidR="002C3C14" w:rsidRPr="002C3C14" w:rsidRDefault="002C3C14" w:rsidP="00C87B5C">
      <w:pPr>
        <w:widowControl/>
        <w:autoSpaceDE/>
        <w:autoSpaceDN/>
        <w:adjustRightInd/>
        <w:ind w:left="1987" w:hanging="720"/>
        <w:rPr>
          <w:sz w:val="24"/>
        </w:rPr>
      </w:pPr>
      <w:r w:rsidRPr="002C3C14">
        <w:rPr>
          <w:color w:val="000000"/>
          <w:sz w:val="24"/>
        </w:rPr>
        <w:t>ii</w:t>
      </w:r>
      <w:r w:rsidR="00196321" w:rsidRPr="002C3C14">
        <w:rPr>
          <w:color w:val="000000"/>
          <w:sz w:val="24"/>
        </w:rPr>
        <w:t>.</w:t>
      </w:r>
      <w:r w:rsidR="00196321">
        <w:rPr>
          <w:color w:val="000000"/>
          <w:sz w:val="24"/>
        </w:rPr>
        <w:tab/>
      </w:r>
      <w:r w:rsidRPr="002C3C14">
        <w:rPr>
          <w:b/>
          <w:bCs/>
          <w:i/>
          <w:iCs/>
          <w:color w:val="000000"/>
          <w:sz w:val="24"/>
        </w:rPr>
        <w:t>Effectiveness Research:</w:t>
      </w:r>
      <w:r w:rsidRPr="002C3C14">
        <w:rPr>
          <w:color w:val="000000"/>
          <w:sz w:val="24"/>
        </w:rPr>
        <w:t xml:space="preserve">  Research that empirically tests the effectiveness of management practices (e.g., evaluating past restoration efforts or best management practices for minimizing impacts).</w:t>
      </w:r>
    </w:p>
    <w:p w14:paraId="041E9899" w14:textId="5D95A7E9" w:rsidR="002C3C14" w:rsidRPr="002C3C14" w:rsidRDefault="002C3C14" w:rsidP="00C87B5C">
      <w:pPr>
        <w:widowControl/>
        <w:autoSpaceDE/>
        <w:autoSpaceDN/>
        <w:adjustRightInd/>
        <w:ind w:left="1987" w:hanging="720"/>
        <w:rPr>
          <w:sz w:val="24"/>
        </w:rPr>
      </w:pPr>
      <w:r w:rsidRPr="002C3C14">
        <w:rPr>
          <w:color w:val="000000"/>
          <w:sz w:val="24"/>
        </w:rPr>
        <w:t>iii</w:t>
      </w:r>
      <w:r w:rsidR="00196321" w:rsidRPr="002C3C14">
        <w:rPr>
          <w:color w:val="000000"/>
          <w:sz w:val="24"/>
        </w:rPr>
        <w:t>.</w:t>
      </w:r>
      <w:r w:rsidR="00196321">
        <w:rPr>
          <w:color w:val="000000"/>
          <w:sz w:val="24"/>
        </w:rPr>
        <w:tab/>
      </w:r>
      <w:r w:rsidRPr="002C3C14">
        <w:rPr>
          <w:b/>
          <w:bCs/>
          <w:i/>
          <w:iCs/>
          <w:color w:val="000000"/>
          <w:sz w:val="24"/>
        </w:rPr>
        <w:t>Standardized Inventory and Monitoring:</w:t>
      </w:r>
      <w:r w:rsidRPr="002C3C14">
        <w:rPr>
          <w:i/>
          <w:iCs/>
          <w:color w:val="000000"/>
          <w:sz w:val="24"/>
        </w:rPr>
        <w:t xml:space="preserve"> </w:t>
      </w:r>
      <w:r w:rsidRPr="002C3C14">
        <w:rPr>
          <w:color w:val="000000"/>
          <w:sz w:val="24"/>
        </w:rPr>
        <w:t> Research that uses the principles presented in the BLM’s Assessment, Inventory, and Monitoring Strategy to apply standardized, scientifically-defensible indicators and methods for inventorying and monitoring the resources, objects, and/or values for which National Conservation Lands were designated.</w:t>
      </w:r>
    </w:p>
    <w:p w14:paraId="24D0DC95" w14:textId="51577A6C" w:rsidR="002C3C14" w:rsidRPr="002C3C14" w:rsidRDefault="002C3C14" w:rsidP="00C87B5C">
      <w:pPr>
        <w:widowControl/>
        <w:autoSpaceDE/>
        <w:autoSpaceDN/>
        <w:adjustRightInd/>
        <w:ind w:left="1987" w:hanging="720"/>
        <w:rPr>
          <w:sz w:val="24"/>
        </w:rPr>
      </w:pPr>
      <w:r w:rsidRPr="002C3C14">
        <w:rPr>
          <w:color w:val="000000"/>
          <w:sz w:val="24"/>
        </w:rPr>
        <w:t>iv.</w:t>
      </w:r>
      <w:r w:rsidR="00196321">
        <w:rPr>
          <w:color w:val="000000"/>
          <w:sz w:val="24"/>
        </w:rPr>
        <w:tab/>
      </w:r>
      <w:r w:rsidRPr="002C3C14">
        <w:rPr>
          <w:b/>
          <w:bCs/>
          <w:i/>
          <w:iCs/>
          <w:color w:val="000000"/>
          <w:sz w:val="24"/>
        </w:rPr>
        <w:t>Research Syntheses:</w:t>
      </w:r>
      <w:r w:rsidRPr="002C3C14">
        <w:rPr>
          <w:color w:val="000000"/>
          <w:sz w:val="24"/>
        </w:rPr>
        <w:t xml:space="preserve">  Research that synthesizes a diverse array of scientific investigations or data from a new perspective in order to improve best management practices for a National Conservation Lands priority topic.</w:t>
      </w:r>
    </w:p>
    <w:p w14:paraId="7BAB000A" w14:textId="240066D7" w:rsidR="002C3C14" w:rsidRPr="002C3C14" w:rsidRDefault="002C3C14" w:rsidP="00C87B5C">
      <w:pPr>
        <w:widowControl/>
        <w:autoSpaceDE/>
        <w:autoSpaceDN/>
        <w:adjustRightInd/>
        <w:ind w:left="1987" w:hanging="720"/>
        <w:rPr>
          <w:sz w:val="24"/>
        </w:rPr>
      </w:pPr>
      <w:r w:rsidRPr="002C3C14">
        <w:rPr>
          <w:color w:val="000000"/>
          <w:sz w:val="24"/>
        </w:rPr>
        <w:t>v.</w:t>
      </w:r>
      <w:r w:rsidR="00196321">
        <w:rPr>
          <w:color w:val="000000"/>
          <w:sz w:val="24"/>
        </w:rPr>
        <w:tab/>
      </w:r>
      <w:r w:rsidRPr="002C3C14">
        <w:rPr>
          <w:b/>
          <w:bCs/>
          <w:i/>
          <w:iCs/>
          <w:color w:val="000000"/>
          <w:sz w:val="24"/>
        </w:rPr>
        <w:t xml:space="preserve">Citizen Science: </w:t>
      </w:r>
      <w:r w:rsidRPr="002C3C14">
        <w:rPr>
          <w:i/>
          <w:iCs/>
          <w:color w:val="000000"/>
          <w:sz w:val="24"/>
        </w:rPr>
        <w:t> </w:t>
      </w:r>
      <w:r w:rsidRPr="002C3C14">
        <w:rPr>
          <w:color w:val="000000"/>
          <w:sz w:val="24"/>
        </w:rPr>
        <w:t>Research that engages citizen scientists (volunteers) as assistants under agency supervision in data collection, compilation, or data analysis to improve BLM’s management of the National Conservation Lands (e.g. bio-blitzes).</w:t>
      </w:r>
    </w:p>
    <w:p w14:paraId="6A2D7D83" w14:textId="3E760545" w:rsidR="002C3C14" w:rsidRPr="002C3C14" w:rsidRDefault="002C3C14" w:rsidP="00C87B5C">
      <w:pPr>
        <w:widowControl/>
        <w:autoSpaceDE/>
        <w:autoSpaceDN/>
        <w:adjustRightInd/>
        <w:ind w:left="1987" w:hanging="720"/>
        <w:rPr>
          <w:sz w:val="24"/>
        </w:rPr>
      </w:pPr>
      <w:r w:rsidRPr="002C3C14">
        <w:rPr>
          <w:color w:val="000000"/>
          <w:sz w:val="24"/>
        </w:rPr>
        <w:t>vi</w:t>
      </w:r>
      <w:r w:rsidR="00196321" w:rsidRPr="002C3C14">
        <w:rPr>
          <w:color w:val="000000"/>
          <w:sz w:val="24"/>
        </w:rPr>
        <w:t>.</w:t>
      </w:r>
      <w:r w:rsidR="00196321">
        <w:rPr>
          <w:color w:val="000000"/>
          <w:sz w:val="24"/>
        </w:rPr>
        <w:tab/>
      </w:r>
      <w:r w:rsidRPr="002C3C14">
        <w:rPr>
          <w:b/>
          <w:bCs/>
          <w:i/>
          <w:iCs/>
          <w:color w:val="000000"/>
          <w:sz w:val="24"/>
        </w:rPr>
        <w:t>Other Management-Driven Research:</w:t>
      </w:r>
      <w:r w:rsidRPr="002C3C14">
        <w:rPr>
          <w:i/>
          <w:iCs/>
          <w:color w:val="000000"/>
          <w:sz w:val="24"/>
        </w:rPr>
        <w:t xml:space="preserve"> </w:t>
      </w:r>
      <w:r w:rsidRPr="002C3C14">
        <w:rPr>
          <w:color w:val="000000"/>
          <w:sz w:val="24"/>
        </w:rPr>
        <w:t> Research that provides information that can directly inform a pertinent and pressing management question. </w:t>
      </w:r>
    </w:p>
    <w:p w14:paraId="6E34EA6C" w14:textId="77777777" w:rsidR="002C3C14" w:rsidRPr="002C3C14" w:rsidRDefault="002C3C14" w:rsidP="00196321">
      <w:pPr>
        <w:widowControl/>
        <w:autoSpaceDE/>
        <w:autoSpaceDN/>
        <w:adjustRightInd/>
        <w:ind w:left="1260" w:hanging="540"/>
        <w:rPr>
          <w:sz w:val="24"/>
        </w:rPr>
      </w:pPr>
    </w:p>
    <w:p w14:paraId="7F121748" w14:textId="4245D6B6" w:rsidR="002C3C14" w:rsidRPr="002C3C14" w:rsidRDefault="002C3C14" w:rsidP="00196321">
      <w:pPr>
        <w:widowControl/>
        <w:autoSpaceDE/>
        <w:autoSpaceDN/>
        <w:adjustRightInd/>
        <w:ind w:left="1260" w:hanging="540"/>
        <w:rPr>
          <w:sz w:val="24"/>
        </w:rPr>
      </w:pPr>
      <w:r w:rsidRPr="002C3C14">
        <w:rPr>
          <w:color w:val="000000"/>
          <w:sz w:val="24"/>
        </w:rPr>
        <w:t>b.</w:t>
      </w:r>
      <w:r w:rsidRPr="002C3C14">
        <w:rPr>
          <w:color w:val="000000"/>
          <w:sz w:val="24"/>
        </w:rPr>
        <w:tab/>
      </w:r>
      <w:r w:rsidR="000D5BFD">
        <w:rPr>
          <w:color w:val="000000"/>
          <w:sz w:val="24"/>
        </w:rPr>
        <w:t>The p</w:t>
      </w:r>
      <w:r w:rsidRPr="002C3C14">
        <w:rPr>
          <w:color w:val="000000"/>
          <w:sz w:val="24"/>
        </w:rPr>
        <w:t xml:space="preserve">roject </w:t>
      </w:r>
      <w:r w:rsidR="000D5BFD">
        <w:rPr>
          <w:color w:val="000000"/>
          <w:sz w:val="24"/>
        </w:rPr>
        <w:t>p</w:t>
      </w:r>
      <w:r w:rsidR="000D5BFD" w:rsidRPr="002C3C14">
        <w:rPr>
          <w:color w:val="000000"/>
          <w:sz w:val="24"/>
        </w:rPr>
        <w:t xml:space="preserve">roposal </w:t>
      </w:r>
      <w:r w:rsidRPr="002C3C14">
        <w:rPr>
          <w:color w:val="000000"/>
          <w:sz w:val="24"/>
        </w:rPr>
        <w:t>must identify specific deliverables or outcomes to be accomplished (e.g. reports, peer-reviewed articles, GIS files, outreach tools, at a minimum, these must include: </w:t>
      </w:r>
    </w:p>
    <w:p w14:paraId="7414347E" w14:textId="50B506A0" w:rsidR="002C3C14" w:rsidRPr="002C3C14" w:rsidRDefault="00196321" w:rsidP="00C87B5C">
      <w:pPr>
        <w:widowControl/>
        <w:tabs>
          <w:tab w:val="left" w:pos="1890"/>
        </w:tabs>
        <w:autoSpaceDE/>
        <w:autoSpaceDN/>
        <w:adjustRightInd/>
        <w:spacing w:before="120"/>
        <w:ind w:left="1260" w:hanging="540"/>
        <w:rPr>
          <w:sz w:val="24"/>
        </w:rPr>
      </w:pPr>
      <w:r>
        <w:rPr>
          <w:color w:val="000000"/>
          <w:sz w:val="24"/>
        </w:rPr>
        <w:tab/>
      </w:r>
      <w:r w:rsidR="002C3C14" w:rsidRPr="002C3C14">
        <w:rPr>
          <w:color w:val="000000"/>
          <w:sz w:val="24"/>
        </w:rPr>
        <w:t>i.</w:t>
      </w:r>
      <w:r>
        <w:rPr>
          <w:color w:val="000000"/>
          <w:sz w:val="24"/>
        </w:rPr>
        <w:tab/>
      </w:r>
      <w:r w:rsidR="002C3C14" w:rsidRPr="002C3C14">
        <w:rPr>
          <w:color w:val="000000"/>
          <w:sz w:val="24"/>
        </w:rPr>
        <w:t>Annual progress reports;</w:t>
      </w:r>
    </w:p>
    <w:p w14:paraId="462EB20B" w14:textId="6DC76324" w:rsidR="002C3C14" w:rsidRPr="002C3C14" w:rsidRDefault="00196321" w:rsidP="00C87B5C">
      <w:pPr>
        <w:widowControl/>
        <w:tabs>
          <w:tab w:val="left" w:pos="1890"/>
        </w:tabs>
        <w:autoSpaceDE/>
        <w:autoSpaceDN/>
        <w:adjustRightInd/>
        <w:ind w:left="1260" w:hanging="540"/>
        <w:rPr>
          <w:sz w:val="24"/>
        </w:rPr>
      </w:pPr>
      <w:r>
        <w:rPr>
          <w:color w:val="000000"/>
          <w:sz w:val="24"/>
        </w:rPr>
        <w:tab/>
      </w:r>
      <w:r w:rsidR="002C3C14" w:rsidRPr="002C3C14">
        <w:rPr>
          <w:color w:val="000000"/>
          <w:sz w:val="24"/>
        </w:rPr>
        <w:t>ii.</w:t>
      </w:r>
      <w:r>
        <w:rPr>
          <w:color w:val="000000"/>
          <w:sz w:val="24"/>
        </w:rPr>
        <w:tab/>
      </w:r>
      <w:r w:rsidR="002C3C14" w:rsidRPr="002C3C14">
        <w:rPr>
          <w:color w:val="000000"/>
          <w:sz w:val="24"/>
        </w:rPr>
        <w:t>A final report, suitable for distribution to BLM staff;</w:t>
      </w:r>
      <w:r w:rsidR="00D2577C">
        <w:rPr>
          <w:color w:val="000000"/>
          <w:sz w:val="24"/>
        </w:rPr>
        <w:t xml:space="preserve"> and</w:t>
      </w:r>
    </w:p>
    <w:p w14:paraId="08713BF9" w14:textId="6A74356C" w:rsidR="002C3C14" w:rsidRPr="002C3C14" w:rsidRDefault="00196321" w:rsidP="00C87B5C">
      <w:pPr>
        <w:widowControl/>
        <w:tabs>
          <w:tab w:val="left" w:pos="1260"/>
          <w:tab w:val="left" w:pos="1890"/>
        </w:tabs>
        <w:autoSpaceDE/>
        <w:autoSpaceDN/>
        <w:adjustRightInd/>
        <w:spacing w:after="120"/>
        <w:ind w:left="1890" w:hanging="1170"/>
        <w:rPr>
          <w:sz w:val="24"/>
        </w:rPr>
      </w:pPr>
      <w:r>
        <w:rPr>
          <w:color w:val="000000"/>
          <w:sz w:val="24"/>
        </w:rPr>
        <w:tab/>
      </w:r>
      <w:r w:rsidR="002C3C14" w:rsidRPr="002C3C14">
        <w:rPr>
          <w:color w:val="000000"/>
          <w:sz w:val="24"/>
        </w:rPr>
        <w:t>iii.</w:t>
      </w:r>
      <w:r w:rsidR="002C3C14" w:rsidRPr="002C3C14">
        <w:rPr>
          <w:color w:val="000000"/>
          <w:sz w:val="24"/>
        </w:rPr>
        <w:tab/>
        <w:t>A manager’s summary (less than one page report that helps inform managers’ decisions)</w:t>
      </w:r>
      <w:r w:rsidR="00D2577C">
        <w:rPr>
          <w:color w:val="000000"/>
          <w:sz w:val="24"/>
        </w:rPr>
        <w:t>.</w:t>
      </w:r>
    </w:p>
    <w:p w14:paraId="5FBC92AD" w14:textId="07326FC4" w:rsidR="000C0293" w:rsidRDefault="000C0293">
      <w:pPr>
        <w:widowControl/>
        <w:ind w:left="1620" w:hanging="540"/>
        <w:rPr>
          <w:sz w:val="24"/>
        </w:rPr>
      </w:pPr>
      <w:r>
        <w:rPr>
          <w:sz w:val="24"/>
        </w:rPr>
        <w:tab/>
      </w: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C87B5C"/>
    <w:p w14:paraId="5FBC92B6" w14:textId="34F66B86" w:rsidR="009B2BAB" w:rsidRPr="00573DCA" w:rsidRDefault="0025082B" w:rsidP="00C87B5C">
      <w:pPr>
        <w:widowControl/>
        <w:tabs>
          <w:tab w:val="left" w:pos="-1440"/>
          <w:tab w:val="left" w:pos="1080"/>
        </w:tabs>
        <w:ind w:left="1080" w:hanging="540"/>
        <w:outlineLvl w:val="4"/>
        <w:rPr>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r w:rsidR="00196321">
        <w:rPr>
          <w:b/>
          <w:sz w:val="24"/>
        </w:rPr>
        <w:t>:</w:t>
      </w:r>
      <w:r w:rsidR="00196321">
        <w:rPr>
          <w:sz w:val="24"/>
        </w:rPr>
        <w:t xml:space="preserve"> </w:t>
      </w:r>
      <w:r w:rsidR="00DD5B8D">
        <w:rPr>
          <w:sz w:val="24"/>
        </w:rPr>
        <w:t xml:space="preserve">In accordance with the Legislative Authority, </w:t>
      </w:r>
      <w:r w:rsidRPr="00573DCA">
        <w:rPr>
          <w:sz w:val="24"/>
        </w:rPr>
        <w:t xml:space="preserve">a </w:t>
      </w:r>
      <w:r w:rsidR="009B2BAB" w:rsidRPr="00573DCA">
        <w:rPr>
          <w:sz w:val="24"/>
        </w:rPr>
        <w:t>cooperative agreement</w:t>
      </w:r>
      <w:r w:rsidRPr="00573DCA">
        <w:rPr>
          <w:sz w:val="24"/>
        </w:rPr>
        <w:t xml:space="preserve"> </w:t>
      </w:r>
      <w:r w:rsidR="00DD5B8D">
        <w:rPr>
          <w:sz w:val="24"/>
        </w:rPr>
        <w:t xml:space="preserve">will be </w:t>
      </w:r>
      <w:r w:rsidRPr="00573DCA">
        <w:rPr>
          <w:sz w:val="24"/>
        </w:rPr>
        <w:t>used</w:t>
      </w:r>
      <w:r w:rsidR="00DD5B8D">
        <w:rPr>
          <w:sz w:val="24"/>
        </w:rPr>
        <w:t xml:space="preserve"> and </w:t>
      </w:r>
      <w:r w:rsidR="009B2BAB" w:rsidRPr="00573DCA">
        <w:rPr>
          <w:sz w:val="24"/>
        </w:rPr>
        <w:t xml:space="preserve">substantive </w:t>
      </w:r>
      <w:r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2C3C14">
        <w:rPr>
          <w:sz w:val="24"/>
        </w:rPr>
        <w:t xml:space="preserve">The </w:t>
      </w:r>
      <w:r w:rsidR="009B2BAB" w:rsidRPr="002C3C14">
        <w:rPr>
          <w:sz w:val="24"/>
        </w:rPr>
        <w:t>BLM Pro</w:t>
      </w:r>
      <w:r w:rsidRPr="002C3C14">
        <w:rPr>
          <w:sz w:val="24"/>
        </w:rPr>
        <w:t xml:space="preserve">gram </w:t>
      </w:r>
      <w:r w:rsidR="009B2BAB" w:rsidRPr="002C3C14">
        <w:rPr>
          <w:sz w:val="24"/>
        </w:rPr>
        <w:t xml:space="preserve">Officer (PO) </w:t>
      </w:r>
      <w:r w:rsidR="00DB254C" w:rsidRPr="002C3C14">
        <w:rPr>
          <w:sz w:val="24"/>
        </w:rPr>
        <w:t xml:space="preserve">will </w:t>
      </w:r>
      <w:r w:rsidR="009B2BAB" w:rsidRPr="002C3C14">
        <w:rPr>
          <w:sz w:val="24"/>
        </w:rPr>
        <w:t>collaborat</w:t>
      </w:r>
      <w:r w:rsidR="00DB254C" w:rsidRPr="002C3C14">
        <w:rPr>
          <w:sz w:val="24"/>
        </w:rPr>
        <w:t>e</w:t>
      </w:r>
      <w:r w:rsidR="009B2BAB" w:rsidRPr="002C3C14">
        <w:rPr>
          <w:sz w:val="24"/>
        </w:rPr>
        <w:t xml:space="preserve"> with the </w:t>
      </w:r>
      <w:r w:rsidR="00DB254C" w:rsidRPr="002C3C14">
        <w:rPr>
          <w:sz w:val="24"/>
        </w:rPr>
        <w:t>r</w:t>
      </w:r>
      <w:r w:rsidR="009B2BAB" w:rsidRPr="002C3C14">
        <w:rPr>
          <w:sz w:val="24"/>
        </w:rPr>
        <w:t xml:space="preserve">ecipient's Project Manager/Principal Investigator (RPM/PI) to manage all stages of project development, implementation, and evaluation.  Responsibility for project management, control, and direction will be shared by the </w:t>
      </w:r>
      <w:r w:rsidR="009B2BAB" w:rsidRPr="002C3C14">
        <w:rPr>
          <w:sz w:val="24"/>
        </w:rPr>
        <w:lastRenderedPageBreak/>
        <w:t>recipient</w:t>
      </w:r>
      <w:r w:rsidRPr="002C3C14">
        <w:rPr>
          <w:sz w:val="24"/>
        </w:rPr>
        <w:t xml:space="preserve"> </w:t>
      </w:r>
      <w:r w:rsidR="009B2BAB" w:rsidRPr="002C3C14">
        <w:rPr>
          <w:sz w:val="24"/>
        </w:rPr>
        <w:t>and the BLM</w:t>
      </w:r>
      <w:r w:rsidRPr="002C3C14">
        <w:rPr>
          <w:sz w:val="24"/>
        </w:rPr>
        <w:t xml:space="preserve">, however the </w:t>
      </w:r>
      <w:r w:rsidR="009B2BAB" w:rsidRPr="002C3C14">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9" w14:textId="44AC3CBD" w:rsidR="00605EDA" w:rsidRPr="007D698F" w:rsidRDefault="00C779C1" w:rsidP="00E221E6">
      <w:pPr>
        <w:widowControl/>
        <w:tabs>
          <w:tab w:val="left" w:pos="-1440"/>
          <w:tab w:val="left" w:pos="1080"/>
        </w:tabs>
        <w:ind w:left="1080" w:hanging="540"/>
        <w:outlineLvl w:val="4"/>
        <w:rPr>
          <w:sz w:val="24"/>
        </w:rPr>
      </w:pPr>
      <w:r>
        <w:rPr>
          <w:b/>
          <w:sz w:val="24"/>
        </w:rPr>
        <w:t>2.</w:t>
      </w:r>
      <w:r>
        <w:rPr>
          <w:b/>
          <w:sz w:val="24"/>
        </w:rPr>
        <w:tab/>
      </w:r>
      <w:r w:rsidRPr="00C779C1">
        <w:rPr>
          <w:b/>
          <w:bCs/>
          <w:sz w:val="24"/>
        </w:rPr>
        <w:t xml:space="preserve">Anticipated </w:t>
      </w:r>
      <w:r w:rsidR="00D43DDC">
        <w:rPr>
          <w:b/>
          <w:bCs/>
          <w:sz w:val="24"/>
        </w:rPr>
        <w:t>n</w:t>
      </w:r>
      <w:r w:rsidR="00D43DDC" w:rsidRPr="00C779C1">
        <w:rPr>
          <w:b/>
          <w:bCs/>
          <w:sz w:val="24"/>
        </w:rPr>
        <w:t xml:space="preserve">umber </w:t>
      </w:r>
      <w:r w:rsidRPr="00C779C1">
        <w:rPr>
          <w:b/>
          <w:bCs/>
          <w:sz w:val="24"/>
        </w:rPr>
        <w:t xml:space="preserve">of </w:t>
      </w:r>
      <w:r w:rsidR="00D43DDC">
        <w:rPr>
          <w:b/>
          <w:bCs/>
          <w:sz w:val="24"/>
        </w:rPr>
        <w:t>a</w:t>
      </w:r>
      <w:r w:rsidR="00D43DDC" w:rsidRPr="00C779C1">
        <w:rPr>
          <w:b/>
          <w:bCs/>
          <w:sz w:val="24"/>
        </w:rPr>
        <w:t xml:space="preserve">wards </w:t>
      </w:r>
      <w:r w:rsidRPr="00C779C1">
        <w:rPr>
          <w:b/>
          <w:bCs/>
          <w:sz w:val="24"/>
        </w:rPr>
        <w:t xml:space="preserve">to make under this announcement:  </w:t>
      </w:r>
      <w:r w:rsidR="00316A7F" w:rsidRPr="00C87B5C">
        <w:rPr>
          <w:bCs/>
          <w:sz w:val="24"/>
        </w:rPr>
        <w:t xml:space="preserve">BLM anticipates to make </w:t>
      </w:r>
      <w:r w:rsidRPr="00C87B5C">
        <w:rPr>
          <w:bCs/>
          <w:sz w:val="24"/>
        </w:rPr>
        <w:t>20</w:t>
      </w:r>
      <w:r w:rsidR="00316A7F" w:rsidRPr="00C87B5C">
        <w:rPr>
          <w:bCs/>
          <w:sz w:val="24"/>
        </w:rPr>
        <w:t xml:space="preserve"> awards in FY</w:t>
      </w:r>
      <w:r w:rsidR="00D2577C" w:rsidRPr="00C87B5C">
        <w:rPr>
          <w:bCs/>
          <w:sz w:val="24"/>
        </w:rPr>
        <w:t xml:space="preserve"> </w:t>
      </w:r>
      <w:r w:rsidR="00316A7F" w:rsidRPr="00C87B5C">
        <w:rPr>
          <w:bCs/>
          <w:sz w:val="24"/>
        </w:rPr>
        <w:t>2017 depending on availability of funding.  If funding in the later part of the fiscal year become available there could be additional awards.</w:t>
      </w:r>
    </w:p>
    <w:p w14:paraId="5FBC92BA" w14:textId="77777777" w:rsidR="00605EDA" w:rsidRPr="007D698F" w:rsidRDefault="00605EDA" w:rsidP="00E221E6">
      <w:pPr>
        <w:widowControl/>
        <w:tabs>
          <w:tab w:val="left" w:pos="1080"/>
        </w:tabs>
        <w:ind w:left="1080" w:hanging="540"/>
        <w:rPr>
          <w:sz w:val="24"/>
        </w:rPr>
      </w:pPr>
    </w:p>
    <w:p w14:paraId="18D2511D" w14:textId="741F1B43" w:rsidR="00C779C1" w:rsidRDefault="003150A8" w:rsidP="00C779C1">
      <w:pPr>
        <w:pStyle w:val="NormalWeb"/>
        <w:spacing w:before="0" w:beforeAutospacing="0" w:after="0" w:afterAutospacing="0"/>
        <w:ind w:left="1080" w:hanging="540"/>
      </w:pPr>
      <w:r>
        <w:rPr>
          <w:b/>
        </w:rPr>
        <w:t>3</w:t>
      </w:r>
      <w:r w:rsidR="0025082B" w:rsidRPr="00573DCA">
        <w:rPr>
          <w:b/>
        </w:rPr>
        <w:t>.</w:t>
      </w:r>
      <w:r w:rsidR="0025082B" w:rsidRPr="00573DCA">
        <w:rPr>
          <w:b/>
        </w:rPr>
        <w:tab/>
      </w:r>
      <w:r w:rsidR="00761F7C">
        <w:rPr>
          <w:b/>
          <w:bCs/>
          <w:color w:val="000000"/>
        </w:rPr>
        <w:t>Individual award a</w:t>
      </w:r>
      <w:r w:rsidR="00C779C1">
        <w:rPr>
          <w:b/>
          <w:bCs/>
          <w:color w:val="000000"/>
        </w:rPr>
        <w:t>mou</w:t>
      </w:r>
      <w:r w:rsidR="00316A7F">
        <w:rPr>
          <w:b/>
          <w:bCs/>
          <w:color w:val="000000"/>
        </w:rPr>
        <w:t>nts will be no more than $25,000 per award and could be funding subsequent fiscal years depending on approved appropriation.</w:t>
      </w:r>
    </w:p>
    <w:p w14:paraId="5FBC92C0" w14:textId="77777777" w:rsidR="009B2BAB" w:rsidRPr="00573DCA" w:rsidRDefault="009B2BAB" w:rsidP="0062440C">
      <w:pPr>
        <w:widowControl/>
        <w:tabs>
          <w:tab w:val="left" w:pos="1080"/>
        </w:tabs>
        <w:ind w:left="1080" w:hanging="540"/>
        <w:rPr>
          <w:sz w:val="24"/>
        </w:rPr>
      </w:pPr>
    </w:p>
    <w:p w14:paraId="6F28A0E0" w14:textId="1EA2EA44" w:rsidR="003150A8" w:rsidRPr="00573DCA" w:rsidRDefault="003150A8" w:rsidP="005D1EE4">
      <w:pPr>
        <w:widowControl/>
        <w:tabs>
          <w:tab w:val="left" w:pos="-1440"/>
          <w:tab w:val="left" w:pos="1080"/>
        </w:tabs>
        <w:ind w:left="1080" w:hanging="540"/>
        <w:outlineLvl w:val="4"/>
        <w:rPr>
          <w:sz w:val="24"/>
        </w:rPr>
      </w:pPr>
      <w:r>
        <w:rPr>
          <w:b/>
          <w:sz w:val="24"/>
        </w:rPr>
        <w:t>4</w:t>
      </w:r>
      <w:r w:rsidRPr="007D698F">
        <w:rPr>
          <w:b/>
          <w:sz w:val="24"/>
        </w:rPr>
        <w:t>.</w:t>
      </w:r>
      <w:r w:rsidRPr="007D698F">
        <w:rPr>
          <w:b/>
          <w:sz w:val="24"/>
        </w:rPr>
        <w:tab/>
        <w:t xml:space="preserve">Total </w:t>
      </w:r>
      <w:r w:rsidR="00D43DDC">
        <w:rPr>
          <w:b/>
          <w:sz w:val="24"/>
        </w:rPr>
        <w:t>f</w:t>
      </w:r>
      <w:r w:rsidR="00D43DDC" w:rsidRPr="007D698F">
        <w:rPr>
          <w:b/>
          <w:sz w:val="24"/>
        </w:rPr>
        <w:t xml:space="preserve">unding </w:t>
      </w:r>
      <w:r w:rsidR="00D43DDC">
        <w:rPr>
          <w:b/>
          <w:sz w:val="24"/>
        </w:rPr>
        <w:t>e</w:t>
      </w:r>
      <w:r w:rsidR="00D43DDC" w:rsidRPr="007D698F">
        <w:rPr>
          <w:b/>
          <w:sz w:val="24"/>
        </w:rPr>
        <w:t xml:space="preserve">xpected </w:t>
      </w:r>
      <w:r w:rsidR="005D1EE4">
        <w:rPr>
          <w:b/>
          <w:sz w:val="24"/>
        </w:rPr>
        <w:t>(based on FY</w:t>
      </w:r>
      <w:r w:rsidR="00D2577C">
        <w:rPr>
          <w:b/>
          <w:sz w:val="24"/>
        </w:rPr>
        <w:t xml:space="preserve"> </w:t>
      </w:r>
      <w:r w:rsidR="005D1EE4">
        <w:rPr>
          <w:b/>
          <w:sz w:val="24"/>
        </w:rPr>
        <w:t xml:space="preserve">2016 allocation) </w:t>
      </w:r>
      <w:r w:rsidRPr="007D698F">
        <w:rPr>
          <w:b/>
          <w:sz w:val="24"/>
        </w:rPr>
        <w:t xml:space="preserve">to be </w:t>
      </w:r>
      <w:r w:rsidR="00D43DDC">
        <w:rPr>
          <w:b/>
          <w:sz w:val="24"/>
        </w:rPr>
        <w:t>a</w:t>
      </w:r>
      <w:r w:rsidR="00D43DDC" w:rsidRPr="007D698F">
        <w:rPr>
          <w:b/>
          <w:sz w:val="24"/>
        </w:rPr>
        <w:t>w</w:t>
      </w:r>
      <w:r w:rsidR="00D43DDC">
        <w:rPr>
          <w:b/>
          <w:sz w:val="24"/>
        </w:rPr>
        <w:t xml:space="preserve">arded </w:t>
      </w:r>
      <w:r w:rsidR="00316A7F">
        <w:rPr>
          <w:b/>
          <w:sz w:val="24"/>
        </w:rPr>
        <w:t xml:space="preserve">through this </w:t>
      </w:r>
      <w:r w:rsidR="00D43DDC">
        <w:rPr>
          <w:b/>
          <w:sz w:val="24"/>
        </w:rPr>
        <w:t>announcement</w:t>
      </w:r>
      <w:r w:rsidR="00316A7F">
        <w:rPr>
          <w:b/>
          <w:sz w:val="24"/>
        </w:rPr>
        <w:t xml:space="preserve">:  </w:t>
      </w:r>
      <w:r w:rsidR="005D1EE4">
        <w:rPr>
          <w:b/>
          <w:sz w:val="24"/>
        </w:rPr>
        <w:t>$</w:t>
      </w:r>
      <w:r w:rsidR="005D1EE4" w:rsidRPr="005D1EE4">
        <w:rPr>
          <w:sz w:val="24"/>
        </w:rPr>
        <w:t>397,000</w:t>
      </w:r>
      <w:r w:rsidR="00316A7F">
        <w:rPr>
          <w:sz w:val="24"/>
        </w:rPr>
        <w:t xml:space="preserve">.  </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6C87CBCB" w:rsidR="0025082B" w:rsidRPr="005E0288" w:rsidRDefault="0025082B" w:rsidP="0062440C">
      <w:pPr>
        <w:widowControl/>
        <w:tabs>
          <w:tab w:val="left" w:pos="1080"/>
        </w:tabs>
        <w:ind w:left="1080" w:hanging="540"/>
        <w:rPr>
          <w:sz w:val="24"/>
        </w:rPr>
      </w:pPr>
      <w:r w:rsidRPr="00573DCA">
        <w:rPr>
          <w:b/>
          <w:sz w:val="24"/>
        </w:rPr>
        <w:t>5.</w:t>
      </w:r>
      <w:r w:rsidRPr="00573DCA">
        <w:rPr>
          <w:b/>
          <w:sz w:val="24"/>
        </w:rPr>
        <w:tab/>
        <w:t>Anticipated Start Date</w:t>
      </w:r>
      <w:r w:rsidR="005E0288">
        <w:rPr>
          <w:b/>
          <w:sz w:val="24"/>
        </w:rPr>
        <w:t xml:space="preserve">:  </w:t>
      </w:r>
      <w:r w:rsidR="005E0288">
        <w:rPr>
          <w:sz w:val="24"/>
        </w:rPr>
        <w:t>April 1, 2017</w:t>
      </w:r>
    </w:p>
    <w:p w14:paraId="5FBC92C3" w14:textId="77777777" w:rsidR="0025082B" w:rsidRPr="00573DCA" w:rsidRDefault="0025082B" w:rsidP="0062440C">
      <w:pPr>
        <w:widowControl/>
        <w:tabs>
          <w:tab w:val="left" w:pos="1080"/>
        </w:tabs>
        <w:ind w:left="1080" w:hanging="540"/>
        <w:rPr>
          <w:sz w:val="24"/>
        </w:rPr>
      </w:pPr>
    </w:p>
    <w:p w14:paraId="5FBC92C4" w14:textId="561797E3"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196321">
        <w:rPr>
          <w:b/>
          <w:sz w:val="24"/>
        </w:rPr>
        <w:t>:</w:t>
      </w:r>
      <w:r w:rsidR="00D16F97" w:rsidRPr="00573DCA">
        <w:rPr>
          <w:sz w:val="24"/>
        </w:rPr>
        <w:t xml:space="preserve"> </w:t>
      </w:r>
      <w:r w:rsidR="00196321">
        <w:rPr>
          <w:sz w:val="24"/>
        </w:rPr>
        <w:t>F</w:t>
      </w:r>
      <w:r w:rsidR="00D16F97" w:rsidRPr="00573DCA">
        <w:rPr>
          <w:sz w:val="24"/>
        </w:rPr>
        <w:t>ive (5) years maximum</w:t>
      </w:r>
    </w:p>
    <w:p w14:paraId="5FBC92C5" w14:textId="57216D0D"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C779C1">
        <w:rPr>
          <w:sz w:val="24"/>
        </w:rPr>
        <w:t>April 1, 2017</w:t>
      </w:r>
    </w:p>
    <w:p w14:paraId="5FBC92C6" w14:textId="38617213" w:rsidR="006A1DA6" w:rsidRPr="00573DCA" w:rsidRDefault="006A1DA6" w:rsidP="0062440C">
      <w:pPr>
        <w:widowControl/>
        <w:tabs>
          <w:tab w:val="left" w:pos="1080"/>
        </w:tabs>
        <w:ind w:left="1080" w:hanging="540"/>
        <w:rPr>
          <w:sz w:val="24"/>
        </w:rPr>
      </w:pPr>
      <w:r w:rsidRPr="00573DCA">
        <w:rPr>
          <w:sz w:val="24"/>
        </w:rPr>
        <w:tab/>
        <w:t xml:space="preserve">To:  </w:t>
      </w:r>
      <w:r w:rsidR="00C779C1">
        <w:rPr>
          <w:sz w:val="24"/>
        </w:rPr>
        <w:t>March 31,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9" w14:textId="622AD267" w:rsidR="00C66AA9" w:rsidRPr="00573DCA" w:rsidRDefault="00C66AA9" w:rsidP="00C87B5C">
      <w:pPr>
        <w:widowControl/>
        <w:tabs>
          <w:tab w:val="left" w:pos="-1440"/>
          <w:tab w:val="left" w:pos="720"/>
          <w:tab w:val="left" w:pos="1080"/>
        </w:tabs>
        <w:ind w:left="1080" w:hanging="540"/>
        <w:outlineLvl w:val="4"/>
        <w:rPr>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r w:rsidR="00196321">
        <w:rPr>
          <w:sz w:val="24"/>
        </w:rPr>
        <w:t xml:space="preserve">: </w:t>
      </w:r>
      <w:r w:rsidRPr="00573DCA">
        <w:rPr>
          <w:sz w:val="24"/>
        </w:rPr>
        <w:t>The BLM is under no ob</w:t>
      </w:r>
      <w:r w:rsidR="00316A7F">
        <w:rPr>
          <w:sz w:val="24"/>
        </w:rPr>
        <w:t>ligation to award funds for these</w:t>
      </w:r>
      <w:r w:rsidRPr="00573DCA">
        <w:rPr>
          <w:sz w:val="24"/>
        </w:rPr>
        <w:t xml:space="preserve"> project</w:t>
      </w:r>
      <w:r w:rsidR="00316A7F">
        <w:rPr>
          <w:sz w:val="24"/>
        </w:rPr>
        <w:t>s</w:t>
      </w:r>
      <w:r w:rsidRPr="00573DCA">
        <w:rPr>
          <w:sz w:val="24"/>
        </w:rPr>
        <w: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0A44DBB0" w14:textId="376B3E87" w:rsidR="00B1229F" w:rsidRPr="00B1229F" w:rsidRDefault="00B1229F" w:rsidP="00B1229F">
      <w:pPr>
        <w:widowControl/>
        <w:tabs>
          <w:tab w:val="left" w:pos="1080"/>
          <w:tab w:val="left" w:pos="1440"/>
          <w:tab w:val="left" w:pos="1620"/>
          <w:tab w:val="left" w:pos="3240"/>
        </w:tabs>
        <w:spacing w:line="240" w:lineRule="atLeast"/>
        <w:ind w:left="1080" w:hanging="540"/>
        <w:rPr>
          <w:sz w:val="24"/>
        </w:rPr>
      </w:pPr>
      <w:r>
        <w:rPr>
          <w:sz w:val="24"/>
        </w:rPr>
        <w:tab/>
      </w:r>
      <w:r>
        <w:rPr>
          <w:i/>
          <w:iCs/>
          <w:sz w:val="24"/>
        </w:rPr>
        <w:t xml:space="preserve">Any </w:t>
      </w:r>
      <w:r w:rsidRPr="00B1229F">
        <w:rPr>
          <w:sz w:val="24"/>
        </w:rPr>
        <w:t xml:space="preserve">state, local government, Indian tribe, institution of higher education (IHE), or nonprofit organization. </w:t>
      </w:r>
    </w:p>
    <w:p w14:paraId="79FC4812" w14:textId="77777777" w:rsidR="005E0288" w:rsidRPr="00C779C1" w:rsidRDefault="005E0288" w:rsidP="000C0293">
      <w:pPr>
        <w:widowControl/>
        <w:tabs>
          <w:tab w:val="left" w:pos="3240"/>
        </w:tabs>
        <w:spacing w:before="60"/>
        <w:ind w:left="2160" w:hanging="540"/>
        <w:rPr>
          <w:sz w:val="24"/>
        </w:rPr>
      </w:pPr>
    </w:p>
    <w:p w14:paraId="5FBC92D8" w14:textId="77777777" w:rsidR="00616035" w:rsidRPr="00573DCA" w:rsidRDefault="0094012E" w:rsidP="005E0288">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14:paraId="5DDCF2ED" w14:textId="3DED0CFA" w:rsidR="003159FC" w:rsidRDefault="005E0288" w:rsidP="005E0288">
      <w:pPr>
        <w:widowControl/>
        <w:tabs>
          <w:tab w:val="left" w:pos="1080"/>
          <w:tab w:val="left" w:pos="1170"/>
        </w:tabs>
        <w:spacing w:line="240" w:lineRule="atLeast"/>
        <w:ind w:left="1080" w:hanging="540"/>
        <w:rPr>
          <w:bCs/>
          <w:sz w:val="24"/>
        </w:rPr>
      </w:pPr>
      <w:r>
        <w:rPr>
          <w:b/>
          <w:sz w:val="24"/>
        </w:rPr>
        <w:tab/>
      </w:r>
      <w:r w:rsidR="003159FC" w:rsidRPr="005E0288">
        <w:rPr>
          <w:b/>
          <w:sz w:val="24"/>
        </w:rPr>
        <w:t>(Endangered Species Act, 3:1 Matching</w:t>
      </w:r>
      <w:r w:rsidR="003159FC" w:rsidRPr="005E0288">
        <w:rPr>
          <w:sz w:val="24"/>
        </w:rPr>
        <w:t>)</w:t>
      </w:r>
      <w:r w:rsidR="00C779C1" w:rsidRPr="005E0288">
        <w:rPr>
          <w:sz w:val="24"/>
        </w:rPr>
        <w:t xml:space="preserve"> – If project is awarded under the </w:t>
      </w:r>
      <w:r w:rsidR="00C779C1" w:rsidRPr="005E0288">
        <w:rPr>
          <w:b/>
          <w:bCs/>
          <w:color w:val="000000"/>
          <w:sz w:val="24"/>
        </w:rPr>
        <w:t>Endangered Species Act, 16 USC 1535, PL 93-205, Section 6 as amended by PL 97-304.  Section</w:t>
      </w:r>
      <w:r>
        <w:rPr>
          <w:b/>
          <w:bCs/>
          <w:color w:val="000000"/>
          <w:sz w:val="24"/>
        </w:rPr>
        <w:t xml:space="preserve"> </w:t>
      </w:r>
      <w:r w:rsidR="00C779C1" w:rsidRPr="005E0288">
        <w:rPr>
          <w:b/>
          <w:bCs/>
          <w:color w:val="000000"/>
          <w:sz w:val="24"/>
        </w:rPr>
        <w:t>1535</w:t>
      </w:r>
      <w:r w:rsidRPr="005E0288">
        <w:rPr>
          <w:b/>
          <w:bCs/>
          <w:color w:val="000000"/>
          <w:sz w:val="24"/>
        </w:rPr>
        <w:t xml:space="preserve">, </w:t>
      </w:r>
      <w:r w:rsidR="003159FC" w:rsidRPr="005E0288">
        <w:rPr>
          <w:bCs/>
          <w:sz w:val="24"/>
        </w:rPr>
        <w:t>refer to (d) Allocation of Funds (2)(i) the Federal share of such program costs shall not exceed 75% of the estimated program cost stated in agreement, 1:3 (Recipient:BLM) Match; and (ii) 10% whenever two or more States having a common interest in one or more endangered or threatened species.</w:t>
      </w:r>
    </w:p>
    <w:p w14:paraId="2B75D024" w14:textId="77777777" w:rsidR="00F60B93" w:rsidRDefault="00F60B93" w:rsidP="005E0288">
      <w:pPr>
        <w:widowControl/>
        <w:tabs>
          <w:tab w:val="left" w:pos="1080"/>
          <w:tab w:val="left" w:pos="1170"/>
        </w:tabs>
        <w:spacing w:line="240" w:lineRule="atLeast"/>
        <w:ind w:left="1080" w:hanging="540"/>
        <w:rPr>
          <w:bCs/>
          <w:sz w:val="24"/>
        </w:rPr>
      </w:pPr>
    </w:p>
    <w:p w14:paraId="67450FDF" w14:textId="77777777" w:rsidR="00F60B93" w:rsidRPr="00F60B93" w:rsidRDefault="00F60B93" w:rsidP="00F60B93">
      <w:pPr>
        <w:widowControl/>
        <w:tabs>
          <w:tab w:val="left" w:pos="1080"/>
          <w:tab w:val="left" w:pos="1170"/>
        </w:tabs>
        <w:spacing w:line="240" w:lineRule="atLeast"/>
        <w:ind w:left="1080" w:hanging="540"/>
        <w:rPr>
          <w:bCs/>
          <w:sz w:val="24"/>
        </w:rPr>
      </w:pPr>
      <w:r>
        <w:rPr>
          <w:bCs/>
          <w:sz w:val="24"/>
        </w:rPr>
        <w:tab/>
      </w:r>
      <w:r w:rsidRPr="00F60B93">
        <w:rPr>
          <w:bCs/>
          <w:sz w:val="24"/>
        </w:rPr>
        <w:t xml:space="preserve">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which are proposed as </w:t>
      </w:r>
      <w:r w:rsidRPr="00F60B93">
        <w:rPr>
          <w:bCs/>
          <w:sz w:val="24"/>
        </w:rPr>
        <w:lastRenderedPageBreak/>
        <w:t>voluntary committed cost-share/match; or 2) any portion of the direct costs charged to any other Federal or non-Federal partner.</w:t>
      </w:r>
    </w:p>
    <w:p w14:paraId="63B0F123" w14:textId="77777777" w:rsidR="005E0288" w:rsidRPr="005E0288" w:rsidRDefault="005E0288" w:rsidP="005E0288">
      <w:pPr>
        <w:widowControl/>
        <w:tabs>
          <w:tab w:val="left" w:pos="1080"/>
          <w:tab w:val="left" w:pos="1170"/>
        </w:tabs>
        <w:spacing w:line="240" w:lineRule="atLeast"/>
        <w:ind w:left="1080" w:hanging="540"/>
        <w:rPr>
          <w:sz w:val="24"/>
        </w:rPr>
      </w:pPr>
    </w:p>
    <w:p w14:paraId="5FBC92E3" w14:textId="55EEBE0D" w:rsidR="0094012E" w:rsidRPr="00C779C1" w:rsidRDefault="00A27D06" w:rsidP="00181A5D">
      <w:pPr>
        <w:widowControl/>
        <w:tabs>
          <w:tab w:val="left" w:pos="1080"/>
          <w:tab w:val="left" w:pos="1620"/>
        </w:tabs>
        <w:ind w:left="1080" w:hanging="540"/>
        <w:rPr>
          <w:b/>
          <w:sz w:val="24"/>
        </w:rPr>
      </w:pPr>
      <w:r>
        <w:rPr>
          <w:b/>
          <w:sz w:val="24"/>
        </w:rPr>
        <w:t>3</w:t>
      </w:r>
      <w:r w:rsidR="0094012E" w:rsidRPr="00C779C1">
        <w:rPr>
          <w:b/>
          <w:sz w:val="24"/>
        </w:rPr>
        <w:t>.</w:t>
      </w:r>
      <w:r w:rsidR="0094012E" w:rsidRPr="00C779C1">
        <w:rPr>
          <w:b/>
          <w:sz w:val="24"/>
        </w:rPr>
        <w:tab/>
        <w:t>Other</w:t>
      </w:r>
      <w:r w:rsidR="00D33229" w:rsidRPr="00C779C1">
        <w:rPr>
          <w:b/>
          <w:sz w:val="24"/>
        </w:rPr>
        <w:t xml:space="preserve"> Eligibility Restrictions</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1BDE722E" w:rsidR="0086789C"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00F60B93">
        <w:rPr>
          <w:b/>
          <w:sz w:val="28"/>
        </w:rPr>
        <w:t xml:space="preserve">REQUIREMENTS </w:t>
      </w:r>
      <w:r w:rsidRPr="00573DCA">
        <w:rPr>
          <w:b/>
          <w:sz w:val="28"/>
        </w:rPr>
        <w:t>AND</w:t>
      </w:r>
      <w:r w:rsidR="0086789C" w:rsidRPr="00573DCA">
        <w:rPr>
          <w:b/>
          <w:sz w:val="28"/>
        </w:rPr>
        <w:t xml:space="preserve"> SUBMISSION INFORMATION</w:t>
      </w:r>
    </w:p>
    <w:p w14:paraId="0F40BA26" w14:textId="77777777" w:rsidR="00C779C1" w:rsidRDefault="00C779C1" w:rsidP="0062440C">
      <w:pPr>
        <w:widowControl/>
        <w:tabs>
          <w:tab w:val="left" w:pos="540"/>
        </w:tabs>
        <w:rPr>
          <w:b/>
          <w:sz w:val="28"/>
        </w:rPr>
      </w:pPr>
    </w:p>
    <w:p w14:paraId="778AB3EF" w14:textId="42FDCDFE" w:rsidR="008B32B0" w:rsidRDefault="008B32B0" w:rsidP="008B32B0">
      <w:pPr>
        <w:widowControl/>
        <w:tabs>
          <w:tab w:val="left" w:pos="540"/>
        </w:tabs>
        <w:jc w:val="center"/>
        <w:rPr>
          <w:b/>
          <w:color w:val="FF0000"/>
          <w:sz w:val="28"/>
        </w:rPr>
      </w:pPr>
      <w:r>
        <w:rPr>
          <w:b/>
          <w:color w:val="FF0000"/>
          <w:sz w:val="28"/>
        </w:rPr>
        <w:t>****PRIOR TO SUBMITTING PROPOSAL****</w:t>
      </w:r>
    </w:p>
    <w:p w14:paraId="05F5034D" w14:textId="77777777" w:rsidR="008B32B0" w:rsidRDefault="008B32B0" w:rsidP="008B32B0">
      <w:pPr>
        <w:widowControl/>
        <w:tabs>
          <w:tab w:val="left" w:pos="540"/>
        </w:tabs>
        <w:jc w:val="center"/>
        <w:rPr>
          <w:b/>
          <w:color w:val="FF0000"/>
          <w:sz w:val="28"/>
        </w:rPr>
      </w:pPr>
    </w:p>
    <w:p w14:paraId="41320AE9" w14:textId="1DD457E0" w:rsidR="00C779C1" w:rsidRDefault="009D1431" w:rsidP="0062440C">
      <w:pPr>
        <w:widowControl/>
        <w:tabs>
          <w:tab w:val="left" w:pos="540"/>
        </w:tabs>
        <w:rPr>
          <w:b/>
          <w:color w:val="FF0000"/>
          <w:sz w:val="28"/>
        </w:rPr>
      </w:pPr>
      <w:r>
        <w:rPr>
          <w:b/>
          <w:color w:val="FF0000"/>
          <w:sz w:val="28"/>
        </w:rPr>
        <w:t xml:space="preserve">*** </w:t>
      </w:r>
      <w:r w:rsidR="00C779C1">
        <w:rPr>
          <w:b/>
          <w:color w:val="FF0000"/>
          <w:sz w:val="28"/>
        </w:rPr>
        <w:t>RECIPIENT MU</w:t>
      </w:r>
      <w:r w:rsidR="008B32B0">
        <w:rPr>
          <w:b/>
          <w:color w:val="FF0000"/>
          <w:sz w:val="28"/>
        </w:rPr>
        <w:t xml:space="preserve">ST CONTACT DESIGNATED </w:t>
      </w:r>
      <w:r w:rsidR="00272ABF" w:rsidRPr="007D28FA">
        <w:rPr>
          <w:b/>
          <w:color w:val="FF0000"/>
          <w:sz w:val="28"/>
        </w:rPr>
        <w:t>N</w:t>
      </w:r>
      <w:r w:rsidR="00272ABF">
        <w:rPr>
          <w:b/>
          <w:color w:val="FF0000"/>
          <w:sz w:val="28"/>
        </w:rPr>
        <w:t xml:space="preserve">ATIONAL CONSERVATION LANDS </w:t>
      </w:r>
      <w:r w:rsidR="008B32B0">
        <w:rPr>
          <w:b/>
          <w:color w:val="FF0000"/>
          <w:sz w:val="28"/>
        </w:rPr>
        <w:t>LEAD</w:t>
      </w:r>
      <w:r w:rsidR="00C779C1">
        <w:rPr>
          <w:b/>
          <w:color w:val="FF0000"/>
          <w:sz w:val="28"/>
        </w:rPr>
        <w:t xml:space="preserve"> </w:t>
      </w:r>
      <w:r w:rsidR="008B32B0">
        <w:rPr>
          <w:b/>
          <w:color w:val="FF0000"/>
          <w:sz w:val="28"/>
        </w:rPr>
        <w:t>IN</w:t>
      </w:r>
      <w:r w:rsidR="001E0D3F">
        <w:rPr>
          <w:b/>
          <w:color w:val="FF0000"/>
          <w:sz w:val="28"/>
        </w:rPr>
        <w:t xml:space="preserve">  THE </w:t>
      </w:r>
      <w:r w:rsidR="008B32B0">
        <w:rPr>
          <w:b/>
          <w:color w:val="FF0000"/>
          <w:sz w:val="28"/>
        </w:rPr>
        <w:t>STATE</w:t>
      </w:r>
      <w:r w:rsidR="001E0D3F">
        <w:rPr>
          <w:b/>
          <w:color w:val="FF0000"/>
          <w:sz w:val="28"/>
        </w:rPr>
        <w:t xml:space="preserve"> WHERE THE PROJECT IS OCCURING (</w:t>
      </w:r>
      <w:r w:rsidR="008B32B0">
        <w:rPr>
          <w:b/>
          <w:color w:val="FF0000"/>
          <w:sz w:val="28"/>
        </w:rPr>
        <w:t xml:space="preserve"> REFER TO</w:t>
      </w:r>
      <w:r w:rsidR="00C779C1">
        <w:rPr>
          <w:b/>
          <w:color w:val="FF0000"/>
          <w:sz w:val="28"/>
        </w:rPr>
        <w:t xml:space="preserve"> </w:t>
      </w:r>
      <w:r w:rsidR="0033475B">
        <w:rPr>
          <w:b/>
          <w:color w:val="FF0000"/>
          <w:sz w:val="28"/>
        </w:rPr>
        <w:t xml:space="preserve">PAGE 23 ~ </w:t>
      </w:r>
      <w:r w:rsidR="00C779C1">
        <w:rPr>
          <w:b/>
          <w:color w:val="FF0000"/>
          <w:sz w:val="28"/>
        </w:rPr>
        <w:t>SECTION</w:t>
      </w:r>
      <w:r w:rsidR="008B32B0">
        <w:rPr>
          <w:b/>
          <w:color w:val="FF0000"/>
          <w:sz w:val="28"/>
        </w:rPr>
        <w:t xml:space="preserve"> </w:t>
      </w:r>
      <w:r w:rsidR="0033475B">
        <w:rPr>
          <w:b/>
          <w:color w:val="FF0000"/>
          <w:sz w:val="28"/>
        </w:rPr>
        <w:t xml:space="preserve">G </w:t>
      </w:r>
      <w:r w:rsidR="00C779C1">
        <w:rPr>
          <w:b/>
          <w:color w:val="FF0000"/>
          <w:sz w:val="28"/>
        </w:rPr>
        <w:t>OF THIS ANNOUCEMENT</w:t>
      </w:r>
      <w:r w:rsidR="001E0D3F">
        <w:rPr>
          <w:b/>
          <w:color w:val="FF0000"/>
          <w:sz w:val="28"/>
        </w:rPr>
        <w:t>) PRIOR TO SUBMITTING APPLICATION</w:t>
      </w:r>
      <w:r w:rsidR="00C779C1">
        <w:rPr>
          <w:b/>
          <w:color w:val="FF0000"/>
          <w:sz w:val="28"/>
        </w:rPr>
        <w:t xml:space="preserve">.  </w:t>
      </w:r>
    </w:p>
    <w:p w14:paraId="728FC762" w14:textId="77777777" w:rsidR="00507B9A" w:rsidRDefault="00507B9A" w:rsidP="0062440C">
      <w:pPr>
        <w:widowControl/>
        <w:tabs>
          <w:tab w:val="left" w:pos="540"/>
        </w:tabs>
        <w:rPr>
          <w:b/>
          <w:color w:val="FF0000"/>
          <w:sz w:val="28"/>
        </w:rPr>
      </w:pPr>
    </w:p>
    <w:p w14:paraId="10E0DCD6" w14:textId="763BF49A" w:rsidR="00507B9A" w:rsidRDefault="009D1431" w:rsidP="0062440C">
      <w:pPr>
        <w:widowControl/>
        <w:tabs>
          <w:tab w:val="left" w:pos="540"/>
        </w:tabs>
        <w:rPr>
          <w:b/>
          <w:color w:val="FF0000"/>
          <w:sz w:val="28"/>
        </w:rPr>
      </w:pPr>
      <w:r>
        <w:rPr>
          <w:b/>
          <w:color w:val="FF0000"/>
          <w:sz w:val="28"/>
        </w:rPr>
        <w:t>***</w:t>
      </w:r>
      <w:r w:rsidR="00507B9A">
        <w:rPr>
          <w:b/>
          <w:color w:val="FF0000"/>
          <w:sz w:val="28"/>
        </w:rPr>
        <w:t xml:space="preserve"> IDENTIFY IF YOU</w:t>
      </w:r>
      <w:r w:rsidR="006640C2">
        <w:rPr>
          <w:b/>
          <w:color w:val="FF0000"/>
          <w:sz w:val="28"/>
        </w:rPr>
        <w:t>R</w:t>
      </w:r>
      <w:r w:rsidR="00507B9A">
        <w:rPr>
          <w:b/>
          <w:color w:val="FF0000"/>
          <w:sz w:val="28"/>
        </w:rPr>
        <w:t xml:space="preserve"> PROPOSAL IS A CONTINUATION OF AN EXISTING</w:t>
      </w:r>
      <w:r w:rsidR="0000629D">
        <w:rPr>
          <w:b/>
          <w:color w:val="FF0000"/>
          <w:sz w:val="28"/>
        </w:rPr>
        <w:t xml:space="preserve"> BLM</w:t>
      </w:r>
      <w:r w:rsidR="00507B9A">
        <w:rPr>
          <w:b/>
          <w:color w:val="FF0000"/>
          <w:sz w:val="28"/>
        </w:rPr>
        <w:t xml:space="preserve"> COOPERTIVE AGREMENT </w:t>
      </w:r>
      <w:r w:rsidR="00DC6584">
        <w:rPr>
          <w:b/>
          <w:color w:val="FF0000"/>
          <w:sz w:val="28"/>
        </w:rPr>
        <w:t xml:space="preserve">AND </w:t>
      </w:r>
      <w:r w:rsidR="000237F3">
        <w:rPr>
          <w:b/>
          <w:color w:val="FF0000"/>
          <w:sz w:val="28"/>
        </w:rPr>
        <w:t xml:space="preserve">PROVIDE </w:t>
      </w:r>
      <w:r w:rsidR="00DC6584">
        <w:rPr>
          <w:b/>
          <w:color w:val="FF0000"/>
          <w:sz w:val="28"/>
        </w:rPr>
        <w:t>CURRENT BLM AGREEMENT NUMBER ( i.e., L16AC00000)</w:t>
      </w:r>
      <w:r w:rsidR="00507B9A">
        <w:rPr>
          <w:b/>
          <w:color w:val="FF0000"/>
          <w:sz w:val="28"/>
        </w:rPr>
        <w:t>.</w:t>
      </w:r>
      <w:r w:rsidR="00A450F0">
        <w:rPr>
          <w:b/>
          <w:color w:val="FF0000"/>
          <w:sz w:val="28"/>
        </w:rPr>
        <w:t xml:space="preserve">  IDENTIFY FY 2017 WORK TO BE ACCOMPLISHED WITH NEW MILESTONES AND GOALS.  FOLLOW ATTACHMENT A  FOR SUBMITTING YOUR PROPOSED WORK.</w:t>
      </w:r>
    </w:p>
    <w:p w14:paraId="19F7F89A" w14:textId="77777777" w:rsidR="000105E3" w:rsidRDefault="000105E3" w:rsidP="0062440C">
      <w:pPr>
        <w:widowControl/>
        <w:tabs>
          <w:tab w:val="left" w:pos="540"/>
        </w:tabs>
        <w:rPr>
          <w:b/>
          <w:color w:val="FF0000"/>
          <w:sz w:val="28"/>
        </w:rPr>
      </w:pPr>
    </w:p>
    <w:p w14:paraId="3FD72EC6" w14:textId="7523BC0A" w:rsidR="000105E3" w:rsidRPr="00573DCA" w:rsidRDefault="00107FD1" w:rsidP="00C87B5C">
      <w:pPr>
        <w:widowControl/>
        <w:tabs>
          <w:tab w:val="left" w:pos="0"/>
          <w:tab w:val="left" w:pos="1080"/>
        </w:tabs>
        <w:ind w:left="540" w:hanging="1080"/>
        <w:rPr>
          <w:b/>
          <w:sz w:val="24"/>
        </w:rPr>
      </w:pPr>
      <w:r>
        <w:rPr>
          <w:b/>
          <w:sz w:val="24"/>
        </w:rPr>
        <w:tab/>
      </w:r>
      <w:r>
        <w:rPr>
          <w:b/>
          <w:sz w:val="24"/>
        </w:rPr>
        <w:tab/>
        <w:t>1</w:t>
      </w:r>
      <w:r w:rsidR="00963BF3">
        <w:rPr>
          <w:b/>
          <w:sz w:val="24"/>
        </w:rPr>
        <w:t>.</w:t>
      </w:r>
      <w:r w:rsidR="00963BF3">
        <w:rPr>
          <w:b/>
          <w:sz w:val="24"/>
        </w:rPr>
        <w:tab/>
      </w:r>
      <w:r w:rsidR="000105E3" w:rsidRPr="00573DCA">
        <w:rPr>
          <w:b/>
          <w:sz w:val="24"/>
        </w:rPr>
        <w:t>Submission Dates and Times</w:t>
      </w:r>
    </w:p>
    <w:p w14:paraId="3D2A2F68" w14:textId="77777777" w:rsidR="000105E3" w:rsidRPr="00573DCA" w:rsidRDefault="000105E3" w:rsidP="00C87B5C">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14:paraId="16697B94" w14:textId="77777777" w:rsidR="000105E3" w:rsidRPr="00573DCA" w:rsidRDefault="000105E3" w:rsidP="000105E3">
      <w:pPr>
        <w:widowControl/>
        <w:tabs>
          <w:tab w:val="left" w:pos="1620"/>
        </w:tabs>
        <w:ind w:left="1627" w:hanging="547"/>
        <w:rPr>
          <w:sz w:val="24"/>
        </w:rPr>
      </w:pPr>
    </w:p>
    <w:p w14:paraId="67B6AB97" w14:textId="76F1D4D3" w:rsidR="000105E3" w:rsidRPr="00573DCA" w:rsidRDefault="00107FD1" w:rsidP="00C87B5C">
      <w:pPr>
        <w:widowControl/>
        <w:tabs>
          <w:tab w:val="left" w:pos="1080"/>
        </w:tabs>
        <w:ind w:left="630" w:hanging="90"/>
        <w:rPr>
          <w:b/>
          <w:sz w:val="24"/>
        </w:rPr>
      </w:pPr>
      <w:r>
        <w:rPr>
          <w:b/>
          <w:sz w:val="24"/>
        </w:rPr>
        <w:t>2.</w:t>
      </w:r>
      <w:r w:rsidR="00963BF3">
        <w:rPr>
          <w:b/>
          <w:sz w:val="24"/>
        </w:rPr>
        <w:tab/>
      </w:r>
      <w:r w:rsidR="000105E3" w:rsidRPr="00573DCA">
        <w:rPr>
          <w:b/>
          <w:sz w:val="24"/>
        </w:rPr>
        <w:t xml:space="preserve">Application Submission via </w:t>
      </w:r>
      <w:hyperlink r:id="rId17" w:history="1">
        <w:r w:rsidR="000105E3" w:rsidRPr="00517673">
          <w:rPr>
            <w:rStyle w:val="Hyperlink"/>
            <w:b/>
            <w:sz w:val="24"/>
          </w:rPr>
          <w:t>www.grants.gov</w:t>
        </w:r>
      </w:hyperlink>
    </w:p>
    <w:p w14:paraId="65E19CFD" w14:textId="76A576AD" w:rsidR="000105E3" w:rsidRPr="00573DCA" w:rsidRDefault="000105E3" w:rsidP="00C87B5C">
      <w:pPr>
        <w:widowControl/>
        <w:tabs>
          <w:tab w:val="left" w:pos="-90"/>
          <w:tab w:val="left" w:pos="1080"/>
        </w:tabs>
        <w:ind w:left="1080"/>
        <w:rPr>
          <w:sz w:val="24"/>
        </w:rPr>
      </w:pPr>
      <w:r w:rsidRPr="00573DCA">
        <w:rPr>
          <w:sz w:val="24"/>
        </w:rPr>
        <w:t xml:space="preserve">The Bureau of Land Management participates in the Grants.gov initiative which provides the Grant Community with a single website, </w:t>
      </w:r>
      <w:hyperlink r:id="rId18" w:history="1">
        <w:r w:rsidRPr="00573DCA">
          <w:rPr>
            <w:rStyle w:val="Hyperlink"/>
            <w:sz w:val="24"/>
          </w:rPr>
          <w:t>www.grants.gov</w:t>
        </w:r>
      </w:hyperlink>
      <w:r w:rsidRPr="00573DCA">
        <w:rPr>
          <w:sz w:val="24"/>
        </w:rPr>
        <w:t>, to search for and apply for all federal grant opportunities.</w:t>
      </w:r>
    </w:p>
    <w:p w14:paraId="44C6B16D" w14:textId="77777777" w:rsidR="000105E3" w:rsidRDefault="000105E3" w:rsidP="00963BF3">
      <w:pPr>
        <w:widowControl/>
        <w:tabs>
          <w:tab w:val="left" w:pos="1620"/>
        </w:tabs>
        <w:ind w:left="1620" w:firstLine="1440"/>
        <w:rPr>
          <w:sz w:val="24"/>
        </w:rPr>
      </w:pPr>
    </w:p>
    <w:p w14:paraId="7C56D6D1" w14:textId="77777777" w:rsidR="000105E3" w:rsidRPr="00573DCA" w:rsidRDefault="000105E3" w:rsidP="00C87B5C">
      <w:pPr>
        <w:widowControl/>
        <w:tabs>
          <w:tab w:val="left" w:pos="1620"/>
        </w:tabs>
        <w:ind w:left="2160" w:hanging="540"/>
        <w:rPr>
          <w:sz w:val="24"/>
        </w:rPr>
      </w:pPr>
      <w:r w:rsidRPr="00573DCA">
        <w:rPr>
          <w:sz w:val="24"/>
        </w:rPr>
        <w:lastRenderedPageBreak/>
        <w:t>a.</w:t>
      </w:r>
      <w:r w:rsidRPr="00573DCA">
        <w:rPr>
          <w:sz w:val="24"/>
        </w:rPr>
        <w:tab/>
        <w:t xml:space="preserve">All applicants should register at </w:t>
      </w:r>
      <w:hyperlink r:id="rId19" w:history="1">
        <w:r w:rsidRPr="00573DCA">
          <w:rPr>
            <w:color w:val="0000FF"/>
            <w:sz w:val="24"/>
            <w:u w:val="single"/>
          </w:rPr>
          <w:t>www.Grants.Gov</w:t>
        </w:r>
      </w:hyperlink>
      <w:r w:rsidRPr="00573DCA">
        <w:rPr>
          <w:sz w:val="24"/>
        </w:rPr>
        <w:t xml:space="preserve"> and all applications should be submitted electronically through </w:t>
      </w:r>
      <w:hyperlink r:id="rId20"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1" w:history="1">
        <w:r w:rsidRPr="00573DCA">
          <w:rPr>
            <w:rStyle w:val="Hyperlink"/>
            <w:sz w:val="24"/>
          </w:rPr>
          <w:t>http://www.grants.gov/web/grants/support/technical-support/troubleshooting.html</w:t>
        </w:r>
      </w:hyperlink>
      <w:r w:rsidRPr="00573DCA">
        <w:rPr>
          <w:sz w:val="24"/>
        </w:rPr>
        <w:t xml:space="preserve"> for online help.</w:t>
      </w:r>
    </w:p>
    <w:p w14:paraId="2A7C1500" w14:textId="77777777" w:rsidR="000105E3" w:rsidRPr="00573DCA" w:rsidRDefault="000105E3" w:rsidP="00963BF3">
      <w:pPr>
        <w:widowControl/>
        <w:tabs>
          <w:tab w:val="left" w:pos="1620"/>
        </w:tabs>
        <w:ind w:left="1620" w:firstLine="1440"/>
        <w:rPr>
          <w:sz w:val="24"/>
        </w:rPr>
      </w:pPr>
    </w:p>
    <w:p w14:paraId="026E795B" w14:textId="367E92F9" w:rsidR="00A27D06" w:rsidRDefault="000105E3" w:rsidP="00C87B5C">
      <w:pPr>
        <w:widowControl/>
        <w:tabs>
          <w:tab w:val="left" w:pos="1620"/>
        </w:tabs>
        <w:ind w:left="2160" w:hanging="540"/>
        <w:rPr>
          <w:sz w:val="24"/>
        </w:rPr>
      </w:pPr>
      <w:r w:rsidRPr="00573DCA">
        <w:rPr>
          <w:sz w:val="24"/>
        </w:rPr>
        <w:t>b.</w:t>
      </w:r>
      <w:r w:rsidRPr="00573DCA">
        <w:rPr>
          <w:sz w:val="24"/>
        </w:rPr>
        <w:tab/>
        <w:t xml:space="preserve">Applications submitted through </w:t>
      </w:r>
      <w:hyperlink r:id="rId22" w:history="1">
        <w:r w:rsidRPr="00573DCA">
          <w:rPr>
            <w:rStyle w:val="Hyperlink"/>
            <w:sz w:val="24"/>
          </w:rPr>
          <w:t>www.Grants.gov</w:t>
        </w:r>
      </w:hyperlink>
      <w:r w:rsidRPr="00573DCA">
        <w:rPr>
          <w:sz w:val="24"/>
        </w:rPr>
        <w:t xml:space="preserve"> are considered to be ele</w:t>
      </w:r>
      <w:r>
        <w:rPr>
          <w:sz w:val="24"/>
        </w:rPr>
        <w:t>ctronically signed applications.</w:t>
      </w:r>
    </w:p>
    <w:p w14:paraId="1CF2C827" w14:textId="30D918B9" w:rsidR="00A27D06" w:rsidRDefault="00A27D06" w:rsidP="00C87B5C">
      <w:pPr>
        <w:widowControl/>
        <w:tabs>
          <w:tab w:val="left" w:pos="1080"/>
          <w:tab w:val="left" w:pos="1620"/>
        </w:tabs>
        <w:ind w:firstLine="1440"/>
        <w:rPr>
          <w:b/>
          <w:sz w:val="24"/>
        </w:rPr>
      </w:pPr>
      <w:r>
        <w:rPr>
          <w:b/>
          <w:sz w:val="24"/>
        </w:rPr>
        <w:tab/>
      </w:r>
    </w:p>
    <w:p w14:paraId="10248592" w14:textId="139648E0" w:rsidR="00107FD1" w:rsidRPr="001215A0" w:rsidRDefault="00107FD1" w:rsidP="00C87B5C">
      <w:pPr>
        <w:widowControl/>
        <w:tabs>
          <w:tab w:val="left" w:pos="2160"/>
        </w:tabs>
        <w:ind w:left="2160"/>
        <w:rPr>
          <w:sz w:val="24"/>
        </w:rPr>
      </w:pPr>
      <w:r w:rsidRPr="001215A0">
        <w:rPr>
          <w:b/>
          <w:sz w:val="24"/>
        </w:rPr>
        <w:t>Important note on Grants.gov application attachment file names:</w:t>
      </w:r>
      <w:r w:rsidRPr="001215A0">
        <w:rPr>
          <w:sz w:val="24"/>
        </w:rPr>
        <w:t xml:space="preserve"> Please do not assign application attachments file names longer than 20 characters, including spaces.  Assigning file names longer than 20 characters will create issues in the automatic interface between Grants.gov and the Service’s financial assistance management system.</w:t>
      </w:r>
    </w:p>
    <w:p w14:paraId="1D456774" w14:textId="77777777" w:rsidR="001215A0" w:rsidRDefault="001215A0" w:rsidP="00963BF3">
      <w:pPr>
        <w:widowControl/>
        <w:tabs>
          <w:tab w:val="left" w:pos="540"/>
        </w:tabs>
        <w:ind w:firstLine="1440"/>
        <w:rPr>
          <w:b/>
          <w:color w:val="FF0000"/>
          <w:sz w:val="28"/>
        </w:rPr>
      </w:pPr>
    </w:p>
    <w:p w14:paraId="3346D6E1" w14:textId="2DFCFCF5" w:rsidR="00963BF3" w:rsidRDefault="00107FD1" w:rsidP="00C87B5C">
      <w:pPr>
        <w:widowControl/>
        <w:tabs>
          <w:tab w:val="left" w:pos="1080"/>
        </w:tabs>
        <w:ind w:left="540"/>
        <w:rPr>
          <w:b/>
          <w:bCs/>
          <w:color w:val="000000"/>
          <w:sz w:val="24"/>
        </w:rPr>
      </w:pPr>
      <w:r>
        <w:rPr>
          <w:b/>
          <w:bCs/>
          <w:color w:val="000000"/>
          <w:sz w:val="24"/>
        </w:rPr>
        <w:t>3</w:t>
      </w:r>
      <w:r w:rsidR="00963BF3">
        <w:rPr>
          <w:b/>
          <w:bCs/>
          <w:color w:val="000000"/>
          <w:sz w:val="24"/>
        </w:rPr>
        <w:t xml:space="preserve">. </w:t>
      </w:r>
      <w:r w:rsidR="00963BF3">
        <w:rPr>
          <w:b/>
          <w:bCs/>
          <w:color w:val="000000"/>
          <w:sz w:val="24"/>
        </w:rPr>
        <w:tab/>
      </w:r>
      <w:r w:rsidR="001215A0" w:rsidRPr="001215A0">
        <w:rPr>
          <w:b/>
          <w:bCs/>
          <w:color w:val="000000"/>
          <w:sz w:val="24"/>
        </w:rPr>
        <w:t xml:space="preserve">Intergovernmental Review </w:t>
      </w:r>
    </w:p>
    <w:p w14:paraId="2215114C" w14:textId="3FAE56C5" w:rsidR="001215A0" w:rsidRPr="001215A0" w:rsidRDefault="001215A0" w:rsidP="00963BF3">
      <w:pPr>
        <w:widowControl/>
        <w:tabs>
          <w:tab w:val="left" w:pos="990"/>
        </w:tabs>
        <w:ind w:left="1080"/>
        <w:rPr>
          <w:color w:val="000000"/>
          <w:sz w:val="24"/>
        </w:rPr>
      </w:pPr>
      <w:r w:rsidRPr="001215A0">
        <w:rPr>
          <w:bCs/>
          <w:color w:val="000000"/>
          <w:sz w:val="24"/>
        </w:rPr>
        <w:t>Before submitting an application, U.S. s</w:t>
      </w:r>
      <w:r w:rsidRPr="001215A0">
        <w:rPr>
          <w:color w:val="000000"/>
          <w:sz w:val="24"/>
        </w:rPr>
        <w:t>tate and local government applicants should visit the following website (</w:t>
      </w:r>
      <w:hyperlink r:id="rId23" w:history="1">
        <w:r w:rsidRPr="001215A0">
          <w:rPr>
            <w:color w:val="0000FF"/>
            <w:sz w:val="24"/>
            <w:u w:val="single"/>
          </w:rPr>
          <w:t>http://www.whitehouse.gov/omb/grants_spoc/</w:t>
        </w:r>
      </w:hyperlink>
      <w:r w:rsidRPr="001215A0">
        <w:rPr>
          <w:color w:val="000000"/>
          <w:sz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609AA070" w14:textId="77777777" w:rsidR="00761F7C" w:rsidRDefault="00761F7C" w:rsidP="00963BF3">
      <w:pPr>
        <w:pStyle w:val="Default"/>
        <w:tabs>
          <w:tab w:val="left" w:pos="990"/>
        </w:tabs>
        <w:ind w:left="1080"/>
      </w:pPr>
    </w:p>
    <w:p w14:paraId="79AB7B30" w14:textId="5FCE3CB9" w:rsidR="00761F7C" w:rsidRPr="00C779C1" w:rsidRDefault="00761F7C" w:rsidP="00963BF3">
      <w:pPr>
        <w:widowControl/>
        <w:tabs>
          <w:tab w:val="left" w:pos="540"/>
          <w:tab w:val="left" w:pos="990"/>
        </w:tabs>
        <w:ind w:left="1080"/>
        <w:rPr>
          <w:b/>
          <w:color w:val="FF0000"/>
          <w:sz w:val="28"/>
        </w:rPr>
      </w:pPr>
      <w:r>
        <w:rPr>
          <w:sz w:val="23"/>
          <w:szCs w:val="23"/>
        </w:rPr>
        <w:t>The period of performance for projects awarded under this program is one or more years. Project proposals must be designed and budgeted accordingly. For multi-year projects, budgets and project activities should be clearly articulated in phases/years and support for future phases/years will be contingent on project performance, satisfactory reporting and financial management, and availability of program funds. Past and present recipients of awards under this program are eligible, but must submit new propos</w:t>
      </w:r>
      <w:r w:rsidR="00B637F0">
        <w:rPr>
          <w:sz w:val="23"/>
          <w:szCs w:val="23"/>
        </w:rPr>
        <w:t>als to compete for additional funding</w:t>
      </w:r>
      <w:r>
        <w:rPr>
          <w:sz w:val="23"/>
          <w:szCs w:val="23"/>
        </w:rPr>
        <w:t>.</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5D8101CB" w:rsidR="00D466C9" w:rsidRPr="00573DCA" w:rsidRDefault="00107FD1" w:rsidP="00C87B5C">
      <w:pPr>
        <w:widowControl/>
        <w:tabs>
          <w:tab w:val="left" w:pos="1080"/>
          <w:tab w:val="left" w:pos="1620"/>
        </w:tabs>
        <w:ind w:left="540" w:firstLine="90"/>
        <w:rPr>
          <w:sz w:val="24"/>
        </w:rPr>
      </w:pPr>
      <w:r>
        <w:rPr>
          <w:b/>
          <w:sz w:val="24"/>
        </w:rPr>
        <w:t>4</w:t>
      </w:r>
      <w:r w:rsidR="0086789C" w:rsidRPr="00573DCA">
        <w:rPr>
          <w:b/>
          <w:sz w:val="24"/>
        </w:rPr>
        <w:t>.</w:t>
      </w:r>
      <w:r w:rsidR="00963BF3">
        <w:rPr>
          <w:b/>
          <w:sz w:val="24"/>
        </w:rPr>
        <w:tab/>
      </w:r>
      <w:r w:rsidR="0086789C" w:rsidRPr="00573DCA">
        <w:rPr>
          <w:b/>
          <w:sz w:val="24"/>
        </w:rPr>
        <w:t>Application Package</w:t>
      </w:r>
    </w:p>
    <w:p w14:paraId="5FBC92EB" w14:textId="77777777" w:rsidR="0086789C" w:rsidRDefault="0086789C" w:rsidP="00963BF3">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24"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0A9E94A0" w14:textId="77777777" w:rsidR="001215A0" w:rsidRDefault="001215A0" w:rsidP="00963BF3">
      <w:pPr>
        <w:widowControl/>
        <w:tabs>
          <w:tab w:val="left" w:pos="1080"/>
          <w:tab w:val="left" w:pos="1620"/>
        </w:tabs>
        <w:ind w:left="1080"/>
        <w:rPr>
          <w:sz w:val="24"/>
        </w:rPr>
      </w:pPr>
    </w:p>
    <w:p w14:paraId="41A83226" w14:textId="78DC9184" w:rsidR="001215A0" w:rsidRPr="00573DCA" w:rsidRDefault="001215A0">
      <w:pPr>
        <w:widowControl/>
        <w:tabs>
          <w:tab w:val="left" w:pos="1080"/>
          <w:tab w:val="left" w:pos="1620"/>
        </w:tabs>
        <w:ind w:left="1080"/>
        <w:rPr>
          <w:sz w:val="24"/>
        </w:rPr>
      </w:pPr>
      <w:r w:rsidRPr="001215A0">
        <w:rPr>
          <w:sz w:val="24"/>
        </w:rPr>
        <w:lastRenderedPageBreak/>
        <w:t xml:space="preserve">Download the Application Package linked to this Funding Opportunity on Grants.gov to begin the application process.  Downloading and saving the Application Package to your computer makes the required government-wide standard forms fillable and printable.  </w:t>
      </w:r>
    </w:p>
    <w:p w14:paraId="447D9226" w14:textId="77777777" w:rsidR="00D2577C" w:rsidRDefault="00D2577C" w:rsidP="0062440C">
      <w:pPr>
        <w:widowControl/>
        <w:tabs>
          <w:tab w:val="left" w:pos="1080"/>
          <w:tab w:val="left" w:pos="1620"/>
        </w:tabs>
        <w:ind w:left="1080" w:hanging="540"/>
        <w:rPr>
          <w:b/>
          <w:sz w:val="24"/>
        </w:rPr>
      </w:pPr>
    </w:p>
    <w:p w14:paraId="5FBC92ED" w14:textId="6E6ABFA5" w:rsidR="002C74EA" w:rsidRPr="00573DCA" w:rsidRDefault="00107FD1" w:rsidP="0062440C">
      <w:pPr>
        <w:widowControl/>
        <w:tabs>
          <w:tab w:val="left" w:pos="1080"/>
          <w:tab w:val="left" w:pos="1620"/>
        </w:tabs>
        <w:ind w:left="1080" w:hanging="540"/>
        <w:rPr>
          <w:b/>
          <w:sz w:val="24"/>
        </w:rPr>
      </w:pPr>
      <w:r>
        <w:rPr>
          <w:b/>
          <w:sz w:val="24"/>
        </w:rPr>
        <w:t>5</w:t>
      </w:r>
      <w:r w:rsidR="002C74EA" w:rsidRPr="00573DCA">
        <w:rPr>
          <w:b/>
          <w:sz w:val="24"/>
        </w:rPr>
        <w:t>.</w:t>
      </w:r>
      <w:r w:rsidR="002C74EA" w:rsidRPr="00573DCA">
        <w:rPr>
          <w:b/>
          <w:sz w:val="24"/>
        </w:rPr>
        <w:tab/>
        <w:t>DUNS Number and SAM Registration</w:t>
      </w:r>
    </w:p>
    <w:p w14:paraId="5FBC92EE" w14:textId="392EAAD4" w:rsidR="002C74EA" w:rsidRPr="00573DCA" w:rsidRDefault="002C74EA" w:rsidP="00C87B5C">
      <w:pPr>
        <w:widowControl/>
        <w:tabs>
          <w:tab w:val="left" w:pos="1080"/>
          <w:tab w:val="left" w:pos="1620"/>
        </w:tabs>
        <w:ind w:left="1080"/>
        <w:rPr>
          <w:sz w:val="24"/>
        </w:rPr>
      </w:pPr>
      <w:r w:rsidRPr="00573DCA">
        <w:rPr>
          <w:sz w:val="24"/>
        </w:rPr>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C87B5C">
      <w:pPr>
        <w:widowControl/>
        <w:tabs>
          <w:tab w:val="left" w:pos="1620"/>
        </w:tabs>
        <w:ind w:left="216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25"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C87B5C">
      <w:pPr>
        <w:widowControl/>
        <w:tabs>
          <w:tab w:val="left" w:pos="1620"/>
        </w:tabs>
        <w:ind w:left="1260" w:hanging="540"/>
        <w:rPr>
          <w:sz w:val="24"/>
        </w:rPr>
      </w:pPr>
    </w:p>
    <w:p w14:paraId="5FBC92F2" w14:textId="043FB82D" w:rsidR="0008581B" w:rsidRPr="00573DCA" w:rsidRDefault="0008581B" w:rsidP="00C87B5C">
      <w:pPr>
        <w:widowControl/>
        <w:autoSpaceDE/>
        <w:autoSpaceDN/>
        <w:adjustRightInd/>
        <w:ind w:left="216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26"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27"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C87B5C">
      <w:pPr>
        <w:widowControl/>
        <w:tabs>
          <w:tab w:val="left" w:pos="1620"/>
        </w:tabs>
        <w:ind w:left="1260" w:hanging="540"/>
        <w:rPr>
          <w:sz w:val="24"/>
        </w:rPr>
      </w:pPr>
    </w:p>
    <w:p w14:paraId="5FBC92F4" w14:textId="77777777" w:rsidR="002C74EA" w:rsidRPr="00573DCA" w:rsidRDefault="002C74EA" w:rsidP="00C87B5C">
      <w:pPr>
        <w:widowControl/>
        <w:tabs>
          <w:tab w:val="left" w:pos="1620"/>
        </w:tabs>
        <w:ind w:left="216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10394898" w:rsidR="00296322" w:rsidRPr="00573DCA" w:rsidRDefault="00107FD1" w:rsidP="0062440C">
      <w:pPr>
        <w:widowControl/>
        <w:tabs>
          <w:tab w:val="left" w:pos="1080"/>
          <w:tab w:val="left" w:pos="1620"/>
        </w:tabs>
        <w:ind w:left="1080" w:hanging="540"/>
        <w:rPr>
          <w:b/>
          <w:sz w:val="24"/>
        </w:rPr>
      </w:pPr>
      <w:r>
        <w:rPr>
          <w:b/>
          <w:sz w:val="24"/>
        </w:rPr>
        <w:t>6</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40C77994"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w:t>
      </w:r>
      <w:r w:rsidR="000237F3">
        <w:rPr>
          <w:sz w:val="24"/>
        </w:rPr>
        <w:t xml:space="preserve"> Grants Management Officer</w:t>
      </w:r>
      <w:r w:rsidR="00242D6C" w:rsidRPr="00573DCA">
        <w:rPr>
          <w:sz w:val="24"/>
        </w:rPr>
        <w:t>(s)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0752FA3A" w14:textId="77777777" w:rsidR="00C10E89" w:rsidRDefault="00C10E89" w:rsidP="0062440C">
            <w:pPr>
              <w:widowControl/>
              <w:ind w:left="108" w:right="108"/>
              <w:rPr>
                <w:sz w:val="24"/>
              </w:rPr>
            </w:pPr>
            <w:r w:rsidRPr="00573DCA">
              <w:rPr>
                <w:sz w:val="24"/>
              </w:rPr>
              <w:lastRenderedPageBreak/>
              <w:t>SF-424 Application for Federal Assistance</w:t>
            </w:r>
          </w:p>
          <w:p w14:paraId="5FBC92FD" w14:textId="147C2033" w:rsidR="00507B9A" w:rsidRPr="00507B9A" w:rsidRDefault="00507B9A" w:rsidP="008D7F53">
            <w:pPr>
              <w:widowControl/>
              <w:ind w:left="108" w:right="108"/>
              <w:rPr>
                <w:b/>
                <w:color w:val="FF0000"/>
                <w:sz w:val="24"/>
              </w:rPr>
            </w:pPr>
            <w:r w:rsidRPr="00507B9A">
              <w:rPr>
                <w:b/>
                <w:color w:val="FF0000"/>
                <w:sz w:val="24"/>
              </w:rPr>
              <w:t xml:space="preserve">**If a continuation of existing </w:t>
            </w:r>
            <w:r w:rsidR="0000629D">
              <w:rPr>
                <w:b/>
                <w:color w:val="FF0000"/>
                <w:sz w:val="24"/>
              </w:rPr>
              <w:t xml:space="preserve">cooperative </w:t>
            </w:r>
            <w:r w:rsidRPr="00507B9A">
              <w:rPr>
                <w:b/>
                <w:color w:val="FF0000"/>
                <w:sz w:val="24"/>
              </w:rPr>
              <w:t>agreement</w:t>
            </w:r>
            <w:r w:rsidR="0000629D">
              <w:rPr>
                <w:b/>
                <w:color w:val="FF0000"/>
                <w:sz w:val="24"/>
              </w:rPr>
              <w:t xml:space="preserve"> with the BLM </w:t>
            </w:r>
            <w:r w:rsidRPr="00507B9A">
              <w:rPr>
                <w:b/>
                <w:color w:val="FF0000"/>
                <w:sz w:val="24"/>
              </w:rPr>
              <w:t xml:space="preserve">mark continuation in item 2 “Type of Application” </w:t>
            </w:r>
            <w:r w:rsidR="008D7F53">
              <w:rPr>
                <w:b/>
                <w:color w:val="FF0000"/>
                <w:sz w:val="24"/>
              </w:rPr>
              <w:t xml:space="preserve">and identify </w:t>
            </w:r>
            <w:r w:rsidRPr="00507B9A">
              <w:rPr>
                <w:b/>
                <w:color w:val="FF0000"/>
                <w:sz w:val="24"/>
              </w:rPr>
              <w:t>current agreement number</w:t>
            </w:r>
            <w:r w:rsidR="008D7F53">
              <w:rPr>
                <w:b/>
                <w:color w:val="FF0000"/>
                <w:sz w:val="24"/>
              </w:rPr>
              <w:t xml:space="preserve"> in item 5b.</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507616EA" w:rsidR="00C10E89" w:rsidRPr="00573DCA" w:rsidRDefault="00F60B93" w:rsidP="00F60B93">
            <w:pPr>
              <w:widowControl/>
              <w:ind w:left="108" w:right="108"/>
              <w:rPr>
                <w:sz w:val="24"/>
              </w:rPr>
            </w:pPr>
            <w:r>
              <w:rPr>
                <w:sz w:val="24"/>
              </w:rPr>
              <w:t>SF LLL Form:  If applicable, Completed SF LLL Disclosure of Lobbying Activities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17ABA63D" w:rsidR="00C10E89" w:rsidRPr="00573DCA" w:rsidRDefault="00C10E89" w:rsidP="00E62664">
            <w:pPr>
              <w:widowControl/>
              <w:ind w:left="108" w:right="108"/>
              <w:rPr>
                <w:sz w:val="24"/>
              </w:rPr>
            </w:pPr>
            <w:r w:rsidRPr="00573DCA">
              <w:rPr>
                <w:sz w:val="24"/>
              </w:rPr>
              <w:t xml:space="preserve">Budget Detail </w:t>
            </w:r>
            <w:r w:rsidR="006A6FA3">
              <w:rPr>
                <w:sz w:val="24"/>
              </w:rPr>
              <w:t xml:space="preserve">and Justification of Costs </w:t>
            </w:r>
            <w:r w:rsidRPr="00573DCA">
              <w:rPr>
                <w:sz w:val="24"/>
              </w:rPr>
              <w:t xml:space="preserve">(Attachment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F60B93" w:rsidRPr="00573DCA" w14:paraId="20E64231" w14:textId="77777777" w:rsidTr="009013D9">
        <w:trPr>
          <w:cantSplit/>
        </w:trPr>
        <w:tc>
          <w:tcPr>
            <w:tcW w:w="6390" w:type="dxa"/>
            <w:tcBorders>
              <w:top w:val="single" w:sz="4" w:space="0" w:color="auto"/>
              <w:bottom w:val="single" w:sz="4" w:space="0" w:color="auto"/>
            </w:tcBorders>
            <w:vAlign w:val="center"/>
          </w:tcPr>
          <w:p w14:paraId="45794190" w14:textId="3C8606ED" w:rsidR="00F60B93" w:rsidRPr="00573DCA" w:rsidRDefault="00F60B93" w:rsidP="00F073EE">
            <w:pPr>
              <w:widowControl/>
              <w:ind w:left="108" w:right="108"/>
              <w:rPr>
                <w:sz w:val="24"/>
              </w:rPr>
            </w:pPr>
            <w:r>
              <w:rPr>
                <w:sz w:val="24"/>
              </w:rPr>
              <w:t>Conflict of Interest Statement, when applicable</w:t>
            </w:r>
          </w:p>
        </w:tc>
        <w:tc>
          <w:tcPr>
            <w:tcW w:w="630" w:type="dxa"/>
            <w:tcBorders>
              <w:top w:val="single" w:sz="4" w:space="0" w:color="auto"/>
              <w:bottom w:val="single" w:sz="4" w:space="0" w:color="auto"/>
            </w:tcBorders>
            <w:vAlign w:val="center"/>
          </w:tcPr>
          <w:p w14:paraId="57D4FC77" w14:textId="77777777" w:rsidR="00F60B93" w:rsidRPr="00573DCA" w:rsidRDefault="00F60B93"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05C6F8EE" w:rsidR="00774AC1" w:rsidRDefault="00F60B93" w:rsidP="0062440C">
      <w:pPr>
        <w:widowControl/>
        <w:tabs>
          <w:tab w:val="left" w:pos="1080"/>
          <w:tab w:val="left" w:pos="1620"/>
        </w:tabs>
        <w:ind w:left="1080" w:hanging="540"/>
        <w:rPr>
          <w:sz w:val="24"/>
        </w:rPr>
      </w:pPr>
      <w:r>
        <w:rPr>
          <w:sz w:val="24"/>
        </w:rPr>
        <w:tab/>
        <w:t>**Failure to provide complete information may ca</w:t>
      </w:r>
      <w:r w:rsidR="00D01801">
        <w:rPr>
          <w:sz w:val="24"/>
        </w:rPr>
        <w:t>use delays, postponement, or re</w:t>
      </w:r>
      <w:r>
        <w:rPr>
          <w:sz w:val="24"/>
        </w:rPr>
        <w:t>jection of the application.</w:t>
      </w:r>
    </w:p>
    <w:p w14:paraId="19FA3638" w14:textId="77777777" w:rsidR="00F60B93" w:rsidRPr="00573DCA" w:rsidRDefault="00F60B93"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25BABDDF" w:rsidR="000F3E4B" w:rsidRPr="00573DCA" w:rsidRDefault="00C74329" w:rsidP="00C87B5C">
      <w:pPr>
        <w:widowControl/>
        <w:tabs>
          <w:tab w:val="left" w:pos="-720"/>
          <w:tab w:val="left" w:pos="-360"/>
        </w:tabs>
        <w:ind w:left="1620"/>
        <w:rPr>
          <w:sz w:val="24"/>
        </w:rPr>
      </w:pPr>
      <w:r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1215A0">
        <w:rPr>
          <w:color w:val="000000"/>
          <w:sz w:val="24"/>
        </w:rPr>
        <w:t xml:space="preserve">may be used when </w:t>
      </w:r>
      <w:r w:rsidR="000F3E4B" w:rsidRPr="00573DCA">
        <w:rPr>
          <w:color w:val="000000"/>
          <w:sz w:val="24"/>
        </w:rPr>
        <w:t>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5BE8B18E" w:rsidR="00CC6AA3" w:rsidRPr="00573DCA" w:rsidRDefault="00CC6AA3" w:rsidP="0062440C">
      <w:pPr>
        <w:widowControl/>
        <w:tabs>
          <w:tab w:val="left" w:pos="-720"/>
          <w:tab w:val="left" w:pos="-360"/>
        </w:tabs>
        <w:ind w:left="2160" w:hanging="540"/>
        <w:rPr>
          <w:sz w:val="24"/>
        </w:rPr>
      </w:pPr>
      <w:r w:rsidRPr="00573DCA">
        <w:rPr>
          <w:sz w:val="24"/>
        </w:rPr>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D376865"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 xml:space="preserve">the Budget Detail </w:t>
      </w:r>
      <w:r w:rsidR="006319E9">
        <w:rPr>
          <w:sz w:val="24"/>
        </w:rPr>
        <w:t xml:space="preserve">sample </w:t>
      </w:r>
      <w:r w:rsidR="00686BF9" w:rsidRPr="00E221E6">
        <w:rPr>
          <w:sz w:val="24"/>
        </w:rPr>
        <w:t>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08F07FE3" w:rsidR="000F3E4B" w:rsidRPr="00573DCA" w:rsidRDefault="000F3E4B" w:rsidP="0062440C">
      <w:pPr>
        <w:widowControl/>
        <w:ind w:left="2700" w:hanging="540"/>
        <w:rPr>
          <w:sz w:val="24"/>
        </w:rPr>
      </w:pPr>
      <w:r w:rsidRPr="00573DCA">
        <w:rPr>
          <w:sz w:val="24"/>
        </w:rPr>
        <w:tab/>
      </w:r>
      <w:r w:rsidRPr="001215A0">
        <w:rPr>
          <w:b/>
          <w:sz w:val="24"/>
        </w:rPr>
        <w:t>Personnel Costs.</w:t>
      </w:r>
      <w:r w:rsidRPr="00573DCA">
        <w:rPr>
          <w:sz w:val="24"/>
        </w:rPr>
        <w:t xml:space="preserve">  </w:t>
      </w:r>
      <w:r w:rsidR="0081669C" w:rsidRPr="00573DCA">
        <w:rPr>
          <w:sz w:val="24"/>
        </w:rPr>
        <w:t>S</w:t>
      </w:r>
      <w:r w:rsidRPr="00573DCA">
        <w:rPr>
          <w:sz w:val="24"/>
        </w:rPr>
        <w:t xml:space="preserve">alaries or wages of employees working </w:t>
      </w:r>
      <w:r w:rsidR="0081669C" w:rsidRPr="00573DCA">
        <w:rPr>
          <w:sz w:val="24"/>
        </w:rPr>
        <w:t xml:space="preserve">directly </w:t>
      </w:r>
      <w:r w:rsidRPr="00573DCA">
        <w:rPr>
          <w:sz w:val="24"/>
        </w:rPr>
        <w:t>on th</w:t>
      </w:r>
      <w:r w:rsidR="007B7FDC" w:rsidRPr="00573DCA">
        <w:rPr>
          <w:sz w:val="24"/>
        </w:rPr>
        <w:t>is agreement</w:t>
      </w:r>
      <w:r w:rsidRPr="00573DCA">
        <w:rPr>
          <w:sz w:val="24"/>
        </w:rPr>
        <w:t xml:space="preserve"> project</w:t>
      </w:r>
      <w:r w:rsidR="0081669C"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0D66DF24" w:rsidR="000F3E4B" w:rsidRPr="00573DCA" w:rsidRDefault="000F3E4B" w:rsidP="0062440C">
      <w:pPr>
        <w:widowControl/>
        <w:ind w:left="2700" w:hanging="540"/>
        <w:rPr>
          <w:sz w:val="24"/>
        </w:rPr>
      </w:pPr>
      <w:r w:rsidRPr="00573DCA">
        <w:rPr>
          <w:sz w:val="24"/>
        </w:rPr>
        <w:tab/>
      </w:r>
      <w:r w:rsidRPr="001215A0">
        <w:rPr>
          <w:b/>
          <w:sz w:val="24"/>
        </w:rPr>
        <w:t>Fringe Benefit</w:t>
      </w:r>
      <w:r w:rsidR="007B7FDC" w:rsidRPr="001215A0">
        <w:rPr>
          <w:b/>
          <w:sz w:val="24"/>
        </w:rPr>
        <w:t xml:space="preserve"> Costs</w:t>
      </w:r>
      <w:r w:rsidRPr="001215A0">
        <w:rPr>
          <w:b/>
          <w:sz w:val="24"/>
        </w:rPr>
        <w:t xml:space="preserve">. </w:t>
      </w:r>
      <w:r w:rsidRPr="00573DCA">
        <w:rPr>
          <w:sz w:val="24"/>
        </w:rPr>
        <w:t xml:space="preserve"> </w:t>
      </w:r>
      <w:r w:rsidR="007B7FDC" w:rsidRPr="00573DCA">
        <w:rPr>
          <w:sz w:val="24"/>
        </w:rPr>
        <w:t xml:space="preserve">The costs of fringe benefits of </w:t>
      </w:r>
      <w:r w:rsidR="00C74329" w:rsidRPr="00573DCA">
        <w:rPr>
          <w:sz w:val="24"/>
        </w:rPr>
        <w:t>employees</w:t>
      </w:r>
      <w:r w:rsidR="007B7FDC" w:rsidRPr="00573DCA">
        <w:rPr>
          <w:sz w:val="24"/>
        </w:rPr>
        <w:t xml:space="preserve"> working directly on this agreement project.</w:t>
      </w:r>
      <w:r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3E8B19FB" w:rsidR="000F3E4B" w:rsidRPr="00573DCA" w:rsidRDefault="000F3E4B" w:rsidP="0062440C">
      <w:pPr>
        <w:widowControl/>
        <w:ind w:left="2700" w:hanging="540"/>
        <w:rPr>
          <w:sz w:val="24"/>
        </w:rPr>
      </w:pPr>
      <w:r w:rsidRPr="00573DCA">
        <w:rPr>
          <w:sz w:val="24"/>
        </w:rPr>
        <w:tab/>
      </w:r>
      <w:r w:rsidRPr="001215A0">
        <w:rPr>
          <w:b/>
          <w:sz w:val="24"/>
        </w:rPr>
        <w:t>Travel Costs.</w:t>
      </w:r>
      <w:r w:rsidRPr="00573DCA">
        <w:rPr>
          <w:sz w:val="24"/>
        </w:rPr>
        <w:t xml:space="preserve">  </w:t>
      </w:r>
      <w:r w:rsidR="007B7FDC" w:rsidRPr="00EF3AFA">
        <w:rPr>
          <w:sz w:val="24"/>
        </w:rPr>
        <w:t xml:space="preserve">The </w:t>
      </w:r>
      <w:r w:rsidR="00686BF9" w:rsidRPr="00EF3AFA">
        <w:rPr>
          <w:sz w:val="24"/>
        </w:rPr>
        <w:t xml:space="preserve">estimated </w:t>
      </w:r>
      <w:r w:rsidR="007B7FDC" w:rsidRPr="00EF3AFA">
        <w:rPr>
          <w:sz w:val="24"/>
        </w:rPr>
        <w:t xml:space="preserve">costs </w:t>
      </w:r>
      <w:r w:rsidR="00686BF9" w:rsidRPr="00EF3AFA">
        <w:rPr>
          <w:sz w:val="24"/>
        </w:rPr>
        <w:t>for</w:t>
      </w:r>
      <w:r w:rsidR="007B7FDC"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Pr="00573DCA">
        <w:rPr>
          <w:sz w:val="24"/>
        </w:rPr>
        <w:t xml:space="preserve">Current Federal per diem rates </w:t>
      </w:r>
      <w:r w:rsidR="007B7FDC" w:rsidRPr="00573DCA">
        <w:rPr>
          <w:sz w:val="24"/>
        </w:rPr>
        <w:t xml:space="preserve">(the maximum allowances that federal employees are reimbursed for expenses incurred while on official travel) </w:t>
      </w:r>
      <w:r w:rsidRPr="00573DCA">
        <w:rPr>
          <w:sz w:val="24"/>
        </w:rPr>
        <w:t xml:space="preserve">may be found at </w:t>
      </w:r>
      <w:hyperlink r:id="rId28" w:history="1">
        <w:r w:rsidR="007B7FDC" w:rsidRPr="00573DCA">
          <w:rPr>
            <w:rStyle w:val="Hyperlink"/>
            <w:sz w:val="24"/>
          </w:rPr>
          <w:t>http://www.gsa.gov/portal/content/104877</w:t>
        </w:r>
      </w:hyperlink>
      <w:r w:rsidRPr="00573DCA">
        <w:rPr>
          <w:sz w:val="24"/>
        </w:rPr>
        <w:t>.</w:t>
      </w:r>
    </w:p>
    <w:p w14:paraId="5FBC932A" w14:textId="77777777" w:rsidR="000F3E4B" w:rsidRPr="00573DCA" w:rsidRDefault="000F3E4B" w:rsidP="0062440C">
      <w:pPr>
        <w:widowControl/>
        <w:ind w:left="2700" w:hanging="540"/>
        <w:rPr>
          <w:sz w:val="24"/>
        </w:rPr>
      </w:pPr>
    </w:p>
    <w:p w14:paraId="5FBC932B" w14:textId="258A44F5" w:rsidR="000F3E4B" w:rsidRPr="00573DCA" w:rsidRDefault="000F3E4B" w:rsidP="0062440C">
      <w:pPr>
        <w:widowControl/>
        <w:ind w:left="2700" w:hanging="540"/>
        <w:rPr>
          <w:sz w:val="24"/>
        </w:rPr>
      </w:pPr>
      <w:r w:rsidRPr="00573DCA">
        <w:rPr>
          <w:sz w:val="24"/>
        </w:rPr>
        <w:tab/>
      </w:r>
      <w:r w:rsidRPr="001215A0">
        <w:rPr>
          <w:b/>
          <w:sz w:val="24"/>
        </w:rPr>
        <w:t>Equipment Costs</w:t>
      </w:r>
      <w:r w:rsidRPr="00573DCA">
        <w:rPr>
          <w:sz w:val="24"/>
        </w:rPr>
        <w:t xml:space="preserve">.  </w:t>
      </w:r>
      <w:r w:rsidR="007B7FDC" w:rsidRPr="00573DCA">
        <w:rPr>
          <w:sz w:val="24"/>
        </w:rPr>
        <w:t xml:space="preserve">Equipment is </w:t>
      </w:r>
      <w:r w:rsidR="0004543D" w:rsidRPr="00573DCA">
        <w:rPr>
          <w:sz w:val="24"/>
        </w:rPr>
        <w:t xml:space="preserve">defined as </w:t>
      </w:r>
      <w:r w:rsidR="007B7FDC" w:rsidRPr="00573DCA">
        <w:rPr>
          <w:sz w:val="24"/>
        </w:rPr>
        <w:t>e</w:t>
      </w:r>
      <w:r w:rsidRPr="00573DCA">
        <w:rPr>
          <w:sz w:val="24"/>
        </w:rPr>
        <w:t xml:space="preserve">xpendable tangible personal property having a useful life of more than one </w:t>
      </w:r>
      <w:r w:rsidR="0004543D" w:rsidRPr="00573DCA">
        <w:rPr>
          <w:sz w:val="24"/>
        </w:rPr>
        <w:t xml:space="preserve">(1) </w:t>
      </w:r>
      <w:r w:rsidRPr="00573DCA">
        <w:rPr>
          <w:sz w:val="24"/>
        </w:rPr>
        <w:t xml:space="preserve">year and an acquisition cost </w:t>
      </w:r>
      <w:r w:rsidR="0004543D" w:rsidRPr="00573DCA">
        <w:rPr>
          <w:sz w:val="24"/>
        </w:rPr>
        <w:t>of more than $5,000.00</w:t>
      </w:r>
      <w:r w:rsidR="00787505" w:rsidRPr="00573DCA">
        <w:rPr>
          <w:sz w:val="24"/>
        </w:rPr>
        <w:t xml:space="preserve">, or a value </w:t>
      </w:r>
      <w:r w:rsidRPr="00573DCA">
        <w:rPr>
          <w:sz w:val="24"/>
        </w:rPr>
        <w:t xml:space="preserve">which </w:t>
      </w:r>
      <w:r w:rsidR="00787505" w:rsidRPr="00573DCA">
        <w:rPr>
          <w:sz w:val="24"/>
        </w:rPr>
        <w:t>reaches</w:t>
      </w:r>
      <w:r w:rsidRPr="00573DCA">
        <w:rPr>
          <w:sz w:val="24"/>
        </w:rPr>
        <w:t xml:space="preserve"> the capitalization </w:t>
      </w:r>
      <w:r w:rsidR="00787505" w:rsidRPr="00573DCA">
        <w:rPr>
          <w:sz w:val="24"/>
        </w:rPr>
        <w:t xml:space="preserve">threshold </w:t>
      </w:r>
      <w:r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026E657" w:rsidR="000F3E4B" w:rsidRPr="00573DCA" w:rsidRDefault="000F3E4B" w:rsidP="0062440C">
      <w:pPr>
        <w:widowControl/>
        <w:ind w:left="2700" w:hanging="540"/>
        <w:rPr>
          <w:sz w:val="24"/>
        </w:rPr>
      </w:pPr>
      <w:r w:rsidRPr="00573DCA">
        <w:rPr>
          <w:sz w:val="24"/>
        </w:rPr>
        <w:tab/>
      </w:r>
      <w:r w:rsidRPr="001215A0">
        <w:rPr>
          <w:b/>
          <w:sz w:val="24"/>
        </w:rPr>
        <w:t>Supply Costs</w:t>
      </w:r>
      <w:r w:rsidRPr="00573DCA">
        <w:rPr>
          <w:sz w:val="24"/>
        </w:rPr>
        <w:t xml:space="preserve">.  </w:t>
      </w:r>
      <w:r w:rsidR="007B7FDC" w:rsidRPr="00573DCA">
        <w:rPr>
          <w:sz w:val="24"/>
        </w:rPr>
        <w:t xml:space="preserve">The costs of </w:t>
      </w:r>
      <w:r w:rsidRPr="00573DCA">
        <w:rPr>
          <w:sz w:val="24"/>
        </w:rPr>
        <w:t xml:space="preserve">consumable supplies and materials to be used for </w:t>
      </w:r>
      <w:r w:rsidR="00883CBD" w:rsidRPr="00573DCA">
        <w:rPr>
          <w:sz w:val="24"/>
        </w:rPr>
        <w:t>agreement activities.  L</w:t>
      </w:r>
      <w:r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1F5F95F0" w:rsidR="000F3E4B" w:rsidRPr="00573DCA" w:rsidRDefault="000F3E4B" w:rsidP="0062440C">
      <w:pPr>
        <w:widowControl/>
        <w:ind w:left="2700" w:hanging="540"/>
        <w:rPr>
          <w:sz w:val="24"/>
        </w:rPr>
      </w:pPr>
      <w:r w:rsidRPr="00573DCA">
        <w:rPr>
          <w:sz w:val="24"/>
        </w:rPr>
        <w:tab/>
      </w:r>
      <w:r w:rsidRPr="001215A0">
        <w:rPr>
          <w:b/>
          <w:sz w:val="24"/>
        </w:rPr>
        <w:t xml:space="preserve">Contractual Costs. </w:t>
      </w:r>
      <w:r w:rsidRPr="00573DCA">
        <w:rPr>
          <w:sz w:val="24"/>
        </w:rPr>
        <w:t xml:space="preserve"> </w:t>
      </w:r>
      <w:r w:rsidRPr="00EF3AFA">
        <w:rPr>
          <w:sz w:val="24"/>
        </w:rPr>
        <w:t xml:space="preserve">Include </w:t>
      </w:r>
      <w:r w:rsidR="00686BF9" w:rsidRPr="00EF3AFA">
        <w:rPr>
          <w:sz w:val="24"/>
        </w:rPr>
        <w:t xml:space="preserve">estimated </w:t>
      </w:r>
      <w:r w:rsidR="00883CBD" w:rsidRPr="00EF3AFA">
        <w:rPr>
          <w:sz w:val="24"/>
        </w:rPr>
        <w:t xml:space="preserve">costs of </w:t>
      </w:r>
      <w:r w:rsidR="00686BF9" w:rsidRPr="00EF3AFA">
        <w:rPr>
          <w:sz w:val="24"/>
        </w:rPr>
        <w:t xml:space="preserve">proposed </w:t>
      </w:r>
      <w:r w:rsidRPr="00EF3AFA">
        <w:rPr>
          <w:sz w:val="24"/>
        </w:rPr>
        <w:t>professional</w:t>
      </w:r>
      <w:r w:rsidRPr="00573DCA">
        <w:rPr>
          <w:sz w:val="24"/>
        </w:rPr>
        <w:t xml:space="preserve"> and technical consultants and contractors participating </w:t>
      </w:r>
      <w:r w:rsidR="00883CBD" w:rsidRPr="00573DCA">
        <w:rPr>
          <w:sz w:val="24"/>
        </w:rPr>
        <w:t>o</w:t>
      </w:r>
      <w:r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3107D51B" w:rsidR="000F3E4B" w:rsidRPr="00573DCA" w:rsidRDefault="000F3E4B" w:rsidP="0062440C">
      <w:pPr>
        <w:widowControl/>
        <w:ind w:left="2700" w:hanging="540"/>
        <w:rPr>
          <w:sz w:val="24"/>
        </w:rPr>
      </w:pPr>
      <w:r w:rsidRPr="00573DCA">
        <w:rPr>
          <w:sz w:val="24"/>
        </w:rPr>
        <w:tab/>
      </w:r>
      <w:r w:rsidRPr="001215A0">
        <w:rPr>
          <w:b/>
          <w:sz w:val="24"/>
        </w:rPr>
        <w:t>Construction Costs</w:t>
      </w:r>
      <w:r w:rsidRPr="00573DCA">
        <w:rPr>
          <w:sz w:val="24"/>
        </w:rPr>
        <w:t xml:space="preserve">.  </w:t>
      </w:r>
      <w:r w:rsidR="00883CBD" w:rsidRPr="00573DCA">
        <w:rPr>
          <w:sz w:val="24"/>
        </w:rPr>
        <w:t>The cost of any construction dir</w:t>
      </w:r>
      <w:r w:rsidR="00B84682">
        <w:rPr>
          <w:sz w:val="24"/>
        </w:rPr>
        <w:t>ectly related to the project</w:t>
      </w:r>
      <w:r w:rsidR="00883CBD" w:rsidRPr="00573DCA">
        <w:rPr>
          <w:sz w:val="24"/>
        </w:rPr>
        <w:t xml:space="preserve"> </w:t>
      </w:r>
      <w:r w:rsidR="00C74329" w:rsidRPr="00573DCA">
        <w:rPr>
          <w:sz w:val="24"/>
        </w:rPr>
        <w:t>activities</w:t>
      </w:r>
      <w:r w:rsidR="00883CBD" w:rsidRPr="00573DCA">
        <w:rPr>
          <w:sz w:val="24"/>
        </w:rPr>
        <w:t>.</w:t>
      </w:r>
    </w:p>
    <w:p w14:paraId="5FBC9332" w14:textId="77777777" w:rsidR="000F3E4B" w:rsidRPr="00573DCA" w:rsidRDefault="000F3E4B" w:rsidP="0062440C">
      <w:pPr>
        <w:widowControl/>
        <w:ind w:left="2700" w:hanging="540"/>
        <w:rPr>
          <w:sz w:val="24"/>
        </w:rPr>
      </w:pPr>
    </w:p>
    <w:p w14:paraId="5FBC9333" w14:textId="14873A23" w:rsidR="000F3E4B" w:rsidRPr="00573DCA" w:rsidRDefault="000F3E4B" w:rsidP="0062440C">
      <w:pPr>
        <w:widowControl/>
        <w:ind w:left="2700" w:hanging="540"/>
        <w:rPr>
          <w:sz w:val="24"/>
        </w:rPr>
      </w:pPr>
      <w:r w:rsidRPr="00573DCA">
        <w:rPr>
          <w:sz w:val="24"/>
        </w:rPr>
        <w:tab/>
      </w:r>
      <w:r w:rsidRPr="001215A0">
        <w:rPr>
          <w:b/>
          <w:sz w:val="24"/>
        </w:rPr>
        <w:t>Other Costs</w:t>
      </w:r>
      <w:r w:rsidRPr="00573DCA">
        <w:rPr>
          <w:sz w:val="24"/>
        </w:rPr>
        <w:t xml:space="preserve">.  </w:t>
      </w:r>
      <w:r w:rsidR="00883CBD" w:rsidRPr="00573DCA">
        <w:rPr>
          <w:sz w:val="24"/>
        </w:rPr>
        <w:t xml:space="preserve">The cost of </w:t>
      </w:r>
      <w:r w:rsidRPr="00573DCA">
        <w:rPr>
          <w:sz w:val="24"/>
        </w:rPr>
        <w:t xml:space="preserve">items not listed </w:t>
      </w:r>
      <w:r w:rsidR="00883CBD" w:rsidRPr="00573DCA">
        <w:rPr>
          <w:sz w:val="24"/>
        </w:rPr>
        <w:t xml:space="preserve">above and </w:t>
      </w:r>
      <w:r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571E7F78" w:rsidR="00883CBD" w:rsidRPr="00573DCA" w:rsidRDefault="00883CBD" w:rsidP="0062440C">
      <w:pPr>
        <w:widowControl/>
        <w:ind w:left="2700" w:hanging="540"/>
        <w:rPr>
          <w:sz w:val="24"/>
        </w:rPr>
      </w:pPr>
      <w:r w:rsidRPr="00573DCA">
        <w:rPr>
          <w:sz w:val="24"/>
        </w:rPr>
        <w:tab/>
      </w:r>
      <w:r w:rsidRPr="001215A0">
        <w:rPr>
          <w:b/>
          <w:sz w:val="24"/>
        </w:rPr>
        <w:t>Total Direct Costs</w:t>
      </w:r>
      <w:r w:rsidRPr="00573DCA">
        <w:rPr>
          <w:sz w:val="24"/>
        </w:rPr>
        <w:t>.  The sum of categories (a) through (h).</w:t>
      </w:r>
    </w:p>
    <w:p w14:paraId="5FBC9336" w14:textId="77777777" w:rsidR="00883CBD" w:rsidRPr="00573DCA" w:rsidRDefault="00883CBD" w:rsidP="0062440C">
      <w:pPr>
        <w:widowControl/>
        <w:ind w:left="2700" w:hanging="540"/>
        <w:rPr>
          <w:sz w:val="24"/>
        </w:rPr>
      </w:pPr>
    </w:p>
    <w:p w14:paraId="78D6C2D7" w14:textId="482474A9" w:rsidR="00A22CCC" w:rsidRDefault="000F3E4B" w:rsidP="00A22CCC">
      <w:pPr>
        <w:widowControl/>
        <w:ind w:left="2700" w:hanging="540"/>
        <w:rPr>
          <w:sz w:val="24"/>
        </w:rPr>
      </w:pPr>
      <w:r w:rsidRPr="00573DCA">
        <w:rPr>
          <w:sz w:val="24"/>
        </w:rPr>
        <w:tab/>
      </w:r>
      <w:r w:rsidRPr="001215A0">
        <w:rPr>
          <w:b/>
          <w:sz w:val="24"/>
        </w:rPr>
        <w:t>Indirect Costs.</w:t>
      </w:r>
      <w:r w:rsidRPr="00573DCA">
        <w:rPr>
          <w:sz w:val="24"/>
        </w:rPr>
        <w:t xml:space="preserve">  </w:t>
      </w:r>
      <w:r w:rsidR="00A22CCC" w:rsidRPr="00A22CCC">
        <w:rPr>
          <w:sz w:val="24"/>
        </w:rPr>
        <w:t>All applicants are hereby notified of the following:</w:t>
      </w:r>
    </w:p>
    <w:p w14:paraId="48E30959" w14:textId="77777777" w:rsidR="00A22CCC" w:rsidRPr="00A22CCC" w:rsidRDefault="00A22CCC" w:rsidP="00A22CCC">
      <w:pPr>
        <w:widowControl/>
        <w:ind w:left="2700" w:hanging="540"/>
        <w:rPr>
          <w:sz w:val="24"/>
        </w:rPr>
      </w:pPr>
    </w:p>
    <w:p w14:paraId="61FDB6BA" w14:textId="74FDBB37" w:rsidR="00A22CCC" w:rsidRPr="00A22CCC" w:rsidRDefault="00A22CCC" w:rsidP="00A22CCC">
      <w:pPr>
        <w:pStyle w:val="ListParagraph"/>
        <w:widowControl/>
        <w:numPr>
          <w:ilvl w:val="0"/>
          <w:numId w:val="11"/>
        </w:numPr>
        <w:autoSpaceDE/>
        <w:autoSpaceDN/>
        <w:adjustRightInd/>
        <w:spacing w:after="120"/>
        <w:rPr>
          <w:sz w:val="24"/>
        </w:rPr>
      </w:pPr>
      <w:r w:rsidRPr="00A22CCC">
        <w:rPr>
          <w:sz w:val="24"/>
        </w:rPr>
        <w:t xml:space="preserve">Recipients without an approved indirect cost rate are prohibited from charging indirect costs to a Federal award.  Accepting the 10% </w:t>
      </w:r>
      <w:r w:rsidRPr="00A22CCC">
        <w:rPr>
          <w:i/>
          <w:sz w:val="24"/>
        </w:rPr>
        <w:t>de minimus</w:t>
      </w:r>
      <w:r w:rsidRPr="00A22CCC">
        <w:rPr>
          <w:sz w:val="24"/>
        </w:rPr>
        <w:t xml:space="preserve"> rate as a condition of award is an approved rate.</w:t>
      </w:r>
    </w:p>
    <w:p w14:paraId="5D57EABD" w14:textId="1C999FB9" w:rsidR="00A22CCC" w:rsidRPr="00A22CCC" w:rsidRDefault="00A22CCC" w:rsidP="00A22CCC">
      <w:pPr>
        <w:pStyle w:val="ListParagraph"/>
        <w:widowControl/>
        <w:numPr>
          <w:ilvl w:val="0"/>
          <w:numId w:val="11"/>
        </w:numPr>
        <w:autoSpaceDE/>
        <w:autoSpaceDN/>
        <w:adjustRightInd/>
        <w:spacing w:after="120"/>
        <w:rPr>
          <w:sz w:val="24"/>
        </w:rPr>
      </w:pPr>
      <w:r w:rsidRPr="00A22CCC">
        <w:rPr>
          <w:sz w:val="24"/>
        </w:rPr>
        <w:t>Failure to establish an approved rate during the award period renders all costs otherwise allocable as indirect costs unallowable under the award.</w:t>
      </w:r>
    </w:p>
    <w:p w14:paraId="10D54774" w14:textId="63E2FCB0" w:rsidR="00A22CCC" w:rsidRPr="00A22CCC" w:rsidRDefault="00A22CCC" w:rsidP="00A22CCC">
      <w:pPr>
        <w:pStyle w:val="ListParagraph"/>
        <w:widowControl/>
        <w:numPr>
          <w:ilvl w:val="0"/>
          <w:numId w:val="11"/>
        </w:numPr>
        <w:autoSpaceDE/>
        <w:autoSpaceDN/>
        <w:adjustRightInd/>
        <w:spacing w:after="120"/>
        <w:rPr>
          <w:sz w:val="24"/>
        </w:rPr>
      </w:pPr>
      <w:r w:rsidRPr="00A22CCC">
        <w:rPr>
          <w:sz w:val="24"/>
        </w:rPr>
        <w:t>Only the indirect costs calculated against the Federal portion of the total direct costs may be charged to the Federal award.  Recip</w:t>
      </w:r>
      <w:r>
        <w:rPr>
          <w:sz w:val="24"/>
        </w:rPr>
        <w:t>ients may not charge to their BLM</w:t>
      </w:r>
      <w:r w:rsidRPr="00A22CCC">
        <w:rPr>
          <w:sz w:val="24"/>
        </w:rPr>
        <w:t xml:space="preserve"> award any indirect costs calculated against the portion of total direct costs charged to themselves or charged to any other project partner, Federal and non-Federal alike.  </w:t>
      </w:r>
    </w:p>
    <w:p w14:paraId="6122EB1B" w14:textId="0FF93674" w:rsidR="00A22CCC" w:rsidRPr="00A22CCC" w:rsidRDefault="00A22CCC" w:rsidP="00A22CCC">
      <w:pPr>
        <w:pStyle w:val="ListParagraph"/>
        <w:widowControl/>
        <w:numPr>
          <w:ilvl w:val="0"/>
          <w:numId w:val="11"/>
        </w:numPr>
        <w:autoSpaceDE/>
        <w:autoSpaceDN/>
        <w:adjustRightInd/>
        <w:spacing w:after="120"/>
        <w:rPr>
          <w:sz w:val="24"/>
        </w:rPr>
      </w:pPr>
      <w:r w:rsidRPr="00A22CCC">
        <w:rPr>
          <w:sz w:val="24"/>
        </w:rPr>
        <w:t>Recipients must have prior w</w:t>
      </w:r>
      <w:r>
        <w:rPr>
          <w:sz w:val="24"/>
        </w:rPr>
        <w:t>ritten approval from the BLM</w:t>
      </w:r>
      <w:r w:rsidRPr="00A22CCC">
        <w:rPr>
          <w:sz w:val="24"/>
        </w:rPr>
        <w:t xml:space="preserve"> to transfer unallowable indirect costs to amounts budgeted for direct costs or to satisfy cost-sharing or matching requirements under the award.</w:t>
      </w:r>
    </w:p>
    <w:p w14:paraId="13A24CF8" w14:textId="15C9BB43" w:rsidR="00A22CCC" w:rsidRDefault="00A22CCC" w:rsidP="00A22CCC">
      <w:pPr>
        <w:pStyle w:val="ListParagraph"/>
        <w:widowControl/>
        <w:numPr>
          <w:ilvl w:val="0"/>
          <w:numId w:val="11"/>
        </w:numPr>
        <w:autoSpaceDE/>
        <w:autoSpaceDN/>
        <w:adjustRightInd/>
        <w:rPr>
          <w:sz w:val="24"/>
        </w:rPr>
      </w:pPr>
      <w:r w:rsidRPr="00A22CCC">
        <w:rPr>
          <w:sz w:val="24"/>
        </w:rPr>
        <w:t>Recipients are prohibited from shifting unallowable indirect costs to another Federal award unless specifically authorized to do so by legislation.”</w:t>
      </w:r>
    </w:p>
    <w:p w14:paraId="0715F18B" w14:textId="2909C7FE" w:rsidR="000105E3" w:rsidRPr="00A22CCC" w:rsidRDefault="000105E3" w:rsidP="00A22CCC">
      <w:pPr>
        <w:pStyle w:val="ListParagraph"/>
        <w:widowControl/>
        <w:numPr>
          <w:ilvl w:val="0"/>
          <w:numId w:val="11"/>
        </w:numPr>
        <w:autoSpaceDE/>
        <w:autoSpaceDN/>
        <w:adjustRightInd/>
        <w:rPr>
          <w:sz w:val="24"/>
        </w:rPr>
      </w:pPr>
      <w:r w:rsidRPr="000105E3">
        <w:rPr>
          <w:bCs/>
          <w:sz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5FBC9338" w14:textId="77777777" w:rsidR="00800676" w:rsidRPr="00573DCA" w:rsidRDefault="00800676" w:rsidP="0062440C">
      <w:pPr>
        <w:widowControl/>
        <w:tabs>
          <w:tab w:val="left" w:pos="2340"/>
        </w:tabs>
        <w:ind w:left="2340" w:hanging="360"/>
        <w:rPr>
          <w:sz w:val="24"/>
        </w:rPr>
      </w:pPr>
    </w:p>
    <w:p w14:paraId="5FBC9339" w14:textId="0011DB29" w:rsidR="00800676" w:rsidRPr="00573DCA" w:rsidRDefault="000F3E4B" w:rsidP="000105E3">
      <w:pPr>
        <w:widowControl/>
        <w:ind w:left="2700"/>
        <w:rPr>
          <w:sz w:val="24"/>
        </w:rPr>
      </w:pPr>
      <w:r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369AFAEA" w:rsidR="003A1738" w:rsidRPr="00A22CCC" w:rsidRDefault="000105E3" w:rsidP="000105E3">
      <w:pPr>
        <w:widowControl/>
        <w:tabs>
          <w:tab w:val="left" w:pos="2340"/>
        </w:tabs>
        <w:ind w:left="2700" w:hanging="540"/>
        <w:rPr>
          <w:b/>
          <w:sz w:val="24"/>
        </w:rPr>
      </w:pPr>
      <w:r>
        <w:rPr>
          <w:b/>
          <w:sz w:val="24"/>
        </w:rPr>
        <w:tab/>
      </w:r>
      <w:r>
        <w:rPr>
          <w:b/>
          <w:sz w:val="24"/>
        </w:rPr>
        <w:tab/>
      </w:r>
      <w:r w:rsidR="005B1A2D" w:rsidRPr="00A22CCC">
        <w:rPr>
          <w:b/>
          <w:sz w:val="24"/>
        </w:rPr>
        <w:t>Include a copy of any federally</w:t>
      </w:r>
      <w:r w:rsidR="00800676" w:rsidRPr="00A22CCC">
        <w:rPr>
          <w:b/>
          <w:sz w:val="24"/>
        </w:rPr>
        <w:t xml:space="preserve"> </w:t>
      </w:r>
      <w:r w:rsidR="005B1A2D" w:rsidRPr="00A22CCC">
        <w:rPr>
          <w:b/>
          <w:sz w:val="24"/>
        </w:rPr>
        <w:t xml:space="preserve">approved </w:t>
      </w:r>
      <w:r w:rsidR="003A1738" w:rsidRPr="00A22CCC">
        <w:rPr>
          <w:b/>
          <w:sz w:val="24"/>
        </w:rPr>
        <w:t xml:space="preserve">negotiated </w:t>
      </w:r>
      <w:r w:rsidR="005B1A2D" w:rsidRPr="00A22CCC">
        <w:rPr>
          <w:b/>
          <w:sz w:val="24"/>
        </w:rPr>
        <w:t>indirect cost rate agreement</w:t>
      </w:r>
      <w:r w:rsidR="003A1738" w:rsidRPr="00A22CCC">
        <w:rPr>
          <w:b/>
          <w:sz w:val="24"/>
        </w:rPr>
        <w:t xml:space="preserve"> (NICRA)</w:t>
      </w:r>
      <w:r w:rsidR="005B1A2D" w:rsidRPr="00A22CCC">
        <w:rPr>
          <w:b/>
          <w:sz w:val="24"/>
        </w:rPr>
        <w:t>.</w:t>
      </w:r>
    </w:p>
    <w:p w14:paraId="5FBC933C" w14:textId="77777777" w:rsidR="003A1738" w:rsidRPr="00573DCA" w:rsidRDefault="003A1738" w:rsidP="0062440C">
      <w:pPr>
        <w:widowControl/>
        <w:tabs>
          <w:tab w:val="left" w:pos="2340"/>
        </w:tabs>
        <w:ind w:left="3240" w:hanging="540"/>
        <w:rPr>
          <w:sz w:val="24"/>
        </w:rPr>
      </w:pPr>
    </w:p>
    <w:p w14:paraId="5FBC933D" w14:textId="580AE774" w:rsidR="00C656E0" w:rsidRPr="00573DCA" w:rsidRDefault="00C656E0" w:rsidP="000105E3">
      <w:pPr>
        <w:widowControl/>
        <w:tabs>
          <w:tab w:val="left" w:pos="2340"/>
        </w:tabs>
        <w:ind w:left="2700"/>
        <w:rPr>
          <w:sz w:val="24"/>
        </w:rPr>
      </w:pPr>
      <w:r w:rsidRPr="00573DCA">
        <w:rPr>
          <w:sz w:val="24"/>
        </w:rPr>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r w:rsidR="000105E3">
        <w:rPr>
          <w:sz w:val="24"/>
        </w:rPr>
        <w:t xml:space="preserve"> </w:t>
      </w:r>
      <w:r w:rsidR="000237F3">
        <w:rPr>
          <w:sz w:val="24"/>
        </w:rPr>
        <w:t xml:space="preserve"> </w:t>
      </w:r>
    </w:p>
    <w:p w14:paraId="5FBC933E" w14:textId="77777777" w:rsidR="003A1738" w:rsidRPr="00573DCA" w:rsidRDefault="003A1738" w:rsidP="0062440C">
      <w:pPr>
        <w:widowControl/>
        <w:tabs>
          <w:tab w:val="left" w:pos="2340"/>
        </w:tabs>
        <w:ind w:left="3240" w:hanging="540"/>
        <w:rPr>
          <w:sz w:val="24"/>
        </w:rPr>
      </w:pPr>
    </w:p>
    <w:p w14:paraId="4E3C03CF" w14:textId="58348A10" w:rsidR="00BB2A21" w:rsidRDefault="00BB2A21" w:rsidP="000105E3">
      <w:pPr>
        <w:widowControl/>
        <w:tabs>
          <w:tab w:val="left" w:pos="2340"/>
        </w:tabs>
        <w:ind w:left="2700"/>
        <w:rPr>
          <w:sz w:val="24"/>
        </w:rPr>
      </w:pPr>
      <w:r w:rsidRPr="00BB2A21">
        <w:rPr>
          <w:b/>
          <w:sz w:val="24"/>
        </w:rPr>
        <w:t>Negotiating an Indirect Cost Rate with the Department of the Interior</w:t>
      </w:r>
      <w:r w:rsidRPr="00BB2A21">
        <w:rPr>
          <w:sz w:val="24"/>
        </w:rPr>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14:paraId="28E03BFA" w14:textId="77777777" w:rsidR="00BB2A21" w:rsidRPr="00BB2A21" w:rsidRDefault="00BB2A21" w:rsidP="00BB2A21">
      <w:pPr>
        <w:widowControl/>
        <w:tabs>
          <w:tab w:val="left" w:pos="2340"/>
        </w:tabs>
        <w:ind w:left="3240" w:hanging="540"/>
        <w:rPr>
          <w:sz w:val="24"/>
        </w:rPr>
      </w:pPr>
    </w:p>
    <w:p w14:paraId="6F6AFBCE" w14:textId="3DF3A049"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Indirect Cost Services</w:t>
      </w:r>
    </w:p>
    <w:p w14:paraId="764B0558" w14:textId="7398C265"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 xml:space="preserve">Acquisition Services Directorate, Interior Business </w:t>
      </w:r>
      <w:r>
        <w:rPr>
          <w:sz w:val="24"/>
        </w:rPr>
        <w:tab/>
      </w:r>
      <w:r>
        <w:rPr>
          <w:sz w:val="24"/>
        </w:rPr>
        <w:tab/>
      </w:r>
      <w:r>
        <w:rPr>
          <w:sz w:val="24"/>
        </w:rPr>
        <w:tab/>
      </w:r>
      <w:r w:rsidRPr="00BB2A21">
        <w:rPr>
          <w:sz w:val="24"/>
        </w:rPr>
        <w:t>Center</w:t>
      </w:r>
    </w:p>
    <w:p w14:paraId="3718F662" w14:textId="588A36E2"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U.S. Department of the Interior</w:t>
      </w:r>
    </w:p>
    <w:p w14:paraId="53B0D95A" w14:textId="341E55CB"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2180 Harvard Street, Suite 430</w:t>
      </w:r>
    </w:p>
    <w:p w14:paraId="428F4409" w14:textId="3E5BD208"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Sacramento, CA 95815</w:t>
      </w:r>
    </w:p>
    <w:p w14:paraId="0D31EE28" w14:textId="1AFC47C0"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Phone: 916-566-7111</w:t>
      </w:r>
    </w:p>
    <w:p w14:paraId="4F8A22B0" w14:textId="0AF948CD"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Email: ics@ibc.doi.gov</w:t>
      </w:r>
    </w:p>
    <w:p w14:paraId="01618F96" w14:textId="2CCF2A7E"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 xml:space="preserve">Internet address: </w:t>
      </w:r>
      <w:hyperlink r:id="rId29" w:history="1">
        <w:r w:rsidRPr="00BB2A21">
          <w:rPr>
            <w:rStyle w:val="Hyperlink"/>
            <w:sz w:val="24"/>
          </w:rPr>
          <w:t>https://www.doi.gov/ibc/services/finance/indirect-cost-services</w:t>
        </w:r>
      </w:hyperlink>
    </w:p>
    <w:p w14:paraId="5FBC9340" w14:textId="5F836163" w:rsidR="000F3E4B" w:rsidRPr="00573DCA" w:rsidRDefault="000F3E4B" w:rsidP="0062440C">
      <w:pPr>
        <w:widowControl/>
        <w:tabs>
          <w:tab w:val="left" w:pos="2340"/>
        </w:tabs>
        <w:ind w:left="3240" w:hanging="540"/>
        <w:rPr>
          <w:sz w:val="24"/>
        </w:rPr>
      </w:pPr>
    </w:p>
    <w:p w14:paraId="5FBC9341" w14:textId="0EF81EB9" w:rsidR="00883CBD" w:rsidRDefault="00883CBD" w:rsidP="000105E3">
      <w:pPr>
        <w:widowControl/>
        <w:ind w:left="2160"/>
        <w:rPr>
          <w:sz w:val="24"/>
        </w:rPr>
      </w:pPr>
      <w:r w:rsidRPr="000105E3">
        <w:rPr>
          <w:b/>
          <w:sz w:val="24"/>
        </w:rPr>
        <w:t xml:space="preserve">Total Costs. </w:t>
      </w:r>
      <w:r w:rsidRPr="00573DCA">
        <w:rPr>
          <w:sz w:val="24"/>
        </w:rPr>
        <w:t xml:space="preserve"> The total of both </w:t>
      </w:r>
      <w:r w:rsidR="00C74329" w:rsidRPr="00573DCA">
        <w:rPr>
          <w:sz w:val="24"/>
        </w:rPr>
        <w:t>direct</w:t>
      </w:r>
      <w:r w:rsidRPr="00573DCA">
        <w:rPr>
          <w:sz w:val="24"/>
        </w:rPr>
        <w:t xml:space="preserve"> and</w:t>
      </w:r>
      <w:r w:rsidR="000105E3">
        <w:rPr>
          <w:sz w:val="24"/>
        </w:rPr>
        <w:t xml:space="preserve"> indirect costs estimated to be </w:t>
      </w:r>
      <w:r w:rsidRPr="00573DCA">
        <w:rPr>
          <w:sz w:val="24"/>
        </w:rPr>
        <w:t>expended on this agreement's activities.</w:t>
      </w:r>
    </w:p>
    <w:p w14:paraId="2F1520D8" w14:textId="77777777" w:rsidR="006A6FA3" w:rsidRDefault="006A6FA3" w:rsidP="0062440C">
      <w:pPr>
        <w:widowControl/>
        <w:ind w:left="2700" w:hanging="540"/>
        <w:rPr>
          <w:sz w:val="24"/>
        </w:rPr>
      </w:pPr>
    </w:p>
    <w:p w14:paraId="5899B82A" w14:textId="3EE42A14" w:rsidR="006A6FA3" w:rsidRPr="00573DCA" w:rsidRDefault="006A6FA3" w:rsidP="006A6FA3">
      <w:pPr>
        <w:widowControl/>
        <w:ind w:left="2160" w:hanging="540"/>
        <w:rPr>
          <w:sz w:val="24"/>
        </w:rPr>
      </w:pPr>
      <w:r>
        <w:rPr>
          <w:sz w:val="24"/>
        </w:rPr>
        <w:tab/>
        <w:t>Each budget category shall include a budget justification of costs and how they derived to those cost, i.e., travel regulations, personnel wage schedules, competition and market research for cost, etc.</w:t>
      </w:r>
    </w:p>
    <w:p w14:paraId="5FBC934B" w14:textId="5961DA13" w:rsidR="0086789C" w:rsidRPr="00573DCA" w:rsidRDefault="00D466C9" w:rsidP="000105E3">
      <w:pPr>
        <w:widowControl/>
        <w:tabs>
          <w:tab w:val="left" w:pos="1080"/>
          <w:tab w:val="left" w:pos="1620"/>
        </w:tabs>
        <w:ind w:left="1080" w:hanging="540"/>
        <w:rPr>
          <w:sz w:val="24"/>
        </w:rPr>
      </w:pPr>
      <w:r w:rsidRPr="00573DCA">
        <w:rPr>
          <w:b/>
          <w:sz w:val="24"/>
        </w:rPr>
        <w:tab/>
      </w:r>
    </w:p>
    <w:p w14:paraId="5FBC934C" w14:textId="77777777" w:rsidR="0086789C" w:rsidRPr="00573DCA" w:rsidRDefault="0086789C" w:rsidP="0062440C">
      <w:pPr>
        <w:widowControl/>
        <w:rPr>
          <w:sz w:val="24"/>
        </w:rPr>
      </w:pPr>
    </w:p>
    <w:p w14:paraId="5FBC934D" w14:textId="77777777" w:rsidR="006503D8" w:rsidRDefault="006503D8" w:rsidP="006503D8">
      <w:pPr>
        <w:widowControl/>
        <w:tabs>
          <w:tab w:val="left" w:pos="540"/>
          <w:tab w:val="left" w:pos="1080"/>
        </w:tabs>
        <w:rPr>
          <w:b/>
          <w:sz w:val="28"/>
        </w:rPr>
      </w:pPr>
      <w:r w:rsidRPr="00573DCA">
        <w:rPr>
          <w:b/>
          <w:sz w:val="28"/>
        </w:rPr>
        <w:t>E.</w:t>
      </w:r>
      <w:r w:rsidRPr="00573DCA">
        <w:rPr>
          <w:b/>
          <w:sz w:val="28"/>
        </w:rPr>
        <w:tab/>
        <w:t>APPLICATION REVIEW INFORMATION</w:t>
      </w:r>
    </w:p>
    <w:p w14:paraId="5D8DED6C" w14:textId="77777777" w:rsidR="00740C64" w:rsidRDefault="00740C64" w:rsidP="006503D8">
      <w:pPr>
        <w:widowControl/>
        <w:tabs>
          <w:tab w:val="left" w:pos="540"/>
          <w:tab w:val="left" w:pos="1080"/>
        </w:tabs>
        <w:rPr>
          <w:b/>
          <w:sz w:val="28"/>
        </w:rPr>
      </w:pPr>
    </w:p>
    <w:p w14:paraId="47D3A649" w14:textId="47A6729F" w:rsidR="00740C64" w:rsidRPr="00573DCA" w:rsidRDefault="00740C64" w:rsidP="005F32CC">
      <w:pPr>
        <w:widowControl/>
        <w:tabs>
          <w:tab w:val="left" w:pos="1080"/>
          <w:tab w:val="left" w:pos="1440"/>
        </w:tabs>
        <w:ind w:left="1080" w:hanging="547"/>
        <w:rPr>
          <w:sz w:val="24"/>
        </w:rPr>
      </w:pPr>
      <w:r w:rsidRPr="00573DCA">
        <w:rPr>
          <w:b/>
          <w:sz w:val="24"/>
        </w:rPr>
        <w:t>Application Selection Process</w:t>
      </w:r>
    </w:p>
    <w:p w14:paraId="33E5698B" w14:textId="77777777" w:rsidR="005F32CC" w:rsidRDefault="005F32CC" w:rsidP="006503D8">
      <w:pPr>
        <w:widowControl/>
        <w:tabs>
          <w:tab w:val="left" w:pos="540"/>
        </w:tabs>
        <w:ind w:left="540"/>
        <w:rPr>
          <w:sz w:val="24"/>
        </w:rPr>
      </w:pPr>
    </w:p>
    <w:p w14:paraId="620CB613" w14:textId="57880ED5" w:rsidR="005F32CC" w:rsidRPr="005F32CC" w:rsidRDefault="005F32CC" w:rsidP="00C87B5C">
      <w:pPr>
        <w:widowControl/>
        <w:ind w:left="540"/>
        <w:rPr>
          <w:sz w:val="24"/>
        </w:rPr>
      </w:pPr>
      <w:r w:rsidRPr="00573DCA">
        <w:rPr>
          <w:sz w:val="24"/>
        </w:rPr>
        <w:t xml:space="preserve">Applications eligible for merit review will be evaluated by an </w:t>
      </w:r>
      <w:r>
        <w:rPr>
          <w:sz w:val="24"/>
        </w:rPr>
        <w:t>field review committee</w:t>
      </w:r>
      <w:r w:rsidRPr="00573DCA">
        <w:rPr>
          <w:sz w:val="24"/>
        </w:rPr>
        <w:t xml:space="preserve"> to review, rate, rank, and recommend applications for award using the </w:t>
      </w:r>
      <w:r>
        <w:rPr>
          <w:sz w:val="24"/>
        </w:rPr>
        <w:t>below</w:t>
      </w:r>
      <w:r w:rsidRPr="00573DCA">
        <w:rPr>
          <w:sz w:val="24"/>
        </w:rPr>
        <w:t xml:space="preserve"> evaluation criteria.  Evaluation teams are made up of two or more qualified personnel familiar with the program and who have been certified to have no conflict of interest with any persons or organizations applying for award.</w:t>
      </w:r>
      <w:r>
        <w:rPr>
          <w:sz w:val="24"/>
        </w:rPr>
        <w:t xml:space="preserve">  The final selection of applications will take place at the</w:t>
      </w:r>
      <w:r w:rsidRPr="005F32CC">
        <w:rPr>
          <w:b/>
          <w:sz w:val="24"/>
        </w:rPr>
        <w:t xml:space="preserve"> </w:t>
      </w:r>
      <w:r w:rsidRPr="005F32CC">
        <w:rPr>
          <w:sz w:val="24"/>
        </w:rPr>
        <w:t>BLM Washington Office, National Conservation Lands Division.</w:t>
      </w:r>
      <w:r w:rsidRPr="005F32CC">
        <w:rPr>
          <w:sz w:val="24"/>
        </w:rPr>
        <w:tab/>
      </w:r>
    </w:p>
    <w:p w14:paraId="0A3163DB" w14:textId="77777777" w:rsidR="005F32CC" w:rsidRDefault="005F32CC">
      <w:pPr>
        <w:widowControl/>
        <w:tabs>
          <w:tab w:val="left" w:pos="540"/>
        </w:tabs>
        <w:ind w:left="540"/>
        <w:rPr>
          <w:sz w:val="24"/>
        </w:rPr>
      </w:pPr>
    </w:p>
    <w:p w14:paraId="5FBC9351" w14:textId="1C243A16"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6E453101" w:rsidR="006503D8" w:rsidRPr="00573DCA" w:rsidRDefault="006503D8" w:rsidP="006503D8">
      <w:pPr>
        <w:widowControl/>
        <w:tabs>
          <w:tab w:val="left" w:pos="540"/>
        </w:tabs>
        <w:ind w:left="540"/>
        <w:rPr>
          <w:sz w:val="24"/>
        </w:rPr>
      </w:pPr>
      <w:r w:rsidRPr="00A829E2">
        <w:rPr>
          <w:sz w:val="24"/>
        </w:rPr>
        <w:t xml:space="preserve">The evaluation process will be </w:t>
      </w:r>
      <w:r w:rsidR="007C10A9">
        <w:rPr>
          <w:sz w:val="24"/>
        </w:rPr>
        <w:t>comprised of the following four</w:t>
      </w:r>
      <w:r w:rsidRPr="00A829E2">
        <w:rPr>
          <w:sz w:val="24"/>
        </w:rPr>
        <w:t xml:space="preserv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456D2225" w14:textId="40D36195" w:rsidR="0079033B" w:rsidRPr="001D5070" w:rsidRDefault="00697221" w:rsidP="004C7F79">
      <w:pPr>
        <w:widowControl/>
        <w:ind w:left="1080"/>
        <w:rPr>
          <w:b/>
          <w:sz w:val="24"/>
        </w:rPr>
      </w:pPr>
      <w:r>
        <w:rPr>
          <w:b/>
          <w:sz w:val="24"/>
        </w:rPr>
        <w:t>2</w:t>
      </w:r>
      <w:r w:rsidR="006503D8" w:rsidRPr="00573DCA">
        <w:rPr>
          <w:b/>
          <w:sz w:val="24"/>
        </w:rPr>
        <w:t>.</w:t>
      </w:r>
      <w:r w:rsidR="006503D8" w:rsidRPr="00573DCA">
        <w:rPr>
          <w:b/>
          <w:sz w:val="24"/>
        </w:rPr>
        <w:tab/>
      </w:r>
      <w:r w:rsidR="006503D8">
        <w:rPr>
          <w:b/>
          <w:sz w:val="24"/>
        </w:rPr>
        <w:t xml:space="preserve">Second Level </w:t>
      </w:r>
      <w:r w:rsidR="00777012">
        <w:rPr>
          <w:b/>
          <w:sz w:val="24"/>
        </w:rPr>
        <w:t xml:space="preserve">Merit Review </w:t>
      </w:r>
      <w:r w:rsidR="006503D8">
        <w:rPr>
          <w:b/>
          <w:sz w:val="24"/>
        </w:rPr>
        <w:t xml:space="preserve">Evaluation </w:t>
      </w:r>
      <w:r w:rsidR="00777012">
        <w:rPr>
          <w:b/>
          <w:sz w:val="24"/>
        </w:rPr>
        <w:t xml:space="preserve">– Field Review.  </w:t>
      </w:r>
      <w:r w:rsidR="00FB5468">
        <w:rPr>
          <w:b/>
          <w:sz w:val="24"/>
        </w:rPr>
        <w:t xml:space="preserve">Each BLM State will </w:t>
      </w:r>
      <w:r w:rsidR="00C67BCB">
        <w:rPr>
          <w:b/>
          <w:sz w:val="24"/>
        </w:rPr>
        <w:t xml:space="preserve">have their own </w:t>
      </w:r>
      <w:r w:rsidR="00740C64">
        <w:rPr>
          <w:b/>
          <w:sz w:val="24"/>
        </w:rPr>
        <w:t xml:space="preserve">field </w:t>
      </w:r>
      <w:r w:rsidR="00FB5468">
        <w:rPr>
          <w:b/>
          <w:sz w:val="24"/>
        </w:rPr>
        <w:t xml:space="preserve">committee </w:t>
      </w:r>
      <w:r w:rsidR="00C67BCB">
        <w:rPr>
          <w:b/>
          <w:sz w:val="24"/>
        </w:rPr>
        <w:t xml:space="preserve">that </w:t>
      </w:r>
      <w:r w:rsidR="00FB5468">
        <w:rPr>
          <w:b/>
          <w:sz w:val="24"/>
        </w:rPr>
        <w:t>will be based on his/her expertise and professional qualification</w:t>
      </w:r>
      <w:r w:rsidR="00C67BCB">
        <w:rPr>
          <w:b/>
          <w:sz w:val="24"/>
        </w:rPr>
        <w:t xml:space="preserve">.  The BLM State Offices will evaluate proposals only for their specific State.  </w:t>
      </w:r>
      <w:r w:rsidR="009569DC">
        <w:rPr>
          <w:b/>
          <w:sz w:val="24"/>
        </w:rPr>
        <w:t>Eligible applications will be evaluated in an o</w:t>
      </w:r>
      <w:r w:rsidR="00272ABF">
        <w:rPr>
          <w:b/>
          <w:sz w:val="24"/>
        </w:rPr>
        <w:t>b</w:t>
      </w:r>
      <w:r w:rsidR="009569DC">
        <w:rPr>
          <w:b/>
          <w:sz w:val="24"/>
        </w:rPr>
        <w:t>jective and unbiased manner using the following merit review criteria using a numberical scoring based on a 100 point maximum score.</w:t>
      </w:r>
      <w:r w:rsidR="0079033B">
        <w:rPr>
          <w:b/>
          <w:sz w:val="24"/>
        </w:rPr>
        <w:t xml:space="preserve">  An overall consensus rating will be determined for each application and priotized by State priorities and submitted to BLM Washington Office, National Conservation Lands Division.</w:t>
      </w:r>
      <w:r w:rsidR="0079033B">
        <w:rPr>
          <w:b/>
          <w:sz w:val="24"/>
        </w:rPr>
        <w:tab/>
      </w:r>
    </w:p>
    <w:p w14:paraId="5FBC9363" w14:textId="77777777" w:rsidR="006503D8" w:rsidRPr="00252431" w:rsidRDefault="006503D8" w:rsidP="00C87B5C">
      <w:pPr>
        <w:widowControl/>
        <w:tabs>
          <w:tab w:val="left" w:pos="1620"/>
        </w:tabs>
        <w:rPr>
          <w:sz w:val="24"/>
        </w:rPr>
      </w:pPr>
    </w:p>
    <w:p w14:paraId="5FBC9364" w14:textId="0F0078D5" w:rsidR="006503D8" w:rsidRPr="006319E9" w:rsidRDefault="006503D8" w:rsidP="006503D8">
      <w:pPr>
        <w:widowControl/>
        <w:tabs>
          <w:tab w:val="left" w:pos="1620"/>
        </w:tabs>
        <w:ind w:left="2160" w:hanging="540"/>
        <w:rPr>
          <w:sz w:val="24"/>
        </w:rPr>
      </w:pPr>
      <w:r w:rsidRPr="006319E9">
        <w:rPr>
          <w:sz w:val="24"/>
        </w:rPr>
        <w:t>1)</w:t>
      </w:r>
      <w:r w:rsidRPr="006319E9">
        <w:rPr>
          <w:sz w:val="24"/>
        </w:rPr>
        <w:tab/>
      </w:r>
      <w:r w:rsidR="009B3835" w:rsidRPr="006319E9">
        <w:rPr>
          <w:sz w:val="24"/>
        </w:rPr>
        <w:t>O</w:t>
      </w:r>
      <w:r w:rsidRPr="006319E9">
        <w:rPr>
          <w:sz w:val="24"/>
        </w:rPr>
        <w:t xml:space="preserve">bjective (Maximum score </w:t>
      </w:r>
      <w:r w:rsidR="009B4C9E" w:rsidRPr="006319E9">
        <w:rPr>
          <w:sz w:val="24"/>
        </w:rPr>
        <w:t>1</w:t>
      </w:r>
      <w:r w:rsidR="0025518B">
        <w:rPr>
          <w:sz w:val="24"/>
        </w:rPr>
        <w:t>5</w:t>
      </w:r>
      <w:r w:rsidR="00BB6EDA" w:rsidRPr="006319E9">
        <w:rPr>
          <w:sz w:val="24"/>
        </w:rPr>
        <w:t>/</w:t>
      </w:r>
      <w:r w:rsidRPr="006319E9">
        <w:rPr>
          <w:sz w:val="24"/>
        </w:rPr>
        <w:t>100 Points):</w:t>
      </w:r>
    </w:p>
    <w:p w14:paraId="5FBC9365" w14:textId="77777777" w:rsidR="006503D8" w:rsidRPr="006319E9" w:rsidRDefault="006503D8" w:rsidP="006503D8">
      <w:pPr>
        <w:widowControl/>
        <w:tabs>
          <w:tab w:val="left" w:pos="1620"/>
        </w:tabs>
        <w:ind w:left="1800"/>
        <w:rPr>
          <w:sz w:val="24"/>
        </w:rPr>
      </w:pPr>
    </w:p>
    <w:p w14:paraId="5FBC9366" w14:textId="1F26F723" w:rsidR="006503D8" w:rsidRPr="006319E9" w:rsidRDefault="006503D8" w:rsidP="006503D8">
      <w:pPr>
        <w:widowControl/>
        <w:tabs>
          <w:tab w:val="left" w:pos="1620"/>
        </w:tabs>
        <w:ind w:left="2160" w:hanging="540"/>
        <w:rPr>
          <w:sz w:val="24"/>
        </w:rPr>
      </w:pPr>
      <w:r w:rsidRPr="006319E9">
        <w:rPr>
          <w:sz w:val="24"/>
        </w:rPr>
        <w:t>2)</w:t>
      </w:r>
      <w:r w:rsidRPr="006319E9">
        <w:rPr>
          <w:sz w:val="24"/>
        </w:rPr>
        <w:tab/>
      </w:r>
      <w:r w:rsidR="006A64AE" w:rsidRPr="006319E9">
        <w:rPr>
          <w:sz w:val="24"/>
        </w:rPr>
        <w:t xml:space="preserve">Research Theme and </w:t>
      </w:r>
      <w:r w:rsidRPr="006319E9">
        <w:rPr>
          <w:sz w:val="24"/>
        </w:rPr>
        <w:t xml:space="preserve">Technical Approach (Maximum score </w:t>
      </w:r>
      <w:r w:rsidR="009B4C9E" w:rsidRPr="006319E9">
        <w:rPr>
          <w:sz w:val="24"/>
        </w:rPr>
        <w:t>5</w:t>
      </w:r>
      <w:r w:rsidR="00BB6EDA" w:rsidRPr="006319E9">
        <w:rPr>
          <w:sz w:val="24"/>
        </w:rPr>
        <w:t>0/</w:t>
      </w:r>
      <w:r w:rsidRPr="006319E9">
        <w:rPr>
          <w:sz w:val="24"/>
        </w:rPr>
        <w:t>100 Points):</w:t>
      </w:r>
    </w:p>
    <w:p w14:paraId="5FBC9367" w14:textId="77777777" w:rsidR="006503D8" w:rsidRPr="006319E9" w:rsidRDefault="006503D8" w:rsidP="006503D8">
      <w:pPr>
        <w:widowControl/>
        <w:tabs>
          <w:tab w:val="left" w:pos="2340"/>
        </w:tabs>
        <w:ind w:left="2160" w:hanging="360"/>
        <w:rPr>
          <w:sz w:val="24"/>
        </w:rPr>
      </w:pPr>
    </w:p>
    <w:p w14:paraId="78135528" w14:textId="085359E3" w:rsidR="009B3835" w:rsidRPr="006319E9" w:rsidRDefault="009B3835" w:rsidP="006503D8">
      <w:pPr>
        <w:widowControl/>
        <w:ind w:left="2160" w:hanging="540"/>
        <w:rPr>
          <w:sz w:val="24"/>
        </w:rPr>
      </w:pPr>
      <w:r w:rsidRPr="006319E9">
        <w:rPr>
          <w:sz w:val="24"/>
        </w:rPr>
        <w:t>3)</w:t>
      </w:r>
      <w:r w:rsidRPr="006319E9">
        <w:rPr>
          <w:sz w:val="24"/>
        </w:rPr>
        <w:tab/>
        <w:t xml:space="preserve">Public Benefit (Maximum score </w:t>
      </w:r>
      <w:r w:rsidR="009B4C9E" w:rsidRPr="006319E9">
        <w:rPr>
          <w:sz w:val="24"/>
        </w:rPr>
        <w:t>1</w:t>
      </w:r>
      <w:r w:rsidR="00BB6EDA" w:rsidRPr="006319E9">
        <w:rPr>
          <w:sz w:val="24"/>
        </w:rPr>
        <w:t>0/</w:t>
      </w:r>
      <w:r w:rsidRPr="006319E9">
        <w:rPr>
          <w:sz w:val="24"/>
        </w:rPr>
        <w:t>100 Points):</w:t>
      </w:r>
    </w:p>
    <w:p w14:paraId="18B6E428" w14:textId="77777777" w:rsidR="009B3835" w:rsidRPr="006319E9" w:rsidRDefault="009B3835" w:rsidP="006503D8">
      <w:pPr>
        <w:widowControl/>
        <w:ind w:left="2160" w:hanging="540"/>
        <w:rPr>
          <w:sz w:val="24"/>
        </w:rPr>
      </w:pPr>
    </w:p>
    <w:p w14:paraId="5FBC9369" w14:textId="71CBCAFE" w:rsidR="006503D8" w:rsidRPr="006319E9" w:rsidRDefault="009B3835" w:rsidP="006503D8">
      <w:pPr>
        <w:widowControl/>
        <w:ind w:left="2160" w:hanging="540"/>
        <w:rPr>
          <w:sz w:val="24"/>
        </w:rPr>
      </w:pPr>
      <w:r w:rsidRPr="006319E9">
        <w:rPr>
          <w:sz w:val="24"/>
        </w:rPr>
        <w:t>4</w:t>
      </w:r>
      <w:r w:rsidR="006503D8" w:rsidRPr="006319E9">
        <w:rPr>
          <w:sz w:val="24"/>
        </w:rPr>
        <w:t>)</w:t>
      </w:r>
      <w:r w:rsidR="006503D8" w:rsidRPr="006319E9">
        <w:rPr>
          <w:sz w:val="24"/>
        </w:rPr>
        <w:tab/>
        <w:t>Qualifications</w:t>
      </w:r>
      <w:r w:rsidR="00C0387E">
        <w:rPr>
          <w:sz w:val="24"/>
        </w:rPr>
        <w:t xml:space="preserve">, </w:t>
      </w:r>
      <w:r w:rsidR="006503D8" w:rsidRPr="006319E9">
        <w:rPr>
          <w:sz w:val="24"/>
        </w:rPr>
        <w:t>Past Performance</w:t>
      </w:r>
      <w:r w:rsidR="00C0387E">
        <w:rPr>
          <w:sz w:val="24"/>
        </w:rPr>
        <w:t>, and active BLM Cooperative agreement.</w:t>
      </w:r>
      <w:r w:rsidR="006503D8" w:rsidRPr="006319E9">
        <w:rPr>
          <w:sz w:val="24"/>
        </w:rPr>
        <w:t xml:space="preserve"> (Maximum score </w:t>
      </w:r>
      <w:r w:rsidR="009B4C9E" w:rsidRPr="006319E9">
        <w:rPr>
          <w:sz w:val="24"/>
        </w:rPr>
        <w:t>25</w:t>
      </w:r>
      <w:r w:rsidR="00BB6EDA" w:rsidRPr="006319E9">
        <w:rPr>
          <w:sz w:val="24"/>
        </w:rPr>
        <w:t>/</w:t>
      </w:r>
      <w:r w:rsidR="006503D8" w:rsidRPr="006319E9">
        <w:rPr>
          <w:sz w:val="24"/>
        </w:rPr>
        <w:t>100 Points):</w:t>
      </w:r>
    </w:p>
    <w:p w14:paraId="13F45263" w14:textId="77777777" w:rsidR="007A5005" w:rsidRPr="006319E9" w:rsidRDefault="007A5005" w:rsidP="006503D8">
      <w:pPr>
        <w:widowControl/>
        <w:ind w:left="2160" w:hanging="540"/>
        <w:rPr>
          <w:sz w:val="24"/>
        </w:rPr>
      </w:pPr>
    </w:p>
    <w:p w14:paraId="499F60DC" w14:textId="20284159" w:rsidR="007A5005" w:rsidRPr="00C87B5C" w:rsidRDefault="007A5005" w:rsidP="007A5005">
      <w:pPr>
        <w:widowControl/>
        <w:ind w:left="2160" w:hanging="540"/>
        <w:rPr>
          <w:sz w:val="24"/>
        </w:rPr>
      </w:pPr>
      <w:r w:rsidRPr="0079033B">
        <w:rPr>
          <w:sz w:val="24"/>
        </w:rPr>
        <w:t>5)</w:t>
      </w:r>
      <w:r w:rsidRPr="0079033B">
        <w:rPr>
          <w:sz w:val="24"/>
        </w:rPr>
        <w:tab/>
      </w:r>
      <w:r w:rsidRPr="00C87B5C">
        <w:rPr>
          <w:bCs/>
          <w:sz w:val="24"/>
        </w:rPr>
        <w:t>Offered Cost Share or Match</w:t>
      </w:r>
      <w:r w:rsidRPr="00C87B5C">
        <w:rPr>
          <w:sz w:val="24"/>
        </w:rPr>
        <w:t xml:space="preserve"> (Maximum </w:t>
      </w:r>
      <w:r w:rsidR="009B4C9E" w:rsidRPr="00C87B5C">
        <w:rPr>
          <w:sz w:val="24"/>
        </w:rPr>
        <w:t xml:space="preserve">score </w:t>
      </w:r>
      <w:r w:rsidR="0025518B" w:rsidRPr="00C87B5C">
        <w:rPr>
          <w:sz w:val="24"/>
        </w:rPr>
        <w:t>0</w:t>
      </w:r>
      <w:r w:rsidRPr="00C87B5C">
        <w:rPr>
          <w:sz w:val="24"/>
        </w:rPr>
        <w:t>/100 Points)</w:t>
      </w:r>
      <w:r w:rsidR="009B4C9E" w:rsidRPr="00C87B5C">
        <w:rPr>
          <w:sz w:val="24"/>
        </w:rPr>
        <w:t xml:space="preserve"> </w:t>
      </w:r>
    </w:p>
    <w:p w14:paraId="10F43EFF" w14:textId="77777777" w:rsidR="001D5070" w:rsidRDefault="001D5070" w:rsidP="0027625A">
      <w:pPr>
        <w:widowControl/>
        <w:ind w:left="2160"/>
        <w:rPr>
          <w:sz w:val="24"/>
        </w:rPr>
      </w:pPr>
    </w:p>
    <w:p w14:paraId="3BAEC7FC" w14:textId="237D1870" w:rsidR="007A5005" w:rsidRPr="007A71B7" w:rsidRDefault="007A5005" w:rsidP="006503D8">
      <w:pPr>
        <w:widowControl/>
        <w:ind w:left="2160" w:hanging="540"/>
        <w:rPr>
          <w:sz w:val="24"/>
        </w:rPr>
      </w:pPr>
    </w:p>
    <w:p w14:paraId="297F2B89" w14:textId="0D1CD18C" w:rsidR="008C7F19" w:rsidRDefault="008C7F19" w:rsidP="006503D8">
      <w:pPr>
        <w:widowControl/>
        <w:ind w:left="1080" w:hanging="540"/>
        <w:rPr>
          <w:b/>
          <w:sz w:val="24"/>
        </w:rPr>
      </w:pPr>
      <w:r>
        <w:rPr>
          <w:b/>
          <w:sz w:val="24"/>
        </w:rPr>
        <w:t>3.</w:t>
      </w:r>
      <w:r>
        <w:rPr>
          <w:b/>
          <w:sz w:val="24"/>
        </w:rPr>
        <w:tab/>
      </w:r>
      <w:r w:rsidR="007C10A9">
        <w:rPr>
          <w:b/>
          <w:sz w:val="24"/>
        </w:rPr>
        <w:t>Third Level Review –</w:t>
      </w:r>
      <w:r w:rsidR="008D7F53" w:rsidRPr="008D7F53">
        <w:t xml:space="preserve"> </w:t>
      </w:r>
      <w:r w:rsidR="008D7F53" w:rsidRPr="008D7F53">
        <w:rPr>
          <w:b/>
          <w:sz w:val="24"/>
        </w:rPr>
        <w:t>BLM Washington Office, National Conservation Lands Division.</w:t>
      </w:r>
      <w:r w:rsidR="008D7F53" w:rsidRPr="008D7F53">
        <w:rPr>
          <w:b/>
          <w:sz w:val="24"/>
        </w:rPr>
        <w:tab/>
      </w:r>
      <w:r w:rsidR="007C10A9">
        <w:rPr>
          <w:b/>
          <w:sz w:val="24"/>
        </w:rPr>
        <w:t xml:space="preserve">This review will be based on Bureau </w:t>
      </w:r>
      <w:r w:rsidR="009569DC">
        <w:rPr>
          <w:b/>
          <w:sz w:val="24"/>
        </w:rPr>
        <w:t xml:space="preserve">program </w:t>
      </w:r>
      <w:r w:rsidR="007C10A9">
        <w:rPr>
          <w:b/>
          <w:sz w:val="24"/>
        </w:rPr>
        <w:t>priorities and availability of funding.  Priority will be given to existing cooperative agreement</w:t>
      </w:r>
      <w:r w:rsidR="005F447D">
        <w:rPr>
          <w:b/>
          <w:sz w:val="24"/>
        </w:rPr>
        <w:t>s</w:t>
      </w:r>
      <w:r w:rsidR="007C10A9">
        <w:rPr>
          <w:b/>
          <w:sz w:val="24"/>
        </w:rPr>
        <w:t xml:space="preserve"> currently in place.</w:t>
      </w:r>
    </w:p>
    <w:p w14:paraId="6D3500A8" w14:textId="77777777" w:rsidR="007C10A9" w:rsidRDefault="007C10A9" w:rsidP="006503D8">
      <w:pPr>
        <w:widowControl/>
        <w:ind w:left="1080" w:hanging="540"/>
        <w:rPr>
          <w:b/>
          <w:sz w:val="24"/>
        </w:rPr>
      </w:pPr>
    </w:p>
    <w:p w14:paraId="5FBC936A" w14:textId="5980330F" w:rsidR="006503D8" w:rsidRDefault="008C7F19" w:rsidP="006503D8">
      <w:pPr>
        <w:widowControl/>
        <w:ind w:left="1080" w:hanging="540"/>
        <w:rPr>
          <w:b/>
          <w:sz w:val="24"/>
        </w:rPr>
      </w:pPr>
      <w:r>
        <w:rPr>
          <w:b/>
          <w:sz w:val="24"/>
        </w:rPr>
        <w:t>4</w:t>
      </w:r>
      <w:r w:rsidR="006503D8" w:rsidRPr="00573DCA">
        <w:rPr>
          <w:b/>
          <w:sz w:val="24"/>
        </w:rPr>
        <w:t>.</w:t>
      </w:r>
      <w:r w:rsidR="006503D8" w:rsidRPr="00573DCA">
        <w:rPr>
          <w:b/>
          <w:sz w:val="24"/>
        </w:rPr>
        <w:tab/>
      </w:r>
      <w:r w:rsidR="007C10A9">
        <w:rPr>
          <w:b/>
          <w:sz w:val="24"/>
        </w:rPr>
        <w:t>Fourth</w:t>
      </w:r>
      <w:r w:rsidR="006503D8">
        <w:rPr>
          <w:b/>
          <w:sz w:val="24"/>
        </w:rPr>
        <w:t xml:space="preserve">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70" w14:textId="77777777" w:rsidR="006503D8" w:rsidRPr="00573DCA" w:rsidRDefault="006503D8" w:rsidP="00272ABF">
      <w:pPr>
        <w:widowControl/>
        <w:ind w:left="2160" w:hanging="540"/>
        <w:rPr>
          <w:sz w:val="24"/>
        </w:rPr>
      </w:pPr>
    </w:p>
    <w:p w14:paraId="5FBC9371" w14:textId="16B3E653" w:rsidR="006503D8" w:rsidRPr="00573DCA" w:rsidRDefault="006503D8" w:rsidP="006503D8">
      <w:pPr>
        <w:widowControl/>
        <w:ind w:left="2160" w:hanging="540"/>
        <w:rPr>
          <w:sz w:val="24"/>
        </w:rPr>
      </w:pPr>
      <w:r>
        <w:rPr>
          <w:sz w:val="24"/>
        </w:rPr>
        <w:t>1</w:t>
      </w:r>
      <w:r w:rsidRPr="00573DCA">
        <w:rPr>
          <w:sz w:val="24"/>
        </w:rPr>
        <w:t>)</w:t>
      </w:r>
      <w:r w:rsidRPr="00573DCA">
        <w:rPr>
          <w:sz w:val="24"/>
        </w:rPr>
        <w:tab/>
        <w:t>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53CC54BD" w:rsidR="006503D8" w:rsidRPr="007A71B7" w:rsidRDefault="006A6FA3" w:rsidP="006503D8">
      <w:pPr>
        <w:widowControl/>
        <w:spacing w:before="120"/>
        <w:ind w:left="2700" w:hanging="540"/>
        <w:rPr>
          <w:sz w:val="24"/>
        </w:rPr>
      </w:pPr>
      <w:r>
        <w:rPr>
          <w:sz w:val="24"/>
        </w:rPr>
        <w:t>(b)</w:t>
      </w:r>
      <w:r>
        <w:rPr>
          <w:sz w:val="24"/>
        </w:rPr>
        <w:tab/>
        <w:t>Budget details and justification</w:t>
      </w:r>
      <w:r w:rsidR="006503D8" w:rsidRPr="007A71B7">
        <w:rPr>
          <w:sz w:val="24"/>
        </w:rPr>
        <w:t xml:space="preser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30"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1"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2"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3"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4"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5"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6"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7"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8"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lastRenderedPageBreak/>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5B27276E" w:rsidR="00DD3A4A"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0099073B">
        <w:rPr>
          <w:sz w:val="24"/>
        </w:rPr>
        <w:t xml:space="preserve"> applicable to this announcement:</w:t>
      </w:r>
    </w:p>
    <w:p w14:paraId="18A64373" w14:textId="00AC1B42" w:rsidR="0099073B" w:rsidRPr="00C87B5C" w:rsidRDefault="0099073B" w:rsidP="00C87B5C">
      <w:pPr>
        <w:pStyle w:val="ListParagraph"/>
        <w:widowControl/>
        <w:numPr>
          <w:ilvl w:val="0"/>
          <w:numId w:val="14"/>
        </w:numPr>
        <w:spacing w:beforeLines="100" w:before="240"/>
        <w:ind w:left="2160" w:hanging="533"/>
        <w:rPr>
          <w:color w:val="000000"/>
          <w:sz w:val="24"/>
        </w:rPr>
      </w:pPr>
      <w:r w:rsidRPr="00C87B5C">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39" w:history="1">
        <w:r w:rsidRPr="00C87B5C">
          <w:rPr>
            <w:color w:val="0000FF" w:themeColor="hyperlink"/>
            <w:sz w:val="24"/>
            <w:u w:val="single"/>
          </w:rPr>
          <w:t>http://www.doi.gov</w:t>
        </w:r>
      </w:hyperlink>
      <w:r w:rsidRPr="00C87B5C">
        <w:rPr>
          <w:color w:val="000000"/>
          <w:sz w:val="24"/>
        </w:rPr>
        <w:t xml:space="preserve">, or its equivalent as provided by their organization or State law.  For more information go to URL: </w:t>
      </w:r>
      <w:hyperlink r:id="rId40" w:history="1">
        <w:r w:rsidRPr="00C87B5C">
          <w:rPr>
            <w:color w:val="0000FF" w:themeColor="hyperlink"/>
            <w:sz w:val="24"/>
            <w:u w:val="single"/>
          </w:rPr>
          <w:t>https://www.doi.gov/scientificintegrity</w:t>
        </w:r>
      </w:hyperlink>
      <w:r w:rsidRPr="00C87B5C">
        <w:rPr>
          <w:color w:val="000000"/>
          <w:sz w:val="24"/>
        </w:rPr>
        <w:t>.</w:t>
      </w:r>
    </w:p>
    <w:p w14:paraId="26AC439E" w14:textId="3BFDD755" w:rsidR="000C02FF" w:rsidRDefault="000C02FF" w:rsidP="00C87B5C">
      <w:pPr>
        <w:widowControl/>
        <w:spacing w:beforeLines="100" w:before="240"/>
        <w:ind w:left="2174" w:hanging="547"/>
        <w:rPr>
          <w:color w:val="000000"/>
          <w:sz w:val="24"/>
        </w:rPr>
      </w:pPr>
      <w:r>
        <w:rPr>
          <w:color w:val="000000"/>
          <w:sz w:val="24"/>
        </w:rPr>
        <w:t xml:space="preserve">ii. </w:t>
      </w:r>
      <w:r>
        <w:rPr>
          <w:color w:val="000000"/>
          <w:sz w:val="24"/>
        </w:rPr>
        <w:tab/>
      </w:r>
      <w:r w:rsidR="001D0F7D">
        <w:rPr>
          <w:color w:val="000000"/>
          <w:sz w:val="24"/>
        </w:rPr>
        <w:t>Archaeological Resources Protection Act (</w:t>
      </w:r>
      <w:r w:rsidR="001D0F7D" w:rsidRPr="001D0F7D">
        <w:rPr>
          <w:color w:val="000000"/>
          <w:sz w:val="24"/>
        </w:rPr>
        <w:t>16 USC 470aa-mm)</w:t>
      </w:r>
    </w:p>
    <w:p w14:paraId="35FB9B67" w14:textId="77777777" w:rsidR="001D0F7D" w:rsidRDefault="001D0F7D" w:rsidP="00C87B5C">
      <w:pPr>
        <w:widowControl/>
        <w:spacing w:beforeLines="100" w:before="240"/>
        <w:ind w:left="2174" w:hanging="547"/>
        <w:rPr>
          <w:color w:val="000000"/>
          <w:sz w:val="24"/>
        </w:rPr>
      </w:pPr>
      <w:r>
        <w:rPr>
          <w:color w:val="000000"/>
          <w:sz w:val="24"/>
        </w:rPr>
        <w:t>iii.</w:t>
      </w:r>
      <w:r>
        <w:rPr>
          <w:color w:val="000000"/>
          <w:sz w:val="24"/>
        </w:rPr>
        <w:tab/>
        <w:t xml:space="preserve">National Historic Preservation Act </w:t>
      </w:r>
      <w:r w:rsidRPr="001D0F7D">
        <w:rPr>
          <w:color w:val="000000"/>
          <w:sz w:val="24"/>
        </w:rPr>
        <w:t>(54 USC 300101 et. seq.)</w:t>
      </w:r>
    </w:p>
    <w:p w14:paraId="3DA75708" w14:textId="659E5285" w:rsidR="0099073B" w:rsidRDefault="001D0F7D" w:rsidP="00C87B5C">
      <w:pPr>
        <w:widowControl/>
        <w:spacing w:beforeLines="100" w:before="240"/>
        <w:ind w:left="1620"/>
        <w:rPr>
          <w:sz w:val="24"/>
        </w:rPr>
      </w:pPr>
      <w:r>
        <w:rPr>
          <w:color w:val="000000"/>
          <w:sz w:val="24"/>
        </w:rPr>
        <w:t>iv.</w:t>
      </w:r>
      <w:r>
        <w:rPr>
          <w:color w:val="000000"/>
          <w:sz w:val="24"/>
        </w:rPr>
        <w:tab/>
        <w:t>Paleontological Resources Preservation Act</w:t>
      </w:r>
      <w:r w:rsidRPr="001D0F7D">
        <w:rPr>
          <w:color w:val="000000"/>
          <w:sz w:val="24"/>
        </w:rPr>
        <w:t xml:space="preserve"> (16 USC 470aaa)</w:t>
      </w:r>
    </w:p>
    <w:p w14:paraId="4E80A7BA" w14:textId="1970684F" w:rsidR="0099073B" w:rsidRDefault="001D0F7D" w:rsidP="00C87B5C">
      <w:pPr>
        <w:widowControl/>
        <w:spacing w:beforeLines="100" w:before="240"/>
        <w:ind w:left="2160" w:hanging="533"/>
        <w:rPr>
          <w:sz w:val="24"/>
        </w:rPr>
      </w:pPr>
      <w:r>
        <w:rPr>
          <w:sz w:val="24"/>
        </w:rPr>
        <w:t>v</w:t>
      </w:r>
      <w:r w:rsidR="0099073B">
        <w:rPr>
          <w:sz w:val="24"/>
        </w:rPr>
        <w:t>.</w:t>
      </w:r>
      <w:r w:rsidR="00A27D06">
        <w:rPr>
          <w:sz w:val="24"/>
        </w:rPr>
        <w:tab/>
      </w:r>
      <w:r w:rsidR="0099073B">
        <w:rPr>
          <w:sz w:val="24"/>
        </w:rPr>
        <w:t xml:space="preserve">BLM-Manual 6100 – National Landscapte Conservation System Management </w:t>
      </w:r>
    </w:p>
    <w:p w14:paraId="43F52AC1" w14:textId="664F24C9" w:rsidR="00961D96" w:rsidRDefault="001D0F7D" w:rsidP="00C87B5C">
      <w:pPr>
        <w:widowControl/>
        <w:spacing w:beforeLines="100" w:before="240"/>
        <w:ind w:left="2160" w:hanging="540"/>
        <w:rPr>
          <w:sz w:val="24"/>
        </w:rPr>
      </w:pPr>
      <w:r>
        <w:rPr>
          <w:sz w:val="24"/>
        </w:rPr>
        <w:t>v.</w:t>
      </w:r>
      <w:r w:rsidR="0099073B">
        <w:rPr>
          <w:sz w:val="24"/>
        </w:rPr>
        <w:t xml:space="preserve">  </w:t>
      </w:r>
      <w:r w:rsidR="00A27D06">
        <w:rPr>
          <w:sz w:val="24"/>
        </w:rPr>
        <w:tab/>
      </w:r>
      <w:r w:rsidR="0099073B">
        <w:rPr>
          <w:sz w:val="24"/>
        </w:rPr>
        <w:t>BLM-Manual 6200 –National Monuments, National Conservation Areas, and Similar Designations</w:t>
      </w:r>
    </w:p>
    <w:p w14:paraId="2F75FDD7" w14:textId="2C421AD2" w:rsidR="00961D96" w:rsidRDefault="00961D96" w:rsidP="00C87B5C">
      <w:pPr>
        <w:widowControl/>
        <w:spacing w:beforeLines="100" w:before="240"/>
        <w:ind w:left="2160" w:hanging="540"/>
        <w:rPr>
          <w:sz w:val="24"/>
        </w:rPr>
      </w:pPr>
      <w:r>
        <w:rPr>
          <w:sz w:val="24"/>
        </w:rPr>
        <w:t>iv.</w:t>
      </w:r>
      <w:r w:rsidR="001D0F7D">
        <w:rPr>
          <w:sz w:val="24"/>
        </w:rPr>
        <w:t xml:space="preserve"> </w:t>
      </w:r>
      <w:r w:rsidR="001D0F7D">
        <w:rPr>
          <w:sz w:val="24"/>
        </w:rPr>
        <w:tab/>
        <w:t>Proclamation or designating legislation for the area under study (if applicable)</w:t>
      </w:r>
    </w:p>
    <w:p w14:paraId="4B682D1A" w14:textId="77777777" w:rsidR="00404531" w:rsidRDefault="00404531" w:rsidP="0099073B">
      <w:pPr>
        <w:widowControl/>
        <w:ind w:left="1620" w:hanging="540"/>
        <w:rPr>
          <w:sz w:val="24"/>
        </w:rPr>
      </w:pPr>
    </w:p>
    <w:p w14:paraId="5FBC93BA" w14:textId="627FDA4C" w:rsidR="00DD3A4A" w:rsidRPr="00E37DB7" w:rsidRDefault="00CC3A9A" w:rsidP="00DD3A4A">
      <w:pPr>
        <w:widowControl/>
        <w:ind w:left="1080" w:hanging="540"/>
        <w:rPr>
          <w:b/>
          <w:sz w:val="24"/>
        </w:rPr>
      </w:pPr>
      <w:r>
        <w:rPr>
          <w:b/>
          <w:sz w:val="24"/>
        </w:rPr>
        <w:t>4</w:t>
      </w:r>
      <w:r w:rsidR="00DD3A4A" w:rsidRPr="00E37DB7">
        <w:rPr>
          <w:b/>
          <w:sz w:val="24"/>
        </w:rPr>
        <w:t>.</w:t>
      </w:r>
      <w:r w:rsidR="00107FD1">
        <w:rPr>
          <w:b/>
          <w:sz w:val="24"/>
        </w:rPr>
        <w:tab/>
        <w:t>General</w:t>
      </w:r>
      <w:r w:rsidR="00DD3A4A">
        <w:rPr>
          <w:b/>
          <w:sz w:val="24"/>
        </w:rPr>
        <w:t xml:space="preserve">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41">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42">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43">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4">
        <w:r w:rsidRPr="00CD2D92">
          <w:rPr>
            <w:rStyle w:val="Hyperlink"/>
            <w:sz w:val="24"/>
          </w:rPr>
          <w:t>2 CFR Part 180</w:t>
        </w:r>
      </w:hyperlink>
      <w:r w:rsidRPr="00CD2D92">
        <w:rPr>
          <w:sz w:val="24"/>
        </w:rPr>
        <w:t xml:space="preserve"> &amp; </w:t>
      </w:r>
      <w:hyperlink r:id="rId45">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6">
        <w:r w:rsidR="00CD2D92" w:rsidRPr="00CD2D92">
          <w:rPr>
            <w:rStyle w:val="Hyperlink"/>
            <w:sz w:val="24"/>
          </w:rPr>
          <w:t>2 CFR Part 182</w:t>
        </w:r>
      </w:hyperlink>
      <w:r w:rsidR="00CD2D92" w:rsidRPr="00CD2D92">
        <w:rPr>
          <w:sz w:val="24"/>
        </w:rPr>
        <w:t xml:space="preserve"> &amp; </w:t>
      </w:r>
      <w:hyperlink r:id="rId47">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lastRenderedPageBreak/>
        <w:t>5</w:t>
      </w:r>
      <w:r w:rsidR="00DD3A4A">
        <w:rPr>
          <w:sz w:val="24"/>
        </w:rPr>
        <w:t>)</w:t>
      </w:r>
      <w:r w:rsidR="00DD3A4A">
        <w:rPr>
          <w:sz w:val="24"/>
        </w:rPr>
        <w:tab/>
      </w:r>
      <w:hyperlink r:id="rId48">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9">
        <w:r w:rsidR="00DD3A4A" w:rsidRPr="00E37DB7">
          <w:rPr>
            <w:rStyle w:val="Hyperlink"/>
            <w:sz w:val="24"/>
          </w:rPr>
          <w:t xml:space="preserve"> </w:t>
        </w:r>
      </w:hyperlink>
      <w:hyperlink r:id="rId50">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51">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52">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53">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4">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5">
        <w:r w:rsidRPr="00CD2D92">
          <w:rPr>
            <w:rStyle w:val="Hyperlink"/>
            <w:sz w:val="24"/>
          </w:rPr>
          <w:t>Executive Order 13658</w:t>
        </w:r>
      </w:hyperlink>
      <w:hyperlink r:id="rId56">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749B3DAD" w14:textId="319BF0D4" w:rsidR="00740E74" w:rsidRPr="00740E74" w:rsidRDefault="00CD2D92" w:rsidP="00740E74">
      <w:pPr>
        <w:widowControl/>
        <w:spacing w:before="120"/>
        <w:ind w:left="2174" w:hanging="547"/>
        <w:rPr>
          <w:sz w:val="24"/>
        </w:rPr>
      </w:pPr>
      <w:r>
        <w:rPr>
          <w:sz w:val="24"/>
        </w:rPr>
        <w:t>11</w:t>
      </w:r>
      <w:r w:rsidR="00722DF1">
        <w:rPr>
          <w:sz w:val="24"/>
        </w:rPr>
        <w:t>)</w:t>
      </w:r>
      <w:r w:rsidR="00722DF1">
        <w:rPr>
          <w:sz w:val="24"/>
        </w:rPr>
        <w:tab/>
      </w:r>
      <w:r w:rsidR="00740E74"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w:t>
      </w:r>
      <w:r w:rsidRPr="00740E74">
        <w:rPr>
          <w:sz w:val="24"/>
        </w:rPr>
        <w:lastRenderedPageBreak/>
        <w:t xml:space="preserve">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07C98F04" w14:textId="77777777" w:rsidR="0079033B" w:rsidRDefault="0079033B" w:rsidP="00EF3AFA">
      <w:pPr>
        <w:widowControl/>
        <w:ind w:left="1620" w:hanging="540"/>
        <w:rPr>
          <w:sz w:val="24"/>
        </w:rPr>
      </w:pP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7"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w:t>
      </w:r>
      <w:r w:rsidR="008F1FB9" w:rsidRPr="00573DCA">
        <w:rPr>
          <w:sz w:val="24"/>
        </w:rPr>
        <w:lastRenderedPageBreak/>
        <w:t>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5BC2D74E"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6268DAAA"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xml:space="preserve">.  </w:t>
      </w:r>
      <w:r w:rsidR="00255496">
        <w:rPr>
          <w:sz w:val="24"/>
        </w:rPr>
        <w:t>Depending on what the project risk assessment r</w:t>
      </w:r>
      <w:r w:rsidR="00D152BF" w:rsidRPr="00573DCA">
        <w:rPr>
          <w:sz w:val="24"/>
        </w:rPr>
        <w:t xml:space="preserve">ecipients </w:t>
      </w:r>
      <w:r w:rsidR="00255496">
        <w:rPr>
          <w:sz w:val="24"/>
        </w:rPr>
        <w:t xml:space="preserve">may be </w:t>
      </w:r>
      <w:r w:rsidR="00D152BF" w:rsidRPr="00573DCA">
        <w:rPr>
          <w:sz w:val="24"/>
        </w:rPr>
        <w:t>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2A0E4244"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w:t>
      </w:r>
      <w:r w:rsidR="00272ABF">
        <w:rPr>
          <w:sz w:val="24"/>
        </w:rPr>
        <w:t>F</w:t>
      </w:r>
      <w:r w:rsidRPr="007D698F">
        <w:rPr>
          <w:sz w:val="24"/>
        </w:rPr>
        <w:t xml:space="preserve">ederal </w:t>
      </w:r>
      <w:r w:rsidR="00272ABF">
        <w:rPr>
          <w:sz w:val="24"/>
        </w:rPr>
        <w:t>G</w:t>
      </w:r>
      <w:r w:rsidRPr="007D698F">
        <w:rPr>
          <w:sz w:val="24"/>
        </w:rPr>
        <w:t xml:space="preserve">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w:t>
      </w:r>
      <w:r w:rsidRPr="007D698F">
        <w:rPr>
          <w:sz w:val="24"/>
        </w:rPr>
        <w:lastRenderedPageBreak/>
        <w:t>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0010FC28"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w:t>
      </w:r>
      <w:r w:rsidR="00272ABF">
        <w:rPr>
          <w:sz w:val="24"/>
        </w:rPr>
        <w:t>R</w:t>
      </w:r>
      <w:r w:rsidR="006204AA" w:rsidRPr="007D698F">
        <w:rPr>
          <w:sz w:val="24"/>
        </w:rPr>
        <w:t>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26A628A8"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w:t>
      </w:r>
      <w:r w:rsidR="00272ABF">
        <w:rPr>
          <w:color w:val="000000"/>
          <w:sz w:val="24"/>
        </w:rPr>
        <w:t>G</w:t>
      </w:r>
      <w:r w:rsidRPr="00722DF1">
        <w:rPr>
          <w:color w:val="000000"/>
          <w:sz w:val="24"/>
        </w:rPr>
        <w:t>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 xml:space="preserve">Alternatively, if an individual has already been credentialed by another agency through OPM, and that credential has not yet expired, further </w:t>
      </w:r>
      <w:r w:rsidRPr="00541D1F">
        <w:rPr>
          <w:color w:val="000000"/>
          <w:sz w:val="24"/>
        </w:rPr>
        <w:lastRenderedPageBreak/>
        <w:t>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w:t>
      </w:r>
      <w:r w:rsidRPr="00541D1F">
        <w:rPr>
          <w:sz w:val="24"/>
        </w:rPr>
        <w:lastRenderedPageBreak/>
        <w:t>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740D7239" w14:textId="77777777" w:rsidR="0033475B" w:rsidRDefault="0033475B" w:rsidP="00255496">
      <w:pPr>
        <w:widowControl/>
        <w:tabs>
          <w:tab w:val="left" w:pos="540"/>
        </w:tabs>
        <w:rPr>
          <w:b/>
          <w:sz w:val="28"/>
        </w:rPr>
      </w:pPr>
    </w:p>
    <w:p w14:paraId="5FBC940E" w14:textId="1E0FB5EC" w:rsidR="0086789C" w:rsidRPr="004148E4" w:rsidRDefault="000D4471" w:rsidP="00255496">
      <w:pPr>
        <w:widowControl/>
        <w:tabs>
          <w:tab w:val="left" w:pos="540"/>
        </w:tabs>
        <w:rPr>
          <w:sz w:val="24"/>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r w:rsidR="00255496">
        <w:rPr>
          <w:b/>
          <w:sz w:val="28"/>
        </w:rPr>
        <w:t>:</w:t>
      </w:r>
      <w:r w:rsidR="0086789C" w:rsidRPr="004148E4">
        <w:rPr>
          <w:sz w:val="24"/>
        </w:rPr>
        <w:t xml:space="preserve"> </w:t>
      </w:r>
    </w:p>
    <w:p w14:paraId="5FBC940F" w14:textId="77777777" w:rsidR="0086789C" w:rsidRPr="004148E4" w:rsidRDefault="0086789C" w:rsidP="0062440C">
      <w:pPr>
        <w:widowControl/>
        <w:ind w:left="540"/>
        <w:rPr>
          <w:sz w:val="24"/>
        </w:rPr>
      </w:pPr>
    </w:p>
    <w:tbl>
      <w:tblPr>
        <w:tblStyle w:val="TableGrid1"/>
        <w:tblW w:w="0" w:type="auto"/>
        <w:tblLook w:val="04A0" w:firstRow="1" w:lastRow="0" w:firstColumn="1" w:lastColumn="0" w:noHBand="0" w:noVBand="1"/>
      </w:tblPr>
      <w:tblGrid>
        <w:gridCol w:w="2359"/>
        <w:gridCol w:w="2414"/>
        <w:gridCol w:w="1840"/>
        <w:gridCol w:w="2963"/>
      </w:tblGrid>
      <w:tr w:rsidR="00255496" w:rsidRPr="00255496" w14:paraId="57C8BAA7" w14:textId="77777777" w:rsidTr="00255496">
        <w:trPr>
          <w:trHeight w:val="315"/>
        </w:trPr>
        <w:tc>
          <w:tcPr>
            <w:tcW w:w="0" w:type="auto"/>
            <w:shd w:val="clear" w:color="auto" w:fill="548DD4" w:themeFill="text2" w:themeFillTint="99"/>
            <w:hideMark/>
          </w:tcPr>
          <w:p w14:paraId="4CD7A427" w14:textId="77777777" w:rsidR="00255496" w:rsidRPr="00255496" w:rsidRDefault="00255496" w:rsidP="00255496">
            <w:pPr>
              <w:widowControl/>
              <w:autoSpaceDE/>
              <w:autoSpaceDN/>
              <w:adjustRightInd/>
              <w:jc w:val="center"/>
              <w:rPr>
                <w:rFonts w:ascii="Times New Roman" w:hAnsi="Times New Roman"/>
                <w:b/>
                <w:bCs/>
                <w:sz w:val="28"/>
                <w:szCs w:val="28"/>
              </w:rPr>
            </w:pPr>
            <w:r w:rsidRPr="00255496">
              <w:rPr>
                <w:rFonts w:ascii="Times New Roman" w:hAnsi="Times New Roman"/>
                <w:b/>
                <w:bCs/>
                <w:sz w:val="28"/>
                <w:szCs w:val="28"/>
              </w:rPr>
              <w:t>State</w:t>
            </w:r>
          </w:p>
        </w:tc>
        <w:tc>
          <w:tcPr>
            <w:tcW w:w="0" w:type="auto"/>
            <w:shd w:val="clear" w:color="auto" w:fill="548DD4" w:themeFill="text2" w:themeFillTint="99"/>
            <w:hideMark/>
          </w:tcPr>
          <w:p w14:paraId="07C14663" w14:textId="4F726942" w:rsidR="00255496" w:rsidRPr="00255496" w:rsidRDefault="00D4507C" w:rsidP="00255496">
            <w:pPr>
              <w:widowControl/>
              <w:autoSpaceDE/>
              <w:autoSpaceDN/>
              <w:adjustRightInd/>
              <w:jc w:val="center"/>
              <w:rPr>
                <w:rFonts w:ascii="Times New Roman" w:hAnsi="Times New Roman"/>
                <w:b/>
                <w:bCs/>
                <w:color w:val="000000"/>
                <w:sz w:val="28"/>
                <w:szCs w:val="28"/>
              </w:rPr>
            </w:pPr>
            <w:r>
              <w:rPr>
                <w:rFonts w:ascii="Times New Roman" w:hAnsi="Times New Roman"/>
                <w:b/>
                <w:bCs/>
                <w:color w:val="000000"/>
                <w:sz w:val="28"/>
                <w:szCs w:val="28"/>
              </w:rPr>
              <w:t>Contact Name</w:t>
            </w:r>
          </w:p>
        </w:tc>
        <w:tc>
          <w:tcPr>
            <w:tcW w:w="0" w:type="auto"/>
            <w:shd w:val="clear" w:color="auto" w:fill="548DD4" w:themeFill="text2" w:themeFillTint="99"/>
            <w:hideMark/>
          </w:tcPr>
          <w:p w14:paraId="1CB5EBC1" w14:textId="733CE13D" w:rsidR="00255496" w:rsidRPr="00255496" w:rsidRDefault="00255496" w:rsidP="00255496">
            <w:pPr>
              <w:widowControl/>
              <w:autoSpaceDE/>
              <w:autoSpaceDN/>
              <w:adjustRightInd/>
              <w:jc w:val="center"/>
              <w:rPr>
                <w:rFonts w:ascii="Times New Roman" w:hAnsi="Times New Roman"/>
                <w:b/>
                <w:bCs/>
                <w:color w:val="000000"/>
                <w:sz w:val="28"/>
                <w:szCs w:val="28"/>
              </w:rPr>
            </w:pPr>
            <w:r w:rsidRPr="00255496">
              <w:rPr>
                <w:rFonts w:ascii="Times New Roman" w:hAnsi="Times New Roman"/>
                <w:b/>
                <w:bCs/>
                <w:color w:val="000000"/>
                <w:sz w:val="28"/>
                <w:szCs w:val="28"/>
              </w:rPr>
              <w:t>contact phone</w:t>
            </w:r>
          </w:p>
        </w:tc>
        <w:tc>
          <w:tcPr>
            <w:tcW w:w="0" w:type="auto"/>
            <w:shd w:val="clear" w:color="auto" w:fill="548DD4" w:themeFill="text2" w:themeFillTint="99"/>
            <w:hideMark/>
          </w:tcPr>
          <w:p w14:paraId="0A220FE7" w14:textId="0199E051" w:rsidR="00255496" w:rsidRPr="00255496" w:rsidRDefault="00255496" w:rsidP="00255496">
            <w:pPr>
              <w:widowControl/>
              <w:autoSpaceDE/>
              <w:autoSpaceDN/>
              <w:adjustRightInd/>
              <w:jc w:val="center"/>
              <w:rPr>
                <w:rFonts w:ascii="Times New Roman" w:hAnsi="Times New Roman"/>
                <w:b/>
                <w:bCs/>
                <w:color w:val="000000"/>
                <w:sz w:val="28"/>
                <w:szCs w:val="28"/>
              </w:rPr>
            </w:pPr>
            <w:r w:rsidRPr="00255496">
              <w:rPr>
                <w:rFonts w:ascii="Times New Roman" w:hAnsi="Times New Roman"/>
                <w:b/>
                <w:bCs/>
                <w:color w:val="000000"/>
                <w:sz w:val="28"/>
                <w:szCs w:val="28"/>
              </w:rPr>
              <w:t>email</w:t>
            </w:r>
          </w:p>
        </w:tc>
      </w:tr>
      <w:tr w:rsidR="00255496" w:rsidRPr="00255496" w14:paraId="702BF8AB" w14:textId="77777777" w:rsidTr="005D1EE4">
        <w:trPr>
          <w:trHeight w:val="315"/>
        </w:trPr>
        <w:tc>
          <w:tcPr>
            <w:tcW w:w="0" w:type="auto"/>
            <w:hideMark/>
          </w:tcPr>
          <w:p w14:paraId="4AAD792D" w14:textId="70DC8556" w:rsidR="00255496" w:rsidRPr="00255496" w:rsidRDefault="005F3289" w:rsidP="00255496">
            <w:pPr>
              <w:widowControl/>
              <w:autoSpaceDE/>
              <w:autoSpaceDN/>
              <w:adjustRightInd/>
              <w:jc w:val="center"/>
              <w:rPr>
                <w:rFonts w:ascii="Times New Roman" w:hAnsi="Times New Roman"/>
                <w:b/>
                <w:bCs/>
                <w:color w:val="000000"/>
                <w:sz w:val="24"/>
              </w:rPr>
            </w:pPr>
            <w:r>
              <w:rPr>
                <w:rFonts w:ascii="Times New Roman" w:hAnsi="Times New Roman"/>
                <w:b/>
                <w:bCs/>
                <w:color w:val="000000"/>
                <w:sz w:val="24"/>
              </w:rPr>
              <w:t>National</w:t>
            </w:r>
          </w:p>
        </w:tc>
        <w:tc>
          <w:tcPr>
            <w:tcW w:w="0" w:type="auto"/>
            <w:hideMark/>
          </w:tcPr>
          <w:p w14:paraId="7C0E8B63" w14:textId="6865C3D0" w:rsidR="00255496" w:rsidRPr="00255496" w:rsidRDefault="00761F7C" w:rsidP="00255496">
            <w:pPr>
              <w:widowControl/>
              <w:autoSpaceDE/>
              <w:autoSpaceDN/>
              <w:adjustRightInd/>
              <w:jc w:val="center"/>
              <w:rPr>
                <w:rFonts w:ascii="Times New Roman" w:hAnsi="Times New Roman"/>
                <w:color w:val="000000"/>
                <w:sz w:val="24"/>
              </w:rPr>
            </w:pPr>
            <w:r>
              <w:rPr>
                <w:rFonts w:ascii="Times New Roman" w:hAnsi="Times New Roman"/>
                <w:color w:val="000000"/>
                <w:sz w:val="24"/>
              </w:rPr>
              <w:t>Rachel Wootton</w:t>
            </w:r>
          </w:p>
        </w:tc>
        <w:tc>
          <w:tcPr>
            <w:tcW w:w="0" w:type="auto"/>
            <w:hideMark/>
          </w:tcPr>
          <w:p w14:paraId="55063F36" w14:textId="2315E0C0" w:rsidR="00255496" w:rsidRPr="00255496" w:rsidRDefault="00761F7C" w:rsidP="00255496">
            <w:pPr>
              <w:widowControl/>
              <w:autoSpaceDE/>
              <w:autoSpaceDN/>
              <w:adjustRightInd/>
              <w:jc w:val="center"/>
              <w:rPr>
                <w:rFonts w:ascii="Times New Roman" w:hAnsi="Times New Roman"/>
                <w:sz w:val="24"/>
              </w:rPr>
            </w:pPr>
            <w:r>
              <w:rPr>
                <w:rFonts w:ascii="Times New Roman" w:hAnsi="Times New Roman"/>
                <w:sz w:val="24"/>
              </w:rPr>
              <w:t>(202) 912-7398</w:t>
            </w:r>
          </w:p>
        </w:tc>
        <w:tc>
          <w:tcPr>
            <w:tcW w:w="0" w:type="auto"/>
            <w:hideMark/>
          </w:tcPr>
          <w:p w14:paraId="6BB3EA2F" w14:textId="195BE597" w:rsidR="00255496" w:rsidRPr="00255496" w:rsidRDefault="00761F7C" w:rsidP="00255496">
            <w:pPr>
              <w:widowControl/>
              <w:autoSpaceDE/>
              <w:autoSpaceDN/>
              <w:adjustRightInd/>
              <w:jc w:val="center"/>
              <w:rPr>
                <w:rFonts w:ascii="Times New Roman" w:hAnsi="Times New Roman"/>
                <w:sz w:val="24"/>
              </w:rPr>
            </w:pPr>
            <w:r>
              <w:rPr>
                <w:rFonts w:ascii="Times New Roman" w:hAnsi="Times New Roman"/>
                <w:sz w:val="24"/>
              </w:rPr>
              <w:t>rwootton@blm.gov</w:t>
            </w:r>
          </w:p>
        </w:tc>
      </w:tr>
      <w:tr w:rsidR="00255496" w:rsidRPr="00255496" w14:paraId="5A98D4AA" w14:textId="77777777" w:rsidTr="005D1EE4">
        <w:trPr>
          <w:trHeight w:val="315"/>
        </w:trPr>
        <w:tc>
          <w:tcPr>
            <w:tcW w:w="0" w:type="auto"/>
            <w:hideMark/>
          </w:tcPr>
          <w:p w14:paraId="61EFB207"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Alaska</w:t>
            </w:r>
          </w:p>
        </w:tc>
        <w:tc>
          <w:tcPr>
            <w:tcW w:w="0" w:type="auto"/>
            <w:hideMark/>
          </w:tcPr>
          <w:p w14:paraId="438DA4C3"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Tom Bickauskas</w:t>
            </w:r>
          </w:p>
        </w:tc>
        <w:tc>
          <w:tcPr>
            <w:tcW w:w="0" w:type="auto"/>
            <w:hideMark/>
          </w:tcPr>
          <w:p w14:paraId="2BF6AE19"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(907) 271-3386</w:t>
            </w:r>
          </w:p>
        </w:tc>
        <w:tc>
          <w:tcPr>
            <w:tcW w:w="0" w:type="auto"/>
            <w:hideMark/>
          </w:tcPr>
          <w:p w14:paraId="3181C615"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tbickaus@blm.gov</w:t>
            </w:r>
          </w:p>
        </w:tc>
      </w:tr>
      <w:tr w:rsidR="00255496" w:rsidRPr="00255496" w14:paraId="4EAB6B11" w14:textId="77777777" w:rsidTr="005D1EE4">
        <w:trPr>
          <w:trHeight w:val="315"/>
        </w:trPr>
        <w:tc>
          <w:tcPr>
            <w:tcW w:w="0" w:type="auto"/>
            <w:hideMark/>
          </w:tcPr>
          <w:p w14:paraId="34237113"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 xml:space="preserve">Arizona </w:t>
            </w:r>
          </w:p>
        </w:tc>
        <w:tc>
          <w:tcPr>
            <w:tcW w:w="0" w:type="auto"/>
            <w:hideMark/>
          </w:tcPr>
          <w:p w14:paraId="4EB5AE48"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Ken Mahoney </w:t>
            </w:r>
          </w:p>
        </w:tc>
        <w:tc>
          <w:tcPr>
            <w:tcW w:w="0" w:type="auto"/>
            <w:hideMark/>
          </w:tcPr>
          <w:p w14:paraId="2AEBEBD4"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(602) 417-9238</w:t>
            </w:r>
          </w:p>
        </w:tc>
        <w:tc>
          <w:tcPr>
            <w:tcW w:w="0" w:type="auto"/>
            <w:hideMark/>
          </w:tcPr>
          <w:p w14:paraId="37C2FE88"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kmahoney@blm.gov</w:t>
            </w:r>
          </w:p>
        </w:tc>
      </w:tr>
      <w:tr w:rsidR="00255496" w:rsidRPr="00255496" w14:paraId="46A18406" w14:textId="77777777" w:rsidTr="005D1EE4">
        <w:trPr>
          <w:trHeight w:val="315"/>
        </w:trPr>
        <w:tc>
          <w:tcPr>
            <w:tcW w:w="0" w:type="auto"/>
            <w:hideMark/>
          </w:tcPr>
          <w:p w14:paraId="213745D7"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California</w:t>
            </w:r>
          </w:p>
        </w:tc>
        <w:tc>
          <w:tcPr>
            <w:tcW w:w="0" w:type="auto"/>
            <w:hideMark/>
          </w:tcPr>
          <w:p w14:paraId="607F1AB3"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Mark Conley </w:t>
            </w:r>
          </w:p>
        </w:tc>
        <w:tc>
          <w:tcPr>
            <w:tcW w:w="0" w:type="auto"/>
            <w:hideMark/>
          </w:tcPr>
          <w:p w14:paraId="07303DD1"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 xml:space="preserve">(916) 978-4641) </w:t>
            </w:r>
          </w:p>
        </w:tc>
        <w:tc>
          <w:tcPr>
            <w:tcW w:w="0" w:type="auto"/>
            <w:hideMark/>
          </w:tcPr>
          <w:p w14:paraId="60C026E8"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mconley@blm.gov</w:t>
            </w:r>
          </w:p>
        </w:tc>
      </w:tr>
      <w:tr w:rsidR="00255496" w:rsidRPr="00255496" w14:paraId="5FB330DC" w14:textId="77777777" w:rsidTr="005D1EE4">
        <w:trPr>
          <w:trHeight w:val="315"/>
        </w:trPr>
        <w:tc>
          <w:tcPr>
            <w:tcW w:w="0" w:type="auto"/>
            <w:hideMark/>
          </w:tcPr>
          <w:p w14:paraId="3D52A9AE"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Colorado</w:t>
            </w:r>
          </w:p>
        </w:tc>
        <w:tc>
          <w:tcPr>
            <w:tcW w:w="0" w:type="auto"/>
            <w:hideMark/>
          </w:tcPr>
          <w:p w14:paraId="27444756" w14:textId="28127B04" w:rsidR="00255496" w:rsidRPr="00255496" w:rsidRDefault="00D4507C" w:rsidP="00255496">
            <w:pPr>
              <w:widowControl/>
              <w:autoSpaceDE/>
              <w:autoSpaceDN/>
              <w:adjustRightInd/>
              <w:jc w:val="center"/>
              <w:rPr>
                <w:rFonts w:ascii="Times New Roman" w:hAnsi="Times New Roman"/>
                <w:color w:val="000000"/>
                <w:sz w:val="24"/>
              </w:rPr>
            </w:pPr>
            <w:r>
              <w:rPr>
                <w:rFonts w:ascii="Times New Roman" w:hAnsi="Times New Roman"/>
                <w:color w:val="000000"/>
                <w:sz w:val="24"/>
              </w:rPr>
              <w:t xml:space="preserve">Chad </w:t>
            </w:r>
            <w:r w:rsidRPr="00D4507C">
              <w:rPr>
                <w:rFonts w:ascii="Times New Roman" w:hAnsi="Times New Roman"/>
                <w:color w:val="000000"/>
                <w:sz w:val="24"/>
              </w:rPr>
              <w:t>Schneckenburger</w:t>
            </w:r>
          </w:p>
        </w:tc>
        <w:tc>
          <w:tcPr>
            <w:tcW w:w="0" w:type="auto"/>
            <w:hideMark/>
          </w:tcPr>
          <w:p w14:paraId="017180E4" w14:textId="33DEC041" w:rsidR="00255496" w:rsidRPr="00255496" w:rsidRDefault="00D4507C" w:rsidP="00255496">
            <w:pPr>
              <w:widowControl/>
              <w:autoSpaceDE/>
              <w:autoSpaceDN/>
              <w:adjustRightInd/>
              <w:jc w:val="center"/>
              <w:rPr>
                <w:rFonts w:ascii="Times New Roman" w:hAnsi="Times New Roman"/>
                <w:color w:val="222222"/>
                <w:sz w:val="24"/>
              </w:rPr>
            </w:pPr>
            <w:r w:rsidRPr="00D4507C">
              <w:rPr>
                <w:rFonts w:ascii="Times New Roman" w:hAnsi="Times New Roman"/>
                <w:color w:val="222222"/>
                <w:sz w:val="24"/>
              </w:rPr>
              <w:t>(303) 239-3738</w:t>
            </w:r>
          </w:p>
        </w:tc>
        <w:tc>
          <w:tcPr>
            <w:tcW w:w="0" w:type="auto"/>
            <w:hideMark/>
          </w:tcPr>
          <w:p w14:paraId="7A6A6BB6" w14:textId="2B7F325A" w:rsidR="00255496" w:rsidRPr="00255496" w:rsidRDefault="00D4507C" w:rsidP="00255496">
            <w:pPr>
              <w:widowControl/>
              <w:autoSpaceDE/>
              <w:autoSpaceDN/>
              <w:adjustRightInd/>
              <w:jc w:val="center"/>
              <w:rPr>
                <w:rFonts w:ascii="Times New Roman" w:hAnsi="Times New Roman"/>
                <w:color w:val="222222"/>
                <w:sz w:val="24"/>
              </w:rPr>
            </w:pPr>
            <w:r w:rsidRPr="00D4507C">
              <w:rPr>
                <w:rFonts w:ascii="Times New Roman" w:hAnsi="Times New Roman"/>
                <w:color w:val="222222"/>
                <w:sz w:val="24"/>
              </w:rPr>
              <w:t>cschneckenburger@blm.gov</w:t>
            </w:r>
          </w:p>
        </w:tc>
      </w:tr>
      <w:tr w:rsidR="00255496" w:rsidRPr="00255496" w14:paraId="38FEB0F8" w14:textId="77777777" w:rsidTr="005D1EE4">
        <w:trPr>
          <w:trHeight w:val="315"/>
        </w:trPr>
        <w:tc>
          <w:tcPr>
            <w:tcW w:w="0" w:type="auto"/>
            <w:hideMark/>
          </w:tcPr>
          <w:p w14:paraId="78664401"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Eastern States</w:t>
            </w:r>
          </w:p>
        </w:tc>
        <w:tc>
          <w:tcPr>
            <w:tcW w:w="0" w:type="auto"/>
            <w:hideMark/>
          </w:tcPr>
          <w:p w14:paraId="064BE3A3"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Peter De Witt </w:t>
            </w:r>
          </w:p>
        </w:tc>
        <w:tc>
          <w:tcPr>
            <w:tcW w:w="0" w:type="auto"/>
            <w:hideMark/>
          </w:tcPr>
          <w:p w14:paraId="28688EB3"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(561) 746-7680</w:t>
            </w:r>
          </w:p>
        </w:tc>
        <w:tc>
          <w:tcPr>
            <w:tcW w:w="0" w:type="auto"/>
            <w:hideMark/>
          </w:tcPr>
          <w:p w14:paraId="4E37427E" w14:textId="77777777" w:rsidR="00255496" w:rsidRPr="00255496" w:rsidRDefault="00255496"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pdewitt@blm.gov</w:t>
            </w:r>
          </w:p>
        </w:tc>
      </w:tr>
      <w:tr w:rsidR="00255496" w:rsidRPr="00255496" w14:paraId="737B2F26" w14:textId="77777777" w:rsidTr="005D1EE4">
        <w:trPr>
          <w:trHeight w:val="315"/>
        </w:trPr>
        <w:tc>
          <w:tcPr>
            <w:tcW w:w="0" w:type="auto"/>
            <w:hideMark/>
          </w:tcPr>
          <w:p w14:paraId="1DD7E1BA"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Idaho</w:t>
            </w:r>
          </w:p>
        </w:tc>
        <w:tc>
          <w:tcPr>
            <w:tcW w:w="0" w:type="auto"/>
            <w:hideMark/>
          </w:tcPr>
          <w:p w14:paraId="7DFB68EB"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Robin Fehlau </w:t>
            </w:r>
          </w:p>
        </w:tc>
        <w:tc>
          <w:tcPr>
            <w:tcW w:w="0" w:type="auto"/>
            <w:hideMark/>
          </w:tcPr>
          <w:p w14:paraId="30F50319"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(208) 373-3825</w:t>
            </w:r>
          </w:p>
        </w:tc>
        <w:tc>
          <w:tcPr>
            <w:tcW w:w="0" w:type="auto"/>
            <w:hideMark/>
          </w:tcPr>
          <w:p w14:paraId="428495FF" w14:textId="77777777" w:rsidR="00255496" w:rsidRPr="00255496" w:rsidRDefault="00255496"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rfehlau@blm.gov</w:t>
            </w:r>
          </w:p>
        </w:tc>
      </w:tr>
      <w:tr w:rsidR="00255496" w:rsidRPr="00255496" w14:paraId="18949121" w14:textId="77777777" w:rsidTr="005D1EE4">
        <w:trPr>
          <w:trHeight w:val="315"/>
        </w:trPr>
        <w:tc>
          <w:tcPr>
            <w:tcW w:w="0" w:type="auto"/>
            <w:hideMark/>
          </w:tcPr>
          <w:p w14:paraId="57CCCB00"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Montana</w:t>
            </w:r>
          </w:p>
        </w:tc>
        <w:tc>
          <w:tcPr>
            <w:tcW w:w="0" w:type="auto"/>
            <w:hideMark/>
          </w:tcPr>
          <w:p w14:paraId="6694A520"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Jaime Tompkins</w:t>
            </w:r>
          </w:p>
        </w:tc>
        <w:tc>
          <w:tcPr>
            <w:tcW w:w="0" w:type="auto"/>
            <w:hideMark/>
          </w:tcPr>
          <w:p w14:paraId="6F8FAC91" w14:textId="77777777" w:rsidR="00255496" w:rsidRPr="00255496" w:rsidRDefault="00255496"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(406) 896-5038</w:t>
            </w:r>
          </w:p>
        </w:tc>
        <w:tc>
          <w:tcPr>
            <w:tcW w:w="0" w:type="auto"/>
            <w:hideMark/>
          </w:tcPr>
          <w:p w14:paraId="75DC1EC0" w14:textId="77777777" w:rsidR="00255496" w:rsidRPr="00255496" w:rsidRDefault="00255496"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jtompkins@blm.gov</w:t>
            </w:r>
          </w:p>
        </w:tc>
      </w:tr>
      <w:tr w:rsidR="00255496" w:rsidRPr="00255496" w14:paraId="68BD9CC2" w14:textId="77777777" w:rsidTr="005D1EE4">
        <w:trPr>
          <w:trHeight w:val="315"/>
        </w:trPr>
        <w:tc>
          <w:tcPr>
            <w:tcW w:w="0" w:type="auto"/>
            <w:hideMark/>
          </w:tcPr>
          <w:p w14:paraId="16906FB0"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Nevada</w:t>
            </w:r>
          </w:p>
        </w:tc>
        <w:tc>
          <w:tcPr>
            <w:tcW w:w="0" w:type="auto"/>
            <w:hideMark/>
          </w:tcPr>
          <w:p w14:paraId="3E197E77"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Barb Keleher </w:t>
            </w:r>
          </w:p>
        </w:tc>
        <w:tc>
          <w:tcPr>
            <w:tcW w:w="0" w:type="auto"/>
            <w:hideMark/>
          </w:tcPr>
          <w:p w14:paraId="731578AA" w14:textId="77777777" w:rsidR="00255496" w:rsidRPr="00255496" w:rsidRDefault="00255496"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(775) 861-6628</w:t>
            </w:r>
          </w:p>
        </w:tc>
        <w:tc>
          <w:tcPr>
            <w:tcW w:w="0" w:type="auto"/>
            <w:hideMark/>
          </w:tcPr>
          <w:p w14:paraId="19C2FF02" w14:textId="77777777" w:rsidR="00255496" w:rsidRPr="00255496" w:rsidRDefault="00255496"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bkeleher@blm.gov</w:t>
            </w:r>
          </w:p>
        </w:tc>
      </w:tr>
      <w:tr w:rsidR="00D4507C" w:rsidRPr="00255496" w14:paraId="67C3C230" w14:textId="77777777" w:rsidTr="005D1EE4">
        <w:trPr>
          <w:trHeight w:val="315"/>
        </w:trPr>
        <w:tc>
          <w:tcPr>
            <w:tcW w:w="0" w:type="auto"/>
            <w:hideMark/>
          </w:tcPr>
          <w:p w14:paraId="4D339EAF" w14:textId="77777777" w:rsidR="00D4507C" w:rsidRPr="00255496" w:rsidRDefault="00D4507C"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New Mexico</w:t>
            </w:r>
          </w:p>
        </w:tc>
        <w:tc>
          <w:tcPr>
            <w:tcW w:w="0" w:type="auto"/>
            <w:hideMark/>
          </w:tcPr>
          <w:p w14:paraId="1C1B67C7" w14:textId="77777777" w:rsidR="00D4507C" w:rsidRDefault="00D4507C" w:rsidP="00255496">
            <w:pPr>
              <w:widowControl/>
              <w:autoSpaceDE/>
              <w:autoSpaceDN/>
              <w:adjustRightInd/>
              <w:jc w:val="center"/>
              <w:rPr>
                <w:rFonts w:ascii="Times New Roman" w:hAnsi="Times New Roman"/>
                <w:color w:val="000000"/>
                <w:sz w:val="24"/>
              </w:rPr>
            </w:pPr>
            <w:r>
              <w:rPr>
                <w:rFonts w:ascii="Times New Roman" w:hAnsi="Times New Roman"/>
                <w:color w:val="000000"/>
                <w:sz w:val="24"/>
              </w:rPr>
              <w:t>Maile Alder</w:t>
            </w:r>
          </w:p>
          <w:p w14:paraId="71258D80" w14:textId="48B258CB" w:rsidR="00D4507C" w:rsidRDefault="00D4507C" w:rsidP="00255496">
            <w:pPr>
              <w:widowControl/>
              <w:autoSpaceDE/>
              <w:autoSpaceDN/>
              <w:adjustRightInd/>
              <w:jc w:val="center"/>
              <w:rPr>
                <w:rFonts w:ascii="Times New Roman" w:hAnsi="Times New Roman"/>
                <w:color w:val="000000"/>
                <w:sz w:val="24"/>
              </w:rPr>
            </w:pPr>
            <w:r>
              <w:rPr>
                <w:rFonts w:ascii="Times New Roman" w:hAnsi="Times New Roman"/>
                <w:color w:val="000000"/>
                <w:sz w:val="24"/>
              </w:rPr>
              <w:t>or</w:t>
            </w:r>
          </w:p>
          <w:p w14:paraId="505B821B" w14:textId="3FB2C57D" w:rsidR="00D4507C" w:rsidRPr="00255496" w:rsidRDefault="00D4507C" w:rsidP="00255496">
            <w:pPr>
              <w:widowControl/>
              <w:autoSpaceDE/>
              <w:autoSpaceDN/>
              <w:adjustRightInd/>
              <w:jc w:val="center"/>
              <w:rPr>
                <w:rFonts w:ascii="Times New Roman" w:hAnsi="Times New Roman"/>
                <w:color w:val="000000"/>
                <w:sz w:val="24"/>
              </w:rPr>
            </w:pPr>
            <w:r>
              <w:rPr>
                <w:rFonts w:ascii="Times New Roman" w:hAnsi="Times New Roman"/>
                <w:color w:val="000000"/>
                <w:sz w:val="24"/>
              </w:rPr>
              <w:t>Rachel Wootton</w:t>
            </w:r>
          </w:p>
        </w:tc>
        <w:tc>
          <w:tcPr>
            <w:tcW w:w="0" w:type="auto"/>
            <w:hideMark/>
          </w:tcPr>
          <w:p w14:paraId="7D052FCB" w14:textId="3607CCCC" w:rsidR="00D4507C" w:rsidRDefault="00D4507C" w:rsidP="00255496">
            <w:pPr>
              <w:widowControl/>
              <w:autoSpaceDE/>
              <w:autoSpaceDN/>
              <w:adjustRightInd/>
              <w:jc w:val="center"/>
              <w:rPr>
                <w:rFonts w:ascii="Times New Roman" w:hAnsi="Times New Roman"/>
                <w:sz w:val="24"/>
              </w:rPr>
            </w:pPr>
            <w:r>
              <w:rPr>
                <w:rFonts w:ascii="Times New Roman" w:hAnsi="Times New Roman"/>
                <w:sz w:val="24"/>
              </w:rPr>
              <w:t>(</w:t>
            </w:r>
            <w:r w:rsidRPr="00D4507C">
              <w:rPr>
                <w:rFonts w:ascii="Times New Roman" w:hAnsi="Times New Roman"/>
                <w:sz w:val="24"/>
              </w:rPr>
              <w:t>505</w:t>
            </w:r>
            <w:r>
              <w:rPr>
                <w:rFonts w:ascii="Times New Roman" w:hAnsi="Times New Roman"/>
                <w:sz w:val="24"/>
              </w:rPr>
              <w:t xml:space="preserve">) </w:t>
            </w:r>
            <w:r w:rsidRPr="00D4507C">
              <w:rPr>
                <w:rFonts w:ascii="Times New Roman" w:hAnsi="Times New Roman"/>
                <w:sz w:val="24"/>
              </w:rPr>
              <w:t>954-2176</w:t>
            </w:r>
          </w:p>
          <w:p w14:paraId="4B078CF6" w14:textId="77777777" w:rsidR="00D4507C" w:rsidRDefault="00D4507C" w:rsidP="00255496">
            <w:pPr>
              <w:widowControl/>
              <w:autoSpaceDE/>
              <w:autoSpaceDN/>
              <w:adjustRightInd/>
              <w:jc w:val="center"/>
              <w:rPr>
                <w:rFonts w:ascii="Times New Roman" w:hAnsi="Times New Roman"/>
                <w:sz w:val="24"/>
              </w:rPr>
            </w:pPr>
          </w:p>
          <w:p w14:paraId="619B1A2D" w14:textId="484F1C35" w:rsidR="00D4507C" w:rsidRPr="00255496" w:rsidRDefault="00D4507C" w:rsidP="00255496">
            <w:pPr>
              <w:widowControl/>
              <w:autoSpaceDE/>
              <w:autoSpaceDN/>
              <w:adjustRightInd/>
              <w:jc w:val="center"/>
              <w:rPr>
                <w:rFonts w:ascii="Times New Roman" w:hAnsi="Times New Roman"/>
                <w:sz w:val="24"/>
              </w:rPr>
            </w:pPr>
            <w:r>
              <w:rPr>
                <w:rFonts w:ascii="Times New Roman" w:hAnsi="Times New Roman"/>
                <w:sz w:val="24"/>
              </w:rPr>
              <w:t>(202) 912-7398</w:t>
            </w:r>
          </w:p>
        </w:tc>
        <w:tc>
          <w:tcPr>
            <w:tcW w:w="0" w:type="auto"/>
            <w:hideMark/>
          </w:tcPr>
          <w:p w14:paraId="7BB789C3" w14:textId="780109A6" w:rsidR="00D4507C" w:rsidRDefault="00D4507C" w:rsidP="00255496">
            <w:pPr>
              <w:widowControl/>
              <w:autoSpaceDE/>
              <w:autoSpaceDN/>
              <w:adjustRightInd/>
              <w:jc w:val="center"/>
              <w:rPr>
                <w:rFonts w:ascii="Times New Roman" w:hAnsi="Times New Roman"/>
                <w:sz w:val="24"/>
              </w:rPr>
            </w:pPr>
            <w:r w:rsidRPr="00D4507C">
              <w:rPr>
                <w:rFonts w:ascii="Times New Roman" w:hAnsi="Times New Roman"/>
                <w:sz w:val="24"/>
              </w:rPr>
              <w:t>madler@blm.gov</w:t>
            </w:r>
          </w:p>
          <w:p w14:paraId="4B2CFA38" w14:textId="77777777" w:rsidR="00D4507C" w:rsidRDefault="00D4507C" w:rsidP="00255496">
            <w:pPr>
              <w:widowControl/>
              <w:autoSpaceDE/>
              <w:autoSpaceDN/>
              <w:adjustRightInd/>
              <w:jc w:val="center"/>
              <w:rPr>
                <w:rFonts w:ascii="Times New Roman" w:hAnsi="Times New Roman"/>
                <w:sz w:val="24"/>
              </w:rPr>
            </w:pPr>
          </w:p>
          <w:p w14:paraId="16481E6C" w14:textId="1DFA0841" w:rsidR="00D4507C" w:rsidRPr="00255496" w:rsidRDefault="00D4507C" w:rsidP="00255496">
            <w:pPr>
              <w:widowControl/>
              <w:autoSpaceDE/>
              <w:autoSpaceDN/>
              <w:adjustRightInd/>
              <w:jc w:val="center"/>
              <w:rPr>
                <w:rFonts w:ascii="Times New Roman" w:hAnsi="Times New Roman"/>
                <w:color w:val="222222"/>
                <w:sz w:val="24"/>
              </w:rPr>
            </w:pPr>
            <w:r>
              <w:rPr>
                <w:rFonts w:ascii="Times New Roman" w:hAnsi="Times New Roman"/>
                <w:sz w:val="24"/>
              </w:rPr>
              <w:t>rwootton@blm.gov</w:t>
            </w:r>
          </w:p>
        </w:tc>
      </w:tr>
      <w:tr w:rsidR="00D4507C" w:rsidRPr="00255496" w14:paraId="3BF5B0A3" w14:textId="77777777" w:rsidTr="005D1EE4">
        <w:trPr>
          <w:trHeight w:val="315"/>
        </w:trPr>
        <w:tc>
          <w:tcPr>
            <w:tcW w:w="0" w:type="auto"/>
            <w:hideMark/>
          </w:tcPr>
          <w:p w14:paraId="5BFDAB0A" w14:textId="6268FFAD" w:rsidR="00D4507C" w:rsidRPr="00255496" w:rsidRDefault="00D4507C"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Oregon / Washington</w:t>
            </w:r>
          </w:p>
        </w:tc>
        <w:tc>
          <w:tcPr>
            <w:tcW w:w="0" w:type="auto"/>
            <w:hideMark/>
          </w:tcPr>
          <w:p w14:paraId="2D978549" w14:textId="77777777" w:rsidR="00D4507C" w:rsidRPr="00255496" w:rsidRDefault="00D4507C"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Jerry Magee </w:t>
            </w:r>
          </w:p>
        </w:tc>
        <w:tc>
          <w:tcPr>
            <w:tcW w:w="0" w:type="auto"/>
            <w:hideMark/>
          </w:tcPr>
          <w:p w14:paraId="28E11584" w14:textId="77777777" w:rsidR="00D4507C" w:rsidRPr="00255496" w:rsidRDefault="00D4507C" w:rsidP="00255496">
            <w:pPr>
              <w:widowControl/>
              <w:autoSpaceDE/>
              <w:autoSpaceDN/>
              <w:adjustRightInd/>
              <w:jc w:val="center"/>
              <w:rPr>
                <w:rFonts w:ascii="Times New Roman" w:hAnsi="Times New Roman"/>
                <w:sz w:val="24"/>
              </w:rPr>
            </w:pPr>
            <w:r w:rsidRPr="00255496">
              <w:rPr>
                <w:rFonts w:ascii="Times New Roman" w:hAnsi="Times New Roman"/>
                <w:sz w:val="24"/>
              </w:rPr>
              <w:t>(503) 808-6086</w:t>
            </w:r>
          </w:p>
        </w:tc>
        <w:tc>
          <w:tcPr>
            <w:tcW w:w="0" w:type="auto"/>
            <w:hideMark/>
          </w:tcPr>
          <w:p w14:paraId="5E03342E" w14:textId="77777777" w:rsidR="00D4507C" w:rsidRPr="00255496" w:rsidRDefault="00D4507C"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gmagee@blm.gov</w:t>
            </w:r>
          </w:p>
        </w:tc>
      </w:tr>
      <w:tr w:rsidR="00D4507C" w:rsidRPr="00255496" w14:paraId="37122007" w14:textId="77777777" w:rsidTr="005D1EE4">
        <w:trPr>
          <w:trHeight w:val="315"/>
        </w:trPr>
        <w:tc>
          <w:tcPr>
            <w:tcW w:w="0" w:type="auto"/>
            <w:hideMark/>
          </w:tcPr>
          <w:p w14:paraId="5B863494" w14:textId="77777777" w:rsidR="00D4507C" w:rsidRPr="00255496" w:rsidRDefault="00D4507C"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 xml:space="preserve">Utah </w:t>
            </w:r>
          </w:p>
        </w:tc>
        <w:tc>
          <w:tcPr>
            <w:tcW w:w="0" w:type="auto"/>
            <w:hideMark/>
          </w:tcPr>
          <w:p w14:paraId="469C0A07" w14:textId="77777777" w:rsidR="00D4507C" w:rsidRPr="00255496" w:rsidRDefault="00D4507C"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Allison Ginn </w:t>
            </w:r>
          </w:p>
        </w:tc>
        <w:tc>
          <w:tcPr>
            <w:tcW w:w="0" w:type="auto"/>
            <w:hideMark/>
          </w:tcPr>
          <w:p w14:paraId="6B397679" w14:textId="77777777" w:rsidR="00D4507C" w:rsidRPr="00255496" w:rsidRDefault="00D4507C" w:rsidP="00255496">
            <w:pPr>
              <w:widowControl/>
              <w:autoSpaceDE/>
              <w:autoSpaceDN/>
              <w:adjustRightInd/>
              <w:jc w:val="center"/>
              <w:rPr>
                <w:rFonts w:ascii="Times New Roman" w:hAnsi="Times New Roman"/>
                <w:sz w:val="24"/>
              </w:rPr>
            </w:pPr>
            <w:r w:rsidRPr="00255496">
              <w:rPr>
                <w:rFonts w:ascii="Times New Roman" w:hAnsi="Times New Roman"/>
                <w:sz w:val="24"/>
              </w:rPr>
              <w:t>(801) 539-4053</w:t>
            </w:r>
          </w:p>
        </w:tc>
        <w:tc>
          <w:tcPr>
            <w:tcW w:w="0" w:type="auto"/>
            <w:hideMark/>
          </w:tcPr>
          <w:p w14:paraId="1682E82F" w14:textId="77777777" w:rsidR="00D4507C" w:rsidRPr="00255496" w:rsidRDefault="00D4507C"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aginn@blm.gov</w:t>
            </w:r>
          </w:p>
        </w:tc>
      </w:tr>
      <w:tr w:rsidR="00D4507C" w:rsidRPr="00255496" w14:paraId="7E826DBA" w14:textId="77777777" w:rsidTr="005D1EE4">
        <w:trPr>
          <w:trHeight w:val="315"/>
        </w:trPr>
        <w:tc>
          <w:tcPr>
            <w:tcW w:w="0" w:type="auto"/>
            <w:hideMark/>
          </w:tcPr>
          <w:p w14:paraId="4D6374EC" w14:textId="77777777" w:rsidR="00D4507C" w:rsidRPr="00255496" w:rsidRDefault="00D4507C"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Wyoming</w:t>
            </w:r>
          </w:p>
        </w:tc>
        <w:tc>
          <w:tcPr>
            <w:tcW w:w="0" w:type="auto"/>
            <w:hideMark/>
          </w:tcPr>
          <w:p w14:paraId="7B896D67" w14:textId="77777777" w:rsidR="00D4507C" w:rsidRPr="00255496" w:rsidRDefault="00D4507C"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Noelle Glines-Bovio </w:t>
            </w:r>
          </w:p>
        </w:tc>
        <w:tc>
          <w:tcPr>
            <w:tcW w:w="0" w:type="auto"/>
            <w:hideMark/>
          </w:tcPr>
          <w:p w14:paraId="6237094B" w14:textId="77777777" w:rsidR="00D4507C" w:rsidRPr="00255496" w:rsidRDefault="00D4507C" w:rsidP="00255496">
            <w:pPr>
              <w:widowControl/>
              <w:autoSpaceDE/>
              <w:autoSpaceDN/>
              <w:adjustRightInd/>
              <w:jc w:val="center"/>
              <w:rPr>
                <w:rFonts w:ascii="Times New Roman" w:hAnsi="Times New Roman"/>
                <w:sz w:val="24"/>
              </w:rPr>
            </w:pPr>
            <w:r w:rsidRPr="00255496">
              <w:rPr>
                <w:rFonts w:ascii="Times New Roman" w:hAnsi="Times New Roman"/>
                <w:sz w:val="24"/>
              </w:rPr>
              <w:t>(307) 775-6035</w:t>
            </w:r>
          </w:p>
        </w:tc>
        <w:tc>
          <w:tcPr>
            <w:tcW w:w="0" w:type="auto"/>
            <w:hideMark/>
          </w:tcPr>
          <w:p w14:paraId="746C6C44" w14:textId="77777777" w:rsidR="00D4507C" w:rsidRPr="00255496" w:rsidRDefault="00D4507C"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nglinesbovio@blm.gov</w:t>
            </w:r>
          </w:p>
        </w:tc>
      </w:tr>
    </w:tbl>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1E515DF1" w:rsidR="00722DF1" w:rsidRPr="003E6E1D" w:rsidRDefault="00722DF1" w:rsidP="00C0387E">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r w:rsidR="00507B9A">
              <w:rPr>
                <w:bCs/>
              </w:rPr>
              <w:t xml:space="preserve"> </w:t>
            </w:r>
            <w:r w:rsidR="00C0387E">
              <w:rPr>
                <w:color w:val="FF0000"/>
                <w:sz w:val="24"/>
              </w:rPr>
              <w:t xml:space="preserve">**If  this is an </w:t>
            </w:r>
            <w:r w:rsidR="00507B9A">
              <w:rPr>
                <w:color w:val="FF0000"/>
                <w:sz w:val="24"/>
              </w:rPr>
              <w:t xml:space="preserve">continuation of existing </w:t>
            </w:r>
            <w:r w:rsidR="00C0387E">
              <w:rPr>
                <w:color w:val="FF0000"/>
                <w:sz w:val="24"/>
              </w:rPr>
              <w:t xml:space="preserve">BLM </w:t>
            </w:r>
            <w:r w:rsidR="006A6FA3">
              <w:rPr>
                <w:color w:val="FF0000"/>
                <w:sz w:val="24"/>
              </w:rPr>
              <w:t xml:space="preserve">cooperative </w:t>
            </w:r>
            <w:r w:rsidR="00507B9A">
              <w:rPr>
                <w:color w:val="FF0000"/>
                <w:sz w:val="24"/>
              </w:rPr>
              <w:t xml:space="preserve">agreement </w:t>
            </w:r>
            <w:r w:rsidR="00C0387E">
              <w:rPr>
                <w:color w:val="FF0000"/>
                <w:sz w:val="24"/>
              </w:rPr>
              <w:t>identify the current BLM agreement number and project title below.</w:t>
            </w:r>
            <w:r w:rsidR="00507B9A">
              <w:rPr>
                <w:color w:val="FF0000"/>
                <w:sz w:val="24"/>
              </w:rPr>
              <w:t xml:space="preserve"> </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482B867E" w:rsidR="00722DF1" w:rsidRPr="003E6E1D" w:rsidRDefault="00507B9A" w:rsidP="00722DF1">
            <w:pPr>
              <w:widowControl/>
              <w:tabs>
                <w:tab w:val="left" w:pos="540"/>
              </w:tabs>
              <w:autoSpaceDE/>
              <w:autoSpaceDN/>
              <w:adjustRightInd/>
              <w:jc w:val="right"/>
              <w:rPr>
                <w:bCs/>
                <w:sz w:val="22"/>
              </w:rPr>
            </w:pPr>
            <w:r w:rsidRPr="00507B9A">
              <w:rPr>
                <w:bCs/>
                <w:color w:val="FF0000"/>
                <w:sz w:val="22"/>
              </w:rPr>
              <w:t>**</w:t>
            </w:r>
            <w:r w:rsidR="00722DF1"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48D37441" w:rsidR="00722DF1" w:rsidRPr="003E6E1D" w:rsidRDefault="00507B9A" w:rsidP="00507B9A">
            <w:pPr>
              <w:widowControl/>
              <w:tabs>
                <w:tab w:val="left" w:pos="180"/>
              </w:tabs>
              <w:autoSpaceDE/>
              <w:autoSpaceDN/>
              <w:adjustRightInd/>
              <w:jc w:val="right"/>
              <w:rPr>
                <w:bCs/>
                <w:sz w:val="22"/>
              </w:rPr>
            </w:pPr>
            <w:r w:rsidRPr="00507B9A">
              <w:rPr>
                <w:bCs/>
                <w:color w:val="FF0000"/>
                <w:sz w:val="22"/>
              </w:rPr>
              <w:t>**</w:t>
            </w:r>
            <w:r>
              <w:rPr>
                <w:bCs/>
                <w:sz w:val="22"/>
              </w:rPr>
              <w:t xml:space="preserve"> </w:t>
            </w:r>
            <w:r w:rsidR="00722DF1"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CD806E1" w14:textId="768CB7A2" w:rsidR="006A64AE" w:rsidRDefault="006A64AE" w:rsidP="00722DF1">
            <w:pPr>
              <w:widowControl/>
              <w:tabs>
                <w:tab w:val="left" w:pos="540"/>
              </w:tabs>
              <w:autoSpaceDE/>
              <w:autoSpaceDN/>
              <w:adjustRightInd/>
              <w:jc w:val="right"/>
              <w:rPr>
                <w:bCs/>
                <w:sz w:val="22"/>
              </w:rPr>
            </w:pPr>
            <w:r>
              <w:rPr>
                <w:bCs/>
                <w:sz w:val="22"/>
              </w:rPr>
              <w:t xml:space="preserve">BLM POC: </w:t>
            </w:r>
          </w:p>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5A6024DE"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0C8A73FA" w14:textId="486AE8B9" w:rsidR="00722DF1" w:rsidRPr="003E6E1D" w:rsidRDefault="00722DF1" w:rsidP="00722DF1">
      <w:pPr>
        <w:widowControl/>
        <w:tabs>
          <w:tab w:val="left" w:pos="360"/>
        </w:tabs>
        <w:autoSpaceDE/>
        <w:autoSpaceDN/>
        <w:adjustRightInd/>
        <w:rPr>
          <w:bCs/>
          <w:szCs w:val="20"/>
        </w:rPr>
      </w:pPr>
      <w:r w:rsidRPr="003E6E1D">
        <w:rPr>
          <w:b/>
          <w:bCs/>
          <w:sz w:val="24"/>
        </w:rPr>
        <w:t>YOUR MISSION:</w:t>
      </w:r>
      <w:r w:rsidR="00D75D76">
        <w:rPr>
          <w:b/>
          <w:bCs/>
          <w:sz w:val="24"/>
        </w:rPr>
        <w:t xml:space="preserve"> </w:t>
      </w: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AA3DEB4" w14:textId="77777777" w:rsidR="00AD676B" w:rsidRDefault="00722DF1" w:rsidP="0000629D">
      <w:pPr>
        <w:widowControl/>
        <w:tabs>
          <w:tab w:val="left" w:pos="360"/>
        </w:tabs>
        <w:autoSpaceDE/>
        <w:autoSpaceDN/>
        <w:adjustRightInd/>
        <w:rPr>
          <w:b/>
          <w:bCs/>
          <w:sz w:val="24"/>
        </w:rPr>
      </w:pPr>
      <w:r w:rsidRPr="003E6E1D">
        <w:rPr>
          <w:b/>
          <w:bCs/>
          <w:sz w:val="24"/>
        </w:rPr>
        <w:t>OBJECTIVE:</w:t>
      </w:r>
      <w:r w:rsidR="00D75D76">
        <w:rPr>
          <w:b/>
          <w:bCs/>
          <w:sz w:val="24"/>
        </w:rPr>
        <w:t xml:space="preserve">  </w:t>
      </w:r>
    </w:p>
    <w:p w14:paraId="18606A44" w14:textId="77777777" w:rsidR="00AD676B" w:rsidRDefault="00AD676B" w:rsidP="0000629D">
      <w:pPr>
        <w:widowControl/>
        <w:tabs>
          <w:tab w:val="left" w:pos="360"/>
        </w:tabs>
        <w:autoSpaceDE/>
        <w:autoSpaceDN/>
        <w:adjustRightInd/>
        <w:rPr>
          <w:b/>
          <w:bCs/>
          <w:sz w:val="24"/>
        </w:rPr>
      </w:pPr>
    </w:p>
    <w:p w14:paraId="4461F02E" w14:textId="4180D58D" w:rsidR="00AD676B" w:rsidRDefault="00AD676B" w:rsidP="0000629D">
      <w:pPr>
        <w:widowControl/>
        <w:tabs>
          <w:tab w:val="left" w:pos="360"/>
        </w:tabs>
        <w:autoSpaceDE/>
        <w:autoSpaceDN/>
        <w:adjustRightInd/>
        <w:rPr>
          <w:bCs/>
          <w:color w:val="7F7F7F" w:themeColor="text1" w:themeTint="80"/>
        </w:rPr>
      </w:pPr>
      <w:r>
        <w:rPr>
          <w:b/>
          <w:bCs/>
          <w:sz w:val="24"/>
        </w:rPr>
        <w:tab/>
        <w:t xml:space="preserve">1.  </w:t>
      </w:r>
      <w:r w:rsidR="00D75D76">
        <w:rPr>
          <w:bCs/>
          <w:sz w:val="24"/>
        </w:rPr>
        <w:t xml:space="preserve">Describe your objectives and how the objectives support one or more research themes listed in Section 3 A. </w:t>
      </w:r>
      <w:r w:rsidR="00D75D76">
        <w:rPr>
          <w:sz w:val="24"/>
        </w:rPr>
        <w:t xml:space="preserve">Program </w:t>
      </w:r>
      <w:r w:rsidR="00D75D76" w:rsidRPr="00D75D76">
        <w:rPr>
          <w:sz w:val="24"/>
        </w:rPr>
        <w:t>Performance Goals of this announcement</w:t>
      </w:r>
      <w:r w:rsidR="00D75D76">
        <w:rPr>
          <w:sz w:val="24"/>
        </w:rPr>
        <w:t xml:space="preserve"> and identify the National Conservation Lands involved.</w:t>
      </w:r>
      <w:r w:rsidR="00D75D76" w:rsidRPr="003E6E1D">
        <w:rPr>
          <w:bCs/>
          <w:color w:val="7F7F7F" w:themeColor="text1" w:themeTint="80"/>
        </w:rPr>
        <w:t xml:space="preserve"> </w:t>
      </w:r>
    </w:p>
    <w:p w14:paraId="068D497C" w14:textId="77777777" w:rsidR="00AD676B" w:rsidRDefault="00AD676B" w:rsidP="0000629D">
      <w:pPr>
        <w:widowControl/>
        <w:tabs>
          <w:tab w:val="left" w:pos="360"/>
        </w:tabs>
        <w:autoSpaceDE/>
        <w:autoSpaceDN/>
        <w:adjustRightInd/>
        <w:rPr>
          <w:bCs/>
          <w:color w:val="7F7F7F" w:themeColor="text1" w:themeTint="80"/>
        </w:rPr>
      </w:pPr>
    </w:p>
    <w:p w14:paraId="7548C38E" w14:textId="0383108E" w:rsidR="00AD676B" w:rsidRPr="00AD676B" w:rsidRDefault="00AD676B" w:rsidP="0000629D">
      <w:pPr>
        <w:widowControl/>
        <w:tabs>
          <w:tab w:val="left" w:pos="360"/>
        </w:tabs>
        <w:autoSpaceDE/>
        <w:autoSpaceDN/>
        <w:adjustRightInd/>
        <w:rPr>
          <w:bCs/>
          <w:color w:val="7F7F7F" w:themeColor="text1" w:themeTint="80"/>
        </w:rPr>
      </w:pPr>
      <w:r>
        <w:rPr>
          <w:bCs/>
          <w:color w:val="7F7F7F" w:themeColor="text1" w:themeTint="80"/>
        </w:rPr>
        <w:tab/>
      </w:r>
    </w:p>
    <w:p w14:paraId="7A4DC828" w14:textId="78692726" w:rsidR="00722DF1" w:rsidRPr="00AD676B" w:rsidRDefault="00722DF1" w:rsidP="00722DF1">
      <w:pPr>
        <w:widowControl/>
        <w:tabs>
          <w:tab w:val="left" w:pos="360"/>
        </w:tabs>
        <w:rPr>
          <w:sz w:val="24"/>
        </w:rPr>
      </w:pPr>
    </w:p>
    <w:p w14:paraId="1504ABE8" w14:textId="05F02FC9" w:rsidR="00722DF1" w:rsidRPr="003E6E1D" w:rsidRDefault="00AD676B" w:rsidP="00722DF1">
      <w:pPr>
        <w:widowControl/>
        <w:tabs>
          <w:tab w:val="left" w:pos="360"/>
        </w:tabs>
        <w:rPr>
          <w:sz w:val="22"/>
        </w:rPr>
      </w:pPr>
      <w:r>
        <w:rPr>
          <w:sz w:val="22"/>
        </w:rPr>
        <w:tab/>
      </w:r>
    </w:p>
    <w:p w14:paraId="6F43A30B" w14:textId="2B45AA1B" w:rsidR="00722DF1" w:rsidRDefault="006A64AE" w:rsidP="00722DF1">
      <w:pPr>
        <w:widowControl/>
        <w:tabs>
          <w:tab w:val="left" w:pos="360"/>
        </w:tabs>
        <w:autoSpaceDE/>
        <w:autoSpaceDN/>
        <w:adjustRightInd/>
        <w:rPr>
          <w:b/>
          <w:bCs/>
          <w:sz w:val="24"/>
        </w:rPr>
      </w:pPr>
      <w:r>
        <w:rPr>
          <w:b/>
          <w:bCs/>
          <w:sz w:val="24"/>
        </w:rPr>
        <w:t xml:space="preserve">RESEARCH THEME AND </w:t>
      </w:r>
      <w:r w:rsidR="00722DF1" w:rsidRPr="003E6E1D">
        <w:rPr>
          <w:b/>
          <w:bCs/>
          <w:sz w:val="24"/>
        </w:rPr>
        <w:t>TECHNICAL APPROACH:</w:t>
      </w:r>
    </w:p>
    <w:p w14:paraId="7CDACD61" w14:textId="77777777" w:rsidR="00BB6EDA" w:rsidRDefault="00BB6EDA" w:rsidP="00722DF1">
      <w:pPr>
        <w:widowControl/>
        <w:tabs>
          <w:tab w:val="left" w:pos="360"/>
        </w:tabs>
        <w:autoSpaceDE/>
        <w:autoSpaceDN/>
        <w:adjustRightInd/>
        <w:rPr>
          <w:bCs/>
          <w:sz w:val="24"/>
        </w:rPr>
      </w:pPr>
    </w:p>
    <w:p w14:paraId="08417C9D" w14:textId="294A5BB5" w:rsidR="009D1431" w:rsidRDefault="009D1431" w:rsidP="00722DF1">
      <w:pPr>
        <w:widowControl/>
        <w:tabs>
          <w:tab w:val="left" w:pos="360"/>
        </w:tabs>
        <w:autoSpaceDE/>
        <w:autoSpaceDN/>
        <w:adjustRightInd/>
        <w:rPr>
          <w:bCs/>
          <w:sz w:val="24"/>
        </w:rPr>
      </w:pPr>
      <w:r w:rsidRPr="0027625A">
        <w:rPr>
          <w:bCs/>
          <w:sz w:val="24"/>
        </w:rPr>
        <w:t xml:space="preserve">Please </w:t>
      </w:r>
      <w:r w:rsidR="00BB6EDA">
        <w:rPr>
          <w:bCs/>
          <w:sz w:val="24"/>
        </w:rPr>
        <w:t>identify</w:t>
      </w:r>
      <w:r w:rsidR="00EA076B">
        <w:rPr>
          <w:bCs/>
          <w:sz w:val="24"/>
        </w:rPr>
        <w:t xml:space="preserve"> which themes</w:t>
      </w:r>
      <w:r w:rsidRPr="0027625A">
        <w:rPr>
          <w:bCs/>
          <w:sz w:val="24"/>
        </w:rPr>
        <w:t xml:space="preserve"> apply to your projects</w:t>
      </w:r>
      <w:r>
        <w:rPr>
          <w:bCs/>
          <w:sz w:val="24"/>
        </w:rPr>
        <w:t xml:space="preserve"> (</w:t>
      </w:r>
      <w:r w:rsidR="00EA076B">
        <w:rPr>
          <w:bCs/>
          <w:sz w:val="24"/>
        </w:rPr>
        <w:t xml:space="preserve">please </w:t>
      </w:r>
      <w:r>
        <w:rPr>
          <w:bCs/>
          <w:sz w:val="24"/>
        </w:rPr>
        <w:t>check boxes</w:t>
      </w:r>
      <w:r w:rsidR="00EA076B">
        <w:rPr>
          <w:bCs/>
          <w:sz w:val="24"/>
        </w:rPr>
        <w:t xml:space="preserve"> that apply by placing curson in front of the box and clicking twice</w:t>
      </w:r>
      <w:r>
        <w:rPr>
          <w:bCs/>
          <w:sz w:val="24"/>
        </w:rPr>
        <w:t>)</w:t>
      </w:r>
      <w:r w:rsidRPr="0027625A">
        <w:rPr>
          <w:bCs/>
          <w:sz w:val="24"/>
        </w:rPr>
        <w:t>:</w:t>
      </w:r>
    </w:p>
    <w:p w14:paraId="54A37CFF" w14:textId="77777777" w:rsidR="00B36251" w:rsidRDefault="00B36251" w:rsidP="00722DF1">
      <w:pPr>
        <w:widowControl/>
        <w:tabs>
          <w:tab w:val="left" w:pos="360"/>
        </w:tabs>
        <w:autoSpaceDE/>
        <w:autoSpaceDN/>
        <w:adjustRightInd/>
        <w:rPr>
          <w:bCs/>
          <w:sz w:val="24"/>
        </w:rPr>
      </w:pPr>
    </w:p>
    <w:p w14:paraId="32DA62CA" w14:textId="19D8C5EC" w:rsidR="00CB3851" w:rsidRPr="00CB3851" w:rsidRDefault="00B36251" w:rsidP="00CB3851">
      <w:pPr>
        <w:widowControl/>
        <w:tabs>
          <w:tab w:val="left" w:pos="360"/>
        </w:tabs>
        <w:autoSpaceDE/>
        <w:autoSpaceDN/>
        <w:adjustRightInd/>
        <w:rPr>
          <w:b/>
          <w:bCs/>
          <w:i/>
          <w:iCs/>
          <w:color w:val="000000"/>
          <w:sz w:val="24"/>
        </w:rPr>
      </w:pPr>
      <w:r>
        <w:rPr>
          <w:bCs/>
          <w:sz w:val="24"/>
        </w:rPr>
        <w:tab/>
      </w:r>
      <w:r w:rsidR="00CB3851">
        <w:rPr>
          <w:bCs/>
          <w:sz w:val="24"/>
        </w:rPr>
        <w:tab/>
      </w:r>
      <w:r w:rsidR="00CB3851" w:rsidRPr="00B60B32">
        <w:rPr>
          <w:szCs w:val="20"/>
        </w:rPr>
        <w:sym w:font="Wingdings" w:char="F06F"/>
      </w:r>
      <w:r w:rsidR="00CB3851">
        <w:rPr>
          <w:szCs w:val="20"/>
        </w:rPr>
        <w:t xml:space="preserve">   </w:t>
      </w:r>
      <w:r w:rsidR="009D1431" w:rsidRPr="009D1431">
        <w:rPr>
          <w:b/>
          <w:bCs/>
          <w:i/>
          <w:iCs/>
          <w:color w:val="000000"/>
          <w:sz w:val="24"/>
        </w:rPr>
        <w:t xml:space="preserve">Research Identified in Unit Science Plans (for National Monuments, National </w:t>
      </w:r>
      <w:r w:rsidR="00CB3851">
        <w:rPr>
          <w:b/>
          <w:bCs/>
          <w:i/>
          <w:iCs/>
          <w:color w:val="000000"/>
          <w:sz w:val="24"/>
        </w:rPr>
        <w:tab/>
        <w:t xml:space="preserve">        </w:t>
      </w:r>
      <w:r w:rsidR="00CB3851">
        <w:rPr>
          <w:b/>
          <w:bCs/>
          <w:i/>
          <w:iCs/>
          <w:color w:val="000000"/>
          <w:sz w:val="24"/>
        </w:rPr>
        <w:tab/>
      </w:r>
      <w:r w:rsidR="00CB3851">
        <w:rPr>
          <w:b/>
          <w:bCs/>
          <w:i/>
          <w:iCs/>
          <w:color w:val="000000"/>
          <w:sz w:val="24"/>
        </w:rPr>
        <w:tab/>
        <w:t xml:space="preserve">     </w:t>
      </w:r>
      <w:r w:rsidR="009D1431" w:rsidRPr="009D1431">
        <w:rPr>
          <w:b/>
          <w:bCs/>
          <w:i/>
          <w:iCs/>
          <w:color w:val="000000"/>
          <w:sz w:val="24"/>
        </w:rPr>
        <w:t xml:space="preserve">Conservation Areas, and Similar Designations) </w:t>
      </w:r>
    </w:p>
    <w:p w14:paraId="618FF4CD" w14:textId="5F1C88B9" w:rsidR="00CB3851" w:rsidRPr="00CB3851" w:rsidRDefault="009D1431" w:rsidP="00CB3851">
      <w:pPr>
        <w:pStyle w:val="ListParagraph"/>
        <w:widowControl/>
        <w:numPr>
          <w:ilvl w:val="0"/>
          <w:numId w:val="9"/>
        </w:numPr>
        <w:tabs>
          <w:tab w:val="left" w:pos="360"/>
        </w:tabs>
        <w:autoSpaceDE/>
        <w:autoSpaceDN/>
        <w:adjustRightInd/>
        <w:rPr>
          <w:sz w:val="24"/>
        </w:rPr>
      </w:pPr>
      <w:r w:rsidRPr="00CB3851">
        <w:rPr>
          <w:b/>
          <w:bCs/>
          <w:i/>
          <w:iCs/>
          <w:color w:val="000000"/>
          <w:sz w:val="24"/>
        </w:rPr>
        <w:t>Effectiveness Research</w:t>
      </w:r>
    </w:p>
    <w:p w14:paraId="24672036" w14:textId="77777777" w:rsidR="00CB3851" w:rsidRPr="00CB3851" w:rsidRDefault="009D1431" w:rsidP="00CB3851">
      <w:pPr>
        <w:pStyle w:val="ListParagraph"/>
        <w:widowControl/>
        <w:numPr>
          <w:ilvl w:val="0"/>
          <w:numId w:val="9"/>
        </w:numPr>
        <w:tabs>
          <w:tab w:val="left" w:pos="360"/>
        </w:tabs>
        <w:autoSpaceDE/>
        <w:autoSpaceDN/>
        <w:adjustRightInd/>
        <w:rPr>
          <w:sz w:val="24"/>
        </w:rPr>
      </w:pPr>
      <w:r w:rsidRPr="00CB3851">
        <w:rPr>
          <w:b/>
          <w:bCs/>
          <w:i/>
          <w:iCs/>
          <w:color w:val="000000"/>
          <w:sz w:val="24"/>
        </w:rPr>
        <w:t>Standardized Inventory and Monitoring</w:t>
      </w:r>
    </w:p>
    <w:p w14:paraId="7B41A174" w14:textId="77777777" w:rsidR="00CB3851" w:rsidRPr="00CB3851" w:rsidRDefault="009D1431" w:rsidP="00CB3851">
      <w:pPr>
        <w:pStyle w:val="ListParagraph"/>
        <w:widowControl/>
        <w:numPr>
          <w:ilvl w:val="0"/>
          <w:numId w:val="9"/>
        </w:numPr>
        <w:tabs>
          <w:tab w:val="left" w:pos="360"/>
        </w:tabs>
        <w:autoSpaceDE/>
        <w:autoSpaceDN/>
        <w:adjustRightInd/>
        <w:rPr>
          <w:sz w:val="24"/>
        </w:rPr>
      </w:pPr>
      <w:r w:rsidRPr="00CB3851">
        <w:rPr>
          <w:b/>
          <w:bCs/>
          <w:i/>
          <w:iCs/>
          <w:color w:val="000000"/>
          <w:sz w:val="24"/>
        </w:rPr>
        <w:t>Research Syntheses</w:t>
      </w:r>
    </w:p>
    <w:p w14:paraId="0DD5C83E" w14:textId="77777777" w:rsidR="00CB3851" w:rsidRPr="00CB3851" w:rsidRDefault="009D1431" w:rsidP="00CB3851">
      <w:pPr>
        <w:pStyle w:val="ListParagraph"/>
        <w:widowControl/>
        <w:numPr>
          <w:ilvl w:val="0"/>
          <w:numId w:val="9"/>
        </w:numPr>
        <w:tabs>
          <w:tab w:val="left" w:pos="360"/>
        </w:tabs>
        <w:autoSpaceDE/>
        <w:autoSpaceDN/>
        <w:adjustRightInd/>
        <w:rPr>
          <w:sz w:val="24"/>
        </w:rPr>
      </w:pPr>
      <w:r w:rsidRPr="00CB3851">
        <w:rPr>
          <w:b/>
          <w:bCs/>
          <w:i/>
          <w:iCs/>
          <w:color w:val="000000"/>
          <w:sz w:val="24"/>
        </w:rPr>
        <w:t>Citizen Science</w:t>
      </w:r>
    </w:p>
    <w:p w14:paraId="6B9AB9AB" w14:textId="18B6AB68" w:rsidR="00BB6EDA" w:rsidRPr="00CB3851" w:rsidRDefault="009D1431" w:rsidP="00CB3851">
      <w:pPr>
        <w:pStyle w:val="ListParagraph"/>
        <w:widowControl/>
        <w:numPr>
          <w:ilvl w:val="0"/>
          <w:numId w:val="9"/>
        </w:numPr>
        <w:tabs>
          <w:tab w:val="left" w:pos="360"/>
        </w:tabs>
        <w:autoSpaceDE/>
        <w:autoSpaceDN/>
        <w:adjustRightInd/>
        <w:rPr>
          <w:sz w:val="24"/>
        </w:rPr>
      </w:pPr>
      <w:r w:rsidRPr="00CB3851">
        <w:rPr>
          <w:b/>
          <w:bCs/>
          <w:i/>
          <w:iCs/>
          <w:color w:val="000000"/>
          <w:sz w:val="24"/>
        </w:rPr>
        <w:t>Other Management-Driven Research</w:t>
      </w:r>
      <w:r w:rsidR="00BB6EDA" w:rsidRPr="00CB3851">
        <w:rPr>
          <w:b/>
          <w:bCs/>
          <w:i/>
          <w:iCs/>
          <w:color w:val="000000"/>
          <w:sz w:val="24"/>
        </w:rPr>
        <w:t>All themes and goals apply</w:t>
      </w:r>
    </w:p>
    <w:p w14:paraId="4FB1D5FD" w14:textId="77777777" w:rsidR="00BB6EDA" w:rsidRDefault="00BB6EDA" w:rsidP="00722DF1">
      <w:pPr>
        <w:widowControl/>
        <w:tabs>
          <w:tab w:val="left" w:pos="360"/>
        </w:tabs>
        <w:autoSpaceDE/>
        <w:autoSpaceDN/>
        <w:adjustRightInd/>
        <w:rPr>
          <w:bCs/>
          <w:sz w:val="24"/>
        </w:rPr>
      </w:pPr>
    </w:p>
    <w:p w14:paraId="2E0BA626" w14:textId="7105F4BA" w:rsidR="009D1431" w:rsidRPr="0027625A" w:rsidRDefault="00BB6EDA" w:rsidP="00722DF1">
      <w:pPr>
        <w:widowControl/>
        <w:tabs>
          <w:tab w:val="left" w:pos="360"/>
        </w:tabs>
        <w:autoSpaceDE/>
        <w:autoSpaceDN/>
        <w:adjustRightInd/>
        <w:rPr>
          <w:bCs/>
          <w:sz w:val="24"/>
        </w:rPr>
      </w:pPr>
      <w:r>
        <w:rPr>
          <w:bCs/>
          <w:sz w:val="24"/>
        </w:rPr>
        <w:t>Proposals must:</w:t>
      </w:r>
    </w:p>
    <w:p w14:paraId="6588B95C" w14:textId="5C5D4649" w:rsidR="001E4BB3" w:rsidRPr="0027625A" w:rsidRDefault="001E4BB3" w:rsidP="009D1431">
      <w:pPr>
        <w:pStyle w:val="NormalWeb"/>
        <w:spacing w:before="120" w:beforeAutospacing="0" w:after="120" w:afterAutospacing="0"/>
        <w:ind w:left="1800" w:hanging="1350"/>
        <w:rPr>
          <w:color w:val="000000"/>
        </w:rPr>
      </w:pPr>
      <w:r>
        <w:rPr>
          <w:color w:val="000000"/>
        </w:rPr>
        <w:t>1.  Describe the techniques, processes, methodologies to be used.</w:t>
      </w:r>
    </w:p>
    <w:p w14:paraId="493BDC28" w14:textId="5D23BEA8" w:rsidR="001E4BB3" w:rsidRDefault="001E4BB3" w:rsidP="001E4BB3">
      <w:pPr>
        <w:pStyle w:val="NormalWeb"/>
        <w:spacing w:before="120" w:beforeAutospacing="0" w:after="120" w:afterAutospacing="0"/>
        <w:ind w:left="1800" w:hanging="1350"/>
      </w:pPr>
      <w:r>
        <w:rPr>
          <w:color w:val="000000"/>
        </w:rPr>
        <w:lastRenderedPageBreak/>
        <w:t>2.  Describe how data collection, analysis, and means of interpretation will be accomplished.</w:t>
      </w:r>
    </w:p>
    <w:p w14:paraId="1879CD4A" w14:textId="728AA287" w:rsidR="001E4BB3" w:rsidRDefault="001E4BB3" w:rsidP="007D28FA">
      <w:pPr>
        <w:pStyle w:val="NormalWeb"/>
        <w:spacing w:before="120" w:beforeAutospacing="0" w:after="120" w:afterAutospacing="0"/>
        <w:ind w:left="810" w:hanging="360"/>
      </w:pPr>
      <w:r>
        <w:rPr>
          <w:color w:val="000000"/>
        </w:rPr>
        <w:t>3.  Describe how the proposed objectives will be achieved within the proposed period of performance (POP).</w:t>
      </w:r>
    </w:p>
    <w:p w14:paraId="7506FED1" w14:textId="77777777" w:rsidR="001E4BB3" w:rsidRDefault="001E4BB3" w:rsidP="001E4BB3">
      <w:pPr>
        <w:pStyle w:val="NormalWeb"/>
        <w:spacing w:before="120" w:beforeAutospacing="0" w:after="120" w:afterAutospacing="0"/>
        <w:ind w:left="1800" w:hanging="1350"/>
        <w:rPr>
          <w:color w:val="000000"/>
        </w:rPr>
      </w:pPr>
      <w:r>
        <w:rPr>
          <w:color w:val="000000"/>
        </w:rPr>
        <w:t>4.  Describe significant goals or milestones and how they will be measured.</w:t>
      </w:r>
    </w:p>
    <w:p w14:paraId="205C264B" w14:textId="77777777" w:rsidR="001E4BB3" w:rsidRDefault="001E4BB3" w:rsidP="001E4BB3">
      <w:pPr>
        <w:pStyle w:val="NormalWeb"/>
        <w:spacing w:before="120" w:beforeAutospacing="0" w:after="120" w:afterAutospacing="0"/>
        <w:ind w:left="1800" w:hanging="1350"/>
        <w:rPr>
          <w:color w:val="000000"/>
        </w:rPr>
      </w:pPr>
      <w:r>
        <w:rPr>
          <w:color w:val="000000"/>
        </w:rPr>
        <w:t>5.  Describe tasks and relationships of partners, if applicable.</w:t>
      </w:r>
    </w:p>
    <w:p w14:paraId="5465B2DF" w14:textId="72005CF8" w:rsidR="001E4BB3" w:rsidRDefault="001E4BB3" w:rsidP="007D28FA">
      <w:pPr>
        <w:pStyle w:val="NormalWeb"/>
        <w:spacing w:before="120" w:beforeAutospacing="0" w:after="120" w:afterAutospacing="0"/>
        <w:ind w:left="810" w:hanging="360"/>
      </w:pPr>
      <w:r>
        <w:rPr>
          <w:color w:val="000000"/>
        </w:rPr>
        <w:t xml:space="preserve">6.  </w:t>
      </w:r>
      <w:r w:rsidR="00BB6EDA">
        <w:rPr>
          <w:color w:val="000000"/>
        </w:rPr>
        <w:t xml:space="preserve">Describe how the proposed project </w:t>
      </w:r>
      <w:r w:rsidR="00BB6EDA">
        <w:t>i</w:t>
      </w:r>
      <w:r>
        <w:rPr>
          <w:color w:val="000000"/>
        </w:rPr>
        <w:t xml:space="preserve">mproves management of the </w:t>
      </w:r>
      <w:r w:rsidR="00D4507C">
        <w:rPr>
          <w:color w:val="000000"/>
        </w:rPr>
        <w:t>National Conservation</w:t>
      </w:r>
      <w:r w:rsidR="009130A9">
        <w:rPr>
          <w:color w:val="000000"/>
        </w:rPr>
        <w:t xml:space="preserve"> </w:t>
      </w:r>
      <w:r w:rsidR="00D4507C">
        <w:rPr>
          <w:color w:val="000000"/>
        </w:rPr>
        <w:t xml:space="preserve">Lands </w:t>
      </w:r>
      <w:r>
        <w:rPr>
          <w:color w:val="000000"/>
        </w:rPr>
        <w:t>unit</w:t>
      </w:r>
      <w:r>
        <w:t>.</w:t>
      </w:r>
    </w:p>
    <w:p w14:paraId="76A2C4B5" w14:textId="53CDE221" w:rsidR="00BB6EDA" w:rsidRDefault="001E4BB3" w:rsidP="0027625A">
      <w:pPr>
        <w:pStyle w:val="NormalWeb"/>
        <w:spacing w:before="120" w:beforeAutospacing="0" w:after="120" w:afterAutospacing="0"/>
        <w:ind w:left="720" w:hanging="270"/>
      </w:pPr>
      <w:r>
        <w:t xml:space="preserve">7.  </w:t>
      </w:r>
      <w:r w:rsidR="00BB6EDA">
        <w:t xml:space="preserve">Explain whether the proposed projects </w:t>
      </w:r>
      <w:r w:rsidR="00BB6EDA">
        <w:rPr>
          <w:color w:val="000000"/>
        </w:rPr>
        <w:t xml:space="preserve">applicable </w:t>
      </w:r>
      <w:r>
        <w:rPr>
          <w:color w:val="000000"/>
        </w:rPr>
        <w:t>to management beyond the relevant</w:t>
      </w:r>
      <w:r w:rsidR="00D4507C">
        <w:rPr>
          <w:color w:val="000000"/>
        </w:rPr>
        <w:t xml:space="preserve">National Conservation Lands </w:t>
      </w:r>
      <w:r>
        <w:rPr>
          <w:color w:val="000000"/>
        </w:rPr>
        <w:t>unit</w:t>
      </w:r>
      <w:r>
        <w:t>.</w:t>
      </w:r>
    </w:p>
    <w:p w14:paraId="648E6AAA" w14:textId="77777777" w:rsidR="001E4BB3" w:rsidRDefault="001E4BB3" w:rsidP="001E4BB3">
      <w:pPr>
        <w:pStyle w:val="NormalWeb"/>
        <w:spacing w:before="120" w:beforeAutospacing="0" w:after="120" w:afterAutospacing="0"/>
        <w:ind w:left="1800" w:hanging="1350"/>
      </w:pPr>
      <w:r>
        <w:t xml:space="preserve">8.  </w:t>
      </w:r>
      <w:r>
        <w:rPr>
          <w:color w:val="000000"/>
        </w:rPr>
        <w:t>Provides foundational knowledge or fills data gaps</w:t>
      </w:r>
      <w:r>
        <w:t>.</w:t>
      </w:r>
    </w:p>
    <w:p w14:paraId="1AFD09F0" w14:textId="77777777" w:rsidR="001E4BB3" w:rsidRDefault="001E4BB3" w:rsidP="001E4BB3">
      <w:pPr>
        <w:pStyle w:val="NormalWeb"/>
        <w:spacing w:before="120" w:beforeAutospacing="0" w:after="120" w:afterAutospacing="0"/>
        <w:ind w:left="1800" w:hanging="1350"/>
      </w:pPr>
      <w:r>
        <w:t xml:space="preserve">9.  </w:t>
      </w:r>
      <w:r>
        <w:rPr>
          <w:color w:val="000000"/>
        </w:rPr>
        <w:t>Credible methods and success metrics</w:t>
      </w:r>
      <w:r>
        <w:t>.</w:t>
      </w:r>
    </w:p>
    <w:p w14:paraId="10D2CCF1" w14:textId="20E02603" w:rsidR="00722DF1" w:rsidRPr="003E6E1D" w:rsidRDefault="001E4BB3" w:rsidP="00EA076B">
      <w:pPr>
        <w:pStyle w:val="NormalWeb"/>
        <w:spacing w:before="120" w:beforeAutospacing="0" w:after="120" w:afterAutospacing="0"/>
        <w:ind w:left="1800" w:hanging="1350"/>
      </w:pPr>
      <w:r>
        <w:t xml:space="preserve">10.  </w:t>
      </w:r>
      <w:r>
        <w:rPr>
          <w:color w:val="000000"/>
        </w:rPr>
        <w:t>Realistic timetable &amp; deliverables:</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1E4BB3" w:rsidRDefault="00722DF1" w:rsidP="00722DF1">
            <w:pPr>
              <w:keepNext/>
              <w:keepLines/>
              <w:widowControl/>
              <w:autoSpaceDE/>
              <w:autoSpaceDN/>
              <w:adjustRightInd/>
              <w:rPr>
                <w:b/>
                <w:sz w:val="24"/>
              </w:rPr>
            </w:pPr>
            <w:r w:rsidRPr="001E4BB3">
              <w:rPr>
                <w:b/>
                <w:sz w:val="24"/>
              </w:rPr>
              <w:t>Milestone / Task / Activity</w:t>
            </w:r>
          </w:p>
        </w:tc>
        <w:tc>
          <w:tcPr>
            <w:tcW w:w="1873" w:type="dxa"/>
            <w:tcBorders>
              <w:bottom w:val="single" w:sz="4" w:space="0" w:color="auto"/>
            </w:tcBorders>
            <w:shd w:val="clear" w:color="auto" w:fill="auto"/>
            <w:vAlign w:val="center"/>
          </w:tcPr>
          <w:p w14:paraId="3B71F2D2" w14:textId="77777777" w:rsidR="00722DF1" w:rsidRPr="001E4BB3" w:rsidRDefault="00722DF1" w:rsidP="00722DF1">
            <w:pPr>
              <w:keepNext/>
              <w:keepLines/>
              <w:widowControl/>
              <w:autoSpaceDE/>
              <w:autoSpaceDN/>
              <w:adjustRightInd/>
              <w:rPr>
                <w:b/>
                <w:sz w:val="24"/>
              </w:rPr>
            </w:pPr>
            <w:r w:rsidRPr="001E4BB3">
              <w:rPr>
                <w:b/>
                <w:sz w:val="24"/>
              </w:rPr>
              <w:t>Start Date</w:t>
            </w:r>
          </w:p>
        </w:tc>
        <w:tc>
          <w:tcPr>
            <w:tcW w:w="1875" w:type="dxa"/>
            <w:tcBorders>
              <w:bottom w:val="single" w:sz="4" w:space="0" w:color="auto"/>
            </w:tcBorders>
            <w:shd w:val="clear" w:color="auto" w:fill="auto"/>
            <w:vAlign w:val="center"/>
          </w:tcPr>
          <w:p w14:paraId="1D7D2D25" w14:textId="77777777" w:rsidR="00722DF1" w:rsidRPr="001E4BB3" w:rsidRDefault="00722DF1" w:rsidP="00722DF1">
            <w:pPr>
              <w:keepNext/>
              <w:keepLines/>
              <w:widowControl/>
              <w:autoSpaceDE/>
              <w:autoSpaceDN/>
              <w:adjustRightInd/>
              <w:rPr>
                <w:b/>
                <w:sz w:val="24"/>
              </w:rPr>
            </w:pPr>
            <w:r w:rsidRPr="001E4BB3">
              <w:rPr>
                <w:b/>
                <w:sz w:val="24"/>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149B7C7D" w:rsidR="00722DF1" w:rsidRPr="003E6E1D" w:rsidRDefault="00C0387E" w:rsidP="00722DF1">
      <w:pPr>
        <w:widowControl/>
        <w:tabs>
          <w:tab w:val="left" w:pos="360"/>
        </w:tabs>
        <w:autoSpaceDE/>
        <w:autoSpaceDN/>
        <w:adjustRightInd/>
        <w:rPr>
          <w:b/>
          <w:bCs/>
          <w:sz w:val="24"/>
        </w:rPr>
      </w:pPr>
      <w:r>
        <w:rPr>
          <w:b/>
          <w:bCs/>
          <w:sz w:val="24"/>
        </w:rPr>
        <w:t xml:space="preserve">QUALIFICATIONS, </w:t>
      </w:r>
      <w:r w:rsidR="00722DF1" w:rsidRPr="003E6E1D">
        <w:rPr>
          <w:b/>
          <w:bCs/>
          <w:sz w:val="24"/>
        </w:rPr>
        <w:t>PAST PERFORMANCE</w:t>
      </w:r>
      <w:r>
        <w:rPr>
          <w:b/>
          <w:bCs/>
          <w:sz w:val="24"/>
        </w:rPr>
        <w:t>, ACTIVE BLM COOPERATIVE AGREEMENT</w:t>
      </w:r>
      <w:r w:rsidR="00722DF1" w:rsidRPr="003E6E1D">
        <w:rPr>
          <w:b/>
          <w:bCs/>
          <w:sz w:val="24"/>
        </w:rPr>
        <w:t>:</w:t>
      </w:r>
    </w:p>
    <w:p w14:paraId="2A4648C7" w14:textId="5275C8B0" w:rsidR="00722DF1" w:rsidRPr="003E6E1D" w:rsidRDefault="00722DF1" w:rsidP="00722DF1">
      <w:pPr>
        <w:widowControl/>
        <w:tabs>
          <w:tab w:val="left" w:pos="360"/>
        </w:tabs>
        <w:rPr>
          <w:sz w:val="28"/>
        </w:rPr>
      </w:pPr>
      <w:r w:rsidRPr="003E6E1D">
        <w:rPr>
          <w:color w:val="7F7F7F" w:themeColor="text1" w:themeTint="80"/>
        </w:rPr>
        <w:t xml:space="preserve">(List key personnel and their responsibilities.  Describe similar successful projects completed in the past and any unique qualifications your organization </w:t>
      </w:r>
      <w:r w:rsidR="00C0387E">
        <w:rPr>
          <w:color w:val="7F7F7F" w:themeColor="text1" w:themeTint="80"/>
        </w:rPr>
        <w:t xml:space="preserve">may possess and describe all BLM Active Cooperative Agreements. </w:t>
      </w:r>
      <w:r w:rsidRPr="003E6E1D">
        <w:rPr>
          <w:color w:val="7F7F7F" w:themeColor="text1" w:themeTint="80"/>
        </w:rPr>
        <w:t>)</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659" w:type="dxa"/>
        <w:tblLayout w:type="fixed"/>
        <w:tblCellMar>
          <w:top w:w="58" w:type="dxa"/>
          <w:left w:w="29" w:type="dxa"/>
          <w:bottom w:w="58" w:type="dxa"/>
          <w:right w:w="29" w:type="dxa"/>
        </w:tblCellMar>
        <w:tblLook w:val="04A0" w:firstRow="1" w:lastRow="0" w:firstColumn="1" w:lastColumn="0" w:noHBand="0" w:noVBand="1"/>
      </w:tblPr>
      <w:tblGrid>
        <w:gridCol w:w="2819"/>
        <w:gridCol w:w="1080"/>
        <w:gridCol w:w="900"/>
        <w:gridCol w:w="1530"/>
        <w:gridCol w:w="1170"/>
        <w:gridCol w:w="2160"/>
      </w:tblGrid>
      <w:tr w:rsidR="00647AE8" w:rsidRPr="00D3289D" w14:paraId="43D7693B" w14:textId="172BBF7D" w:rsidTr="007D28FA">
        <w:tc>
          <w:tcPr>
            <w:tcW w:w="7499" w:type="dxa"/>
            <w:gridSpan w:val="5"/>
            <w:shd w:val="clear" w:color="auto" w:fill="C6D9F1" w:themeFill="text2" w:themeFillTint="33"/>
          </w:tcPr>
          <w:p w14:paraId="72D7FB86" w14:textId="77777777" w:rsidR="00B637F0" w:rsidRPr="00D3289D" w:rsidRDefault="00B637F0"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B637F0" w:rsidRPr="00D3289D" w:rsidRDefault="00B637F0"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c>
          <w:tcPr>
            <w:tcW w:w="2160" w:type="dxa"/>
            <w:shd w:val="clear" w:color="auto" w:fill="C6D9F1" w:themeFill="text2" w:themeFillTint="33"/>
          </w:tcPr>
          <w:p w14:paraId="045DCBE5" w14:textId="77777777" w:rsidR="00B637F0" w:rsidRPr="001621D9" w:rsidRDefault="00B637F0" w:rsidP="00722DF1">
            <w:pPr>
              <w:keepNext/>
              <w:tabs>
                <w:tab w:val="left" w:pos="351"/>
              </w:tabs>
              <w:spacing w:after="40"/>
              <w:ind w:right="43"/>
              <w:rPr>
                <w:b/>
                <w:sz w:val="28"/>
              </w:rPr>
            </w:pPr>
          </w:p>
        </w:tc>
      </w:tr>
      <w:tr w:rsidR="00D4507C" w:rsidRPr="00D3289D" w14:paraId="6F687CFE" w14:textId="1D63CD7C" w:rsidTr="007D28FA">
        <w:trPr>
          <w:trHeight w:val="132"/>
        </w:trPr>
        <w:tc>
          <w:tcPr>
            <w:tcW w:w="2819" w:type="dxa"/>
            <w:vAlign w:val="center"/>
          </w:tcPr>
          <w:p w14:paraId="39ECD766" w14:textId="77777777" w:rsidR="00B637F0" w:rsidRPr="00D3289D" w:rsidRDefault="00B637F0" w:rsidP="00722DF1">
            <w:pPr>
              <w:keepNext/>
              <w:ind w:left="36" w:right="36"/>
              <w:jc w:val="center"/>
              <w:rPr>
                <w:b/>
                <w:sz w:val="18"/>
              </w:rPr>
            </w:pPr>
            <w:r w:rsidRPr="00D3289D">
              <w:rPr>
                <w:b/>
                <w:sz w:val="18"/>
              </w:rPr>
              <w:t>Name &amp; Title</w:t>
            </w:r>
            <w:r>
              <w:rPr>
                <w:b/>
                <w:sz w:val="18"/>
              </w:rPr>
              <w:t xml:space="preserve"> or Position Title</w:t>
            </w:r>
          </w:p>
        </w:tc>
        <w:tc>
          <w:tcPr>
            <w:tcW w:w="1080" w:type="dxa"/>
            <w:vAlign w:val="center"/>
          </w:tcPr>
          <w:p w14:paraId="4E102B29" w14:textId="77777777" w:rsidR="00B637F0" w:rsidRPr="00D3289D" w:rsidRDefault="00B637F0" w:rsidP="00722DF1">
            <w:pPr>
              <w:keepNext/>
              <w:ind w:left="36" w:right="36"/>
              <w:jc w:val="center"/>
              <w:rPr>
                <w:b/>
                <w:sz w:val="18"/>
              </w:rPr>
            </w:pPr>
            <w:r w:rsidRPr="00D3289D">
              <w:rPr>
                <w:b/>
                <w:sz w:val="18"/>
              </w:rPr>
              <w:t>Salary</w:t>
            </w:r>
            <w:r>
              <w:rPr>
                <w:b/>
                <w:sz w:val="18"/>
              </w:rPr>
              <w:t xml:space="preserve"> or Wage</w:t>
            </w:r>
          </w:p>
        </w:tc>
        <w:tc>
          <w:tcPr>
            <w:tcW w:w="900" w:type="dxa"/>
            <w:vAlign w:val="center"/>
          </w:tcPr>
          <w:p w14:paraId="5D54AC31" w14:textId="77777777" w:rsidR="00B637F0" w:rsidRPr="00D3289D" w:rsidRDefault="00B637F0" w:rsidP="00722DF1">
            <w:pPr>
              <w:keepNext/>
              <w:ind w:left="36" w:right="36"/>
              <w:jc w:val="center"/>
              <w:rPr>
                <w:b/>
                <w:sz w:val="18"/>
              </w:rPr>
            </w:pPr>
            <w:r>
              <w:rPr>
                <w:b/>
                <w:sz w:val="18"/>
              </w:rPr>
              <w:t>Months or Hours</w:t>
            </w:r>
          </w:p>
        </w:tc>
        <w:tc>
          <w:tcPr>
            <w:tcW w:w="1530" w:type="dxa"/>
            <w:shd w:val="clear" w:color="auto" w:fill="D9D9D9" w:themeFill="background1" w:themeFillShade="D9"/>
            <w:vAlign w:val="center"/>
          </w:tcPr>
          <w:p w14:paraId="145ECE03" w14:textId="77777777" w:rsidR="00B637F0" w:rsidRDefault="00B637F0" w:rsidP="00722DF1">
            <w:pPr>
              <w:keepNext/>
              <w:ind w:left="36" w:right="36"/>
              <w:jc w:val="center"/>
              <w:rPr>
                <w:b/>
                <w:sz w:val="18"/>
              </w:rPr>
            </w:pPr>
            <w:r w:rsidRPr="00A16DC7">
              <w:rPr>
                <w:b/>
                <w:sz w:val="18"/>
              </w:rPr>
              <w:t>Matching</w:t>
            </w:r>
            <w:r>
              <w:rPr>
                <w:b/>
                <w:sz w:val="18"/>
              </w:rPr>
              <w:t xml:space="preserve"> Funds</w:t>
            </w:r>
          </w:p>
          <w:p w14:paraId="14120662" w14:textId="77777777" w:rsidR="00B637F0" w:rsidRPr="003F275C" w:rsidRDefault="00B637F0" w:rsidP="00722DF1">
            <w:pPr>
              <w:keepNext/>
              <w:ind w:left="36" w:right="36"/>
              <w:jc w:val="center"/>
              <w:rPr>
                <w:sz w:val="18"/>
              </w:rPr>
            </w:pPr>
            <w:r w:rsidRPr="003F275C">
              <w:rPr>
                <w:sz w:val="18"/>
              </w:rPr>
              <w:t>(if applicable)</w:t>
            </w:r>
          </w:p>
        </w:tc>
        <w:tc>
          <w:tcPr>
            <w:tcW w:w="1170" w:type="dxa"/>
            <w:shd w:val="clear" w:color="auto" w:fill="D6E3BC" w:themeFill="accent3" w:themeFillTint="66"/>
            <w:vAlign w:val="center"/>
          </w:tcPr>
          <w:p w14:paraId="128BA769" w14:textId="77777777" w:rsidR="00B637F0" w:rsidRDefault="00B637F0" w:rsidP="00722DF1">
            <w:pPr>
              <w:keepNext/>
              <w:ind w:left="36" w:right="36"/>
              <w:jc w:val="center"/>
              <w:rPr>
                <w:b/>
                <w:sz w:val="18"/>
              </w:rPr>
            </w:pPr>
            <w:r w:rsidRPr="00A16DC7">
              <w:rPr>
                <w:b/>
                <w:sz w:val="18"/>
              </w:rPr>
              <w:t>BLM</w:t>
            </w:r>
          </w:p>
          <w:p w14:paraId="12A21767" w14:textId="77777777" w:rsidR="00B637F0" w:rsidRPr="00A16DC7" w:rsidRDefault="00B637F0" w:rsidP="00722DF1">
            <w:pPr>
              <w:keepNext/>
              <w:ind w:left="36" w:right="36"/>
              <w:jc w:val="center"/>
              <w:rPr>
                <w:b/>
                <w:sz w:val="18"/>
              </w:rPr>
            </w:pPr>
            <w:r w:rsidRPr="00A16DC7">
              <w:rPr>
                <w:b/>
                <w:sz w:val="18"/>
              </w:rPr>
              <w:t>Funds</w:t>
            </w:r>
          </w:p>
        </w:tc>
        <w:tc>
          <w:tcPr>
            <w:tcW w:w="2160" w:type="dxa"/>
            <w:shd w:val="clear" w:color="auto" w:fill="D6E3BC" w:themeFill="accent3" w:themeFillTint="66"/>
          </w:tcPr>
          <w:p w14:paraId="18CED7DB" w14:textId="04834640" w:rsidR="0079033B" w:rsidRPr="00A16DC7" w:rsidRDefault="00647AE8">
            <w:pPr>
              <w:keepNext/>
              <w:ind w:left="36" w:right="36"/>
              <w:jc w:val="center"/>
              <w:rPr>
                <w:b/>
                <w:sz w:val="18"/>
              </w:rPr>
            </w:pPr>
            <w:r>
              <w:rPr>
                <w:b/>
                <w:sz w:val="18"/>
              </w:rPr>
              <w:t>Personnel Justification</w:t>
            </w:r>
          </w:p>
        </w:tc>
      </w:tr>
      <w:tr w:rsidR="00D4507C" w:rsidRPr="00D3289D" w14:paraId="125441B4" w14:textId="523B9CD0" w:rsidTr="007D28FA">
        <w:trPr>
          <w:trHeight w:val="112"/>
        </w:trPr>
        <w:tc>
          <w:tcPr>
            <w:tcW w:w="2819" w:type="dxa"/>
            <w:vAlign w:val="center"/>
          </w:tcPr>
          <w:p w14:paraId="16900D6B" w14:textId="77777777" w:rsidR="00B637F0" w:rsidRPr="00D3289D" w:rsidRDefault="00B637F0" w:rsidP="00722DF1">
            <w:pPr>
              <w:keepNext/>
              <w:ind w:left="43" w:right="43"/>
            </w:pPr>
          </w:p>
        </w:tc>
        <w:tc>
          <w:tcPr>
            <w:tcW w:w="1080" w:type="dxa"/>
            <w:vAlign w:val="center"/>
          </w:tcPr>
          <w:p w14:paraId="2F5F7FFD" w14:textId="77777777" w:rsidR="00B637F0" w:rsidRPr="00D3289D" w:rsidRDefault="00B637F0" w:rsidP="00722DF1">
            <w:pPr>
              <w:keepNext/>
              <w:ind w:left="43" w:right="43"/>
            </w:pPr>
          </w:p>
        </w:tc>
        <w:tc>
          <w:tcPr>
            <w:tcW w:w="900" w:type="dxa"/>
            <w:vAlign w:val="center"/>
          </w:tcPr>
          <w:p w14:paraId="7DBDD6A3"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76E02139" w14:textId="77777777" w:rsidR="00B637F0" w:rsidRPr="00D3289D" w:rsidRDefault="00B637F0" w:rsidP="00722DF1">
            <w:pPr>
              <w:keepNext/>
              <w:ind w:left="43" w:right="43"/>
            </w:pPr>
          </w:p>
        </w:tc>
        <w:tc>
          <w:tcPr>
            <w:tcW w:w="1170" w:type="dxa"/>
            <w:shd w:val="clear" w:color="auto" w:fill="D6E3BC" w:themeFill="accent3" w:themeFillTint="66"/>
            <w:vAlign w:val="center"/>
          </w:tcPr>
          <w:p w14:paraId="0F678B36" w14:textId="77777777" w:rsidR="00B637F0" w:rsidRPr="00A16DC7" w:rsidRDefault="00B637F0" w:rsidP="00722DF1">
            <w:pPr>
              <w:keepNext/>
              <w:ind w:left="43" w:right="43"/>
            </w:pPr>
          </w:p>
        </w:tc>
        <w:tc>
          <w:tcPr>
            <w:tcW w:w="2160" w:type="dxa"/>
            <w:shd w:val="clear" w:color="auto" w:fill="D6E3BC" w:themeFill="accent3" w:themeFillTint="66"/>
          </w:tcPr>
          <w:p w14:paraId="53FBB080" w14:textId="77777777" w:rsidR="00B637F0" w:rsidRPr="00A16DC7" w:rsidRDefault="00B637F0" w:rsidP="00722DF1">
            <w:pPr>
              <w:keepNext/>
              <w:ind w:left="43" w:right="43"/>
            </w:pPr>
          </w:p>
        </w:tc>
      </w:tr>
      <w:tr w:rsidR="00D4507C" w:rsidRPr="00D3289D" w14:paraId="37A5B34A" w14:textId="79AF0FA3" w:rsidTr="007D28FA">
        <w:trPr>
          <w:trHeight w:val="103"/>
        </w:trPr>
        <w:tc>
          <w:tcPr>
            <w:tcW w:w="2819" w:type="dxa"/>
            <w:vAlign w:val="center"/>
          </w:tcPr>
          <w:p w14:paraId="45695AE0" w14:textId="77777777" w:rsidR="00B637F0" w:rsidRPr="00D3289D" w:rsidRDefault="00B637F0" w:rsidP="00722DF1">
            <w:pPr>
              <w:keepNext/>
              <w:ind w:left="43" w:right="43"/>
            </w:pPr>
          </w:p>
        </w:tc>
        <w:tc>
          <w:tcPr>
            <w:tcW w:w="1080" w:type="dxa"/>
            <w:vAlign w:val="center"/>
          </w:tcPr>
          <w:p w14:paraId="75D01DF6" w14:textId="77777777" w:rsidR="00B637F0" w:rsidRPr="00D3289D" w:rsidRDefault="00B637F0" w:rsidP="00722DF1">
            <w:pPr>
              <w:keepNext/>
              <w:ind w:left="43" w:right="43"/>
            </w:pPr>
          </w:p>
        </w:tc>
        <w:tc>
          <w:tcPr>
            <w:tcW w:w="900" w:type="dxa"/>
            <w:vAlign w:val="center"/>
          </w:tcPr>
          <w:p w14:paraId="4C1A575C"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29963AF7" w14:textId="77777777" w:rsidR="00B637F0" w:rsidRPr="00D3289D" w:rsidRDefault="00B637F0" w:rsidP="00722DF1">
            <w:pPr>
              <w:keepNext/>
              <w:ind w:left="43" w:right="43"/>
            </w:pPr>
          </w:p>
        </w:tc>
        <w:tc>
          <w:tcPr>
            <w:tcW w:w="1170" w:type="dxa"/>
            <w:shd w:val="clear" w:color="auto" w:fill="D6E3BC" w:themeFill="accent3" w:themeFillTint="66"/>
            <w:vAlign w:val="center"/>
          </w:tcPr>
          <w:p w14:paraId="0360E7B5" w14:textId="77777777" w:rsidR="00B637F0" w:rsidRPr="00A16DC7" w:rsidRDefault="00B637F0" w:rsidP="00722DF1">
            <w:pPr>
              <w:keepNext/>
              <w:ind w:left="43" w:right="43"/>
            </w:pPr>
          </w:p>
        </w:tc>
        <w:tc>
          <w:tcPr>
            <w:tcW w:w="2160" w:type="dxa"/>
            <w:shd w:val="clear" w:color="auto" w:fill="D6E3BC" w:themeFill="accent3" w:themeFillTint="66"/>
          </w:tcPr>
          <w:p w14:paraId="4BF7EB0E" w14:textId="77777777" w:rsidR="00B637F0" w:rsidRPr="00A16DC7" w:rsidRDefault="00B637F0" w:rsidP="00722DF1">
            <w:pPr>
              <w:keepNext/>
              <w:ind w:left="43" w:right="43"/>
            </w:pPr>
          </w:p>
        </w:tc>
      </w:tr>
      <w:tr w:rsidR="00D4507C" w:rsidRPr="00D3289D" w14:paraId="6FB045A8" w14:textId="01016842" w:rsidTr="007D28FA">
        <w:trPr>
          <w:trHeight w:val="103"/>
        </w:trPr>
        <w:tc>
          <w:tcPr>
            <w:tcW w:w="2819" w:type="dxa"/>
            <w:vAlign w:val="center"/>
          </w:tcPr>
          <w:p w14:paraId="6ADC01FC" w14:textId="77777777" w:rsidR="00B637F0" w:rsidRPr="00D3289D" w:rsidRDefault="00B637F0" w:rsidP="00722DF1">
            <w:pPr>
              <w:keepNext/>
              <w:ind w:left="43" w:right="43"/>
            </w:pPr>
          </w:p>
        </w:tc>
        <w:tc>
          <w:tcPr>
            <w:tcW w:w="1080" w:type="dxa"/>
            <w:vAlign w:val="center"/>
          </w:tcPr>
          <w:p w14:paraId="1545142A" w14:textId="77777777" w:rsidR="00B637F0" w:rsidRPr="00D3289D" w:rsidRDefault="00B637F0" w:rsidP="00722DF1">
            <w:pPr>
              <w:keepNext/>
              <w:ind w:left="43" w:right="43"/>
            </w:pPr>
          </w:p>
        </w:tc>
        <w:tc>
          <w:tcPr>
            <w:tcW w:w="900" w:type="dxa"/>
            <w:vAlign w:val="center"/>
          </w:tcPr>
          <w:p w14:paraId="16234D3A"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635665DC" w14:textId="77777777" w:rsidR="00B637F0" w:rsidRPr="00D3289D" w:rsidRDefault="00B637F0" w:rsidP="00722DF1">
            <w:pPr>
              <w:keepNext/>
              <w:ind w:left="43" w:right="43"/>
            </w:pPr>
          </w:p>
        </w:tc>
        <w:tc>
          <w:tcPr>
            <w:tcW w:w="1170" w:type="dxa"/>
            <w:shd w:val="clear" w:color="auto" w:fill="D6E3BC" w:themeFill="accent3" w:themeFillTint="66"/>
            <w:vAlign w:val="center"/>
          </w:tcPr>
          <w:p w14:paraId="048EA72E" w14:textId="77777777" w:rsidR="00B637F0" w:rsidRPr="00A16DC7" w:rsidRDefault="00B637F0" w:rsidP="00722DF1">
            <w:pPr>
              <w:keepNext/>
              <w:ind w:left="43" w:right="43"/>
            </w:pPr>
          </w:p>
        </w:tc>
        <w:tc>
          <w:tcPr>
            <w:tcW w:w="2160" w:type="dxa"/>
            <w:shd w:val="clear" w:color="auto" w:fill="D6E3BC" w:themeFill="accent3" w:themeFillTint="66"/>
          </w:tcPr>
          <w:p w14:paraId="2E095C3B" w14:textId="77777777" w:rsidR="00B637F0" w:rsidRPr="00A16DC7" w:rsidRDefault="00B637F0" w:rsidP="00722DF1">
            <w:pPr>
              <w:keepNext/>
              <w:ind w:left="43" w:right="43"/>
            </w:pPr>
          </w:p>
        </w:tc>
      </w:tr>
      <w:tr w:rsidR="00D4507C" w:rsidRPr="00D3289D" w14:paraId="56DE3466" w14:textId="38241C60" w:rsidTr="007D28FA">
        <w:trPr>
          <w:trHeight w:val="103"/>
        </w:trPr>
        <w:tc>
          <w:tcPr>
            <w:tcW w:w="2819" w:type="dxa"/>
            <w:vAlign w:val="center"/>
          </w:tcPr>
          <w:p w14:paraId="586D35D7" w14:textId="77777777" w:rsidR="00B637F0" w:rsidRPr="00D3289D" w:rsidRDefault="00B637F0" w:rsidP="00722DF1">
            <w:pPr>
              <w:keepNext/>
              <w:ind w:left="43" w:right="43"/>
            </w:pPr>
          </w:p>
        </w:tc>
        <w:tc>
          <w:tcPr>
            <w:tcW w:w="1080" w:type="dxa"/>
            <w:vAlign w:val="center"/>
          </w:tcPr>
          <w:p w14:paraId="70B76407" w14:textId="77777777" w:rsidR="00B637F0" w:rsidRPr="00D3289D" w:rsidRDefault="00B637F0" w:rsidP="00722DF1">
            <w:pPr>
              <w:keepNext/>
              <w:ind w:left="43" w:right="43"/>
            </w:pPr>
          </w:p>
        </w:tc>
        <w:tc>
          <w:tcPr>
            <w:tcW w:w="900" w:type="dxa"/>
            <w:vAlign w:val="center"/>
          </w:tcPr>
          <w:p w14:paraId="46854219"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0145A5F5" w14:textId="77777777" w:rsidR="00B637F0" w:rsidRPr="00D3289D" w:rsidRDefault="00B637F0" w:rsidP="00722DF1">
            <w:pPr>
              <w:keepNext/>
              <w:ind w:left="43" w:right="43"/>
            </w:pPr>
          </w:p>
        </w:tc>
        <w:tc>
          <w:tcPr>
            <w:tcW w:w="1170" w:type="dxa"/>
            <w:shd w:val="clear" w:color="auto" w:fill="D6E3BC" w:themeFill="accent3" w:themeFillTint="66"/>
            <w:vAlign w:val="center"/>
          </w:tcPr>
          <w:p w14:paraId="67FC588E" w14:textId="77777777" w:rsidR="00B637F0" w:rsidRPr="00A16DC7" w:rsidRDefault="00B637F0" w:rsidP="00722DF1">
            <w:pPr>
              <w:keepNext/>
              <w:ind w:left="43" w:right="43"/>
            </w:pPr>
          </w:p>
        </w:tc>
        <w:tc>
          <w:tcPr>
            <w:tcW w:w="2160" w:type="dxa"/>
            <w:shd w:val="clear" w:color="auto" w:fill="D6E3BC" w:themeFill="accent3" w:themeFillTint="66"/>
          </w:tcPr>
          <w:p w14:paraId="5C616527" w14:textId="77777777" w:rsidR="00B637F0" w:rsidRPr="00A16DC7" w:rsidRDefault="00B637F0" w:rsidP="00722DF1">
            <w:pPr>
              <w:keepNext/>
              <w:ind w:left="43" w:right="43"/>
            </w:pPr>
          </w:p>
        </w:tc>
      </w:tr>
      <w:tr w:rsidR="00D4507C" w:rsidRPr="00D3289D" w14:paraId="0819482F" w14:textId="1F727C56" w:rsidTr="007D28FA">
        <w:trPr>
          <w:trHeight w:val="103"/>
        </w:trPr>
        <w:tc>
          <w:tcPr>
            <w:tcW w:w="2819" w:type="dxa"/>
            <w:vAlign w:val="center"/>
          </w:tcPr>
          <w:p w14:paraId="258D192E" w14:textId="77777777" w:rsidR="00B637F0" w:rsidRPr="00D3289D" w:rsidRDefault="00B637F0" w:rsidP="00722DF1">
            <w:pPr>
              <w:keepNext/>
              <w:ind w:left="43" w:right="43"/>
            </w:pPr>
          </w:p>
        </w:tc>
        <w:tc>
          <w:tcPr>
            <w:tcW w:w="1080" w:type="dxa"/>
            <w:vAlign w:val="center"/>
          </w:tcPr>
          <w:p w14:paraId="310BB14F" w14:textId="77777777" w:rsidR="00B637F0" w:rsidRPr="00D3289D" w:rsidRDefault="00B637F0" w:rsidP="00722DF1">
            <w:pPr>
              <w:keepNext/>
              <w:ind w:left="43" w:right="43"/>
            </w:pPr>
          </w:p>
        </w:tc>
        <w:tc>
          <w:tcPr>
            <w:tcW w:w="900" w:type="dxa"/>
            <w:vAlign w:val="center"/>
          </w:tcPr>
          <w:p w14:paraId="289DF500"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4ECCB78C" w14:textId="77777777" w:rsidR="00B637F0" w:rsidRPr="00D3289D" w:rsidRDefault="00B637F0" w:rsidP="00722DF1">
            <w:pPr>
              <w:keepNext/>
              <w:ind w:left="43" w:right="43"/>
            </w:pPr>
          </w:p>
        </w:tc>
        <w:tc>
          <w:tcPr>
            <w:tcW w:w="1170" w:type="dxa"/>
            <w:shd w:val="clear" w:color="auto" w:fill="D6E3BC" w:themeFill="accent3" w:themeFillTint="66"/>
            <w:vAlign w:val="center"/>
          </w:tcPr>
          <w:p w14:paraId="1EAA58B1" w14:textId="77777777" w:rsidR="00B637F0" w:rsidRPr="00A16DC7" w:rsidRDefault="00B637F0" w:rsidP="00722DF1">
            <w:pPr>
              <w:keepNext/>
              <w:ind w:left="43" w:right="43"/>
            </w:pPr>
          </w:p>
        </w:tc>
        <w:tc>
          <w:tcPr>
            <w:tcW w:w="2160" w:type="dxa"/>
            <w:shd w:val="clear" w:color="auto" w:fill="D6E3BC" w:themeFill="accent3" w:themeFillTint="66"/>
          </w:tcPr>
          <w:p w14:paraId="0618A9B1" w14:textId="77777777" w:rsidR="00B637F0" w:rsidRPr="00A16DC7" w:rsidRDefault="00B637F0" w:rsidP="00722DF1">
            <w:pPr>
              <w:keepNext/>
              <w:ind w:left="43" w:right="43"/>
            </w:pPr>
          </w:p>
        </w:tc>
      </w:tr>
      <w:tr w:rsidR="00D4507C" w:rsidRPr="00D3289D" w14:paraId="205A02DD" w14:textId="7B32927C" w:rsidTr="007D28FA">
        <w:trPr>
          <w:trHeight w:val="103"/>
        </w:trPr>
        <w:tc>
          <w:tcPr>
            <w:tcW w:w="2819" w:type="dxa"/>
            <w:vAlign w:val="center"/>
          </w:tcPr>
          <w:p w14:paraId="4CF2EA4C" w14:textId="77777777" w:rsidR="00B637F0" w:rsidRPr="00D3289D" w:rsidRDefault="00B637F0" w:rsidP="00722DF1">
            <w:pPr>
              <w:keepNext/>
              <w:ind w:left="43" w:right="43"/>
            </w:pPr>
          </w:p>
        </w:tc>
        <w:tc>
          <w:tcPr>
            <w:tcW w:w="1080" w:type="dxa"/>
            <w:vAlign w:val="center"/>
          </w:tcPr>
          <w:p w14:paraId="1E133A6E" w14:textId="77777777" w:rsidR="00B637F0" w:rsidRPr="00D3289D" w:rsidRDefault="00B637F0" w:rsidP="00722DF1">
            <w:pPr>
              <w:keepNext/>
              <w:ind w:left="43" w:right="43"/>
            </w:pPr>
          </w:p>
        </w:tc>
        <w:tc>
          <w:tcPr>
            <w:tcW w:w="900" w:type="dxa"/>
            <w:vAlign w:val="center"/>
          </w:tcPr>
          <w:p w14:paraId="62B5591D"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62288E7E" w14:textId="77777777" w:rsidR="00B637F0" w:rsidRPr="00D3289D" w:rsidRDefault="00B637F0" w:rsidP="00722DF1">
            <w:pPr>
              <w:keepNext/>
              <w:ind w:left="43" w:right="43"/>
            </w:pPr>
          </w:p>
        </w:tc>
        <w:tc>
          <w:tcPr>
            <w:tcW w:w="1170" w:type="dxa"/>
            <w:shd w:val="clear" w:color="auto" w:fill="D6E3BC" w:themeFill="accent3" w:themeFillTint="66"/>
            <w:vAlign w:val="center"/>
          </w:tcPr>
          <w:p w14:paraId="48EF5343" w14:textId="77777777" w:rsidR="00B637F0" w:rsidRPr="00A16DC7" w:rsidRDefault="00B637F0" w:rsidP="00722DF1">
            <w:pPr>
              <w:keepNext/>
              <w:ind w:left="43" w:right="43"/>
            </w:pPr>
          </w:p>
        </w:tc>
        <w:tc>
          <w:tcPr>
            <w:tcW w:w="2160" w:type="dxa"/>
            <w:shd w:val="clear" w:color="auto" w:fill="D6E3BC" w:themeFill="accent3" w:themeFillTint="66"/>
          </w:tcPr>
          <w:p w14:paraId="5E2A9F2C" w14:textId="77777777" w:rsidR="00B637F0" w:rsidRPr="00A16DC7" w:rsidRDefault="00B637F0" w:rsidP="00722DF1">
            <w:pPr>
              <w:keepNext/>
              <w:ind w:left="43" w:right="43"/>
            </w:pPr>
          </w:p>
        </w:tc>
      </w:tr>
      <w:tr w:rsidR="00D4507C" w:rsidRPr="00D3289D" w14:paraId="169A2E99" w14:textId="24294C0E" w:rsidTr="007D28FA">
        <w:trPr>
          <w:trHeight w:val="103"/>
        </w:trPr>
        <w:tc>
          <w:tcPr>
            <w:tcW w:w="2819" w:type="dxa"/>
            <w:vAlign w:val="center"/>
          </w:tcPr>
          <w:p w14:paraId="382CA3BD" w14:textId="77777777" w:rsidR="00B637F0" w:rsidRPr="00D3289D" w:rsidRDefault="00B637F0" w:rsidP="00722DF1">
            <w:pPr>
              <w:keepNext/>
              <w:ind w:left="43" w:right="43"/>
            </w:pPr>
          </w:p>
        </w:tc>
        <w:tc>
          <w:tcPr>
            <w:tcW w:w="1080" w:type="dxa"/>
            <w:vAlign w:val="center"/>
          </w:tcPr>
          <w:p w14:paraId="23926021" w14:textId="77777777" w:rsidR="00B637F0" w:rsidRPr="00D3289D" w:rsidRDefault="00B637F0" w:rsidP="00722DF1">
            <w:pPr>
              <w:keepNext/>
              <w:ind w:left="43" w:right="43"/>
            </w:pPr>
          </w:p>
        </w:tc>
        <w:tc>
          <w:tcPr>
            <w:tcW w:w="900" w:type="dxa"/>
            <w:vAlign w:val="center"/>
          </w:tcPr>
          <w:p w14:paraId="417E9CFE"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31598F4C" w14:textId="77777777" w:rsidR="00B637F0" w:rsidRPr="00D3289D" w:rsidRDefault="00B637F0" w:rsidP="00722DF1">
            <w:pPr>
              <w:keepNext/>
              <w:ind w:left="43" w:right="43"/>
            </w:pPr>
          </w:p>
        </w:tc>
        <w:tc>
          <w:tcPr>
            <w:tcW w:w="1170" w:type="dxa"/>
            <w:shd w:val="clear" w:color="auto" w:fill="D6E3BC" w:themeFill="accent3" w:themeFillTint="66"/>
            <w:vAlign w:val="center"/>
          </w:tcPr>
          <w:p w14:paraId="53DB13FA" w14:textId="77777777" w:rsidR="00B637F0" w:rsidRPr="00A16DC7" w:rsidRDefault="00B637F0" w:rsidP="00722DF1">
            <w:pPr>
              <w:keepNext/>
              <w:ind w:left="43" w:right="43"/>
            </w:pPr>
          </w:p>
        </w:tc>
        <w:tc>
          <w:tcPr>
            <w:tcW w:w="2160" w:type="dxa"/>
            <w:shd w:val="clear" w:color="auto" w:fill="D6E3BC" w:themeFill="accent3" w:themeFillTint="66"/>
          </w:tcPr>
          <w:p w14:paraId="5F576C3B" w14:textId="77777777" w:rsidR="00B637F0" w:rsidRPr="00A16DC7" w:rsidRDefault="00B637F0" w:rsidP="00722DF1">
            <w:pPr>
              <w:keepNext/>
              <w:ind w:left="43" w:right="43"/>
            </w:pPr>
          </w:p>
        </w:tc>
      </w:tr>
      <w:tr w:rsidR="00D4507C" w:rsidRPr="00D3289D" w14:paraId="1819F510" w14:textId="37E007A6" w:rsidTr="007D28FA">
        <w:trPr>
          <w:trHeight w:val="103"/>
        </w:trPr>
        <w:tc>
          <w:tcPr>
            <w:tcW w:w="2819" w:type="dxa"/>
            <w:vAlign w:val="center"/>
          </w:tcPr>
          <w:p w14:paraId="33FA4FB7" w14:textId="77777777" w:rsidR="00B637F0" w:rsidRPr="00D3289D" w:rsidRDefault="00B637F0" w:rsidP="00722DF1">
            <w:pPr>
              <w:keepNext/>
              <w:ind w:left="43" w:right="43"/>
            </w:pPr>
          </w:p>
        </w:tc>
        <w:tc>
          <w:tcPr>
            <w:tcW w:w="1080" w:type="dxa"/>
            <w:vAlign w:val="center"/>
          </w:tcPr>
          <w:p w14:paraId="24D0F8CC" w14:textId="77777777" w:rsidR="00B637F0" w:rsidRPr="00D3289D" w:rsidRDefault="00B637F0" w:rsidP="00722DF1">
            <w:pPr>
              <w:keepNext/>
              <w:ind w:left="43" w:right="43"/>
            </w:pPr>
          </w:p>
        </w:tc>
        <w:tc>
          <w:tcPr>
            <w:tcW w:w="900" w:type="dxa"/>
            <w:vAlign w:val="center"/>
          </w:tcPr>
          <w:p w14:paraId="7FE5715D"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203AF306" w14:textId="77777777" w:rsidR="00B637F0" w:rsidRPr="00D3289D" w:rsidRDefault="00B637F0" w:rsidP="00722DF1">
            <w:pPr>
              <w:keepNext/>
              <w:ind w:left="43" w:right="43"/>
            </w:pPr>
          </w:p>
        </w:tc>
        <w:tc>
          <w:tcPr>
            <w:tcW w:w="1170" w:type="dxa"/>
            <w:shd w:val="clear" w:color="auto" w:fill="D6E3BC" w:themeFill="accent3" w:themeFillTint="66"/>
            <w:vAlign w:val="center"/>
          </w:tcPr>
          <w:p w14:paraId="1089F8C9" w14:textId="77777777" w:rsidR="00B637F0" w:rsidRPr="00A16DC7" w:rsidRDefault="00B637F0" w:rsidP="00722DF1">
            <w:pPr>
              <w:keepNext/>
              <w:ind w:left="43" w:right="43"/>
            </w:pPr>
          </w:p>
        </w:tc>
        <w:tc>
          <w:tcPr>
            <w:tcW w:w="2160" w:type="dxa"/>
            <w:shd w:val="clear" w:color="auto" w:fill="D6E3BC" w:themeFill="accent3" w:themeFillTint="66"/>
          </w:tcPr>
          <w:p w14:paraId="28923A95" w14:textId="77777777" w:rsidR="00B637F0" w:rsidRPr="00A16DC7" w:rsidRDefault="00B637F0" w:rsidP="00722DF1">
            <w:pPr>
              <w:keepNext/>
              <w:ind w:left="43" w:right="43"/>
            </w:pPr>
          </w:p>
        </w:tc>
      </w:tr>
      <w:tr w:rsidR="00D4507C" w:rsidRPr="00D3289D" w14:paraId="674AF46D" w14:textId="0CDE205A" w:rsidTr="007D28FA">
        <w:trPr>
          <w:trHeight w:val="103"/>
        </w:trPr>
        <w:tc>
          <w:tcPr>
            <w:tcW w:w="2819" w:type="dxa"/>
            <w:vAlign w:val="center"/>
          </w:tcPr>
          <w:p w14:paraId="36DB2993" w14:textId="77777777" w:rsidR="00B637F0" w:rsidRPr="00D3289D" w:rsidRDefault="00B637F0" w:rsidP="00722DF1">
            <w:pPr>
              <w:keepNext/>
              <w:ind w:left="43" w:right="43"/>
            </w:pPr>
          </w:p>
        </w:tc>
        <w:tc>
          <w:tcPr>
            <w:tcW w:w="1080" w:type="dxa"/>
            <w:vAlign w:val="center"/>
          </w:tcPr>
          <w:p w14:paraId="10D6C02D" w14:textId="77777777" w:rsidR="00B637F0" w:rsidRPr="00D3289D" w:rsidRDefault="00B637F0" w:rsidP="00722DF1">
            <w:pPr>
              <w:keepNext/>
              <w:ind w:left="43" w:right="43"/>
            </w:pPr>
          </w:p>
        </w:tc>
        <w:tc>
          <w:tcPr>
            <w:tcW w:w="900" w:type="dxa"/>
            <w:vAlign w:val="center"/>
          </w:tcPr>
          <w:p w14:paraId="199734AC"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58CC7869" w14:textId="77777777" w:rsidR="00B637F0" w:rsidRPr="00D3289D" w:rsidRDefault="00B637F0" w:rsidP="00722DF1">
            <w:pPr>
              <w:keepNext/>
              <w:ind w:left="43" w:right="43"/>
            </w:pPr>
          </w:p>
        </w:tc>
        <w:tc>
          <w:tcPr>
            <w:tcW w:w="1170" w:type="dxa"/>
            <w:shd w:val="clear" w:color="auto" w:fill="D6E3BC" w:themeFill="accent3" w:themeFillTint="66"/>
            <w:vAlign w:val="center"/>
          </w:tcPr>
          <w:p w14:paraId="37342A63" w14:textId="77777777" w:rsidR="00B637F0" w:rsidRPr="00A16DC7" w:rsidRDefault="00B637F0" w:rsidP="00722DF1">
            <w:pPr>
              <w:keepNext/>
              <w:ind w:left="43" w:right="43"/>
            </w:pPr>
          </w:p>
        </w:tc>
        <w:tc>
          <w:tcPr>
            <w:tcW w:w="2160" w:type="dxa"/>
            <w:shd w:val="clear" w:color="auto" w:fill="D6E3BC" w:themeFill="accent3" w:themeFillTint="66"/>
          </w:tcPr>
          <w:p w14:paraId="408BD557" w14:textId="77777777" w:rsidR="00B637F0" w:rsidRPr="00A16DC7" w:rsidRDefault="00B637F0" w:rsidP="00722DF1">
            <w:pPr>
              <w:keepNext/>
              <w:ind w:left="43" w:right="43"/>
            </w:pPr>
          </w:p>
        </w:tc>
      </w:tr>
      <w:tr w:rsidR="00D4507C" w:rsidRPr="00D3289D" w14:paraId="42784AD8" w14:textId="4F8450BB" w:rsidTr="007D28FA">
        <w:trPr>
          <w:trHeight w:val="103"/>
        </w:trPr>
        <w:tc>
          <w:tcPr>
            <w:tcW w:w="2819" w:type="dxa"/>
            <w:vAlign w:val="center"/>
          </w:tcPr>
          <w:p w14:paraId="418FD8FB" w14:textId="77777777" w:rsidR="00B637F0" w:rsidRPr="00D3289D" w:rsidRDefault="00B637F0" w:rsidP="00722DF1">
            <w:pPr>
              <w:keepNext/>
              <w:ind w:left="43" w:right="43"/>
            </w:pPr>
          </w:p>
        </w:tc>
        <w:tc>
          <w:tcPr>
            <w:tcW w:w="1080" w:type="dxa"/>
            <w:vAlign w:val="center"/>
          </w:tcPr>
          <w:p w14:paraId="4683F7CA" w14:textId="77777777" w:rsidR="00B637F0" w:rsidRPr="00D3289D" w:rsidRDefault="00B637F0" w:rsidP="00722DF1">
            <w:pPr>
              <w:keepNext/>
              <w:ind w:left="43" w:right="43"/>
            </w:pPr>
          </w:p>
        </w:tc>
        <w:tc>
          <w:tcPr>
            <w:tcW w:w="900" w:type="dxa"/>
            <w:vAlign w:val="center"/>
          </w:tcPr>
          <w:p w14:paraId="4FC5DBB8"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748B0BCA" w14:textId="77777777" w:rsidR="00B637F0" w:rsidRPr="00D3289D" w:rsidRDefault="00B637F0" w:rsidP="00722DF1">
            <w:pPr>
              <w:keepNext/>
              <w:ind w:left="43" w:right="43"/>
            </w:pPr>
          </w:p>
        </w:tc>
        <w:tc>
          <w:tcPr>
            <w:tcW w:w="1170" w:type="dxa"/>
            <w:shd w:val="clear" w:color="auto" w:fill="D6E3BC" w:themeFill="accent3" w:themeFillTint="66"/>
            <w:vAlign w:val="center"/>
          </w:tcPr>
          <w:p w14:paraId="15503E72" w14:textId="77777777" w:rsidR="00B637F0" w:rsidRPr="00A16DC7" w:rsidRDefault="00B637F0" w:rsidP="00722DF1">
            <w:pPr>
              <w:keepNext/>
              <w:ind w:left="43" w:right="43"/>
            </w:pPr>
          </w:p>
        </w:tc>
        <w:tc>
          <w:tcPr>
            <w:tcW w:w="2160" w:type="dxa"/>
            <w:shd w:val="clear" w:color="auto" w:fill="D6E3BC" w:themeFill="accent3" w:themeFillTint="66"/>
          </w:tcPr>
          <w:p w14:paraId="221A05E1" w14:textId="77777777" w:rsidR="00B637F0" w:rsidRPr="00A16DC7" w:rsidRDefault="00B637F0" w:rsidP="00722DF1">
            <w:pPr>
              <w:keepNext/>
              <w:ind w:left="43" w:right="43"/>
            </w:pPr>
          </w:p>
        </w:tc>
      </w:tr>
      <w:tr w:rsidR="00D4507C" w:rsidRPr="00D3289D" w14:paraId="1FBF742C" w14:textId="5B604A73" w:rsidTr="007D28FA">
        <w:trPr>
          <w:trHeight w:val="103"/>
        </w:trPr>
        <w:tc>
          <w:tcPr>
            <w:tcW w:w="2819" w:type="dxa"/>
            <w:vAlign w:val="center"/>
          </w:tcPr>
          <w:p w14:paraId="1BDC197C" w14:textId="77777777" w:rsidR="00B637F0" w:rsidRPr="00724323" w:rsidRDefault="00B637F0"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080" w:type="dxa"/>
            <w:vAlign w:val="center"/>
          </w:tcPr>
          <w:p w14:paraId="65CA7BCB" w14:textId="77777777" w:rsidR="00B637F0" w:rsidRPr="00724323" w:rsidRDefault="00B637F0"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900" w:type="dxa"/>
            <w:vAlign w:val="center"/>
          </w:tcPr>
          <w:p w14:paraId="23FBFB1B" w14:textId="77777777" w:rsidR="00B637F0" w:rsidRPr="00724323" w:rsidRDefault="00B637F0"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530" w:type="dxa"/>
            <w:shd w:val="clear" w:color="auto" w:fill="D9D9D9" w:themeFill="background1" w:themeFillShade="D9"/>
            <w:vAlign w:val="center"/>
          </w:tcPr>
          <w:p w14:paraId="14DD04EA" w14:textId="77777777" w:rsidR="00B637F0" w:rsidRPr="00724323" w:rsidRDefault="00B637F0"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170" w:type="dxa"/>
            <w:shd w:val="clear" w:color="auto" w:fill="D6E3BC" w:themeFill="accent3" w:themeFillTint="66"/>
            <w:vAlign w:val="center"/>
          </w:tcPr>
          <w:p w14:paraId="7E125122" w14:textId="77777777" w:rsidR="00B637F0" w:rsidRPr="00724323" w:rsidRDefault="00B637F0"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c>
          <w:tcPr>
            <w:tcW w:w="2160" w:type="dxa"/>
            <w:shd w:val="clear" w:color="auto" w:fill="D6E3BC" w:themeFill="accent3" w:themeFillTint="66"/>
          </w:tcPr>
          <w:p w14:paraId="18150315" w14:textId="77777777" w:rsidR="00B637F0" w:rsidRPr="00724323" w:rsidRDefault="00B637F0" w:rsidP="00722DF1">
            <w:pPr>
              <w:keepNext/>
              <w:ind w:left="43" w:right="43"/>
              <w:jc w:val="right"/>
              <w:rPr>
                <w:rFonts w:ascii="Arial Narrow" w:hAnsi="Arial Narrow"/>
                <w:i/>
                <w:color w:val="808080" w:themeColor="background1" w:themeShade="80"/>
                <w:szCs w:val="20"/>
              </w:rPr>
            </w:pPr>
          </w:p>
        </w:tc>
      </w:tr>
      <w:tr w:rsidR="00D4507C" w:rsidRPr="00D3289D" w14:paraId="2637168B" w14:textId="79240648" w:rsidTr="00D4507C">
        <w:tc>
          <w:tcPr>
            <w:tcW w:w="4799" w:type="dxa"/>
            <w:gridSpan w:val="3"/>
            <w:shd w:val="clear" w:color="auto" w:fill="C6D9F1" w:themeFill="text2" w:themeFillTint="33"/>
            <w:vAlign w:val="center"/>
          </w:tcPr>
          <w:p w14:paraId="0ED88857" w14:textId="77777777" w:rsidR="00B637F0" w:rsidRDefault="00B637F0"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B637F0" w:rsidRPr="00E96557" w:rsidRDefault="00B637F0"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530" w:type="dxa"/>
            <w:shd w:val="clear" w:color="auto" w:fill="D9D9D9" w:themeFill="background1" w:themeFillShade="D9"/>
            <w:vAlign w:val="center"/>
          </w:tcPr>
          <w:p w14:paraId="42698239" w14:textId="77777777" w:rsidR="00B637F0" w:rsidRPr="00E96557" w:rsidRDefault="00B637F0" w:rsidP="00722DF1">
            <w:pPr>
              <w:keepNext/>
              <w:spacing w:before="60" w:after="60"/>
              <w:ind w:left="43" w:right="43"/>
              <w:rPr>
                <w:b/>
              </w:rPr>
            </w:pPr>
            <w:r>
              <w:rPr>
                <w:b/>
              </w:rPr>
              <w:t>$</w:t>
            </w:r>
          </w:p>
        </w:tc>
        <w:tc>
          <w:tcPr>
            <w:tcW w:w="1170" w:type="dxa"/>
            <w:shd w:val="clear" w:color="auto" w:fill="D6E3BC" w:themeFill="accent3" w:themeFillTint="66"/>
            <w:vAlign w:val="center"/>
          </w:tcPr>
          <w:p w14:paraId="64B59C39" w14:textId="77777777" w:rsidR="00B637F0" w:rsidRPr="00E96557" w:rsidRDefault="00B637F0" w:rsidP="00722DF1">
            <w:pPr>
              <w:keepNext/>
              <w:spacing w:before="60" w:after="60"/>
              <w:ind w:left="43" w:right="43"/>
              <w:rPr>
                <w:b/>
              </w:rPr>
            </w:pPr>
            <w:r>
              <w:rPr>
                <w:b/>
              </w:rPr>
              <w:t>$</w:t>
            </w:r>
          </w:p>
        </w:tc>
        <w:tc>
          <w:tcPr>
            <w:tcW w:w="2160" w:type="dxa"/>
            <w:shd w:val="clear" w:color="auto" w:fill="D6E3BC" w:themeFill="accent3" w:themeFillTint="66"/>
          </w:tcPr>
          <w:p w14:paraId="7611E732" w14:textId="77777777" w:rsidR="00B637F0" w:rsidRDefault="00B637F0" w:rsidP="00722DF1">
            <w:pPr>
              <w:keepNext/>
              <w:spacing w:before="60" w:after="60"/>
              <w:ind w:left="43" w:right="43"/>
              <w:rPr>
                <w:b/>
              </w:rPr>
            </w:pPr>
          </w:p>
        </w:tc>
      </w:tr>
      <w:tr w:rsidR="00647AE8" w:rsidRPr="00D3289D" w14:paraId="1999FF22" w14:textId="27DF70B6" w:rsidTr="007D28FA">
        <w:tc>
          <w:tcPr>
            <w:tcW w:w="7499" w:type="dxa"/>
            <w:gridSpan w:val="5"/>
            <w:shd w:val="clear" w:color="auto" w:fill="auto"/>
            <w:vAlign w:val="center"/>
          </w:tcPr>
          <w:p w14:paraId="2A689230" w14:textId="1C69005B" w:rsidR="00B637F0" w:rsidRPr="00FC4BEB" w:rsidRDefault="00B637F0" w:rsidP="00722DF1">
            <w:pPr>
              <w:ind w:left="43" w:right="43"/>
            </w:pPr>
            <w:r w:rsidRPr="00B637F0">
              <w:rPr>
                <w:i/>
                <w:highlight w:val="yellow"/>
                <w:u w:val="single"/>
              </w:rPr>
              <w:t>Budget justification of costs</w:t>
            </w:r>
            <w:r w:rsidRPr="00B637F0">
              <w:rPr>
                <w:i/>
                <w:highlight w:val="yellow"/>
              </w:rPr>
              <w:t>:</w:t>
            </w:r>
            <w:r w:rsidRPr="00FC4BEB">
              <w:t xml:space="preserve">  </w:t>
            </w:r>
          </w:p>
          <w:p w14:paraId="08BCFE0D" w14:textId="77777777" w:rsidR="00B637F0" w:rsidRPr="006C153D" w:rsidRDefault="00B637F0" w:rsidP="00722DF1">
            <w:pPr>
              <w:ind w:left="43" w:right="43"/>
            </w:pPr>
          </w:p>
          <w:p w14:paraId="556AFE8E" w14:textId="77777777" w:rsidR="00B637F0" w:rsidRPr="006C153D" w:rsidRDefault="00B637F0" w:rsidP="00722DF1">
            <w:pPr>
              <w:ind w:left="43" w:right="43"/>
            </w:pPr>
          </w:p>
          <w:p w14:paraId="04B47285" w14:textId="77777777" w:rsidR="00B637F0" w:rsidRPr="006C153D" w:rsidRDefault="00B637F0" w:rsidP="00722DF1">
            <w:pPr>
              <w:ind w:left="43" w:right="43"/>
              <w:rPr>
                <w:rFonts w:ascii="Arial Narrow" w:hAnsi="Arial Narrow"/>
              </w:rPr>
            </w:pPr>
          </w:p>
        </w:tc>
        <w:tc>
          <w:tcPr>
            <w:tcW w:w="2160" w:type="dxa"/>
          </w:tcPr>
          <w:p w14:paraId="41F3C039" w14:textId="77777777" w:rsidR="00B637F0" w:rsidRPr="00B637F0" w:rsidRDefault="00B637F0" w:rsidP="00722DF1">
            <w:pPr>
              <w:ind w:left="43" w:right="43"/>
              <w:rPr>
                <w:i/>
                <w:highlight w:val="yellow"/>
                <w:u w:val="single"/>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56F49212" w:rsidR="00722DF1" w:rsidRPr="00724323" w:rsidRDefault="006A6FA3" w:rsidP="00722DF1">
            <w:pPr>
              <w:ind w:left="43" w:right="43"/>
            </w:pPr>
            <w:r>
              <w:rPr>
                <w:i/>
                <w:u w:val="single"/>
              </w:rPr>
              <w:t>Budget Justification of Costs</w:t>
            </w:r>
            <w:r w:rsidR="00722DF1" w:rsidRPr="00D3289D">
              <w:rPr>
                <w:i/>
              </w:rPr>
              <w:t>:</w:t>
            </w:r>
            <w:r w:rsidR="00722DF1"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56C4C3F4" w:rsidR="00722DF1" w:rsidRPr="00F131D5" w:rsidRDefault="006A6FA3" w:rsidP="00722DF1">
            <w:pPr>
              <w:ind w:left="43" w:right="43"/>
            </w:pPr>
            <w:r>
              <w:rPr>
                <w:i/>
                <w:u w:val="single"/>
              </w:rPr>
              <w:t>Budget justification of costs:</w:t>
            </w:r>
            <w:r w:rsidR="00722DF1" w:rsidRPr="00D3289D">
              <w:rPr>
                <w:i/>
              </w:rPr>
              <w:t>:</w:t>
            </w:r>
            <w:r w:rsidR="00722DF1"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6973F185" w:rsidR="00722DF1" w:rsidRPr="001A18A6" w:rsidRDefault="006A6FA3" w:rsidP="00722DF1">
            <w:pPr>
              <w:ind w:left="43" w:right="43"/>
            </w:pPr>
            <w:r>
              <w:rPr>
                <w:i/>
                <w:u w:val="single"/>
              </w:rPr>
              <w:t>Budget justification of costs</w:t>
            </w:r>
            <w:r w:rsidR="00722DF1" w:rsidRPr="00D3289D">
              <w:rPr>
                <w:i/>
              </w:rPr>
              <w:t>:</w:t>
            </w:r>
            <w:r w:rsidR="00722DF1"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2BEC27C8" w:rsidR="00722DF1" w:rsidRPr="001A18A6" w:rsidRDefault="006A6FA3" w:rsidP="00722DF1">
            <w:pPr>
              <w:ind w:left="36" w:right="36"/>
            </w:pPr>
            <w:r>
              <w:rPr>
                <w:i/>
                <w:u w:val="single"/>
              </w:rPr>
              <w:t>Budget justification of costs</w:t>
            </w:r>
            <w:r w:rsidR="00722DF1" w:rsidRPr="005B5CED">
              <w:rPr>
                <w:i/>
              </w:rPr>
              <w:t>:</w:t>
            </w:r>
            <w:r w:rsidR="00722DF1"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5AAFC292" w:rsidR="00722DF1" w:rsidRPr="001A18A6" w:rsidRDefault="006A6FA3" w:rsidP="00722DF1">
            <w:pPr>
              <w:ind w:left="36" w:right="36"/>
            </w:pPr>
            <w:r>
              <w:rPr>
                <w:i/>
                <w:u w:val="single"/>
              </w:rPr>
              <w:t>Budget justification of costs</w:t>
            </w:r>
            <w:r w:rsidR="00722DF1" w:rsidRPr="005B5CED">
              <w:rPr>
                <w:i/>
              </w:rPr>
              <w:t>:</w:t>
            </w:r>
            <w:r w:rsidR="00722DF1"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18B8BDB9" w:rsidR="00722DF1" w:rsidRPr="001A18A6" w:rsidRDefault="006A6FA3" w:rsidP="00722DF1">
            <w:pPr>
              <w:ind w:left="36" w:right="36"/>
            </w:pPr>
            <w:r>
              <w:rPr>
                <w:i/>
                <w:u w:val="single"/>
              </w:rPr>
              <w:t>Budget justification of costs</w:t>
            </w:r>
            <w:r w:rsidR="00722DF1" w:rsidRPr="005B5CED">
              <w:rPr>
                <w:i/>
              </w:rPr>
              <w:t>:</w:t>
            </w:r>
            <w:r w:rsidR="00722DF1"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186397AA" w:rsidR="00722DF1" w:rsidRPr="0076773F" w:rsidRDefault="006A6FA3" w:rsidP="00722DF1">
            <w:pPr>
              <w:ind w:left="36" w:right="36"/>
            </w:pPr>
            <w:r>
              <w:rPr>
                <w:i/>
                <w:u w:val="single"/>
              </w:rPr>
              <w:t>Budget justification of costs</w:t>
            </w:r>
            <w:r w:rsidR="00722DF1" w:rsidRPr="005B5CED">
              <w:rPr>
                <w:i/>
              </w:rPr>
              <w:t>:</w:t>
            </w:r>
            <w:r w:rsidR="00722DF1"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6C9127AA" w:rsidR="00722DF1" w:rsidRPr="0076773F" w:rsidRDefault="006A6FA3" w:rsidP="00722DF1">
            <w:pPr>
              <w:ind w:left="36" w:right="36"/>
            </w:pPr>
            <w:r>
              <w:rPr>
                <w:i/>
                <w:u w:val="single"/>
              </w:rPr>
              <w:t>Budget justification of costs</w:t>
            </w:r>
            <w:r w:rsidR="00722DF1" w:rsidRPr="005B5CED">
              <w:rPr>
                <w:i/>
              </w:rPr>
              <w:t>:</w:t>
            </w:r>
            <w:r w:rsidR="00722DF1"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AAB21" w14:textId="77777777" w:rsidR="00F70399" w:rsidRDefault="00F70399" w:rsidP="00E63703">
      <w:r>
        <w:separator/>
      </w:r>
    </w:p>
  </w:endnote>
  <w:endnote w:type="continuationSeparator" w:id="0">
    <w:p w14:paraId="63A8DD24" w14:textId="77777777" w:rsidR="00F70399" w:rsidRDefault="00F70399"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6" w14:textId="61B6A5FE" w:rsidR="00F70399" w:rsidRDefault="00F70399" w:rsidP="003D0F86">
    <w:pPr>
      <w:pStyle w:val="Footer"/>
      <w:jc w:val="right"/>
    </w:pPr>
    <w:r>
      <w:t>Rev 6-2016</w:t>
    </w:r>
  </w:p>
  <w:p w14:paraId="5FBC9707" w14:textId="77777777" w:rsidR="00F70399" w:rsidRDefault="00F703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1" w14:textId="77777777" w:rsidR="00F70399" w:rsidRPr="00C87B5C" w:rsidRDefault="00F70399" w:rsidP="007D29FA">
    <w:pPr>
      <w:spacing w:before="120" w:after="60"/>
      <w:ind w:left="1080" w:right="1980"/>
      <w:rPr>
        <w:sz w:val="22"/>
        <w:szCs w:val="28"/>
      </w:rPr>
    </w:pPr>
    <w:r w:rsidRPr="00C87B5C">
      <w:rPr>
        <w:sz w:val="22"/>
        <w:szCs w:val="28"/>
      </w:rPr>
      <w:t>CONTACT INFORMATION:</w:t>
    </w:r>
  </w:p>
  <w:p w14:paraId="5FBC9712" w14:textId="326C6A9C" w:rsidR="00F70399" w:rsidRPr="00B731CE" w:rsidRDefault="00F70399" w:rsidP="007D29FA">
    <w:pPr>
      <w:ind w:left="1080" w:right="1980"/>
      <w:rPr>
        <w:b/>
        <w:szCs w:val="28"/>
      </w:rPr>
    </w:pPr>
    <w:r w:rsidRPr="00B731CE">
      <w:rPr>
        <w:b/>
        <w:szCs w:val="28"/>
      </w:rPr>
      <w:t>Brandon Riley, Grants Management Specialist</w:t>
    </w:r>
  </w:p>
  <w:p w14:paraId="5FBC9713" w14:textId="451C728B" w:rsidR="00F70399" w:rsidRDefault="00F70399" w:rsidP="007D29FA">
    <w:pPr>
      <w:spacing w:after="120"/>
      <w:ind w:left="1080" w:right="1980"/>
      <w:rPr>
        <w:szCs w:val="28"/>
      </w:rPr>
    </w:pPr>
    <w:r w:rsidRPr="00B731CE">
      <w:rPr>
        <w:szCs w:val="28"/>
      </w:rPr>
      <w:t xml:space="preserve">Telephone: 202-912-7540, Email: </w:t>
    </w:r>
    <w:hyperlink r:id="rId1" w:history="1">
      <w:r w:rsidRPr="00B731CE">
        <w:rPr>
          <w:rStyle w:val="Hyperlink"/>
          <w:szCs w:val="28"/>
        </w:rPr>
        <w:t>briley@blm.gov</w:t>
      </w:r>
    </w:hyperlink>
  </w:p>
  <w:p w14:paraId="129823B6" w14:textId="18DE4FE9" w:rsidR="00F70399" w:rsidRPr="00B731CE" w:rsidRDefault="001E465C" w:rsidP="007D29FA">
    <w:pPr>
      <w:spacing w:after="120"/>
      <w:ind w:left="1080" w:right="1980"/>
      <w:rPr>
        <w:b/>
        <w:szCs w:val="28"/>
      </w:rPr>
    </w:pPr>
    <w:r>
      <w:rPr>
        <w:b/>
        <w:szCs w:val="28"/>
      </w:rPr>
      <w:t>Rachel Wootto</w:t>
    </w:r>
    <w:r w:rsidR="00F70399" w:rsidRPr="00B731CE">
      <w:rPr>
        <w:b/>
        <w:szCs w:val="28"/>
      </w:rPr>
      <w:t>n, Planning &amp; Environmentalist Specialist</w:t>
    </w:r>
  </w:p>
  <w:p w14:paraId="0DE68BB3" w14:textId="64703E35" w:rsidR="00F70399" w:rsidRDefault="00F70399" w:rsidP="007D29FA">
    <w:pPr>
      <w:spacing w:after="120"/>
      <w:ind w:left="1080" w:right="1980"/>
      <w:rPr>
        <w:szCs w:val="28"/>
      </w:rPr>
    </w:pPr>
    <w:r>
      <w:rPr>
        <w:szCs w:val="28"/>
      </w:rPr>
      <w:t xml:space="preserve">Telephone:  202-912-7398, Email:  </w:t>
    </w:r>
    <w:hyperlink r:id="rId2" w:history="1">
      <w:r w:rsidR="001E465C" w:rsidRPr="00D55202">
        <w:rPr>
          <w:rStyle w:val="Hyperlink"/>
          <w:szCs w:val="28"/>
        </w:rPr>
        <w:t>rwootton@blm.gov</w:t>
      </w:r>
    </w:hyperlink>
  </w:p>
  <w:p w14:paraId="608A061A" w14:textId="77777777" w:rsidR="00F70399" w:rsidRPr="00414098" w:rsidRDefault="00F70399" w:rsidP="007D29FA">
    <w:pPr>
      <w:spacing w:after="120"/>
      <w:ind w:left="1080" w:right="1980"/>
      <w:rPr>
        <w:szCs w:val="28"/>
      </w:rPr>
    </w:pPr>
  </w:p>
  <w:p w14:paraId="5FBC9714" w14:textId="77777777" w:rsidR="00F70399" w:rsidRDefault="00F70399"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C" w14:textId="499CAAE3" w:rsidR="00F70399" w:rsidRDefault="00F70399" w:rsidP="003D0F86">
    <w:pPr>
      <w:pStyle w:val="Footer"/>
      <w:jc w:val="right"/>
    </w:pPr>
    <w:r>
      <w:t>Rev 4-2016</w:t>
    </w:r>
  </w:p>
  <w:p w14:paraId="5FBC971D" w14:textId="77777777" w:rsidR="00F70399" w:rsidRPr="008B69A0" w:rsidRDefault="00F70399"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2" w14:textId="64057247" w:rsidR="00F70399" w:rsidRDefault="00F70399" w:rsidP="003D0F86">
    <w:pPr>
      <w:pStyle w:val="Footer"/>
      <w:jc w:val="right"/>
    </w:pPr>
    <w:r>
      <w:t>Rev 4-2016</w:t>
    </w:r>
  </w:p>
  <w:p w14:paraId="5A06430A" w14:textId="77777777" w:rsidR="00F70399" w:rsidRDefault="00F7039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EB300" w14:textId="77777777" w:rsidR="00F70399" w:rsidRDefault="00F7039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1A7E9" w14:textId="77777777" w:rsidR="00F70399" w:rsidRPr="00C202BC" w:rsidRDefault="00F70399" w:rsidP="00722DF1">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A132B" w14:textId="77777777" w:rsidR="00F70399" w:rsidRDefault="00F70399" w:rsidP="00E63703">
      <w:r>
        <w:separator/>
      </w:r>
    </w:p>
  </w:footnote>
  <w:footnote w:type="continuationSeparator" w:id="0">
    <w:p w14:paraId="790D92AF" w14:textId="77777777" w:rsidR="00F70399" w:rsidRDefault="00F70399"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F70399" w:rsidRPr="008A7232" w14:paraId="5FBC9701" w14:textId="77777777" w:rsidTr="007A5B24">
      <w:tc>
        <w:tcPr>
          <w:tcW w:w="7423" w:type="dxa"/>
          <w:shd w:val="clear" w:color="auto" w:fill="auto"/>
        </w:tcPr>
        <w:p w14:paraId="5FBC96FF" w14:textId="33A115ED" w:rsidR="00F70399" w:rsidRPr="008A7232" w:rsidRDefault="00F70399"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3068F19F" w:rsidR="00F70399" w:rsidRPr="008A7232" w:rsidRDefault="00F70399" w:rsidP="002E2722">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00001</w:t>
          </w:r>
        </w:p>
      </w:tc>
    </w:tr>
    <w:tr w:rsidR="00F70399" w:rsidRPr="008A7232" w14:paraId="5FBC9704" w14:textId="77777777" w:rsidTr="007A5B24">
      <w:trPr>
        <w:trHeight w:val="249"/>
      </w:trPr>
      <w:tc>
        <w:tcPr>
          <w:tcW w:w="7423" w:type="dxa"/>
          <w:tcBorders>
            <w:bottom w:val="single" w:sz="18" w:space="0" w:color="auto"/>
          </w:tcBorders>
          <w:shd w:val="clear" w:color="auto" w:fill="auto"/>
        </w:tcPr>
        <w:p w14:paraId="0F1B3D24" w14:textId="77777777" w:rsidR="00F70399" w:rsidRDefault="00F70399" w:rsidP="007A5B24">
          <w:pPr>
            <w:tabs>
              <w:tab w:val="right" w:pos="9360"/>
            </w:tabs>
            <w:rPr>
              <w:bCs/>
              <w:szCs w:val="20"/>
            </w:rPr>
          </w:pPr>
          <w:r w:rsidRPr="00255496">
            <w:rPr>
              <w:b/>
              <w:sz w:val="22"/>
              <w:szCs w:val="22"/>
            </w:rPr>
            <w:t>Project Title</w:t>
          </w:r>
          <w:r>
            <w:rPr>
              <w:b/>
              <w:bCs/>
              <w:color w:val="000000"/>
              <w:sz w:val="26"/>
              <w:szCs w:val="26"/>
            </w:rPr>
            <w:t>:</w:t>
          </w:r>
          <w:r w:rsidRPr="00255496">
            <w:rPr>
              <w:b/>
              <w:bCs/>
              <w:color w:val="000000"/>
              <w:sz w:val="26"/>
              <w:szCs w:val="26"/>
            </w:rPr>
            <w:t xml:space="preserve"> </w:t>
          </w:r>
          <w:r w:rsidRPr="00255496">
            <w:rPr>
              <w:bCs/>
              <w:szCs w:val="20"/>
            </w:rPr>
            <w:t>BLM FY2017 Bureau-wide National Conservation Lands Scie</w:t>
          </w:r>
          <w:r>
            <w:rPr>
              <w:bCs/>
              <w:szCs w:val="20"/>
            </w:rPr>
            <w:t xml:space="preserve">ntific Studies Support Program </w:t>
          </w:r>
        </w:p>
        <w:p w14:paraId="5FBC9702" w14:textId="450A4086" w:rsidR="00F70399" w:rsidRPr="008A7232" w:rsidRDefault="00F70399" w:rsidP="007A5B24">
          <w:pPr>
            <w:tabs>
              <w:tab w:val="right" w:pos="9360"/>
            </w:tabs>
            <w:rPr>
              <w:sz w:val="22"/>
              <w:szCs w:val="22"/>
            </w:rPr>
          </w:pPr>
          <w:r w:rsidRPr="00255496">
            <w:rPr>
              <w:bCs/>
              <w:szCs w:val="20"/>
            </w:rPr>
            <w:t xml:space="preserve">(Formerly known as National Landscape Conservation </w:t>
          </w:r>
          <w:r>
            <w:rPr>
              <w:bCs/>
              <w:szCs w:val="20"/>
            </w:rPr>
            <w:t xml:space="preserve">System </w:t>
          </w:r>
          <w:r w:rsidRPr="00255496">
            <w:rPr>
              <w:bCs/>
              <w:szCs w:val="20"/>
            </w:rPr>
            <w:t xml:space="preserve"> Research Support Program)</w:t>
          </w:r>
        </w:p>
      </w:tc>
      <w:tc>
        <w:tcPr>
          <w:tcW w:w="2023" w:type="dxa"/>
          <w:tcBorders>
            <w:bottom w:val="single" w:sz="18" w:space="0" w:color="auto"/>
          </w:tcBorders>
          <w:shd w:val="clear" w:color="auto" w:fill="auto"/>
        </w:tcPr>
        <w:p w14:paraId="5FBC9703" w14:textId="77777777" w:rsidR="00F70399" w:rsidRPr="008A7232" w:rsidRDefault="00F70399"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761AF2">
            <w:rPr>
              <w:noProof/>
              <w:sz w:val="22"/>
              <w:szCs w:val="22"/>
            </w:rPr>
            <w:t>2</w:t>
          </w:r>
          <w:r w:rsidRPr="008A7232">
            <w:rPr>
              <w:sz w:val="22"/>
              <w:szCs w:val="22"/>
            </w:rPr>
            <w:fldChar w:fldCharType="end"/>
          </w:r>
          <w:r w:rsidRPr="008A7232">
            <w:rPr>
              <w:sz w:val="22"/>
              <w:szCs w:val="22"/>
            </w:rPr>
            <w:t xml:space="preserve"> of </w:t>
          </w:r>
          <w:r w:rsidRPr="0033475B">
            <w:rPr>
              <w:color w:val="000000" w:themeColor="text1"/>
              <w:sz w:val="22"/>
              <w:szCs w:val="22"/>
            </w:rPr>
            <w:fldChar w:fldCharType="begin"/>
          </w:r>
          <w:r w:rsidRPr="0033475B">
            <w:rPr>
              <w:color w:val="000000" w:themeColor="text1"/>
              <w:sz w:val="22"/>
              <w:szCs w:val="22"/>
            </w:rPr>
            <w:instrText xml:space="preserve"> NUMPAGES  \* Arabic  \* MERGEFORMAT </w:instrText>
          </w:r>
          <w:r w:rsidRPr="0033475B">
            <w:rPr>
              <w:color w:val="000000" w:themeColor="text1"/>
              <w:sz w:val="22"/>
              <w:szCs w:val="22"/>
            </w:rPr>
            <w:fldChar w:fldCharType="separate"/>
          </w:r>
          <w:r w:rsidR="00761AF2">
            <w:rPr>
              <w:noProof/>
              <w:color w:val="000000" w:themeColor="text1"/>
              <w:sz w:val="22"/>
              <w:szCs w:val="22"/>
            </w:rPr>
            <w:t>35</w:t>
          </w:r>
          <w:r w:rsidRPr="0033475B">
            <w:rPr>
              <w:color w:val="000000" w:themeColor="text1"/>
              <w:sz w:val="22"/>
              <w:szCs w:val="22"/>
            </w:rPr>
            <w:fldChar w:fldCharType="end"/>
          </w:r>
        </w:p>
      </w:tc>
    </w:tr>
  </w:tbl>
  <w:p w14:paraId="5FBC9705" w14:textId="77777777" w:rsidR="00F70399" w:rsidRDefault="00F70399"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8" w14:textId="77777777" w:rsidR="00F70399" w:rsidRPr="00AD51A1" w:rsidRDefault="00F70399"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F70399" w:rsidRPr="00195881" w:rsidRDefault="00F70399"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F70399" w:rsidRPr="00195881" w:rsidRDefault="00F70399"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F70399" w:rsidRDefault="00F70399" w:rsidP="00400CCD">
    <w:pPr>
      <w:widowControl/>
      <w:autoSpaceDE/>
      <w:autoSpaceDN/>
      <w:adjustRightInd/>
      <w:ind w:right="1080"/>
      <w:jc w:val="center"/>
      <w:rPr>
        <w:b/>
        <w:color w:val="000000"/>
        <w:kern w:val="20"/>
        <w:sz w:val="36"/>
        <w:szCs w:val="36"/>
      </w:rPr>
    </w:pPr>
  </w:p>
  <w:p w14:paraId="5FBC970D" w14:textId="77777777" w:rsidR="00F70399" w:rsidRDefault="00F70399"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F70399" w:rsidRPr="00195881" w:rsidRDefault="00F70399"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F70399" w:rsidRPr="00195881" w:rsidRDefault="00F70399"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F70399" w:rsidRPr="00573DCA" w:rsidRDefault="00F70399"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F70399" w:rsidRPr="008A7232" w14:paraId="5FBC9717" w14:textId="77777777" w:rsidTr="008A7232">
      <w:tc>
        <w:tcPr>
          <w:tcW w:w="7423" w:type="dxa"/>
          <w:shd w:val="clear" w:color="auto" w:fill="auto"/>
        </w:tcPr>
        <w:p w14:paraId="5FBC9715" w14:textId="327E7976" w:rsidR="00F70399" w:rsidRPr="008A7232" w:rsidRDefault="00F70399"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F70399" w:rsidRPr="008A7232" w:rsidRDefault="00F70399"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F70399"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F70399" w:rsidRPr="008A7232" w:rsidRDefault="00F70399"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F70399" w:rsidRPr="008A7232" w:rsidRDefault="00F70399"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F70399" w:rsidRPr="008B69A0" w:rsidRDefault="00F70399"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0" w14:textId="03B84021" w:rsidR="00F70399" w:rsidRPr="00A56F67" w:rsidRDefault="00F70399"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3" w14:textId="6386A956" w:rsidR="00F70399" w:rsidRPr="00302BBE" w:rsidRDefault="00F70399" w:rsidP="00C758F5">
    <w:pPr>
      <w:pStyle w:val="Header"/>
      <w:jc w:val="right"/>
    </w:pPr>
    <w:r>
      <w:t>[Attachment 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0ECE2" w14:textId="77777777" w:rsidR="00F70399" w:rsidRPr="00C202BC" w:rsidRDefault="00F70399"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761AF2">
      <w:rPr>
        <w:b/>
        <w:noProof/>
      </w:rPr>
      <w:t>7</w:t>
    </w:r>
    <w:r w:rsidRPr="00C202BC">
      <w:rPr>
        <w:b/>
        <w:noProof/>
      </w:rPr>
      <w:fldChar w:fldCharType="end"/>
    </w:r>
  </w:p>
  <w:p w14:paraId="430C6B19" w14:textId="77777777" w:rsidR="00F70399" w:rsidRPr="00C202BC" w:rsidRDefault="00F70399" w:rsidP="00722DF1">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D6CF1" w14:textId="77777777" w:rsidR="00F70399" w:rsidRPr="00302BBE" w:rsidRDefault="00F70399" w:rsidP="00C758F5">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F354C7"/>
    <w:multiLevelType w:val="hybridMultilevel"/>
    <w:tmpl w:val="18E44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4742C0"/>
    <w:multiLevelType w:val="hybridMultilevel"/>
    <w:tmpl w:val="F32225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13810B4"/>
    <w:multiLevelType w:val="hybridMultilevel"/>
    <w:tmpl w:val="4A66B6E4"/>
    <w:lvl w:ilvl="0" w:tplc="895E740C">
      <w:start w:val="1"/>
      <w:numFmt w:val="lowerRoman"/>
      <w:lvlText w:val="%1."/>
      <w:lvlJc w:val="left"/>
      <w:pPr>
        <w:ind w:left="2347" w:hanging="720"/>
      </w:pPr>
      <w:rPr>
        <w:rFonts w:hint="default"/>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7">
    <w:nsid w:val="298A58BE"/>
    <w:multiLevelType w:val="hybridMultilevel"/>
    <w:tmpl w:val="79845354"/>
    <w:lvl w:ilvl="0" w:tplc="0A802BBE">
      <w:start w:val="1"/>
      <w:numFmt w:val="lowerRoman"/>
      <w:lvlText w:val="%1."/>
      <w:lvlJc w:val="left"/>
      <w:pPr>
        <w:ind w:left="2347" w:hanging="720"/>
      </w:pPr>
      <w:rPr>
        <w:rFonts w:hint="default"/>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8">
    <w:nsid w:val="2B691C50"/>
    <w:multiLevelType w:val="hybridMultilevel"/>
    <w:tmpl w:val="E2D21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521A21"/>
    <w:multiLevelType w:val="hybridMultilevel"/>
    <w:tmpl w:val="3A24FA10"/>
    <w:lvl w:ilvl="0" w:tplc="D7EC3074">
      <w:start w:val="1"/>
      <w:numFmt w:val="lowerRoman"/>
      <w:lvlText w:val="%1."/>
      <w:lvlJc w:val="left"/>
      <w:pPr>
        <w:ind w:left="1987" w:hanging="720"/>
      </w:pPr>
      <w:rPr>
        <w:rFonts w:hint="default"/>
        <w:color w:val="000000"/>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80E1FFA"/>
    <w:multiLevelType w:val="hybridMultilevel"/>
    <w:tmpl w:val="38267E90"/>
    <w:lvl w:ilvl="0" w:tplc="9CB8E2D8">
      <w:start w:val="1"/>
      <w:numFmt w:val="bullet"/>
      <w:lvlText w:val=""/>
      <w:lvlJc w:val="left"/>
      <w:pPr>
        <w:ind w:left="1080" w:hanging="360"/>
      </w:pPr>
      <w:rPr>
        <w:rFonts w:ascii="Wingdings" w:eastAsia="Times New Roman" w:hAnsi="Wingdings" w:cs="Times New Roman"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3">
    <w:nsid w:val="7C5E6AD9"/>
    <w:multiLevelType w:val="hybridMultilevel"/>
    <w:tmpl w:val="4D30A50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2"/>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0"/>
  </w:num>
  <w:num w:numId="5">
    <w:abstractNumId w:val="2"/>
  </w:num>
  <w:num w:numId="6">
    <w:abstractNumId w:val="4"/>
  </w:num>
  <w:num w:numId="7">
    <w:abstractNumId w:val="3"/>
  </w:num>
  <w:num w:numId="8">
    <w:abstractNumId w:val="8"/>
  </w:num>
  <w:num w:numId="9">
    <w:abstractNumId w:val="11"/>
  </w:num>
  <w:num w:numId="10">
    <w:abstractNumId w:val="5"/>
  </w:num>
  <w:num w:numId="11">
    <w:abstractNumId w:val="13"/>
  </w:num>
  <w:num w:numId="12">
    <w:abstractNumId w:val="6"/>
  </w:num>
  <w:num w:numId="13">
    <w:abstractNumId w:val="9"/>
  </w:num>
  <w:num w:numId="14">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drawingGridHorizontalSpacing w:val="120"/>
  <w:displayHorizontalDrawingGridEvery w:val="2"/>
  <w:displayVerticalDrawingGridEvery w:val="2"/>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0629D"/>
    <w:rsid w:val="000105E3"/>
    <w:rsid w:val="000160EA"/>
    <w:rsid w:val="00017C25"/>
    <w:rsid w:val="000237F3"/>
    <w:rsid w:val="000327FB"/>
    <w:rsid w:val="00043CEA"/>
    <w:rsid w:val="0004543D"/>
    <w:rsid w:val="00056EF9"/>
    <w:rsid w:val="00060E78"/>
    <w:rsid w:val="00064593"/>
    <w:rsid w:val="0008581B"/>
    <w:rsid w:val="000A3AA5"/>
    <w:rsid w:val="000C013C"/>
    <w:rsid w:val="000C0293"/>
    <w:rsid w:val="000C02FF"/>
    <w:rsid w:val="000C70E1"/>
    <w:rsid w:val="000D3282"/>
    <w:rsid w:val="000D4471"/>
    <w:rsid w:val="000D5BFD"/>
    <w:rsid w:val="000E6441"/>
    <w:rsid w:val="000E7A4E"/>
    <w:rsid w:val="000E7CAC"/>
    <w:rsid w:val="000F3E4B"/>
    <w:rsid w:val="00102BF9"/>
    <w:rsid w:val="00107FD1"/>
    <w:rsid w:val="00111A96"/>
    <w:rsid w:val="001215A0"/>
    <w:rsid w:val="0013360F"/>
    <w:rsid w:val="00151235"/>
    <w:rsid w:val="001559E9"/>
    <w:rsid w:val="0016284B"/>
    <w:rsid w:val="001640D5"/>
    <w:rsid w:val="00175D8F"/>
    <w:rsid w:val="0017733A"/>
    <w:rsid w:val="00181A5D"/>
    <w:rsid w:val="00186EA1"/>
    <w:rsid w:val="00195881"/>
    <w:rsid w:val="00196321"/>
    <w:rsid w:val="001D0F7D"/>
    <w:rsid w:val="001D1CEC"/>
    <w:rsid w:val="001D22AA"/>
    <w:rsid w:val="001D5070"/>
    <w:rsid w:val="001E0D3F"/>
    <w:rsid w:val="001E10A4"/>
    <w:rsid w:val="001E465C"/>
    <w:rsid w:val="001E4BB3"/>
    <w:rsid w:val="001E711A"/>
    <w:rsid w:val="001F1656"/>
    <w:rsid w:val="001F26AE"/>
    <w:rsid w:val="001F78D2"/>
    <w:rsid w:val="0021134D"/>
    <w:rsid w:val="00237B84"/>
    <w:rsid w:val="00242D6C"/>
    <w:rsid w:val="00244650"/>
    <w:rsid w:val="0025082B"/>
    <w:rsid w:val="00251FA7"/>
    <w:rsid w:val="0025518B"/>
    <w:rsid w:val="00255496"/>
    <w:rsid w:val="00267003"/>
    <w:rsid w:val="00272ABF"/>
    <w:rsid w:val="00275BE5"/>
    <w:rsid w:val="0027625A"/>
    <w:rsid w:val="0028676A"/>
    <w:rsid w:val="00291B78"/>
    <w:rsid w:val="00296322"/>
    <w:rsid w:val="0029713A"/>
    <w:rsid w:val="002A120E"/>
    <w:rsid w:val="002A72CE"/>
    <w:rsid w:val="002C3C14"/>
    <w:rsid w:val="002C74EA"/>
    <w:rsid w:val="002D569F"/>
    <w:rsid w:val="002E2573"/>
    <w:rsid w:val="002E2722"/>
    <w:rsid w:val="002E6AF5"/>
    <w:rsid w:val="00302BBE"/>
    <w:rsid w:val="00310744"/>
    <w:rsid w:val="00310BC3"/>
    <w:rsid w:val="003150A8"/>
    <w:rsid w:val="003159FC"/>
    <w:rsid w:val="00315E6F"/>
    <w:rsid w:val="00316A7F"/>
    <w:rsid w:val="00320968"/>
    <w:rsid w:val="0033475B"/>
    <w:rsid w:val="003609F8"/>
    <w:rsid w:val="00377D2F"/>
    <w:rsid w:val="00383FC1"/>
    <w:rsid w:val="00391465"/>
    <w:rsid w:val="00394FCE"/>
    <w:rsid w:val="003A1738"/>
    <w:rsid w:val="003A361A"/>
    <w:rsid w:val="003B3B25"/>
    <w:rsid w:val="003B4381"/>
    <w:rsid w:val="003B4A6A"/>
    <w:rsid w:val="003C016D"/>
    <w:rsid w:val="003C2421"/>
    <w:rsid w:val="003C438E"/>
    <w:rsid w:val="003D0F86"/>
    <w:rsid w:val="003E0D71"/>
    <w:rsid w:val="003E4119"/>
    <w:rsid w:val="003F6073"/>
    <w:rsid w:val="00400CCD"/>
    <w:rsid w:val="00404531"/>
    <w:rsid w:val="004112EB"/>
    <w:rsid w:val="004124BE"/>
    <w:rsid w:val="004148E4"/>
    <w:rsid w:val="004163A7"/>
    <w:rsid w:val="0041770E"/>
    <w:rsid w:val="00421C46"/>
    <w:rsid w:val="004236E1"/>
    <w:rsid w:val="00460CBA"/>
    <w:rsid w:val="004A39BE"/>
    <w:rsid w:val="004A3AAE"/>
    <w:rsid w:val="004A60F1"/>
    <w:rsid w:val="004B0C23"/>
    <w:rsid w:val="004B4907"/>
    <w:rsid w:val="004C0FF1"/>
    <w:rsid w:val="004C7F79"/>
    <w:rsid w:val="004F04EC"/>
    <w:rsid w:val="004F06BA"/>
    <w:rsid w:val="004F2D57"/>
    <w:rsid w:val="004F51B9"/>
    <w:rsid w:val="00507B9A"/>
    <w:rsid w:val="005222AA"/>
    <w:rsid w:val="00524C24"/>
    <w:rsid w:val="005340DA"/>
    <w:rsid w:val="00534F3B"/>
    <w:rsid w:val="005351A3"/>
    <w:rsid w:val="00541D1F"/>
    <w:rsid w:val="00547212"/>
    <w:rsid w:val="00563AF8"/>
    <w:rsid w:val="00573DCA"/>
    <w:rsid w:val="0057572D"/>
    <w:rsid w:val="005851A7"/>
    <w:rsid w:val="00596360"/>
    <w:rsid w:val="005A33B8"/>
    <w:rsid w:val="005A4F7F"/>
    <w:rsid w:val="005B1A2D"/>
    <w:rsid w:val="005B6C0F"/>
    <w:rsid w:val="005C0A8F"/>
    <w:rsid w:val="005C3BC9"/>
    <w:rsid w:val="005D0BBD"/>
    <w:rsid w:val="005D1EE4"/>
    <w:rsid w:val="005E0288"/>
    <w:rsid w:val="005E43DC"/>
    <w:rsid w:val="005E7486"/>
    <w:rsid w:val="005F139F"/>
    <w:rsid w:val="005F1621"/>
    <w:rsid w:val="005F3289"/>
    <w:rsid w:val="005F32CC"/>
    <w:rsid w:val="005F447D"/>
    <w:rsid w:val="006048F7"/>
    <w:rsid w:val="00605EDA"/>
    <w:rsid w:val="0061274A"/>
    <w:rsid w:val="00614051"/>
    <w:rsid w:val="00616035"/>
    <w:rsid w:val="006204AA"/>
    <w:rsid w:val="0062440C"/>
    <w:rsid w:val="006319E9"/>
    <w:rsid w:val="006411C1"/>
    <w:rsid w:val="0064436A"/>
    <w:rsid w:val="00647AE8"/>
    <w:rsid w:val="006503D8"/>
    <w:rsid w:val="00653EB6"/>
    <w:rsid w:val="00657179"/>
    <w:rsid w:val="006576A6"/>
    <w:rsid w:val="006640C2"/>
    <w:rsid w:val="00666FC1"/>
    <w:rsid w:val="006700A4"/>
    <w:rsid w:val="00672A6D"/>
    <w:rsid w:val="0067589E"/>
    <w:rsid w:val="00676F8E"/>
    <w:rsid w:val="00686BF9"/>
    <w:rsid w:val="00690357"/>
    <w:rsid w:val="00697221"/>
    <w:rsid w:val="006A0F61"/>
    <w:rsid w:val="006A1DA6"/>
    <w:rsid w:val="006A64AE"/>
    <w:rsid w:val="006A6FA3"/>
    <w:rsid w:val="006B3F64"/>
    <w:rsid w:val="006B6A0F"/>
    <w:rsid w:val="006E0A30"/>
    <w:rsid w:val="006E5B54"/>
    <w:rsid w:val="007012AE"/>
    <w:rsid w:val="00712C79"/>
    <w:rsid w:val="00722DF1"/>
    <w:rsid w:val="0072543D"/>
    <w:rsid w:val="0074030D"/>
    <w:rsid w:val="00740C64"/>
    <w:rsid w:val="00740E74"/>
    <w:rsid w:val="007445C7"/>
    <w:rsid w:val="00745DCE"/>
    <w:rsid w:val="0075146E"/>
    <w:rsid w:val="00761AF2"/>
    <w:rsid w:val="00761F7C"/>
    <w:rsid w:val="007746AF"/>
    <w:rsid w:val="00774AC1"/>
    <w:rsid w:val="00777012"/>
    <w:rsid w:val="0078351D"/>
    <w:rsid w:val="007841A7"/>
    <w:rsid w:val="007851C7"/>
    <w:rsid w:val="00786EFC"/>
    <w:rsid w:val="00787505"/>
    <w:rsid w:val="0079033B"/>
    <w:rsid w:val="007A037F"/>
    <w:rsid w:val="007A5005"/>
    <w:rsid w:val="007A5B24"/>
    <w:rsid w:val="007B7FDC"/>
    <w:rsid w:val="007C10A9"/>
    <w:rsid w:val="007D0220"/>
    <w:rsid w:val="007D150E"/>
    <w:rsid w:val="007D28FA"/>
    <w:rsid w:val="007D29FA"/>
    <w:rsid w:val="007D4051"/>
    <w:rsid w:val="007D4058"/>
    <w:rsid w:val="007D698F"/>
    <w:rsid w:val="007E0C18"/>
    <w:rsid w:val="00800676"/>
    <w:rsid w:val="00803ECA"/>
    <w:rsid w:val="00814201"/>
    <w:rsid w:val="0081669C"/>
    <w:rsid w:val="0083157D"/>
    <w:rsid w:val="00831D2D"/>
    <w:rsid w:val="008517FB"/>
    <w:rsid w:val="0086062B"/>
    <w:rsid w:val="00866618"/>
    <w:rsid w:val="0086789C"/>
    <w:rsid w:val="00880849"/>
    <w:rsid w:val="00883CBD"/>
    <w:rsid w:val="008A16DA"/>
    <w:rsid w:val="008A6BD1"/>
    <w:rsid w:val="008A7232"/>
    <w:rsid w:val="008B32B0"/>
    <w:rsid w:val="008B69A0"/>
    <w:rsid w:val="008C0BC5"/>
    <w:rsid w:val="008C164F"/>
    <w:rsid w:val="008C735C"/>
    <w:rsid w:val="008C7F19"/>
    <w:rsid w:val="008D2710"/>
    <w:rsid w:val="008D7F53"/>
    <w:rsid w:val="008F0515"/>
    <w:rsid w:val="008F11B2"/>
    <w:rsid w:val="008F1FB9"/>
    <w:rsid w:val="00900798"/>
    <w:rsid w:val="009013D9"/>
    <w:rsid w:val="009047B9"/>
    <w:rsid w:val="00907CD5"/>
    <w:rsid w:val="009130A9"/>
    <w:rsid w:val="009203D9"/>
    <w:rsid w:val="00932965"/>
    <w:rsid w:val="0094012E"/>
    <w:rsid w:val="009448FB"/>
    <w:rsid w:val="0095071E"/>
    <w:rsid w:val="00952926"/>
    <w:rsid w:val="009569DC"/>
    <w:rsid w:val="009574C9"/>
    <w:rsid w:val="00961D96"/>
    <w:rsid w:val="00963BF3"/>
    <w:rsid w:val="00963EE4"/>
    <w:rsid w:val="0097122C"/>
    <w:rsid w:val="0099073B"/>
    <w:rsid w:val="009B2BAB"/>
    <w:rsid w:val="009B3835"/>
    <w:rsid w:val="009B4C9E"/>
    <w:rsid w:val="009D0347"/>
    <w:rsid w:val="009D1431"/>
    <w:rsid w:val="009D1BCB"/>
    <w:rsid w:val="009D1C2C"/>
    <w:rsid w:val="009E1F36"/>
    <w:rsid w:val="009E5692"/>
    <w:rsid w:val="009E7B5E"/>
    <w:rsid w:val="00A04E2E"/>
    <w:rsid w:val="00A13D0B"/>
    <w:rsid w:val="00A22CCC"/>
    <w:rsid w:val="00A278C1"/>
    <w:rsid w:val="00A27D06"/>
    <w:rsid w:val="00A30A7A"/>
    <w:rsid w:val="00A44967"/>
    <w:rsid w:val="00A450F0"/>
    <w:rsid w:val="00A5585F"/>
    <w:rsid w:val="00A56F67"/>
    <w:rsid w:val="00A62ACD"/>
    <w:rsid w:val="00A62C33"/>
    <w:rsid w:val="00A63676"/>
    <w:rsid w:val="00A67B5C"/>
    <w:rsid w:val="00A75121"/>
    <w:rsid w:val="00A94AA4"/>
    <w:rsid w:val="00AC1FFA"/>
    <w:rsid w:val="00AD51A1"/>
    <w:rsid w:val="00AD676B"/>
    <w:rsid w:val="00AF5C8F"/>
    <w:rsid w:val="00B1229F"/>
    <w:rsid w:val="00B26210"/>
    <w:rsid w:val="00B36251"/>
    <w:rsid w:val="00B37B49"/>
    <w:rsid w:val="00B53DB1"/>
    <w:rsid w:val="00B637F0"/>
    <w:rsid w:val="00B731CE"/>
    <w:rsid w:val="00B73964"/>
    <w:rsid w:val="00B84682"/>
    <w:rsid w:val="00B854BD"/>
    <w:rsid w:val="00BA0145"/>
    <w:rsid w:val="00BA0542"/>
    <w:rsid w:val="00BB2A21"/>
    <w:rsid w:val="00BB6EDA"/>
    <w:rsid w:val="00BC597B"/>
    <w:rsid w:val="00C034FB"/>
    <w:rsid w:val="00C0387E"/>
    <w:rsid w:val="00C060CF"/>
    <w:rsid w:val="00C07DA6"/>
    <w:rsid w:val="00C10E89"/>
    <w:rsid w:val="00C37CA0"/>
    <w:rsid w:val="00C53370"/>
    <w:rsid w:val="00C53F0D"/>
    <w:rsid w:val="00C53FEC"/>
    <w:rsid w:val="00C5463F"/>
    <w:rsid w:val="00C60952"/>
    <w:rsid w:val="00C656E0"/>
    <w:rsid w:val="00C66AA9"/>
    <w:rsid w:val="00C67BCB"/>
    <w:rsid w:val="00C74329"/>
    <w:rsid w:val="00C758F5"/>
    <w:rsid w:val="00C779C1"/>
    <w:rsid w:val="00C8660D"/>
    <w:rsid w:val="00C87B5C"/>
    <w:rsid w:val="00C9751F"/>
    <w:rsid w:val="00CA0FC7"/>
    <w:rsid w:val="00CB3851"/>
    <w:rsid w:val="00CB458B"/>
    <w:rsid w:val="00CC01BB"/>
    <w:rsid w:val="00CC2986"/>
    <w:rsid w:val="00CC3A9A"/>
    <w:rsid w:val="00CC6AA3"/>
    <w:rsid w:val="00CC7A13"/>
    <w:rsid w:val="00CD2D92"/>
    <w:rsid w:val="00CD2F0D"/>
    <w:rsid w:val="00CD688E"/>
    <w:rsid w:val="00CE0BE4"/>
    <w:rsid w:val="00CE64AF"/>
    <w:rsid w:val="00CF3C00"/>
    <w:rsid w:val="00CF5ED9"/>
    <w:rsid w:val="00D01801"/>
    <w:rsid w:val="00D152BF"/>
    <w:rsid w:val="00D16F97"/>
    <w:rsid w:val="00D2577C"/>
    <w:rsid w:val="00D33229"/>
    <w:rsid w:val="00D43DDC"/>
    <w:rsid w:val="00D4507C"/>
    <w:rsid w:val="00D45FF5"/>
    <w:rsid w:val="00D466C9"/>
    <w:rsid w:val="00D75D76"/>
    <w:rsid w:val="00D768FB"/>
    <w:rsid w:val="00D81DD7"/>
    <w:rsid w:val="00DA0E61"/>
    <w:rsid w:val="00DA781F"/>
    <w:rsid w:val="00DB254C"/>
    <w:rsid w:val="00DC6584"/>
    <w:rsid w:val="00DC6B04"/>
    <w:rsid w:val="00DD3A4A"/>
    <w:rsid w:val="00DD3CB7"/>
    <w:rsid w:val="00DD3F80"/>
    <w:rsid w:val="00DD5B8D"/>
    <w:rsid w:val="00DE16C5"/>
    <w:rsid w:val="00E0506C"/>
    <w:rsid w:val="00E1347A"/>
    <w:rsid w:val="00E13A1D"/>
    <w:rsid w:val="00E221E6"/>
    <w:rsid w:val="00E37B6E"/>
    <w:rsid w:val="00E37FD8"/>
    <w:rsid w:val="00E4748C"/>
    <w:rsid w:val="00E54502"/>
    <w:rsid w:val="00E54B34"/>
    <w:rsid w:val="00E62664"/>
    <w:rsid w:val="00E63703"/>
    <w:rsid w:val="00EA076B"/>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44924"/>
    <w:rsid w:val="00F50E02"/>
    <w:rsid w:val="00F51327"/>
    <w:rsid w:val="00F52C79"/>
    <w:rsid w:val="00F5548B"/>
    <w:rsid w:val="00F55584"/>
    <w:rsid w:val="00F60B93"/>
    <w:rsid w:val="00F63B5F"/>
    <w:rsid w:val="00F650D5"/>
    <w:rsid w:val="00F67D6F"/>
    <w:rsid w:val="00F70399"/>
    <w:rsid w:val="00F731B7"/>
    <w:rsid w:val="00F816F4"/>
    <w:rsid w:val="00F938C5"/>
    <w:rsid w:val="00F9758A"/>
    <w:rsid w:val="00FA33A2"/>
    <w:rsid w:val="00FB0A24"/>
    <w:rsid w:val="00FB5468"/>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5FBC9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431"/>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unhideWhenUsed/>
    <w:rsid w:val="0086789C"/>
    <w:rPr>
      <w:szCs w:val="20"/>
    </w:rPr>
  </w:style>
  <w:style w:type="character" w:customStyle="1" w:styleId="CommentTextChar">
    <w:name w:val="Comment Text Char"/>
    <w:basedOn w:val="DefaultParagraphFont"/>
    <w:link w:val="CommentText"/>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customStyle="1" w:styleId="Default">
    <w:name w:val="Default"/>
    <w:rsid w:val="0099073B"/>
    <w:pPr>
      <w:autoSpaceDE w:val="0"/>
      <w:autoSpaceDN w:val="0"/>
      <w:adjustRightInd w:val="0"/>
    </w:pPr>
    <w:rPr>
      <w:rFonts w:cs="Times New Roman"/>
      <w:color w:val="000000"/>
      <w:szCs w:val="24"/>
    </w:rPr>
  </w:style>
  <w:style w:type="table" w:customStyle="1" w:styleId="TableGrid1">
    <w:name w:val="Table Grid1"/>
    <w:basedOn w:val="TableNormal"/>
    <w:next w:val="TableGrid"/>
    <w:uiPriority w:val="59"/>
    <w:rsid w:val="00255496"/>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1E4BB3"/>
  </w:style>
  <w:style w:type="paragraph" w:styleId="Revision">
    <w:name w:val="Revision"/>
    <w:hidden/>
    <w:uiPriority w:val="99"/>
    <w:semiHidden/>
    <w:rsid w:val="00F63B5F"/>
    <w:rPr>
      <w:rFonts w:eastAsia="Times New Roman" w:cs="Times New Roman"/>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431"/>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unhideWhenUsed/>
    <w:rsid w:val="0086789C"/>
    <w:rPr>
      <w:szCs w:val="20"/>
    </w:rPr>
  </w:style>
  <w:style w:type="character" w:customStyle="1" w:styleId="CommentTextChar">
    <w:name w:val="Comment Text Char"/>
    <w:basedOn w:val="DefaultParagraphFont"/>
    <w:link w:val="CommentText"/>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customStyle="1" w:styleId="Default">
    <w:name w:val="Default"/>
    <w:rsid w:val="0099073B"/>
    <w:pPr>
      <w:autoSpaceDE w:val="0"/>
      <w:autoSpaceDN w:val="0"/>
      <w:adjustRightInd w:val="0"/>
    </w:pPr>
    <w:rPr>
      <w:rFonts w:cs="Times New Roman"/>
      <w:color w:val="000000"/>
      <w:szCs w:val="24"/>
    </w:rPr>
  </w:style>
  <w:style w:type="table" w:customStyle="1" w:styleId="TableGrid1">
    <w:name w:val="Table Grid1"/>
    <w:basedOn w:val="TableNormal"/>
    <w:next w:val="TableGrid"/>
    <w:uiPriority w:val="59"/>
    <w:rsid w:val="00255496"/>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1E4BB3"/>
  </w:style>
  <w:style w:type="paragraph" w:styleId="Revision">
    <w:name w:val="Revision"/>
    <w:hidden/>
    <w:uiPriority w:val="99"/>
    <w:semiHidden/>
    <w:rsid w:val="00F63B5F"/>
    <w:rPr>
      <w:rFonts w:eastAsia="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597181525">
      <w:bodyDiv w:val="1"/>
      <w:marLeft w:val="0"/>
      <w:marRight w:val="0"/>
      <w:marTop w:val="0"/>
      <w:marBottom w:val="0"/>
      <w:divBdr>
        <w:top w:val="none" w:sz="0" w:space="0" w:color="auto"/>
        <w:left w:val="none" w:sz="0" w:space="0" w:color="auto"/>
        <w:bottom w:val="none" w:sz="0" w:space="0" w:color="auto"/>
        <w:right w:val="none" w:sz="0" w:space="0" w:color="auto"/>
      </w:divBdr>
    </w:div>
    <w:div w:id="752046147">
      <w:bodyDiv w:val="1"/>
      <w:marLeft w:val="0"/>
      <w:marRight w:val="0"/>
      <w:marTop w:val="0"/>
      <w:marBottom w:val="0"/>
      <w:divBdr>
        <w:top w:val="none" w:sz="0" w:space="0" w:color="auto"/>
        <w:left w:val="none" w:sz="0" w:space="0" w:color="auto"/>
        <w:bottom w:val="none" w:sz="0" w:space="0" w:color="auto"/>
        <w:right w:val="none" w:sz="0" w:space="0" w:color="auto"/>
      </w:divBdr>
    </w:div>
    <w:div w:id="756754942">
      <w:bodyDiv w:val="1"/>
      <w:marLeft w:val="0"/>
      <w:marRight w:val="0"/>
      <w:marTop w:val="0"/>
      <w:marBottom w:val="0"/>
      <w:divBdr>
        <w:top w:val="none" w:sz="0" w:space="0" w:color="auto"/>
        <w:left w:val="none" w:sz="0" w:space="0" w:color="auto"/>
        <w:bottom w:val="none" w:sz="0" w:space="0" w:color="auto"/>
        <w:right w:val="none" w:sz="0" w:space="0" w:color="auto"/>
      </w:divBdr>
    </w:div>
    <w:div w:id="906837307">
      <w:bodyDiv w:val="1"/>
      <w:marLeft w:val="0"/>
      <w:marRight w:val="0"/>
      <w:marTop w:val="0"/>
      <w:marBottom w:val="0"/>
      <w:divBdr>
        <w:top w:val="none" w:sz="0" w:space="0" w:color="auto"/>
        <w:left w:val="none" w:sz="0" w:space="0" w:color="auto"/>
        <w:bottom w:val="none" w:sz="0" w:space="0" w:color="auto"/>
        <w:right w:val="none" w:sz="0" w:space="0" w:color="auto"/>
      </w:divBdr>
    </w:div>
    <w:div w:id="1058625432">
      <w:bodyDiv w:val="1"/>
      <w:marLeft w:val="0"/>
      <w:marRight w:val="0"/>
      <w:marTop w:val="0"/>
      <w:marBottom w:val="0"/>
      <w:divBdr>
        <w:top w:val="none" w:sz="0" w:space="0" w:color="auto"/>
        <w:left w:val="none" w:sz="0" w:space="0" w:color="auto"/>
        <w:bottom w:val="none" w:sz="0" w:space="0" w:color="auto"/>
        <w:right w:val="none" w:sz="0" w:space="0" w:color="auto"/>
      </w:divBdr>
    </w:div>
    <w:div w:id="1263101575">
      <w:bodyDiv w:val="1"/>
      <w:marLeft w:val="0"/>
      <w:marRight w:val="0"/>
      <w:marTop w:val="0"/>
      <w:marBottom w:val="0"/>
      <w:divBdr>
        <w:top w:val="none" w:sz="0" w:space="0" w:color="auto"/>
        <w:left w:val="none" w:sz="0" w:space="0" w:color="auto"/>
        <w:bottom w:val="none" w:sz="0" w:space="0" w:color="auto"/>
        <w:right w:val="none" w:sz="0" w:space="0" w:color="auto"/>
      </w:divBdr>
    </w:div>
    <w:div w:id="1377702401">
      <w:bodyDiv w:val="1"/>
      <w:marLeft w:val="0"/>
      <w:marRight w:val="0"/>
      <w:marTop w:val="0"/>
      <w:marBottom w:val="0"/>
      <w:divBdr>
        <w:top w:val="none" w:sz="0" w:space="0" w:color="auto"/>
        <w:left w:val="none" w:sz="0" w:space="0" w:color="auto"/>
        <w:bottom w:val="none" w:sz="0" w:space="0" w:color="auto"/>
        <w:right w:val="none" w:sz="0" w:space="0" w:color="auto"/>
      </w:divBdr>
    </w:div>
    <w:div w:id="1467501795">
      <w:bodyDiv w:val="1"/>
      <w:marLeft w:val="0"/>
      <w:marRight w:val="0"/>
      <w:marTop w:val="0"/>
      <w:marBottom w:val="0"/>
      <w:divBdr>
        <w:top w:val="none" w:sz="0" w:space="0" w:color="auto"/>
        <w:left w:val="none" w:sz="0" w:space="0" w:color="auto"/>
        <w:bottom w:val="none" w:sz="0" w:space="0" w:color="auto"/>
        <w:right w:val="none" w:sz="0" w:space="0" w:color="auto"/>
      </w:divBdr>
    </w:div>
    <w:div w:id="181799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grants.gov" TargetMode="External"/><Relationship Id="rId26" Type="http://schemas.openxmlformats.org/officeDocument/2006/relationships/hyperlink" Target="http://www.SAM.gov" TargetMode="External"/><Relationship Id="rId39" Type="http://schemas.openxmlformats.org/officeDocument/2006/relationships/hyperlink" Target="http://www.doi.gov" TargetMode="External"/><Relationship Id="rId21" Type="http://schemas.openxmlformats.org/officeDocument/2006/relationships/hyperlink" Target="http://www.grants.gov/web/grants/support/technical-support/troubleshooting.html" TargetMode="External"/><Relationship Id="rId34" Type="http://schemas.openxmlformats.org/officeDocument/2006/relationships/hyperlink" Target="http://www.whitehouse.gov/omb/circulars_default" TargetMode="External"/><Relationship Id="rId42" Type="http://schemas.openxmlformats.org/officeDocument/2006/relationships/hyperlink" Target="http://www.ecfr.gov/cgi-bin/text-idx?tpl=/ecfrbrowse/Title02/2cfr170_main_02.tpl" TargetMode="External"/><Relationship Id="rId47" Type="http://schemas.openxmlformats.org/officeDocument/2006/relationships/hyperlink" Target="http://www.ecfr.gov/cgi-bin/text-idx?SID=b7542f5c74f31abe396769b00c9b6701&amp;tpl=/ecfrbrowse/Title02/2chapterXIV.tpl" TargetMode="External"/><Relationship Id="rId50" Type="http://schemas.openxmlformats.org/officeDocument/2006/relationships/hyperlink" Target="http://www.ecfr.gov/cgi-bin/text-idx?c=ecfr&amp;SID=3c84a6bc95b634bb2fbe00af8b34d364&amp;rgn=div9&amp;view=text&amp;node=43:1.1.1.1.18.6.124.3.9&amp;idno=43" TargetMode="External"/><Relationship Id="rId55" Type="http://schemas.openxmlformats.org/officeDocument/2006/relationships/hyperlink" Target="https://www.federalregister.gov/executive-order/13658"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doi.gov/ibc/services/finance/indirect-cost-servic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s://www.doi.gov/scientificintegrity" TargetMode="External"/><Relationship Id="rId45" Type="http://schemas.openxmlformats.org/officeDocument/2006/relationships/hyperlink" Target="http://www.ecfr.gov/cgi-bin/text-idx?SID=74f91e8c85c28667e39572636b821d9a&amp;tpl=/ecfrbrowse/Title02/2chapterXIV.tpl" TargetMode="External"/><Relationship Id="rId53" Type="http://schemas.openxmlformats.org/officeDocument/2006/relationships/hyperlink" Target="http://www.whitehouse.gov/the_press_office/Executive-Order-Federal-Leadership-on-Reducing-Text-Messaging-while-Driving/"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whitehouse.gov/omb/grants_spoc/" TargetMode="External"/><Relationship Id="rId28" Type="http://schemas.openxmlformats.org/officeDocument/2006/relationships/hyperlink" Target="http://www.gsa.gov/portal/content/104877"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ecfr.gov/cgi-bin/text-idx?c=ecfr&amp;SID=3c84a6bc95b634bb2fbe00af8b34d364&amp;rgn=div9&amp;view=text&amp;node=43:1.1.1.1.18.6.124.3.9&amp;idno=43" TargetMode="External"/><Relationship Id="rId57" Type="http://schemas.openxmlformats.org/officeDocument/2006/relationships/hyperlink" Target="http://www.fms.treas.gov/asap%20%20" TargetMode="External"/><Relationship Id="rId61"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hyperlink" Target="http://www.Grants.Gov" TargetMode="External"/><Relationship Id="rId31" Type="http://schemas.openxmlformats.org/officeDocument/2006/relationships/hyperlink" Target="http://www.ecfr.gov/cgi-bin/text-idx?SID=954b81d94bf127c6de3c76a3c99d8d9f&amp;tpl=/ecfrbrowse/Title02/2subtitleA.tpl" TargetMode="External"/><Relationship Id="rId44" Type="http://schemas.openxmlformats.org/officeDocument/2006/relationships/hyperlink" Target="http://www.ecfr.gov/cgi-bin/text-idx?SID=1e0f4f32a5a2f6136b4784be8f96f343&amp;mc=true&amp;node=pt2.1.180&amp;rgn=div5" TargetMode="External"/><Relationship Id="rId52" Type="http://schemas.openxmlformats.org/officeDocument/2006/relationships/hyperlink" Target="http://www.gpo.gov/fdsys/pkg/USCODE-2011-title41/html/USCODE-2011-title41-subtitleII-chap63-sec6306.htm"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Grants.gov" TargetMode="External"/><Relationship Id="rId27" Type="http://schemas.openxmlformats.org/officeDocument/2006/relationships/hyperlink" Target="http://www.sam.gov" TargetMode="External"/><Relationship Id="rId30" Type="http://schemas.openxmlformats.org/officeDocument/2006/relationships/hyperlink" Target="http://www.ecfr.gov/cgi-bin/text-idx?SID=f575cf74b2713032873150bdb0dc01d4&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tpl=/ecfrbrowse/Title02/2cfr175_main_02.tpl" TargetMode="External"/><Relationship Id="rId48" Type="http://schemas.openxmlformats.org/officeDocument/2006/relationships/hyperlink" Target="http://www.ecfr.gov/cgi-bin/text-idx?tpl=/ecfrbrowse/Title43/43cfr18_main_02.tpl" TargetMode="External"/><Relationship Id="rId56" Type="http://schemas.openxmlformats.org/officeDocument/2006/relationships/hyperlink" Target="https://www.federalregister.gov/executive-order/13658"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microsoft.com/office/2007/relationships/stylesWithEffects" Target="stylesWithEffects.xml"/><Relationship Id="rId51" Type="http://schemas.openxmlformats.org/officeDocument/2006/relationships/hyperlink" Target="http://www.gpo.gov/fdsys/pkg/USCODE-2012-title41/pdf/USCODE-2012-title41-subtitleI-divsnC-chap47-sec4712.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grants.gov" TargetMode="External"/><Relationship Id="rId25" Type="http://schemas.openxmlformats.org/officeDocument/2006/relationships/hyperlink" Target="http://fedgov.dnb.com/webform"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704835d27377ef5213a51c149de40cab&amp;node=2:1.1.2.2.1&amp;rgn=div5" TargetMode="External"/><Relationship Id="rId46" Type="http://schemas.openxmlformats.org/officeDocument/2006/relationships/hyperlink" Target="http://www.ecfr.gov/cgi-bin/text-idx?SID=c5dcdf6111fd65fdf6b38e2d59a93b6a&amp;mc=true&amp;node=pt2.1.182&amp;rgn=div5"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rants.gov" TargetMode="External"/><Relationship Id="rId41" Type="http://schemas.openxmlformats.org/officeDocument/2006/relationships/hyperlink" Target="http://www.ecfr.gov/cgi-bin/text-idx?tpl=/ecfrbrowse/Title02/2cfr25_main_02.tpl" TargetMode="External"/><Relationship Id="rId54" Type="http://schemas.openxmlformats.org/officeDocument/2006/relationships/hyperlink" Target="http://www.gpo.gov/fdsys/pkg/WCPD-1997-04-21/pdf/WCPD-1997-04-21-Pg530.pdf" TargetMode="External"/><Relationship Id="rId62" Type="http://schemas.openxmlformats.org/officeDocument/2006/relationships/footer" Target="footer4.xml"/><Relationship Id="rId7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rwootton@blm.gov" TargetMode="External"/><Relationship Id="rId1" Type="http://schemas.openxmlformats.org/officeDocument/2006/relationships/hyperlink" Target="mailto:briley@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purl.org/dc/elements/1.1/"/>
    <ds:schemaRef ds:uri="http://www.w3.org/XML/1998/namespace"/>
    <ds:schemaRef ds:uri="http://purl.org/dc/dcmitype/"/>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7b703d79-1e4a-406e-affc-2e7bb08a68e8"/>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226F69-5F5C-46DD-8A89-60D22DBF7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10572</Words>
  <Characters>60261</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70692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Gochis, Maria A</cp:lastModifiedBy>
  <cp:revision>2</cp:revision>
  <cp:lastPrinted>2015-01-20T16:59:00Z</cp:lastPrinted>
  <dcterms:created xsi:type="dcterms:W3CDTF">2016-11-21T21:15:00Z</dcterms:created>
  <dcterms:modified xsi:type="dcterms:W3CDTF">2016-11-21T21:15:00Z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