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4E668ADA" w14:textId="77777777" w:rsidR="003A593C" w:rsidRPr="003A593C" w:rsidRDefault="003A593C" w:rsidP="003A593C">
      <w:pPr>
        <w:jc w:val="center"/>
      </w:pPr>
      <w:r w:rsidRPr="003A593C">
        <w:rPr>
          <w:b/>
          <w:bCs/>
          <w:color w:val="000000"/>
        </w:rPr>
        <w:t>U.S. Fish and Wildlife Service</w:t>
      </w:r>
    </w:p>
    <w:p w14:paraId="4EE99EF1" w14:textId="77777777" w:rsidR="003A593C" w:rsidRPr="003A593C" w:rsidRDefault="003A593C" w:rsidP="003A593C">
      <w:pPr>
        <w:jc w:val="center"/>
      </w:pPr>
      <w:r w:rsidRPr="003A593C">
        <w:rPr>
          <w:b/>
          <w:bCs/>
          <w:color w:val="000000"/>
        </w:rPr>
        <w:t>Ecological Services</w:t>
      </w:r>
    </w:p>
    <w:p w14:paraId="738363E8" w14:textId="77777777" w:rsidR="003A593C" w:rsidRPr="003A593C" w:rsidRDefault="003A593C" w:rsidP="003A593C">
      <w:pPr>
        <w:jc w:val="center"/>
      </w:pPr>
      <w:r w:rsidRPr="003A593C">
        <w:rPr>
          <w:b/>
          <w:bCs/>
          <w:color w:val="000000"/>
        </w:rPr>
        <w:t>Oregon Fish and Wildlife Office</w:t>
      </w:r>
    </w:p>
    <w:p w14:paraId="129CABC0" w14:textId="77777777" w:rsidR="003A593C" w:rsidRPr="003A593C" w:rsidRDefault="003A593C" w:rsidP="003A593C"/>
    <w:p w14:paraId="1F75B0F4" w14:textId="068968CF" w:rsidR="003A593C" w:rsidRPr="003A593C" w:rsidRDefault="00817411" w:rsidP="003A593C">
      <w:pPr>
        <w:jc w:val="center"/>
      </w:pPr>
      <w:r>
        <w:rPr>
          <w:color w:val="000000"/>
        </w:rPr>
        <w:t>Impact</w:t>
      </w:r>
      <w:r w:rsidR="00D07777">
        <w:rPr>
          <w:color w:val="000000"/>
        </w:rPr>
        <w:t xml:space="preserve"> of </w:t>
      </w:r>
      <w:r>
        <w:rPr>
          <w:color w:val="000000"/>
        </w:rPr>
        <w:t>Grazing Regimes on Nesting Success of Sagebrush Obligate S</w:t>
      </w:r>
      <w:r w:rsidRPr="001B4D9E">
        <w:rPr>
          <w:color w:val="000000"/>
        </w:rPr>
        <w:t>ongbirds</w:t>
      </w:r>
      <w:r w:rsidR="003A593C" w:rsidRPr="003A593C">
        <w:rPr>
          <w:color w:val="000000"/>
        </w:rPr>
        <w:tab/>
      </w:r>
    </w:p>
    <w:p w14:paraId="01125012" w14:textId="77777777" w:rsidR="003A593C" w:rsidRPr="003A593C" w:rsidRDefault="003A593C" w:rsidP="003A593C">
      <w:pPr>
        <w:jc w:val="center"/>
      </w:pPr>
      <w:r w:rsidRPr="003A593C">
        <w:rPr>
          <w:color w:val="000000"/>
        </w:rPr>
        <w:t>Catalog of Federal Domestic Assistance (CFDA) Number: 15.678</w:t>
      </w:r>
    </w:p>
    <w:p w14:paraId="36966455" w14:textId="77777777" w:rsidR="005C6CE8" w:rsidRPr="009F7A18" w:rsidRDefault="005C6CE8" w:rsidP="005C6010">
      <w:pPr>
        <w:autoSpaceDE w:val="0"/>
        <w:autoSpaceDN w:val="0"/>
        <w:adjustRightInd w:val="0"/>
        <w:jc w:val="center"/>
        <w:rPr>
          <w:b/>
        </w:rPr>
      </w:pPr>
    </w:p>
    <w:p w14:paraId="4293E7A6" w14:textId="2A81A89F" w:rsidR="00414783" w:rsidRPr="00F87A2E" w:rsidRDefault="009055F1" w:rsidP="00F923EC">
      <w:pPr>
        <w:jc w:val="center"/>
        <w:rPr>
          <w:b/>
          <w:bCs/>
        </w:rPr>
      </w:pPr>
      <w:r>
        <w:rPr>
          <w:b/>
          <w:bCs/>
        </w:rPr>
        <w:t>Notice of Funding Opportunity</w:t>
      </w:r>
      <w:r w:rsidR="00B70B47">
        <w:rPr>
          <w:b/>
          <w:bCs/>
        </w:rPr>
        <w:t xml:space="preserve"> </w:t>
      </w:r>
      <w:r w:rsidR="00FD4DA4" w:rsidRPr="00F4351B">
        <w:rPr>
          <w:b/>
          <w:bCs/>
        </w:rPr>
        <w:t>F17AS00</w:t>
      </w:r>
      <w:r w:rsidR="00A33E74">
        <w:rPr>
          <w:b/>
          <w:bCs/>
        </w:rPr>
        <w:t>249</w:t>
      </w:r>
    </w:p>
    <w:p w14:paraId="3F2A9748" w14:textId="77777777" w:rsidR="00F923EC" w:rsidRPr="00F87A2E" w:rsidRDefault="00F923EC">
      <w:pPr>
        <w:jc w:val="both"/>
      </w:pPr>
    </w:p>
    <w:p w14:paraId="5FFA8609" w14:textId="77777777" w:rsidR="00562DF7" w:rsidRPr="00F87A2E"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14:paraId="28F50227" w14:textId="77777777" w:rsidR="003A593C" w:rsidRPr="001B4D9E" w:rsidRDefault="003A593C" w:rsidP="003A593C">
      <w:pPr>
        <w:rPr>
          <w:color w:val="000000"/>
          <w:shd w:val="clear" w:color="auto" w:fill="FFFFFF"/>
        </w:rPr>
      </w:pPr>
    </w:p>
    <w:p w14:paraId="5A6067CF" w14:textId="77777777" w:rsidR="001B4D9E" w:rsidRPr="001B4D9E" w:rsidRDefault="003A593C" w:rsidP="001B4D9E">
      <w:pPr>
        <w:rPr>
          <w:color w:val="000000"/>
        </w:rPr>
      </w:pPr>
      <w:r w:rsidRPr="003A593C">
        <w:rPr>
          <w:color w:val="000000"/>
        </w:rPr>
        <w:t>The purpose of t</w:t>
      </w:r>
      <w:r w:rsidR="001B4D9E" w:rsidRPr="001B4D9E">
        <w:rPr>
          <w:color w:val="000000"/>
        </w:rPr>
        <w:t xml:space="preserve">he Cooperative Agreement is to </w:t>
      </w:r>
      <w:r w:rsidRPr="003A593C">
        <w:rPr>
          <w:color w:val="000000"/>
        </w:rPr>
        <w:t xml:space="preserve">assist the Service in understanding the </w:t>
      </w:r>
      <w:r w:rsidRPr="001B4D9E">
        <w:rPr>
          <w:color w:val="000000"/>
        </w:rPr>
        <w:t>impacts of a variety of grazing regimes on nesting success of sagebrush obligate songbirds</w:t>
      </w:r>
      <w:r w:rsidRPr="003A593C">
        <w:rPr>
          <w:color w:val="000000"/>
        </w:rPr>
        <w:t>.</w:t>
      </w:r>
      <w:r w:rsidR="001B4D9E" w:rsidRPr="001B4D9E">
        <w:rPr>
          <w:color w:val="000000"/>
        </w:rPr>
        <w:t xml:space="preserve">  </w:t>
      </w:r>
      <w:r w:rsidR="001B4D9E" w:rsidRPr="001B4D9E">
        <w:t>Structure is a key component of quality habitat for sage-grouse and sagebrush-obligate songbirds, especially during the nesting season. Shrub canopy cover provides vertical visual obstruction from avian predators, while bunchgrass and shrub volume laterally obscure nesting sage-grouse and sagebrush-obligate songbirds from land based predators. Cattle grazing can affect habitat structure through its influences on sagebrush and bunchgrass cover and density.  The intensity and timing of grazing determines the nature of those impacts. While there is scientific literature available that assesses the effects of grazing on sagebrush habitat, most studies have examined the impact of growing season grazing on the plant community.  Even though season of use potentially plays a dominant role in determining the effects of grazing in sagebrush habitat, to the best of our understanding, there are no studies assessing the impacts of different grazing seasons and rotations on sagebrush habitat characteristics.</w:t>
      </w:r>
      <w:r w:rsidR="001B4D9E" w:rsidRPr="001B4D9E">
        <w:rPr>
          <w:color w:val="000000"/>
        </w:rPr>
        <w:t xml:space="preserve"> </w:t>
      </w:r>
    </w:p>
    <w:p w14:paraId="3F7B61A4" w14:textId="77777777" w:rsidR="001B4D9E" w:rsidRDefault="001B4D9E" w:rsidP="001B4D9E">
      <w:pPr>
        <w:rPr>
          <w:color w:val="000000"/>
        </w:rPr>
      </w:pPr>
    </w:p>
    <w:p w14:paraId="7B5DAA90" w14:textId="72B0DC5C" w:rsidR="001B4D9E" w:rsidRPr="0054402C" w:rsidRDefault="00A33E74" w:rsidP="001B4D9E">
      <w:r>
        <w:rPr>
          <w:color w:val="000000"/>
        </w:rPr>
        <w:t>15</w:t>
      </w:r>
      <w:bookmarkStart w:id="0" w:name="_GoBack"/>
      <w:bookmarkEnd w:id="0"/>
    </w:p>
    <w:p w14:paraId="53655C49" w14:textId="77777777" w:rsidR="0054402C" w:rsidRPr="0054402C" w:rsidRDefault="0054402C" w:rsidP="001B4D9E"/>
    <w:p w14:paraId="72922DAA" w14:textId="77777777" w:rsidR="0054402C" w:rsidRPr="0054402C" w:rsidRDefault="0054402C" w:rsidP="0054402C">
      <w:r w:rsidRPr="0054402C">
        <w:t>The funding recipient intends to publish the following publications:</w:t>
      </w:r>
    </w:p>
    <w:p w14:paraId="6CEEC818" w14:textId="77777777" w:rsidR="0054402C" w:rsidRPr="0054402C" w:rsidRDefault="0054402C" w:rsidP="0054402C">
      <w:pPr>
        <w:pStyle w:val="ListParagraph"/>
        <w:numPr>
          <w:ilvl w:val="0"/>
          <w:numId w:val="14"/>
        </w:numPr>
      </w:pPr>
      <w:r w:rsidRPr="0054402C">
        <w:t>Influences of Moderate Levels of Rotational and Winter Grazing on Subsequent Year’s Sagebrush Habitat Characteristics – Anticipated refereed peer reviewed publication late 2019.</w:t>
      </w:r>
    </w:p>
    <w:p w14:paraId="1F7F2BF2" w14:textId="77777777" w:rsidR="0054402C" w:rsidRPr="0054402C" w:rsidRDefault="0054402C" w:rsidP="0054402C">
      <w:pPr>
        <w:pStyle w:val="ListParagraph"/>
        <w:numPr>
          <w:ilvl w:val="0"/>
          <w:numId w:val="14"/>
        </w:numPr>
      </w:pPr>
      <w:r w:rsidRPr="0054402C">
        <w:t>Medium term effects of Moderate Rotational and Winter Grazing on Sagebrush Plant Community Dynamics – Anticipated refereed peer reviewed publication late 2022.</w:t>
      </w:r>
    </w:p>
    <w:p w14:paraId="6CC593B1" w14:textId="77777777" w:rsidR="0054402C" w:rsidRPr="0054402C" w:rsidRDefault="0054402C" w:rsidP="0054402C">
      <w:pPr>
        <w:pStyle w:val="ListParagraph"/>
        <w:numPr>
          <w:ilvl w:val="0"/>
          <w:numId w:val="14"/>
        </w:numPr>
      </w:pPr>
      <w:r w:rsidRPr="0054402C">
        <w:t>Longer Term Effects of Moderate Rotational and Winter Grazing on Sagebrush Plant Community Dynamics – Anticipated refereed peer reviewed publication 2028.</w:t>
      </w:r>
    </w:p>
    <w:p w14:paraId="72BFD0A7" w14:textId="77777777" w:rsidR="0054402C" w:rsidRPr="0054402C" w:rsidRDefault="0054402C" w:rsidP="0054402C">
      <w:pPr>
        <w:pStyle w:val="ListParagraph"/>
        <w:numPr>
          <w:ilvl w:val="0"/>
          <w:numId w:val="14"/>
        </w:numPr>
      </w:pPr>
      <w:r w:rsidRPr="0054402C">
        <w:t>Short-Term Influences of Moderate Levels of Rotational and Winter Grazing on Sagebrush-Obligate Songbird Abundance and Nest Success - Anticipated refereed peer reviewed publication late 2019.</w:t>
      </w:r>
    </w:p>
    <w:p w14:paraId="43B4917A" w14:textId="77777777" w:rsidR="0054402C" w:rsidRPr="0054402C" w:rsidRDefault="0054402C" w:rsidP="0054402C">
      <w:pPr>
        <w:pStyle w:val="ListParagraph"/>
        <w:numPr>
          <w:ilvl w:val="0"/>
          <w:numId w:val="14"/>
        </w:numPr>
      </w:pPr>
      <w:r w:rsidRPr="0054402C">
        <w:t>Longer Term Influences of Moderate Levels of Rotational and Winter Grazing on Sagebrush-Obligate Songbird Abundance - Anticipated refereed peer reviewed publication late 2022.</w:t>
      </w:r>
    </w:p>
    <w:p w14:paraId="013DC413" w14:textId="77777777" w:rsidR="0054402C" w:rsidRPr="0054402C" w:rsidRDefault="0054402C" w:rsidP="0054402C">
      <w:pPr>
        <w:pStyle w:val="ListParagraph"/>
        <w:numPr>
          <w:ilvl w:val="0"/>
          <w:numId w:val="14"/>
        </w:numPr>
      </w:pPr>
      <w:r w:rsidRPr="0054402C">
        <w:lastRenderedPageBreak/>
        <w:t>Sustainable Grazing Practices for Sagebrush Rangelands – Anticipated peer reviewed Extension publication late 2022.</w:t>
      </w:r>
    </w:p>
    <w:p w14:paraId="3997BCB5" w14:textId="77777777" w:rsidR="0054402C" w:rsidRDefault="0054402C" w:rsidP="0054402C">
      <w:pPr>
        <w:pStyle w:val="Heading8"/>
        <w:rPr>
          <w:sz w:val="24"/>
          <w:u w:val="none"/>
        </w:rPr>
      </w:pPr>
    </w:p>
    <w:p w14:paraId="0D2F4140" w14:textId="77777777" w:rsidR="00127297" w:rsidRDefault="00754344" w:rsidP="00127297">
      <w:r w:rsidRPr="0054402C">
        <w:t>The Service will be significantly involved in the project in the following</w:t>
      </w:r>
      <w:r w:rsidR="0054402C">
        <w:t xml:space="preserve"> ways:  participate in</w:t>
      </w:r>
      <w:r w:rsidR="0054402C" w:rsidRPr="0054402C">
        <w:t xml:space="preserve"> collection of field data; review data and reports; and </w:t>
      </w:r>
      <w:r w:rsidR="0054402C">
        <w:t>assist in publication development</w:t>
      </w:r>
      <w:r w:rsidR="0054402C" w:rsidRPr="0054402C">
        <w:t>.</w:t>
      </w:r>
    </w:p>
    <w:p w14:paraId="68E6FCDA" w14:textId="77777777" w:rsidR="0054402C" w:rsidRDefault="0054402C" w:rsidP="00127297">
      <w:pPr>
        <w:rPr>
          <w:color w:val="000000"/>
          <w:shd w:val="clear" w:color="auto" w:fill="FFFFFF"/>
        </w:rPr>
      </w:pPr>
    </w:p>
    <w:p w14:paraId="007F37C7" w14:textId="77777777" w:rsidR="00127297" w:rsidRPr="001B4D9E" w:rsidRDefault="00F94297" w:rsidP="00127297">
      <w:pPr>
        <w:rPr>
          <w:color w:val="000000"/>
          <w:shd w:val="clear" w:color="auto" w:fill="FFFFFF"/>
        </w:rPr>
      </w:pPr>
      <w:r>
        <w:rPr>
          <w:color w:val="000000"/>
          <w:shd w:val="clear" w:color="auto" w:fill="FFFFFF"/>
        </w:rPr>
        <w:t xml:space="preserve">This project is offered under CFDA 15.678, Cooperative Ecosystems Studies Unit. </w:t>
      </w:r>
      <w:r w:rsidR="00770ADA">
        <w:rPr>
          <w:color w:val="000000"/>
          <w:shd w:val="clear" w:color="auto" w:fill="FFFFFF"/>
        </w:rPr>
        <w:t xml:space="preserve">Authorizing statute citations include </w:t>
      </w:r>
      <w:r w:rsidR="00127297">
        <w:rPr>
          <w:color w:val="000000"/>
          <w:shd w:val="clear" w:color="auto" w:fill="FFFFFF"/>
        </w:rPr>
        <w:t>The Fi</w:t>
      </w:r>
      <w:r w:rsidR="00127297" w:rsidRPr="003A593C">
        <w:rPr>
          <w:color w:val="000000"/>
          <w:shd w:val="clear" w:color="auto" w:fill="FFFFFF"/>
        </w:rPr>
        <w:t>sh and Wildlife Coordination Act of 1958, 16 U.S.C.661; Land and Water Conservation Fund Act of 1965, as amended (16 U.S.C. 4601-4 through 11); Endangered Species Act of 1973 (16 U.S.C. 1531-1543); Fish and Wildlife Conservation Act (16 U.S.C. 2901-2911; 94 Stat. 1322); The Fish and Wildlife Act of 1956 (16 U.S.C. 742a-742j; Stat. 1119), as amended, Migratory Bird Treaty Act of 1918, as amended (16 U.S.C 703-712); "The Coastal Barrier Resources Act of 1982 (CBRA) (16 U.S.C. 3501 et seq.)".</w:t>
      </w:r>
    </w:p>
    <w:p w14:paraId="2B8B7515" w14:textId="77777777" w:rsidR="003A593C" w:rsidRPr="003A593C" w:rsidRDefault="003A593C" w:rsidP="003A593C"/>
    <w:p w14:paraId="20176B6B" w14:textId="77777777" w:rsidR="00562DF7" w:rsidRDefault="00562DF7" w:rsidP="0095161A">
      <w:pPr>
        <w:pStyle w:val="Heading8"/>
        <w:rPr>
          <w:sz w:val="24"/>
          <w:u w:val="none"/>
        </w:rPr>
      </w:pPr>
      <w:r w:rsidRPr="00F87A2E">
        <w:rPr>
          <w:sz w:val="24"/>
          <w:u w:val="none"/>
        </w:rPr>
        <w:t>II. Award Information</w:t>
      </w:r>
    </w:p>
    <w:p w14:paraId="3D809D1C" w14:textId="77777777" w:rsidR="00754344" w:rsidRDefault="00754344" w:rsidP="00754344"/>
    <w:p w14:paraId="0A1803F8" w14:textId="77777777" w:rsidR="00754344" w:rsidRPr="00754344" w:rsidRDefault="00754344" w:rsidP="00754344">
      <w:pPr>
        <w:rPr>
          <w:b/>
          <w:color w:val="FF0000"/>
        </w:rPr>
      </w:pPr>
      <w:r w:rsidRPr="00754344">
        <w:rPr>
          <w:b/>
          <w:color w:val="FF0000"/>
        </w:rPr>
        <w:t>The recipient has been selected. See attached Notice of Intent to Award for specifics.</w:t>
      </w:r>
    </w:p>
    <w:p w14:paraId="565CF325" w14:textId="77777777" w:rsidR="001B4D9E" w:rsidRDefault="00754344" w:rsidP="001B4D9E">
      <w:pPr>
        <w:rPr>
          <w:color w:val="000000"/>
        </w:rPr>
      </w:pPr>
      <w:r>
        <w:rPr>
          <w:color w:val="000000"/>
        </w:rPr>
        <w:t>This Funding Opportunity is restricted to Co</w:t>
      </w:r>
      <w:r w:rsidR="001B4D9E" w:rsidRPr="001B4D9E">
        <w:rPr>
          <w:color w:val="000000"/>
        </w:rPr>
        <w:t>operative Ecosystem Studies Unites (CESU) member institutions.  </w:t>
      </w:r>
    </w:p>
    <w:p w14:paraId="46E8B92B" w14:textId="77777777" w:rsidR="007A59CC" w:rsidRDefault="007A59CC" w:rsidP="001B4D9E">
      <w:pPr>
        <w:rPr>
          <w:color w:val="000000"/>
        </w:rPr>
      </w:pPr>
    </w:p>
    <w:p w14:paraId="69148195" w14:textId="77777777" w:rsidR="00C61371" w:rsidRDefault="007A59CC" w:rsidP="001B4D9E">
      <w:pPr>
        <w:rPr>
          <w:color w:val="000000"/>
        </w:rPr>
      </w:pPr>
      <w:r>
        <w:rPr>
          <w:color w:val="000000"/>
        </w:rPr>
        <w:t xml:space="preserve">A single award for this project will be made to one recipient.  Funding is estimated at </w:t>
      </w:r>
      <w:r w:rsidR="001B4D9E" w:rsidRPr="001B4D9E">
        <w:rPr>
          <w:b/>
          <w:bCs/>
          <w:color w:val="000000"/>
        </w:rPr>
        <w:t>$</w:t>
      </w:r>
      <w:proofErr w:type="gramStart"/>
      <w:r w:rsidR="009F40DB">
        <w:rPr>
          <w:b/>
          <w:bCs/>
          <w:color w:val="000000"/>
        </w:rPr>
        <w:t xml:space="preserve">35,602.50 </w:t>
      </w:r>
      <w:r w:rsidR="001B4D9E" w:rsidRPr="001B4D9E">
        <w:rPr>
          <w:b/>
          <w:bCs/>
          <w:color w:val="000000"/>
        </w:rPr>
        <w:t xml:space="preserve"> </w:t>
      </w:r>
      <w:r w:rsidR="001B4D9E" w:rsidRPr="001B4D9E">
        <w:rPr>
          <w:color w:val="000000"/>
        </w:rPr>
        <w:t>The</w:t>
      </w:r>
      <w:proofErr w:type="gramEnd"/>
      <w:r w:rsidR="001B4D9E" w:rsidRPr="001B4D9E">
        <w:rPr>
          <w:color w:val="000000"/>
        </w:rPr>
        <w:t xml:space="preserve"> anticipated </w:t>
      </w:r>
      <w:r w:rsidR="0054402C">
        <w:rPr>
          <w:color w:val="000000"/>
        </w:rPr>
        <w:t>period of performance for this portion of the project</w:t>
      </w:r>
      <w:r>
        <w:rPr>
          <w:color w:val="000000"/>
        </w:rPr>
        <w:t xml:space="preserve"> is August 1, 2017 through </w:t>
      </w:r>
      <w:r w:rsidR="0054402C">
        <w:rPr>
          <w:color w:val="000000"/>
        </w:rPr>
        <w:t>July 31, 2018</w:t>
      </w:r>
      <w:r>
        <w:rPr>
          <w:color w:val="000000"/>
        </w:rPr>
        <w:t xml:space="preserve">.  </w:t>
      </w:r>
    </w:p>
    <w:p w14:paraId="52BC1E99" w14:textId="77777777" w:rsidR="001B4D9E" w:rsidRDefault="001B4D9E" w:rsidP="001B4D9E">
      <w:pPr>
        <w:rPr>
          <w:color w:val="000000"/>
        </w:rPr>
      </w:pPr>
    </w:p>
    <w:p w14:paraId="15EEBBE3" w14:textId="77777777" w:rsidR="00854DD3" w:rsidRDefault="00C61371" w:rsidP="00C61371">
      <w:pPr>
        <w:rPr>
          <w:b/>
          <w:bCs/>
        </w:rPr>
      </w:pPr>
      <w:r w:rsidRPr="00F87A2E">
        <w:rPr>
          <w:b/>
          <w:bCs/>
        </w:rPr>
        <w:t xml:space="preserve">Eligible Applicants: </w:t>
      </w:r>
    </w:p>
    <w:p w14:paraId="02AAA0F3" w14:textId="77777777" w:rsidR="001B4D9E" w:rsidRPr="001B4D9E" w:rsidRDefault="001B4D9E" w:rsidP="001B4D9E"/>
    <w:p w14:paraId="66ED4791" w14:textId="77777777" w:rsidR="00754344" w:rsidRPr="00754344" w:rsidRDefault="00754344" w:rsidP="00754344">
      <w:pPr>
        <w:rPr>
          <w:b/>
          <w:color w:val="FF0000"/>
        </w:rPr>
      </w:pPr>
      <w:r w:rsidRPr="00754344">
        <w:rPr>
          <w:b/>
          <w:color w:val="FF0000"/>
        </w:rPr>
        <w:t>The recipient has been selected. See attached Notice of Intent to Award for specifics.</w:t>
      </w:r>
    </w:p>
    <w:p w14:paraId="37DF75D9" w14:textId="77777777" w:rsidR="001B4D9E" w:rsidRPr="001B4D9E" w:rsidRDefault="001B4D9E" w:rsidP="001B4D9E"/>
    <w:p w14:paraId="12B8CD18" w14:textId="77777777" w:rsidR="001B4D9E" w:rsidRPr="001B4D9E" w:rsidRDefault="001B4D9E" w:rsidP="001B4D9E">
      <w:r w:rsidRPr="001B4D9E">
        <w:rPr>
          <w:color w:val="000000"/>
        </w:rPr>
        <w:t>Only cooperative Ecosystem Studies Unites (CESU) member institutions may apply for this award.  Prospective CESU Network nonfederal and federal partners follow a procedure which is outlined at the program’s website.</w:t>
      </w:r>
    </w:p>
    <w:p w14:paraId="56A0BB3A" w14:textId="77777777" w:rsidR="001B4D9E" w:rsidRPr="001B4D9E" w:rsidRDefault="001B4D9E" w:rsidP="001B4D9E"/>
    <w:p w14:paraId="6F3B9209" w14:textId="77777777" w:rsidR="001B4D9E" w:rsidRPr="001B4D9E" w:rsidRDefault="001B4D9E" w:rsidP="001B4D9E">
      <w:r w:rsidRPr="001B4D9E">
        <w:rPr>
          <w:color w:val="000000"/>
        </w:rPr>
        <w:t>Eligible beneficiaries may include university faculty; federal employees by accessing increased opportunities for interdisciplinary, multi-agency research projects related to federal resource management issues; any entity which may, will, or can benefit from the contemplated activity; students, researchers, experts, and instructors as members of the general public.</w:t>
      </w:r>
    </w:p>
    <w:p w14:paraId="5B5E47AC" w14:textId="77777777" w:rsidR="001B4D9E" w:rsidRPr="001B4D9E" w:rsidRDefault="001B4D9E" w:rsidP="001B4D9E"/>
    <w:p w14:paraId="4AF07A9C" w14:textId="77777777" w:rsidR="001B4D9E" w:rsidRPr="001B4D9E" w:rsidRDefault="001B4D9E" w:rsidP="001B4D9E">
      <w:r w:rsidRPr="001B4D9E">
        <w:rPr>
          <w:color w:val="000000"/>
        </w:rPr>
        <w:t>Applicant must submit documentation of association with a CESU Network institution. 2 CFR 200, Subpart E - Cost Principles applies to this program</w:t>
      </w:r>
      <w:r w:rsidRPr="001B4D9E">
        <w:rPr>
          <w:rFonts w:ascii="Arial" w:hAnsi="Arial" w:cs="Arial"/>
          <w:color w:val="000000"/>
          <w:sz w:val="18"/>
          <w:szCs w:val="18"/>
        </w:rPr>
        <w:t>.</w:t>
      </w:r>
    </w:p>
    <w:p w14:paraId="069C8672" w14:textId="77777777" w:rsidR="0044245A" w:rsidRDefault="0044245A" w:rsidP="009614F6"/>
    <w:p w14:paraId="3DDE79BD" w14:textId="77777777"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w:t>
      </w:r>
      <w:r w:rsidRPr="00F87A2E">
        <w:lastRenderedPageBreak/>
        <w:t xml:space="preserve">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14:paraId="1AF11597" w14:textId="77777777" w:rsidR="009614F6" w:rsidRPr="00F87A2E" w:rsidRDefault="00D62C29" w:rsidP="009614F6">
      <w:r>
        <w:t xml:space="preserve"> </w:t>
      </w:r>
    </w:p>
    <w:p w14:paraId="2DD5F1BC" w14:textId="77777777" w:rsidR="009614F6" w:rsidRPr="00F87A2E" w:rsidRDefault="009614F6" w:rsidP="00B80393">
      <w:pPr>
        <w:numPr>
          <w:ilvl w:val="0"/>
          <w:numId w:val="3"/>
        </w:numPr>
        <w:rPr>
          <w:b/>
        </w:rPr>
      </w:pPr>
      <w:r w:rsidRPr="00F87A2E">
        <w:rPr>
          <w:b/>
        </w:rPr>
        <w:t>DUNS Registration</w:t>
      </w:r>
    </w:p>
    <w:p w14:paraId="03A795C3" w14:textId="77777777" w:rsidR="009614F6" w:rsidRPr="00F87A2E" w:rsidRDefault="009614F6" w:rsidP="009614F6">
      <w:pPr>
        <w:ind w:left="360"/>
        <w:rPr>
          <w:b/>
          <w:color w:val="006600"/>
        </w:rPr>
      </w:pPr>
      <w:r w:rsidRPr="00F87A2E">
        <w:t xml:space="preserve">Request a DUNS number at </w:t>
      </w:r>
      <w:hyperlink r:id="rId13" w:history="1">
        <w:r w:rsidR="00347982" w:rsidRPr="00713E63">
          <w:rPr>
            <w:rStyle w:val="Hyperlink"/>
          </w:rPr>
          <w:t>http://fedgov.dnb.com/webform</w:t>
        </w:r>
      </w:hyperlink>
      <w:r w:rsidR="00347982">
        <w:t>.</w:t>
      </w:r>
      <w:r w:rsidRPr="00F87A2E">
        <w:t xml:space="preserve">  </w:t>
      </w:r>
      <w:r w:rsidR="003B68C3">
        <w:t xml:space="preserve">For technical difficulties, </w:t>
      </w:r>
      <w:r w:rsidR="003B68C3" w:rsidRPr="003B68C3">
        <w:t>contact</w:t>
      </w:r>
      <w:r w:rsidR="003B68C3">
        <w:t xml:space="preserve"> Dun &amp; Bradstreet by email at: </w:t>
      </w:r>
      <w:hyperlink r:id="rId14" w:history="1">
        <w:r w:rsidR="003B68C3" w:rsidRPr="00E83F64">
          <w:rPr>
            <w:rStyle w:val="Hyperlink"/>
          </w:rPr>
          <w:t>govt@dnb.com</w:t>
        </w:r>
      </w:hyperlink>
      <w:r w:rsidR="00295A05">
        <w:t>, or by calling the Government Customer Resource Center at voice phone: 866-705-5711 or TTY line: 877-807-1679 (hearing impaired customers only)</w:t>
      </w:r>
      <w:r w:rsidR="003B68C3">
        <w:t>.</w:t>
      </w:r>
      <w:r w:rsidR="003B68C3" w:rsidRPr="003B68C3">
        <w:t xml:space="preserve"> </w:t>
      </w: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14:paraId="4F2912DC" w14:textId="77777777" w:rsidR="009614F6" w:rsidRPr="00F87A2E" w:rsidRDefault="009614F6" w:rsidP="009614F6"/>
    <w:p w14:paraId="75C56486" w14:textId="77777777"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14:paraId="30AE6A62" w14:textId="77777777" w:rsidR="009614F6" w:rsidRDefault="009614F6" w:rsidP="009614F6">
      <w:pPr>
        <w:ind w:left="360"/>
      </w:pPr>
      <w:r w:rsidRPr="00F87A2E">
        <w:t xml:space="preserve">Register </w:t>
      </w:r>
      <w:hyperlink w:history="1"/>
      <w:r w:rsidR="00C82464">
        <w:t>in SAM at</w:t>
      </w:r>
      <w:r w:rsidR="00C82464" w:rsidRPr="00043421">
        <w:t xml:space="preserve"> </w:t>
      </w:r>
      <w:hyperlink r:id="rId15" w:history="1">
        <w:r w:rsidR="00BB79BB" w:rsidRPr="004706E8">
          <w:rPr>
            <w:rStyle w:val="Hyperlink"/>
          </w:rPr>
          <w:t>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14:paraId="2E33F543" w14:textId="77777777" w:rsidR="00043421" w:rsidRDefault="00043421" w:rsidP="009614F6">
      <w:pPr>
        <w:ind w:left="360"/>
      </w:pPr>
    </w:p>
    <w:p w14:paraId="1A54E601" w14:textId="77777777" w:rsidR="00043421" w:rsidRDefault="0085405E" w:rsidP="009614F6">
      <w:pPr>
        <w:ind w:left="360"/>
      </w:pPr>
      <w:r>
        <w:t xml:space="preserve">Note: </w:t>
      </w:r>
      <w:r w:rsidR="00043421" w:rsidRPr="00043421">
        <w:t xml:space="preserve">The official U.S. government website address </w:t>
      </w:r>
      <w:r w:rsidR="00043421">
        <w:t xml:space="preserve">for SAM </w:t>
      </w:r>
      <w:r w:rsidR="00043421" w:rsidRPr="00043421">
        <w:t xml:space="preserve">is </w:t>
      </w:r>
      <w:hyperlink r:id="rId16" w:history="1">
        <w:r w:rsidR="00295A05" w:rsidRPr="00E83F64">
          <w:rPr>
            <w:rStyle w:val="Hyperlink"/>
          </w:rPr>
          <w:t>www.sam.gov</w:t>
        </w:r>
      </w:hyperlink>
      <w:r w:rsidR="00043421" w:rsidRPr="00043421">
        <w:t xml:space="preserve">.  There is </w:t>
      </w:r>
      <w:r w:rsidR="00043421">
        <w:t>NO</w:t>
      </w:r>
      <w:r w:rsidR="00043421" w:rsidRPr="00043421">
        <w:t xml:space="preserve"> </w:t>
      </w:r>
      <w:r w:rsidR="00BB79BB">
        <w:t>COST</w:t>
      </w:r>
      <w:r w:rsidR="00043421" w:rsidRPr="00043421">
        <w:t xml:space="preserve"> to register in or </w:t>
      </w:r>
      <w:r w:rsidR="005B50C6">
        <w:t xml:space="preserve">access </w:t>
      </w:r>
      <w:r w:rsidR="00043421" w:rsidRPr="00043421">
        <w:t>SAM</w:t>
      </w:r>
      <w:r w:rsidR="005B50C6">
        <w:t>.gov</w:t>
      </w:r>
      <w:r w:rsidR="00043421" w:rsidRPr="00043421">
        <w:t xml:space="preserve">.  </w:t>
      </w:r>
      <w:r w:rsidR="00043421">
        <w:t>There are third-party vendors who charge a fee in exchange for registering entities in SAM</w:t>
      </w:r>
      <w:r w:rsidR="005B50C6">
        <w:t xml:space="preserve">; </w:t>
      </w:r>
      <w:r w:rsidR="00043421">
        <w:t>please be aware that you can</w:t>
      </w:r>
      <w:r w:rsidR="00043421" w:rsidRPr="00043421">
        <w:t xml:space="preserve"> register</w:t>
      </w:r>
      <w:r w:rsidR="005B50C6">
        <w:t xml:space="preserve"> to do business with the U.S. government</w:t>
      </w:r>
      <w:r w:rsidR="00043421" w:rsidRPr="00043421">
        <w:t xml:space="preserve"> </w:t>
      </w:r>
      <w:r w:rsidR="00295A05">
        <w:t>FOR</w:t>
      </w:r>
      <w:r w:rsidR="00043421">
        <w:t xml:space="preserve"> FREE directly in SAM </w:t>
      </w:r>
      <w:r w:rsidR="005B50C6">
        <w:t>at</w:t>
      </w:r>
      <w:r w:rsidR="00043421">
        <w:t xml:space="preserve"> </w:t>
      </w:r>
      <w:hyperlink r:id="rId17" w:history="1">
        <w:r w:rsidR="00295A05" w:rsidRPr="00E83F64">
          <w:rPr>
            <w:rStyle w:val="Hyperlink"/>
          </w:rPr>
          <w:t>www.sam.gov</w:t>
        </w:r>
      </w:hyperlink>
      <w:r w:rsidR="00043421">
        <w:t xml:space="preserve">.    </w:t>
      </w:r>
    </w:p>
    <w:p w14:paraId="460885F6" w14:textId="77777777" w:rsidR="009614F6" w:rsidRPr="00F87A2E" w:rsidRDefault="009614F6" w:rsidP="009614F6"/>
    <w:p w14:paraId="500800CA" w14:textId="77777777" w:rsidR="009614F6" w:rsidRPr="00F87A2E" w:rsidRDefault="009614F6" w:rsidP="00B80393">
      <w:pPr>
        <w:numPr>
          <w:ilvl w:val="0"/>
          <w:numId w:val="3"/>
        </w:numPr>
        <w:rPr>
          <w:b/>
        </w:rPr>
      </w:pPr>
      <w:r w:rsidRPr="00F87A2E">
        <w:rPr>
          <w:b/>
        </w:rPr>
        <w:t xml:space="preserve">Excluded </w:t>
      </w:r>
      <w:r w:rsidR="00C82464">
        <w:rPr>
          <w:b/>
        </w:rPr>
        <w:t>Entities</w:t>
      </w:r>
    </w:p>
    <w:p w14:paraId="5E1317BA" w14:textId="77777777"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r w:rsidR="00B90719">
        <w:t xml:space="preserve">  The Service conducts a review of the SAM.gov Exclusions database for all applicant entities and their key project personnel </w:t>
      </w:r>
      <w:r w:rsidR="00736E32">
        <w:t>prior to award.</w:t>
      </w:r>
    </w:p>
    <w:p w14:paraId="1D822C50" w14:textId="77777777" w:rsidR="009614F6" w:rsidRPr="00F87A2E" w:rsidRDefault="009614F6" w:rsidP="00C61371">
      <w:pPr>
        <w:rPr>
          <w:b/>
        </w:rPr>
      </w:pPr>
    </w:p>
    <w:p w14:paraId="25EAC890" w14:textId="77777777" w:rsidR="00854DD3" w:rsidRDefault="009614F6" w:rsidP="00B80393">
      <w:pPr>
        <w:numPr>
          <w:ilvl w:val="0"/>
          <w:numId w:val="3"/>
        </w:numPr>
        <w:rPr>
          <w:b/>
        </w:rPr>
      </w:pPr>
      <w:r w:rsidRPr="00F87A2E">
        <w:rPr>
          <w:b/>
        </w:rPr>
        <w:t xml:space="preserve">Cost Sharing or Matching: </w:t>
      </w:r>
    </w:p>
    <w:p w14:paraId="3B1D0B70" w14:textId="77777777" w:rsidR="009F40DB" w:rsidRPr="009F40DB" w:rsidRDefault="009F40DB" w:rsidP="00FD4DA4">
      <w:pPr>
        <w:pStyle w:val="ListParagraph"/>
        <w:ind w:left="360"/>
      </w:pPr>
      <w:r w:rsidRPr="009F40DB">
        <w:rPr>
          <w:color w:val="000000"/>
        </w:rPr>
        <w:t>There is no required cost sharing for this award.</w:t>
      </w:r>
    </w:p>
    <w:p w14:paraId="644C9A55" w14:textId="77777777" w:rsidR="00C61371" w:rsidRPr="00F87A2E" w:rsidRDefault="00C61371" w:rsidP="00F923EC"/>
    <w:p w14:paraId="69C99621" w14:textId="77777777"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14:paraId="7591555D" w14:textId="77777777" w:rsidR="0070067E" w:rsidRPr="0070067E" w:rsidRDefault="0070067E" w:rsidP="0070067E">
      <w:pPr>
        <w:ind w:left="720" w:hanging="360"/>
        <w:jc w:val="both"/>
      </w:pPr>
      <w:r w:rsidRPr="0070067E">
        <w:t>To be considered for funding under this funding opportunity, an application must contain:</w:t>
      </w:r>
    </w:p>
    <w:p w14:paraId="6384C7C5" w14:textId="77777777" w:rsidR="0070067E" w:rsidRPr="0070067E" w:rsidRDefault="0070067E" w:rsidP="0070067E">
      <w:pPr>
        <w:ind w:left="720" w:hanging="360"/>
        <w:jc w:val="both"/>
      </w:pPr>
    </w:p>
    <w:p w14:paraId="77F0BB7C" w14:textId="77777777" w:rsidR="0070067E" w:rsidRPr="0070067E" w:rsidRDefault="0070067E" w:rsidP="0070067E">
      <w:pPr>
        <w:numPr>
          <w:ilvl w:val="0"/>
          <w:numId w:val="15"/>
        </w:numPr>
        <w:jc w:val="both"/>
        <w:rPr>
          <w:b/>
          <w:bCs/>
        </w:rPr>
      </w:pPr>
      <w:r w:rsidRPr="0070067E">
        <w:t>A completed, signed and dated Application for Federal Assistance form.  Do not include other Federal sources of funding, requested or approved, in the total entered in the “Federal” funding box on the Application for Federal Assistance form.  Enter only the amount being requested under this program in the “Federal” funding box.  Include any other Federal sources of funding in the total funding entered in the “Other” box.      </w:t>
      </w:r>
    </w:p>
    <w:p w14:paraId="69558BF7" w14:textId="77777777" w:rsidR="0070067E" w:rsidRPr="0070067E" w:rsidRDefault="0070067E" w:rsidP="0070067E">
      <w:pPr>
        <w:ind w:left="720" w:hanging="360"/>
        <w:jc w:val="both"/>
      </w:pPr>
    </w:p>
    <w:p w14:paraId="11E76FC1" w14:textId="77777777" w:rsidR="0070067E" w:rsidRPr="0070067E" w:rsidRDefault="0070067E" w:rsidP="0070067E">
      <w:pPr>
        <w:ind w:left="720" w:hanging="360"/>
        <w:jc w:val="both"/>
        <w:rPr>
          <w:b/>
          <w:bCs/>
        </w:rPr>
      </w:pPr>
      <w:r w:rsidRPr="0070067E">
        <w:rPr>
          <w:b/>
          <w:bCs/>
        </w:rPr>
        <w:t>B.</w:t>
      </w:r>
      <w:r w:rsidRPr="0070067E">
        <w:rPr>
          <w:b/>
          <w:bCs/>
        </w:rPr>
        <w:tab/>
        <w:t>Project Summary</w:t>
      </w:r>
    </w:p>
    <w:p w14:paraId="76B6FD9A" w14:textId="77777777" w:rsidR="0070067E" w:rsidRPr="0070067E" w:rsidRDefault="0070067E" w:rsidP="0070067E">
      <w:pPr>
        <w:ind w:left="720" w:hanging="360"/>
        <w:jc w:val="both"/>
      </w:pPr>
      <w:r w:rsidRPr="0070067E">
        <w:lastRenderedPageBreak/>
        <w:tab/>
        <w:t xml:space="preserve">Briefly summarize the project, in one page or less.  Include the title of the project, geographic location, and a </w:t>
      </w:r>
      <w:r w:rsidRPr="0070067E">
        <w:rPr>
          <w:u w:val="single"/>
        </w:rPr>
        <w:t>brief</w:t>
      </w:r>
      <w:r w:rsidRPr="0070067E">
        <w:t xml:space="preserve"> overview of the need for the project.  Goal(s), objectives, specific project activities, anticipated outputs and outcomes can also be included in this section.  </w:t>
      </w:r>
    </w:p>
    <w:p w14:paraId="652BE984" w14:textId="77777777" w:rsidR="0070067E" w:rsidRPr="0070067E" w:rsidRDefault="0070067E" w:rsidP="0070067E">
      <w:pPr>
        <w:ind w:left="720" w:hanging="360"/>
        <w:jc w:val="both"/>
      </w:pPr>
    </w:p>
    <w:p w14:paraId="60AA4E6F" w14:textId="77777777" w:rsidR="0070067E" w:rsidRPr="0070067E" w:rsidRDefault="0070067E" w:rsidP="0070067E">
      <w:pPr>
        <w:ind w:left="720" w:hanging="360"/>
        <w:jc w:val="both"/>
        <w:rPr>
          <w:b/>
          <w:bCs/>
        </w:rPr>
      </w:pPr>
      <w:r w:rsidRPr="0070067E">
        <w:rPr>
          <w:b/>
          <w:bCs/>
        </w:rPr>
        <w:t>C.</w:t>
      </w:r>
      <w:r w:rsidRPr="0070067E">
        <w:rPr>
          <w:b/>
          <w:bCs/>
        </w:rPr>
        <w:tab/>
        <w:t>Project Narrative</w:t>
      </w:r>
    </w:p>
    <w:p w14:paraId="008FDE3B" w14:textId="77777777" w:rsidR="0070067E" w:rsidRPr="0070067E" w:rsidRDefault="0070067E" w:rsidP="0070067E">
      <w:pPr>
        <w:ind w:left="720" w:hanging="360"/>
        <w:jc w:val="both"/>
      </w:pPr>
    </w:p>
    <w:p w14:paraId="2A4D321C" w14:textId="77777777" w:rsidR="0070067E" w:rsidRPr="0070067E" w:rsidRDefault="0070067E" w:rsidP="0070067E">
      <w:pPr>
        <w:ind w:left="720" w:hanging="360"/>
        <w:jc w:val="both"/>
      </w:pPr>
      <w:r w:rsidRPr="0070067E">
        <w:rPr>
          <w:b/>
          <w:bCs/>
        </w:rPr>
        <w:t>1.</w:t>
      </w:r>
      <w:r w:rsidRPr="0070067E">
        <w:rPr>
          <w:b/>
          <w:bCs/>
        </w:rPr>
        <w:tab/>
        <w:t>Statement of Need:</w:t>
      </w:r>
      <w:r w:rsidRPr="0070067E">
        <w:t xml:space="preserve"> 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If you have received funding previously (from the Service or any other entity) for this specific project work or site, provide a summary of the funding, associated activities and products/outcomes.</w:t>
      </w:r>
    </w:p>
    <w:p w14:paraId="6E882A3F" w14:textId="77777777" w:rsidR="0070067E" w:rsidRPr="0070067E" w:rsidRDefault="0070067E" w:rsidP="0070067E">
      <w:pPr>
        <w:ind w:left="720" w:hanging="360"/>
        <w:jc w:val="both"/>
      </w:pPr>
    </w:p>
    <w:p w14:paraId="78C9A290" w14:textId="77777777" w:rsidR="0070067E" w:rsidRPr="0070067E" w:rsidRDefault="0070067E" w:rsidP="0070067E">
      <w:pPr>
        <w:ind w:left="720" w:hanging="360"/>
        <w:jc w:val="both"/>
      </w:pPr>
      <w:r w:rsidRPr="0070067E">
        <w:rPr>
          <w:b/>
          <w:bCs/>
        </w:rPr>
        <w:t>2.</w:t>
      </w:r>
      <w:r w:rsidRPr="0070067E">
        <w:rPr>
          <w:b/>
          <w:bCs/>
        </w:rPr>
        <w:tab/>
        <w:t>Project Goals and Objectives:</w:t>
      </w:r>
      <w:r w:rsidRPr="0070067E">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14:paraId="6A6E77A7" w14:textId="77777777" w:rsidR="0070067E" w:rsidRPr="0070067E" w:rsidRDefault="0070067E" w:rsidP="0070067E">
      <w:pPr>
        <w:ind w:left="720" w:hanging="360"/>
        <w:jc w:val="both"/>
      </w:pPr>
    </w:p>
    <w:p w14:paraId="2AF13FEC" w14:textId="77777777" w:rsidR="0070067E" w:rsidRPr="0070067E" w:rsidRDefault="0070067E" w:rsidP="0070067E">
      <w:pPr>
        <w:ind w:left="720" w:hanging="360"/>
        <w:jc w:val="both"/>
      </w:pPr>
      <w:r w:rsidRPr="0070067E">
        <w:rPr>
          <w:b/>
          <w:bCs/>
        </w:rPr>
        <w:t>3.</w:t>
      </w:r>
      <w:r w:rsidRPr="0070067E">
        <w:rPr>
          <w:b/>
          <w:bCs/>
        </w:rPr>
        <w:tab/>
        <w:t>Project Activities, Methods and Timetable:</w:t>
      </w:r>
      <w:r w:rsidRPr="0070067E">
        <w:t xml:space="preserve">  List the proposed project activities and 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  For projects being conducted on the high seas, the narrative should provide enough detail so that reviewers are able to determine project compliance with Section 7 of Endangered Species Act.  Provide a detailed description of the method(s) to be used to carry out each activity.  Provide a timetable indicating roughly when activities or project milestones are to be accomplished.  Include any resulting tables, spreadsheets or flow charts within the body of the project narrative (</w:t>
      </w:r>
      <w:r w:rsidRPr="0070067E">
        <w:rPr>
          <w:u w:val="single"/>
        </w:rPr>
        <w:t>do not include as separate attachments</w:t>
      </w:r>
      <w:r w:rsidRPr="0070067E">
        <w:t>).  The timetable should not propose specific dates but instead group activities by month for each month over the entire proposed project period.</w:t>
      </w:r>
    </w:p>
    <w:p w14:paraId="042E1D0D" w14:textId="77777777" w:rsidR="0070067E" w:rsidRPr="0070067E" w:rsidRDefault="0070067E" w:rsidP="0070067E">
      <w:pPr>
        <w:ind w:left="720" w:hanging="360"/>
        <w:jc w:val="both"/>
      </w:pPr>
    </w:p>
    <w:p w14:paraId="781D26CE" w14:textId="77777777" w:rsidR="0070067E" w:rsidRPr="0070067E" w:rsidRDefault="0070067E" w:rsidP="0070067E">
      <w:pPr>
        <w:ind w:left="720" w:hanging="360"/>
        <w:jc w:val="both"/>
      </w:pPr>
      <w:r w:rsidRPr="0070067E">
        <w:rPr>
          <w:b/>
          <w:bCs/>
        </w:rPr>
        <w:t>4.</w:t>
      </w:r>
      <w:r w:rsidRPr="0070067E">
        <w:rPr>
          <w:b/>
          <w:bCs/>
        </w:rPr>
        <w:tab/>
        <w:t>Stakeholder Coordination/Involvement:</w:t>
      </w:r>
      <w:r w:rsidRPr="0070067E">
        <w:t xml:space="preserve"> As applicable, describe how you/your organization has coordinated with and involved other relevant organizations or individuals in planning the project, and detail if/how they will be involved in conducting project activities, disseminating project results and/or incorporating your results/products into their activities.</w:t>
      </w:r>
    </w:p>
    <w:p w14:paraId="116697B0" w14:textId="77777777" w:rsidR="0070067E" w:rsidRPr="0070067E" w:rsidRDefault="0070067E" w:rsidP="0070067E">
      <w:pPr>
        <w:ind w:left="720" w:hanging="360"/>
        <w:jc w:val="both"/>
      </w:pPr>
    </w:p>
    <w:p w14:paraId="27D5EF50" w14:textId="77777777" w:rsidR="0070067E" w:rsidRPr="0070067E" w:rsidRDefault="0070067E" w:rsidP="0070067E">
      <w:pPr>
        <w:ind w:left="720" w:hanging="360"/>
        <w:jc w:val="both"/>
      </w:pPr>
      <w:r w:rsidRPr="0070067E">
        <w:rPr>
          <w:b/>
          <w:bCs/>
        </w:rPr>
        <w:t xml:space="preserve">5. </w:t>
      </w:r>
      <w:r w:rsidRPr="0070067E">
        <w:rPr>
          <w:b/>
          <w:bCs/>
        </w:rPr>
        <w:tab/>
        <w:t xml:space="preserve">Project Monitoring and Evaluation: </w:t>
      </w:r>
      <w:r w:rsidRPr="0070067E">
        <w:t xml:space="preserve">Detail the monitoring and evaluation plan for the project.   Building on the stated project objectives, which must be specific and </w:t>
      </w:r>
      <w:r w:rsidRPr="0070067E">
        <w:lastRenderedPageBreak/>
        <w:t>measurable, identify what you will measure (i.e., quantitative/quantifiable indicators) and how you will measure (e.g., methods, sample size, survey tools).  Reference the stated project timetable (i.e., process indicators) and budget information (i.e., input indicators).  Identify the products/services to be delivered and how/to whom they will be delivered (i.e., output indicators).  Detail the expected direct effect(s) of the project on beneficiaries (i.e., outcome indicators).  Include any available questionnaires, surveys, curricula, exams/tests or other assessment tools to be used for project evaluation.  Describe the resources and organizational structure available for gathering, analyzing and reporting monitoring and evaluation data.  If applicable, describe how project participants and beneficiaries will participate in monitoring and evaluation activities.  Describe how findings will be fed back into decision making and project activities throughout the project period.  </w:t>
      </w:r>
    </w:p>
    <w:p w14:paraId="554AA8A0" w14:textId="77777777" w:rsidR="0070067E" w:rsidRPr="0070067E" w:rsidRDefault="0070067E" w:rsidP="0070067E">
      <w:pPr>
        <w:ind w:left="720" w:hanging="360"/>
        <w:jc w:val="both"/>
      </w:pPr>
    </w:p>
    <w:p w14:paraId="2C33F6CA" w14:textId="77777777" w:rsidR="0070067E" w:rsidRPr="0070067E" w:rsidRDefault="0070067E" w:rsidP="0070067E">
      <w:pPr>
        <w:ind w:left="720" w:hanging="360"/>
        <w:jc w:val="both"/>
      </w:pPr>
      <w:r w:rsidRPr="0070067E">
        <w:rPr>
          <w:b/>
          <w:bCs/>
        </w:rPr>
        <w:t xml:space="preserve">6. </w:t>
      </w:r>
      <w:r w:rsidRPr="0070067E">
        <w:rPr>
          <w:b/>
          <w:bCs/>
        </w:rPr>
        <w:tab/>
        <w:t>Description of Entities Undertaking the Project</w:t>
      </w:r>
      <w:r w:rsidRPr="0070067E">
        <w:t>: Provide a brief description of the applicant organization and all participating entities and/or individuals.  Identify which of the proposed activities each agency, organization, group, or individual is responsible for conducting or managing.  Provide complete contact information for the individual within the organization that will oversee/manage the project activities on a day-to-day basis.  If eligibility for funding is based in whole or in part on the qualifications of key personnel, provide for each key person a brief (</w:t>
      </w:r>
      <w:r w:rsidRPr="0070067E">
        <w:rPr>
          <w:b/>
          <w:bCs/>
          <w:u w:val="single"/>
        </w:rPr>
        <w:t>1-2 pages</w:t>
      </w:r>
      <w:r w:rsidRPr="0070067E">
        <w:t xml:space="preserve">) but descriptive overview of their education, experience and other skills that make them qualified to carry out the proposed project. To prevent unnecessary transmission of Personally Identifiable Information, </w:t>
      </w:r>
      <w:r w:rsidRPr="0070067E">
        <w:rPr>
          <w:b/>
          <w:bCs/>
          <w:i/>
          <w:iCs/>
        </w:rPr>
        <w:t>do not include Social Security numbers, the names of family members, or any other personal or sensitive information including marital status, religion or physical characteristics on the description of key personnel qualifications.</w:t>
      </w:r>
    </w:p>
    <w:p w14:paraId="608F761A" w14:textId="77777777" w:rsidR="0070067E" w:rsidRPr="0070067E" w:rsidRDefault="0070067E" w:rsidP="0070067E">
      <w:pPr>
        <w:ind w:left="720" w:hanging="360"/>
        <w:jc w:val="both"/>
      </w:pPr>
    </w:p>
    <w:p w14:paraId="7AB2B1A9" w14:textId="77777777" w:rsidR="0070067E" w:rsidRPr="0070067E" w:rsidRDefault="0070067E" w:rsidP="0070067E">
      <w:pPr>
        <w:ind w:left="720" w:hanging="360"/>
        <w:jc w:val="both"/>
      </w:pPr>
      <w:r w:rsidRPr="0070067E">
        <w:rPr>
          <w:b/>
          <w:bCs/>
        </w:rPr>
        <w:t>7.</w:t>
      </w:r>
      <w:r w:rsidRPr="0070067E">
        <w:rPr>
          <w:b/>
          <w:bCs/>
        </w:rPr>
        <w:tab/>
        <w:t xml:space="preserve">Sustainability: </w:t>
      </w:r>
      <w:r w:rsidRPr="0070067E">
        <w:t>As applicable, describe which project activities will continue beyond the proposed project period, who will continue the work or act on the results achieved, and how and at what level you expect these future activities will be funded.</w:t>
      </w:r>
    </w:p>
    <w:p w14:paraId="3456A804" w14:textId="77777777" w:rsidR="0070067E" w:rsidRPr="0070067E" w:rsidRDefault="0070067E" w:rsidP="0070067E">
      <w:pPr>
        <w:ind w:left="720" w:hanging="360"/>
        <w:jc w:val="both"/>
      </w:pPr>
    </w:p>
    <w:p w14:paraId="7B787299" w14:textId="60AEB24E" w:rsidR="0070067E" w:rsidRDefault="0070067E" w:rsidP="0070067E">
      <w:pPr>
        <w:ind w:left="720" w:hanging="360"/>
        <w:jc w:val="both"/>
        <w:rPr>
          <w:b/>
          <w:bCs/>
        </w:rPr>
      </w:pPr>
      <w:r w:rsidRPr="0070067E">
        <w:rPr>
          <w:b/>
          <w:bCs/>
        </w:rPr>
        <w:t xml:space="preserve">8. </w:t>
      </w:r>
      <w:r w:rsidRPr="0070067E">
        <w:rPr>
          <w:b/>
          <w:bCs/>
        </w:rPr>
        <w:tab/>
        <w:t>Literature Cited</w:t>
      </w:r>
      <w:r w:rsidR="00FD4DA4">
        <w:rPr>
          <w:b/>
          <w:bCs/>
        </w:rPr>
        <w:t>:</w:t>
      </w:r>
    </w:p>
    <w:p w14:paraId="56D14CEB" w14:textId="77777777" w:rsidR="0070067E" w:rsidRDefault="0070067E" w:rsidP="0070067E">
      <w:pPr>
        <w:ind w:left="720" w:hanging="360"/>
        <w:jc w:val="both"/>
        <w:rPr>
          <w:b/>
          <w:bCs/>
        </w:rPr>
      </w:pPr>
    </w:p>
    <w:p w14:paraId="3680BE98" w14:textId="77777777" w:rsidR="00FB54CB" w:rsidRDefault="0070067E" w:rsidP="0070067E">
      <w:pPr>
        <w:ind w:left="720" w:hanging="360"/>
        <w:jc w:val="both"/>
      </w:pPr>
      <w:r w:rsidRPr="0070067E">
        <w:rPr>
          <w:b/>
          <w:bCs/>
        </w:rPr>
        <w:t>9.</w:t>
      </w:r>
      <w:r w:rsidRPr="0070067E">
        <w:rPr>
          <w:b/>
          <w:bCs/>
        </w:rPr>
        <w:tab/>
        <w:t xml:space="preserve">Map of Project Area: </w:t>
      </w:r>
      <w:r w:rsidRPr="0070067E">
        <w:t>Map should clearly delineate the project area and be large enough to be legible.  Label any sites referenced in the project narrative</w:t>
      </w:r>
      <w:r>
        <w:t>.</w:t>
      </w:r>
    </w:p>
    <w:p w14:paraId="041CA44A" w14:textId="77777777" w:rsidR="00C913A0" w:rsidRDefault="00C913A0" w:rsidP="0070067E">
      <w:pPr>
        <w:ind w:left="720" w:hanging="360"/>
        <w:jc w:val="both"/>
      </w:pPr>
    </w:p>
    <w:p w14:paraId="59D760E8" w14:textId="77777777"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14:paraId="36AD7CB3" w14:textId="77777777"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8" w:anchor="sortby=1" w:history="1">
        <w:r w:rsidR="00295A05" w:rsidRPr="00E83F64">
          <w:rPr>
            <w:rStyle w:val="Hyperlink"/>
          </w:rPr>
          <w:t>http://www.grants.gov/web/grants/forms/sf-424-family.html#sortby=1</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9" w:history="1">
        <w:r w:rsidR="008234BE" w:rsidRPr="00504C0C">
          <w:rPr>
            <w:rStyle w:val="Hyperlink"/>
          </w:rPr>
          <w:t>http://www.ecfr.gov/</w:t>
        </w:r>
      </w:hyperlink>
      <w:r w:rsidR="00680EDC" w:rsidRPr="008234BE">
        <w:t xml:space="preserve">.  </w:t>
      </w:r>
    </w:p>
    <w:p w14:paraId="38959F64" w14:textId="77777777" w:rsidR="00610380" w:rsidRDefault="00610380" w:rsidP="007A5B19">
      <w:pPr>
        <w:ind w:left="360"/>
      </w:pPr>
    </w:p>
    <w:p w14:paraId="5F109A4A" w14:textId="77777777" w:rsidR="008C0D0B" w:rsidRDefault="00AB59ED" w:rsidP="00214C15">
      <w:pPr>
        <w:ind w:left="360"/>
      </w:pPr>
      <w:r>
        <w:rPr>
          <w:b/>
        </w:rPr>
        <w:lastRenderedPageBreak/>
        <w:t xml:space="preserve">Note on </w:t>
      </w:r>
      <w:r w:rsidR="008C0D0B" w:rsidRPr="007D6944">
        <w:rPr>
          <w:b/>
        </w:rPr>
        <w:t>Multiple Federal Funding Sources</w:t>
      </w:r>
      <w:r w:rsidR="008C0D0B">
        <w:t xml:space="preserve">: </w:t>
      </w:r>
      <w:r w:rsidR="008706C3">
        <w:t>If the project budget includes multiple Federal funding sources, you must s</w:t>
      </w:r>
      <w:r w:rsidR="00214C15">
        <w:t>how the funds being requested from this Federal program</w:t>
      </w:r>
      <w:r>
        <w:t xml:space="preserve"> on the budget form</w:t>
      </w:r>
      <w:r w:rsidR="00214C15">
        <w:t xml:space="preserve"> </w:t>
      </w:r>
      <w:r w:rsidR="00214C15" w:rsidRPr="00214C15">
        <w:rPr>
          <w:i/>
        </w:rPr>
        <w:t>separately</w:t>
      </w:r>
      <w:r w:rsidR="00214C15">
        <w:t xml:space="preserve"> from any other requested/secured Federal sources of funding.  </w:t>
      </w:r>
      <w:r>
        <w:t>E</w:t>
      </w:r>
      <w:r w:rsidR="008706C3">
        <w:t>nter the funds being requested from this Federal program in the first row of the Budget Summary section of the form</w:t>
      </w:r>
      <w:r>
        <w:t>,</w:t>
      </w:r>
      <w:r w:rsidR="008706C3">
        <w:t xml:space="preserve"> and then enter funding related to other Federal programs in the subsequent row(s).  Be sure to enter each Federal program’s CFDA number in the corresponding fields on the form</w:t>
      </w:r>
      <w:r w:rsidR="008C0D0B">
        <w:t>.</w:t>
      </w:r>
      <w:r w:rsidR="00214C15">
        <w:t xml:space="preserve">  </w:t>
      </w:r>
      <w:r w:rsidR="008706C3">
        <w:t>The CFDA number for this Federal program appears on the first page of this funding opportunity.</w:t>
      </w:r>
    </w:p>
    <w:p w14:paraId="1AFBF65B" w14:textId="77777777" w:rsidR="00C354CF" w:rsidRDefault="00C354CF" w:rsidP="00C354CF">
      <w:pPr>
        <w:ind w:firstLine="360"/>
        <w:rPr>
          <w:b/>
        </w:rPr>
      </w:pPr>
    </w:p>
    <w:p w14:paraId="4F26C2FF" w14:textId="77777777" w:rsidR="007A5B19" w:rsidRPr="007A5B19" w:rsidRDefault="007A5B19" w:rsidP="00B80393">
      <w:pPr>
        <w:numPr>
          <w:ilvl w:val="0"/>
          <w:numId w:val="3"/>
        </w:numPr>
        <w:rPr>
          <w:b/>
        </w:rPr>
      </w:pPr>
      <w:r w:rsidRPr="007A5B19">
        <w:rPr>
          <w:b/>
        </w:rPr>
        <w:t>Budget Justification</w:t>
      </w:r>
      <w:r w:rsidR="005679CA">
        <w:rPr>
          <w:b/>
        </w:rPr>
        <w:t xml:space="preserve"> </w:t>
      </w:r>
    </w:p>
    <w:p w14:paraId="1D13847C" w14:textId="77777777"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14:paraId="10CE4657" w14:textId="77777777" w:rsidR="00C354CF" w:rsidRDefault="00C354CF" w:rsidP="00C354CF">
      <w:pPr>
        <w:ind w:left="360"/>
      </w:pPr>
    </w:p>
    <w:p w14:paraId="546D4169" w14:textId="77777777"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p>
    <w:p w14:paraId="7E732FC2" w14:textId="77777777" w:rsidR="00DD3634" w:rsidRDefault="00DD3634" w:rsidP="00D53EC5">
      <w:pPr>
        <w:ind w:left="360"/>
      </w:pPr>
    </w:p>
    <w:p w14:paraId="23FC24C8" w14:textId="77777777"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2C15E6">
        <w:rPr>
          <w:bCs/>
        </w:rPr>
        <w:t>Recipients</w:t>
      </w:r>
      <w:r w:rsidR="0010082C">
        <w:rPr>
          <w:bCs/>
        </w:rPr>
        <w:t xml:space="preserve"> that do not have an approved indirect cost rate cannot charge indirect costs to their Federal award</w:t>
      </w:r>
      <w:r w:rsidR="002C15E6">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14:paraId="1B1BD783" w14:textId="77777777" w:rsidR="005B5907" w:rsidRDefault="005B5907" w:rsidP="005B5907"/>
    <w:p w14:paraId="162781AD" w14:textId="77777777" w:rsidR="00A86978" w:rsidRDefault="009626BE" w:rsidP="00A86978">
      <w:pPr>
        <w:spacing w:after="120"/>
        <w:ind w:left="360"/>
      </w:pPr>
      <w:r>
        <w:t>“</w:t>
      </w:r>
      <w:r w:rsidR="00A86978">
        <w:t>We are:</w:t>
      </w:r>
    </w:p>
    <w:p w14:paraId="04A68F76" w14:textId="77777777"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w:t>
      </w:r>
      <w:proofErr w:type="gramStart"/>
      <w:r>
        <w:t>cognizant</w:t>
      </w:r>
      <w:proofErr w:type="gramEnd"/>
      <w:r>
        <w:t xml:space="preserve"> agency.  </w:t>
      </w:r>
      <w:r w:rsidRPr="00DB577B">
        <w:t>A copy of our most recently approved rate agreement/certification is attached.</w:t>
      </w:r>
    </w:p>
    <w:p w14:paraId="04DA4B88" w14:textId="77777777"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14:paraId="45905395" w14:textId="77777777"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w:t>
      </w:r>
      <w:r w:rsidRPr="0010082C">
        <w:rPr>
          <w:highlight w:val="lightGray"/>
          <w:shd w:val="clear" w:color="auto" w:fill="D9D9D9" w:themeFill="background1" w:themeFillShade="D9"/>
        </w:rPr>
        <w:t>e</w:t>
      </w:r>
      <w:r>
        <w:t xml:space="preserve">].  </w:t>
      </w:r>
      <w:r w:rsidR="000209EB">
        <w:t>[</w:t>
      </w:r>
      <w:r w:rsidR="000209EB" w:rsidRPr="0010082C">
        <w:rPr>
          <w:shd w:val="clear" w:color="auto" w:fill="D9D9D9" w:themeFill="background1" w:themeFillShade="D9"/>
        </w:rPr>
        <w:t>Insert either: “</w:t>
      </w:r>
      <w:r w:rsidRPr="0010082C">
        <w:rPr>
          <w:shd w:val="clear" w:color="auto" w:fill="D9D9D9" w:themeFill="background1" w:themeFillShade="D9"/>
        </w:rPr>
        <w:t xml:space="preserve">A copy of our most recently approved </w:t>
      </w:r>
      <w:r w:rsidR="0010082C">
        <w:rPr>
          <w:shd w:val="clear" w:color="auto" w:fill="D9D9D9" w:themeFill="background1" w:themeFillShade="D9"/>
        </w:rPr>
        <w:t xml:space="preserve">but expired </w:t>
      </w:r>
      <w:r w:rsidRPr="0010082C">
        <w:rPr>
          <w:shd w:val="clear" w:color="auto" w:fill="D9D9D9" w:themeFill="background1" w:themeFillShade="D9"/>
        </w:rPr>
        <w:t>rate agreement is attached.</w:t>
      </w:r>
      <w:r w:rsidR="000209EB" w:rsidRPr="0010082C">
        <w:rPr>
          <w:shd w:val="clear" w:color="auto" w:fill="D9D9D9" w:themeFill="background1" w:themeFillShade="D9"/>
        </w:rPr>
        <w:t xml:space="preserve">  In the event an award is made, we will submit an indirect cost rate proposal to our cognizant agency within 90 calendar days after the award is made.” </w:t>
      </w:r>
      <w:r w:rsidR="0010082C" w:rsidRPr="0010082C">
        <w:rPr>
          <w:i/>
          <w:shd w:val="clear" w:color="auto" w:fill="D9D9D9" w:themeFill="background1" w:themeFillShade="D9"/>
        </w:rPr>
        <w:t>o</w:t>
      </w:r>
      <w:r w:rsidR="000209EB" w:rsidRPr="0010082C">
        <w:rPr>
          <w:i/>
          <w:shd w:val="clear" w:color="auto" w:fill="D9D9D9" w:themeFill="background1" w:themeFillShade="D9"/>
        </w:rPr>
        <w:t xml:space="preserve">r </w:t>
      </w:r>
      <w:r w:rsidR="000209EB" w:rsidRPr="0010082C">
        <w:rPr>
          <w:shd w:val="clear" w:color="auto" w:fill="D9D9D9" w:themeFill="background1" w:themeFillShade="D9"/>
        </w:rPr>
        <w:t xml:space="preserve">“A copy of our </w:t>
      </w:r>
      <w:r w:rsidR="00A5426D">
        <w:rPr>
          <w:shd w:val="clear" w:color="auto" w:fill="D9D9D9" w:themeFill="background1" w:themeFillShade="D9"/>
        </w:rPr>
        <w:t xml:space="preserve">current, </w:t>
      </w:r>
      <w:r w:rsidR="000209EB" w:rsidRPr="0010082C">
        <w:rPr>
          <w:shd w:val="clear" w:color="auto" w:fill="D9D9D9" w:themeFill="background1" w:themeFillShade="D9"/>
        </w:rPr>
        <w:t>approved rate agreement</w:t>
      </w:r>
      <w:r w:rsidR="0010082C">
        <w:rPr>
          <w:shd w:val="clear" w:color="auto" w:fill="D9D9D9" w:themeFill="background1" w:themeFillShade="D9"/>
        </w:rPr>
        <w:t>(s)</w:t>
      </w:r>
      <w:r w:rsidR="000209EB" w:rsidRPr="0010082C">
        <w:rPr>
          <w:shd w:val="clear" w:color="auto" w:fill="D9D9D9" w:themeFill="background1" w:themeFillShade="D9"/>
        </w:rPr>
        <w:t xml:space="preserve"> is attached.”</w:t>
      </w:r>
      <w:r w:rsidR="0010082C">
        <w:t>]</w:t>
      </w:r>
      <w:r w:rsidR="000209EB">
        <w:t xml:space="preserve">    </w:t>
      </w:r>
    </w:p>
    <w:p w14:paraId="4CE3574A" w14:textId="77777777"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xml:space="preserve">].  In the event </w:t>
      </w:r>
      <w:r>
        <w:lastRenderedPageBreak/>
        <w:t xml:space="preserve">an award is made, we will submit an indirect cost rate proposal to our </w:t>
      </w:r>
      <w:proofErr w:type="gramStart"/>
      <w:r>
        <w:t>cognizant</w:t>
      </w:r>
      <w:proofErr w:type="gramEnd"/>
      <w:r>
        <w:t xml:space="preserve"> agency within 90 calendar days after the award is made.</w:t>
      </w:r>
    </w:p>
    <w:p w14:paraId="48989BC2" w14:textId="77777777"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w:t>
      </w:r>
      <w:r w:rsidR="00676148">
        <w:t xml:space="preserve"> and has an indirect cost rate that is l</w:t>
      </w:r>
      <w:r w:rsidR="00C4523D">
        <w:t>ower</w:t>
      </w:r>
      <w:r w:rsidR="00676148">
        <w:t xml:space="preserve"> than 10%</w:t>
      </w:r>
      <w:r>
        <w:t>.  Our indirect cost rate is [</w:t>
      </w:r>
      <w:r w:rsidRPr="00EC3655">
        <w:rPr>
          <w:shd w:val="clear" w:color="auto" w:fill="D9D9D9" w:themeFill="background1" w:themeFillShade="D9"/>
        </w:rPr>
        <w:t>insert rate</w:t>
      </w:r>
      <w:r w:rsidR="0010082C" w:rsidRPr="00EC3655">
        <w:rPr>
          <w:shd w:val="clear" w:color="auto" w:fill="D9D9D9" w:themeFill="background1" w:themeFillShade="D9"/>
        </w:rPr>
        <w:t>; must be</w:t>
      </w:r>
      <w:r w:rsidR="00676148" w:rsidRPr="00EC3655">
        <w:rPr>
          <w:shd w:val="clear" w:color="auto" w:fill="D9D9D9" w:themeFill="background1" w:themeFillShade="D9"/>
        </w:rPr>
        <w:t xml:space="preserve"> </w:t>
      </w:r>
      <w:r w:rsidR="00EC3655" w:rsidRPr="00EC3655">
        <w:rPr>
          <w:shd w:val="clear" w:color="auto" w:fill="D9D9D9" w:themeFill="background1" w:themeFillShade="D9"/>
        </w:rPr>
        <w:t>lower</w:t>
      </w:r>
      <w:r w:rsidR="00676148" w:rsidRPr="00EC3655">
        <w:rPr>
          <w:shd w:val="clear" w:color="auto" w:fill="D9D9D9" w:themeFill="background1" w:themeFillShade="D9"/>
        </w:rPr>
        <w:t xml:space="preserve"> than 10%</w:t>
      </w:r>
      <w:r w:rsidRPr="00C4523D">
        <w:t>]</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w:t>
      </w:r>
      <w:proofErr w:type="gramStart"/>
      <w:r w:rsidRPr="00B85710">
        <w:rPr>
          <w:bCs/>
        </w:rPr>
        <w:t>cognizant</w:t>
      </w:r>
      <w:proofErr w:type="gramEnd"/>
      <w:r w:rsidRPr="00B85710">
        <w:rPr>
          <w:bCs/>
        </w:rPr>
        <w:t xml:space="preserve"> agency within 90 calendar days after award.  We request as a condition of award to charge a flat indirect cost rate of </w:t>
      </w:r>
      <w:r w:rsidR="00676148">
        <w:rPr>
          <w:bCs/>
        </w:rPr>
        <w:t>[</w:t>
      </w:r>
      <w:r w:rsidR="00676148" w:rsidRPr="00676148">
        <w:rPr>
          <w:bCs/>
          <w:shd w:val="clear" w:color="auto" w:fill="D9D9D9" w:themeFill="background1" w:themeFillShade="D9"/>
        </w:rPr>
        <w:t>insert rate; must be</w:t>
      </w:r>
      <w:r w:rsidR="00744472">
        <w:rPr>
          <w:bCs/>
          <w:shd w:val="clear" w:color="auto" w:fill="D9D9D9" w:themeFill="background1" w:themeFillShade="D9"/>
        </w:rPr>
        <w:t xml:space="preserve"> lower than</w:t>
      </w:r>
      <w:r w:rsidR="00676148" w:rsidRPr="00676148">
        <w:rPr>
          <w:bCs/>
          <w:shd w:val="clear" w:color="auto" w:fill="D9D9D9" w:themeFill="background1" w:themeFillShade="D9"/>
        </w:rPr>
        <w:t xml:space="preserve"> </w:t>
      </w:r>
      <w:r w:rsidRPr="00676148">
        <w:rPr>
          <w:bCs/>
          <w:shd w:val="clear" w:color="auto" w:fill="D9D9D9" w:themeFill="background1" w:themeFillShade="D9"/>
        </w:rPr>
        <w:t>10%</w:t>
      </w:r>
      <w:r w:rsidR="00676148">
        <w:rPr>
          <w:bCs/>
        </w:rPr>
        <w:t>]</w:t>
      </w:r>
      <w:r w:rsidRPr="00B85710">
        <w:rPr>
          <w:bCs/>
        </w:rPr>
        <w:t xml:space="preserve"> of </w:t>
      </w:r>
      <w:r w:rsidR="002C15E6">
        <w:rPr>
          <w:bCs/>
        </w:rPr>
        <w:t>[</w:t>
      </w:r>
      <w:r w:rsidR="002C15E6" w:rsidRPr="002C15E6">
        <w:rPr>
          <w:bCs/>
          <w:highlight w:val="lightGray"/>
        </w:rPr>
        <w:t xml:space="preserve">insert </w:t>
      </w:r>
      <w:r w:rsidR="002C15E6">
        <w:rPr>
          <w:bCs/>
          <w:highlight w:val="lightGray"/>
        </w:rPr>
        <w:t>a clear description of the</w:t>
      </w:r>
      <w:r w:rsidR="002C15E6" w:rsidRPr="002C15E6">
        <w:rPr>
          <w:bCs/>
          <w:highlight w:val="lightGray"/>
        </w:rPr>
        <w:t xml:space="preserve"> direct cost base against which your rate is charged</w:t>
      </w:r>
      <w:r w:rsidR="002C15E6">
        <w:rPr>
          <w:bCs/>
          <w:highlight w:val="lightGray"/>
        </w:rPr>
        <w:t xml:space="preserve"> (e.g., salaries; salaries and fringe benefits; or modified total direct costs). However, please note that yo</w:t>
      </w:r>
      <w:r w:rsidR="002C15E6" w:rsidRPr="002C15E6">
        <w:rPr>
          <w:bCs/>
          <w:highlight w:val="lightGray"/>
        </w:rPr>
        <w:t xml:space="preserve">ur organization cannot charge </w:t>
      </w:r>
      <w:r w:rsidR="002C15E6">
        <w:rPr>
          <w:bCs/>
          <w:highlight w:val="lightGray"/>
        </w:rPr>
        <w:t>indirect costs in excess of the indirect costs that would</w:t>
      </w:r>
      <w:r w:rsidR="002C15E6" w:rsidRPr="002C15E6">
        <w:rPr>
          <w:bCs/>
          <w:highlight w:val="lightGray"/>
        </w:rPr>
        <w:t xml:space="preserve"> be recovered if applied against </w:t>
      </w:r>
      <w:r w:rsidRPr="002C15E6">
        <w:rPr>
          <w:bCs/>
          <w:highlight w:val="lightGray"/>
        </w:rPr>
        <w:t>modified total direct costs as defined in</w:t>
      </w:r>
      <w:r w:rsidR="00BE3BA0">
        <w:rPr>
          <w:bCs/>
          <w:highlight w:val="lightGray"/>
        </w:rPr>
        <w:t xml:space="preserve"> 2 CFR 220.68</w:t>
      </w:r>
      <w:r w:rsidR="002C15E6">
        <w:rPr>
          <w:rStyle w:val="Hyperlink"/>
          <w:bCs/>
        </w:rPr>
        <w:t>]</w:t>
      </w:r>
      <w:r w:rsidRPr="00B85710">
        <w:rPr>
          <w:bCs/>
        </w:rPr>
        <w:t xml:space="preserve">.  We understand that </w:t>
      </w:r>
      <w:r w:rsidR="00676148">
        <w:rPr>
          <w:bCs/>
        </w:rPr>
        <w:t xml:space="preserve">we must notify the Service in writing immediately if </w:t>
      </w:r>
      <w:r w:rsidR="00B70B47">
        <w:rPr>
          <w:bCs/>
        </w:rPr>
        <w:t xml:space="preserve">we </w:t>
      </w:r>
      <w:r w:rsidR="00B70B47" w:rsidRPr="00CD77E9">
        <w:rPr>
          <w:bCs/>
        </w:rPr>
        <w:t>establish</w:t>
      </w:r>
      <w:r w:rsidRPr="00CD77E9">
        <w:rPr>
          <w:bCs/>
        </w:rPr>
        <w:t xml:space="preserve"> an approved rate with our </w:t>
      </w:r>
      <w:proofErr w:type="gramStart"/>
      <w:r w:rsidRPr="00CD77E9">
        <w:rPr>
          <w:bCs/>
        </w:rPr>
        <w:t>cognizant</w:t>
      </w:r>
      <w:proofErr w:type="gramEnd"/>
      <w:r w:rsidRPr="00CD77E9">
        <w:rPr>
          <w:bCs/>
        </w:rPr>
        <w:t xml:space="preserve"> agency at an</w:t>
      </w:r>
      <w:r>
        <w:rPr>
          <w:bCs/>
        </w:rPr>
        <w:t>y point during the award period</w:t>
      </w:r>
      <w:r w:rsidR="00744472">
        <w:rPr>
          <w:bCs/>
        </w:rPr>
        <w:t>.</w:t>
      </w:r>
    </w:p>
    <w:p w14:paraId="219C2E35" w14:textId="77777777" w:rsidR="00676148" w:rsidRPr="00CD77E9" w:rsidRDefault="00676148" w:rsidP="00676148">
      <w:pPr>
        <w:pStyle w:val="ListParagraph"/>
        <w:numPr>
          <w:ilvl w:val="0"/>
          <w:numId w:val="7"/>
        </w:numPr>
        <w:spacing w:after="120"/>
        <w:ind w:left="1080"/>
      </w:pPr>
      <w:r>
        <w:t>A [</w:t>
      </w:r>
      <w:r w:rsidRPr="00B85710">
        <w:rPr>
          <w:highlight w:val="lightGray"/>
        </w:rPr>
        <w:t>insert your organization type</w:t>
      </w:r>
      <w:r>
        <w:t xml:space="preserve">] that has never submitted an indirect cost rate proposal to our cognizant agency and has an indirect cost rate that is 10% or </w:t>
      </w:r>
      <w:r w:rsidR="00EC3655">
        <w:t>higher</w:t>
      </w:r>
      <w:r>
        <w:t>.  Our indirect cost rate is [</w:t>
      </w:r>
      <w:r w:rsidRPr="00676148">
        <w:rPr>
          <w:highlight w:val="lightGray"/>
          <w:shd w:val="clear" w:color="auto" w:fill="D9D9D9" w:themeFill="background1" w:themeFillShade="D9"/>
        </w:rPr>
        <w:t xml:space="preserve">insert your organization’s indirect rate; must be </w:t>
      </w:r>
      <w:r w:rsidRPr="00676148">
        <w:rPr>
          <w:shd w:val="clear" w:color="auto" w:fill="D9D9D9" w:themeFill="background1" w:themeFillShade="D9"/>
        </w:rPr>
        <w:t>10%</w:t>
      </w:r>
      <w:r>
        <w:rPr>
          <w:shd w:val="clear" w:color="auto" w:fill="D9D9D9" w:themeFill="background1" w:themeFillShade="D9"/>
        </w:rPr>
        <w:t xml:space="preserve"> or </w:t>
      </w:r>
      <w:r w:rsidR="00EC3655">
        <w:rPr>
          <w:shd w:val="clear" w:color="auto" w:fill="D9D9D9" w:themeFill="background1" w:themeFillShade="D9"/>
        </w:rPr>
        <w:t>higher</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w:t>
      </w:r>
      <w:proofErr w:type="gramStart"/>
      <w:r w:rsidRPr="00B85710">
        <w:rPr>
          <w:bCs/>
        </w:rPr>
        <w:t>cognizant</w:t>
      </w:r>
      <w:proofErr w:type="gramEnd"/>
      <w:r w:rsidRPr="00B85710">
        <w:rPr>
          <w:bCs/>
        </w:rPr>
        <w:t xml:space="preserve"> agency within 90 calendar days after award.  We request as a condition of award to charge a flat </w:t>
      </w:r>
      <w:r>
        <w:rPr>
          <w:bCs/>
          <w:i/>
        </w:rPr>
        <w:t>de minimi</w:t>
      </w:r>
      <w:r w:rsidRPr="00B85710">
        <w:rPr>
          <w:bCs/>
          <w:i/>
        </w:rPr>
        <w:t>s</w:t>
      </w:r>
      <w:r>
        <w:rPr>
          <w:bCs/>
        </w:rPr>
        <w:t xml:space="preserve"> </w:t>
      </w:r>
      <w:r w:rsidRPr="00B85710">
        <w:rPr>
          <w:bCs/>
        </w:rPr>
        <w:t xml:space="preserve">indirect cost rate of </w:t>
      </w:r>
      <w:r>
        <w:rPr>
          <w:bCs/>
        </w:rPr>
        <w:t xml:space="preserve">10% </w:t>
      </w:r>
      <w:r w:rsidRPr="00B85710">
        <w:rPr>
          <w:bCs/>
        </w:rPr>
        <w:t>of modified total direct costs as defined in</w:t>
      </w:r>
      <w:r w:rsidR="00C054D8">
        <w:t xml:space="preserve"> </w:t>
      </w:r>
      <w:r w:rsidR="00BC3EAC">
        <w:t>2 CFR 200.68</w:t>
      </w:r>
      <w:r w:rsidRPr="00B85710">
        <w:rPr>
          <w:bCs/>
        </w:rPr>
        <w:t xml:space="preserve">.  We understand that </w:t>
      </w:r>
      <w:r>
        <w:rPr>
          <w:bCs/>
        </w:rPr>
        <w:t xml:space="preserve">we must notify the Service in writing immediately if we do establish an approved rate with our </w:t>
      </w:r>
      <w:proofErr w:type="gramStart"/>
      <w:r>
        <w:rPr>
          <w:bCs/>
        </w:rPr>
        <w:t>cognizant</w:t>
      </w:r>
      <w:proofErr w:type="gramEnd"/>
      <w:r>
        <w:rPr>
          <w:bCs/>
        </w:rPr>
        <w:t xml:space="preserve">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14:paraId="7FA55ABA" w14:textId="77777777" w:rsidR="00A86978" w:rsidRPr="00B85710" w:rsidRDefault="00A86978" w:rsidP="00601919">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approved indirect cost rate with our </w:t>
      </w:r>
      <w:proofErr w:type="gramStart"/>
      <w:r w:rsidRPr="00B85710">
        <w:t>cognizant</w:t>
      </w:r>
      <w:proofErr w:type="gramEnd"/>
      <w:r w:rsidRPr="00B85710">
        <w:t xml:space="preserve"> agency, we understand that we must apply this reduced rate against the same direct cost base as identified in our approved indirect cost rate agreement. If we do not have an approved indirect cost rate with our </w:t>
      </w:r>
      <w:proofErr w:type="gramStart"/>
      <w:r w:rsidRPr="00B85710">
        <w:t>cognizant</w:t>
      </w:r>
      <w:proofErr w:type="gramEnd"/>
      <w:r w:rsidRPr="00B85710">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t xml:space="preserve">  </w:t>
      </w:r>
      <w:r w:rsidR="00601919" w:rsidRPr="00601919">
        <w:t>In accordance with 2 CFR 200.405, we understand that indirect costs not recovered due to a voluntary reduction to our federally negotiated rate are not allowable for recovery via any other means.</w:t>
      </w:r>
    </w:p>
    <w:p w14:paraId="0596899C" w14:textId="77777777" w:rsidR="00A86978" w:rsidRDefault="00A86978" w:rsidP="00A84A78">
      <w:pPr>
        <w:pStyle w:val="ListParagraph"/>
        <w:numPr>
          <w:ilvl w:val="0"/>
          <w:numId w:val="7"/>
        </w:numPr>
        <w:ind w:left="108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14:paraId="7B29D8D8" w14:textId="77777777" w:rsidR="00A86978" w:rsidRDefault="00A86978" w:rsidP="00A86978">
      <w:pPr>
        <w:ind w:left="360"/>
      </w:pPr>
    </w:p>
    <w:p w14:paraId="0F70D8FF" w14:textId="77777777" w:rsidR="00A86978" w:rsidRDefault="00A86978" w:rsidP="00A86978">
      <w:pPr>
        <w:spacing w:after="120"/>
        <w:ind w:firstLine="360"/>
      </w:pPr>
      <w:r>
        <w:t>All applicants are hereby notified of the following:</w:t>
      </w:r>
    </w:p>
    <w:p w14:paraId="7741724B" w14:textId="77777777"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w:t>
      </w:r>
      <w:r w:rsidR="00BC3EAC">
        <w:t xml:space="preserve">a flat </w:t>
      </w:r>
      <w:r>
        <w:rPr>
          <w:i/>
        </w:rPr>
        <w:t>de minim</w:t>
      </w:r>
      <w:r w:rsidR="00075774">
        <w:rPr>
          <w:i/>
        </w:rPr>
        <w:t>i</w:t>
      </w:r>
      <w:r>
        <w:rPr>
          <w:i/>
        </w:rPr>
        <w:t>s</w:t>
      </w:r>
      <w:r>
        <w:t xml:space="preserve"> rate </w:t>
      </w:r>
      <w:r w:rsidR="000A3897">
        <w:t>as a condition of award is</w:t>
      </w:r>
      <w:r>
        <w:t xml:space="preserve"> an approved rate.</w:t>
      </w:r>
    </w:p>
    <w:p w14:paraId="24CAA846" w14:textId="77777777"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14:paraId="0DA6572E" w14:textId="77777777" w:rsidR="00A86978" w:rsidRDefault="00A86978" w:rsidP="00A86978">
      <w:pPr>
        <w:pStyle w:val="ListParagraph"/>
        <w:numPr>
          <w:ilvl w:val="0"/>
          <w:numId w:val="8"/>
        </w:numPr>
        <w:spacing w:after="120"/>
      </w:pPr>
      <w:r>
        <w:t xml:space="preserve">Recipients may not charge to their Service award any indirect costs calculated against the portion of total direct </w:t>
      </w:r>
      <w:r w:rsidR="000209EB">
        <w:t xml:space="preserve">project </w:t>
      </w:r>
      <w:r>
        <w:t xml:space="preserve">costs </w:t>
      </w:r>
      <w:r w:rsidR="000209EB">
        <w:t xml:space="preserve">paid by any other </w:t>
      </w:r>
      <w:r>
        <w:t xml:space="preserve">Federal </w:t>
      </w:r>
      <w:r w:rsidR="000209EB">
        <w:t xml:space="preserve">funding source or </w:t>
      </w:r>
      <w:r>
        <w:t xml:space="preserve">non-Federal </w:t>
      </w:r>
      <w:r w:rsidR="000209EB">
        <w:t>partner</w:t>
      </w:r>
      <w:r>
        <w:t xml:space="preserve">.  </w:t>
      </w:r>
    </w:p>
    <w:p w14:paraId="416B39B5" w14:textId="77777777"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14:paraId="49919EDC" w14:textId="77777777" w:rsidR="00816695" w:rsidRDefault="00A86978" w:rsidP="00816695">
      <w:pPr>
        <w:pStyle w:val="ListParagraph"/>
        <w:numPr>
          <w:ilvl w:val="0"/>
          <w:numId w:val="8"/>
        </w:numPr>
      </w:pPr>
      <w:r>
        <w:t>Recipients are prohibited from shifting unallowable indirect costs to another Federal award unless specifically authorized to do so by legislation.</w:t>
      </w:r>
    </w:p>
    <w:p w14:paraId="72882A0C" w14:textId="77777777" w:rsidR="005B5907" w:rsidRDefault="005B5907" w:rsidP="005B5907">
      <w:pPr>
        <w:pStyle w:val="ListParagraph"/>
        <w:ind w:left="1080"/>
      </w:pPr>
    </w:p>
    <w:p w14:paraId="6CC1FD2D" w14:textId="77777777"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14:paraId="691A9A10" w14:textId="77777777" w:rsidR="00991F2D" w:rsidRDefault="00991F2D" w:rsidP="00991F2D"/>
    <w:p w14:paraId="3C953540" w14:textId="77777777"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hyperlink r:id="rId20" w:history="1">
        <w:r w:rsidR="00295A05" w:rsidRPr="00E83F64">
          <w:rPr>
            <w:rStyle w:val="Hyperlink"/>
          </w:rPr>
          <w:t>https://www.fws.gov/grants/atc.html</w:t>
        </w:r>
      </w:hyperlink>
      <w:r w:rsidR="00E92CBC" w:rsidRPr="0053427C">
        <w:t>.</w:t>
      </w:r>
    </w:p>
    <w:p w14:paraId="43289F22" w14:textId="77777777" w:rsidR="00E92CBC" w:rsidRDefault="00E92CBC" w:rsidP="00C55503">
      <w:pPr>
        <w:ind w:left="360"/>
        <w:rPr>
          <w:u w:val="single"/>
        </w:rPr>
      </w:pPr>
    </w:p>
    <w:p w14:paraId="086DAEC0" w14:textId="77777777" w:rsidR="00C55503" w:rsidRDefault="00991F2D" w:rsidP="00EE79E1">
      <w:pPr>
        <w:ind w:left="360"/>
      </w:pPr>
      <w:proofErr w:type="gramStart"/>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w:t>
      </w:r>
      <w:proofErr w:type="gramEnd"/>
      <w:r w:rsidR="00BB0E8D">
        <w:t xml:space="preserve">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 xml:space="preserve">is your </w:t>
      </w:r>
      <w:proofErr w:type="gramStart"/>
      <w:r w:rsidR="00C55503">
        <w:t>cognizant</w:t>
      </w:r>
      <w:proofErr w:type="gramEnd"/>
      <w:r w:rsidR="00C55503">
        <w:t xml:space="preserve"> agency</w:t>
      </w:r>
      <w:r w:rsidR="00C86A89">
        <w:t xml:space="preserve">, </w:t>
      </w:r>
      <w:r w:rsidR="00C55503" w:rsidRPr="00C55503">
        <w:t>unless otherwise assigned by the White House O</w:t>
      </w:r>
      <w:r w:rsidR="00C55503">
        <w:t>ffice of Management and Budget</w:t>
      </w:r>
      <w:r w:rsidR="001065C2">
        <w:t xml:space="preserve"> (OMB)</w:t>
      </w:r>
      <w:r w:rsidR="00C55503">
        <w:t xml:space="preserve">.  If the Department of the Interior is your </w:t>
      </w:r>
      <w:proofErr w:type="gramStart"/>
      <w:r w:rsidR="00C55503">
        <w:t>cognizant</w:t>
      </w:r>
      <w:proofErr w:type="gramEnd"/>
      <w:r w:rsidR="00C55503">
        <w:t xml:space="preserve"> agency, your indirect cost rate will be negotiated by the Interior Business Center (IBC).  For more information, contact the IBC at:</w:t>
      </w:r>
    </w:p>
    <w:p w14:paraId="72D5B598" w14:textId="77777777" w:rsidR="00991F2D" w:rsidRPr="007A5B19" w:rsidRDefault="00991F2D" w:rsidP="00991F2D">
      <w:pPr>
        <w:ind w:left="720"/>
      </w:pPr>
      <w:r w:rsidRPr="007A5B19">
        <w:t>Indirect Cost Services</w:t>
      </w:r>
    </w:p>
    <w:p w14:paraId="0BA46AC1" w14:textId="77777777" w:rsidR="00991F2D" w:rsidRPr="007A5B19" w:rsidRDefault="00991F2D" w:rsidP="00991F2D">
      <w:pPr>
        <w:ind w:left="720"/>
      </w:pPr>
      <w:r w:rsidRPr="007A5B19">
        <w:t>Acquisition Services Directorate, Interior Business Center</w:t>
      </w:r>
    </w:p>
    <w:p w14:paraId="3DA01C32" w14:textId="77777777" w:rsidR="00991F2D" w:rsidRPr="007A5B19" w:rsidRDefault="00991F2D" w:rsidP="00991F2D">
      <w:pPr>
        <w:ind w:left="720"/>
      </w:pPr>
      <w:r w:rsidRPr="007A5B19">
        <w:t>U.S. Department of the Interior</w:t>
      </w:r>
    </w:p>
    <w:p w14:paraId="426678D7" w14:textId="77777777" w:rsidR="00295A05" w:rsidRDefault="00295A05" w:rsidP="00991F2D">
      <w:pPr>
        <w:ind w:left="720"/>
      </w:pPr>
      <w:r w:rsidRPr="00295A05">
        <w:rPr>
          <w:lang w:val="en"/>
        </w:rPr>
        <w:t>650 Capitol Mall, Suite 7-400</w:t>
      </w:r>
      <w:r w:rsidRPr="00295A05">
        <w:rPr>
          <w:lang w:val="en"/>
        </w:rPr>
        <w:br/>
        <w:t>Sacramento, CA 95814</w:t>
      </w:r>
      <w:r w:rsidRPr="00295A05" w:rsidDel="00295A05">
        <w:t xml:space="preserve"> </w:t>
      </w:r>
    </w:p>
    <w:p w14:paraId="70369F4D" w14:textId="77777777" w:rsidR="00991F2D" w:rsidRPr="007A5B19" w:rsidRDefault="00C55503" w:rsidP="00991F2D">
      <w:pPr>
        <w:ind w:left="720"/>
      </w:pPr>
      <w:r>
        <w:t xml:space="preserve">Phone: </w:t>
      </w:r>
      <w:r w:rsidR="00295A05" w:rsidRPr="00295A05">
        <w:rPr>
          <w:lang w:val="en"/>
        </w:rPr>
        <w:t>916-930-3803</w:t>
      </w:r>
    </w:p>
    <w:p w14:paraId="7A8A4CF2" w14:textId="77777777" w:rsidR="00991F2D" w:rsidRPr="007A5B19" w:rsidRDefault="00991F2D" w:rsidP="00991F2D">
      <w:pPr>
        <w:ind w:left="720"/>
      </w:pPr>
      <w:r w:rsidRPr="007A5B19">
        <w:t xml:space="preserve">Email: </w:t>
      </w:r>
      <w:r w:rsidR="003D465B">
        <w:t>Through</w:t>
      </w:r>
      <w:r w:rsidR="00295A05">
        <w:t xml:space="preserve"> </w:t>
      </w:r>
      <w:hyperlink r:id="rId21" w:history="1">
        <w:r w:rsidR="00295A05" w:rsidRPr="00E83F64">
          <w:rPr>
            <w:rStyle w:val="Hyperlink"/>
          </w:rPr>
          <w:t>https://www.doi.gov/ibc/contactus/ibcfeedback</w:t>
        </w:r>
      </w:hyperlink>
      <w:r w:rsidR="00295A05">
        <w:t xml:space="preserve"> </w:t>
      </w:r>
      <w:r w:rsidR="003D465B">
        <w:t>web form</w:t>
      </w:r>
    </w:p>
    <w:p w14:paraId="26B6E969" w14:textId="77777777" w:rsidR="00C55503" w:rsidRDefault="00C55503" w:rsidP="0025449E">
      <w:pPr>
        <w:ind w:left="720"/>
        <w:rPr>
          <w:rStyle w:val="Hyperlink"/>
        </w:rPr>
      </w:pPr>
      <w:r>
        <w:t>Internet address</w:t>
      </w:r>
      <w:r w:rsidR="00991F2D" w:rsidRPr="007A5B19">
        <w:t xml:space="preserve">: </w:t>
      </w:r>
      <w:hyperlink r:id="rId22" w:history="1">
        <w:r w:rsidR="00AB59ED" w:rsidRPr="00726C0B">
          <w:rPr>
            <w:rStyle w:val="Hyperlink"/>
          </w:rPr>
          <w:t>https://www.doi.gov/ibc/services/finance/indirect-cost-services</w:t>
        </w:r>
      </w:hyperlink>
    </w:p>
    <w:p w14:paraId="0D546701" w14:textId="77777777" w:rsidR="00FD4DA4" w:rsidRDefault="00FD4DA4" w:rsidP="0025449E">
      <w:pPr>
        <w:ind w:left="720"/>
      </w:pPr>
    </w:p>
    <w:p w14:paraId="5225209C" w14:textId="77777777"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23" w:history="1">
        <w:r w:rsidR="002A6C3A" w:rsidRPr="006F45F2">
          <w:rPr>
            <w:rStyle w:val="Hyperlink"/>
            <w:color w:val="auto"/>
            <w:u w:val="none"/>
          </w:rPr>
          <w:t>As</w:t>
        </w:r>
      </w:hyperlink>
      <w:r w:rsidR="002A6C3A" w:rsidRPr="006F45F2">
        <w:t xml:space="preserve"> </w:t>
      </w:r>
      <w:r w:rsidR="002A6C3A">
        <w:t xml:space="preserve">required in </w:t>
      </w:r>
      <w:hyperlink r:id="rId24" w:history="1">
        <w:r w:rsidR="002A6C3A" w:rsidRPr="003D465B">
          <w:rPr>
            <w:rStyle w:val="Hyperlink"/>
          </w:rPr>
          <w:t>Title 2 of the Code of Federal Regulations Part 200, Subpart F</w:t>
        </w:r>
      </w:hyperlink>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w:t>
      </w:r>
      <w:r w:rsidR="00C4404A" w:rsidRPr="00F87A2E">
        <w:lastRenderedPageBreak/>
        <w:t xml:space="preserve">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5" w:tgtFrame="_blank" w:history="1">
        <w:r w:rsidR="00203CF7" w:rsidRPr="00203CF7">
          <w:rPr>
            <w:rStyle w:val="Hyperlink"/>
            <w:color w:val="1155CC"/>
            <w:shd w:val="clear" w:color="auto" w:fill="FFFFFF"/>
          </w:rPr>
          <w:t>https://harvester.census.gov/facweb/</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14:paraId="7560D4BD" w14:textId="77777777" w:rsidR="00C4404A" w:rsidRDefault="00C4404A" w:rsidP="00D53EC5">
      <w:pPr>
        <w:ind w:left="360" w:hanging="360"/>
        <w:rPr>
          <w:b/>
        </w:rPr>
      </w:pPr>
    </w:p>
    <w:p w14:paraId="1ECE4F39" w14:textId="77777777"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at </w:t>
      </w:r>
      <w:hyperlink r:id="rId26" w:anchor="sortby=1" w:history="1">
        <w:r w:rsidR="003D465B" w:rsidRPr="00E83F64">
          <w:rPr>
            <w:rStyle w:val="Hyperlink"/>
          </w:rPr>
          <w:t>http://www.grants.gov/web/grants/forms/sf-424-family.html#sortby=1</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construction and land acquisition projects</w:t>
      </w:r>
      <w:r w:rsidR="008A028E">
        <w:t>.</w:t>
      </w:r>
      <w:r w:rsidR="00B41F60">
        <w:t xml:space="preserve">  </w:t>
      </w:r>
      <w:r w:rsidR="00B26547" w:rsidRPr="00F87A2E">
        <w:t xml:space="preserve">Use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E72545">
        <w:t xml:space="preserve">The form </w:t>
      </w:r>
      <w:r w:rsidR="008A028E">
        <w:t>includes a statement</w:t>
      </w:r>
      <w:r w:rsidR="00E72545">
        <w:t xml:space="preserve">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r w:rsidR="008A028E">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14:paraId="6BC1FB39" w14:textId="77777777" w:rsidR="00E72545" w:rsidRPr="00F87A2E" w:rsidRDefault="00E72545" w:rsidP="00D53EC5">
      <w:pPr>
        <w:ind w:left="360"/>
      </w:pPr>
    </w:p>
    <w:p w14:paraId="0BCF986B" w14:textId="77777777" w:rsidR="003F2AD4" w:rsidRPr="008B0230" w:rsidRDefault="003E2F4D" w:rsidP="003D465B">
      <w:pPr>
        <w:pStyle w:val="ListParagraph"/>
        <w:numPr>
          <w:ilvl w:val="0"/>
          <w:numId w:val="10"/>
        </w:numPr>
        <w:rPr>
          <w:lang w:val="en"/>
        </w:rPr>
      </w:pPr>
      <w:r w:rsidRPr="008B0230">
        <w:rPr>
          <w:b/>
        </w:rPr>
        <w:t xml:space="preserve">Certification and </w:t>
      </w:r>
      <w:r w:rsidR="00C857F8" w:rsidRPr="008B0230">
        <w:rPr>
          <w:b/>
        </w:rPr>
        <w:t>Disclosure of Lobbying Activities</w:t>
      </w:r>
      <w:r w:rsidR="00D62E59" w:rsidRPr="008B0230">
        <w:rPr>
          <w:b/>
        </w:rPr>
        <w:t>:</w:t>
      </w:r>
      <w:r w:rsidR="00EE79E1" w:rsidRPr="008B0230">
        <w:rPr>
          <w:b/>
        </w:rPr>
        <w:t xml:space="preserve"> </w:t>
      </w:r>
      <w:r w:rsidR="00C857F8" w:rsidRPr="008B0230">
        <w:rPr>
          <w:lang w:val="en"/>
        </w:rPr>
        <w:t xml:space="preserve">Under Title 31 of the United States Code, Section 1352, </w:t>
      </w:r>
      <w:r w:rsidR="00967BE2" w:rsidRPr="008B0230">
        <w:rPr>
          <w:lang w:val="en"/>
        </w:rPr>
        <w:t xml:space="preserve">an </w:t>
      </w:r>
      <w:r w:rsidR="00596467" w:rsidRPr="008B0230">
        <w:rPr>
          <w:lang w:val="en"/>
        </w:rPr>
        <w:t>applicant</w:t>
      </w:r>
      <w:r w:rsidR="00967BE2" w:rsidRPr="008B0230">
        <w:rPr>
          <w:lang w:val="en"/>
        </w:rPr>
        <w:t xml:space="preserve"> or</w:t>
      </w:r>
      <w:r w:rsidR="00596467" w:rsidRPr="008B0230">
        <w:rPr>
          <w:lang w:val="en"/>
        </w:rPr>
        <w:t xml:space="preserve"> recipient must not use any </w:t>
      </w:r>
      <w:r w:rsidR="002806A2" w:rsidRPr="008B0230">
        <w:rPr>
          <w:lang w:val="en"/>
        </w:rPr>
        <w:t xml:space="preserve">federally appropriated funds </w:t>
      </w:r>
      <w:r w:rsidR="00967BE2" w:rsidRPr="008B0230">
        <w:rPr>
          <w:lang w:val="en"/>
        </w:rPr>
        <w:t>(both annually appropriated and continuing appropriations) or matching funds under</w:t>
      </w:r>
      <w:r w:rsidR="00596467" w:rsidRPr="008B0230">
        <w:rPr>
          <w:lang w:val="en"/>
        </w:rPr>
        <w:t xml:space="preserve"> a grant or cooperative agreement award to pay any </w:t>
      </w:r>
      <w:r w:rsidR="00967BE2" w:rsidRPr="008B0230">
        <w:rPr>
          <w:lang w:val="en"/>
        </w:rPr>
        <w:t>person for</w:t>
      </w:r>
      <w:r w:rsidR="00C830C1" w:rsidRPr="008B0230">
        <w:rPr>
          <w:lang w:val="en"/>
        </w:rPr>
        <w:t xml:space="preserve"> lobbying in connection with the award.  Lobbying is defined as</w:t>
      </w:r>
      <w:r w:rsidR="00967BE2" w:rsidRPr="008B0230">
        <w:rPr>
          <w:lang w:val="en"/>
        </w:rPr>
        <w:t xml:space="preserve"> influencing or attempting to influence an officer or employee of any agency, a Member of Congress, an officer or employee of Congress, or an employee of a Member of Congress connection with the award.  </w:t>
      </w:r>
      <w:r w:rsidR="00AB2024" w:rsidRPr="008B0230">
        <w:rPr>
          <w:shd w:val="clear" w:color="auto" w:fill="FFFFFF"/>
        </w:rPr>
        <w:t xml:space="preserve">Submission of an application also represents the applicant’s certification of the statements in </w:t>
      </w:r>
      <w:hyperlink r:id="rId27" w:history="1">
        <w:r w:rsidR="00AB2024" w:rsidRPr="003D465B">
          <w:rPr>
            <w:rStyle w:val="Hyperlink"/>
            <w:shd w:val="clear" w:color="auto" w:fill="FFFFFF"/>
          </w:rPr>
          <w:t>43 CFR Part 18, Appendix A-Certification Regarding Lobbying</w:t>
        </w:r>
      </w:hyperlink>
      <w:r w:rsidR="00AB2024" w:rsidRPr="008B0230">
        <w:rPr>
          <w:shd w:val="clear" w:color="auto" w:fill="FFFFFF"/>
        </w:rPr>
        <w:t>.</w:t>
      </w:r>
      <w:r w:rsidR="005F3E27" w:rsidRPr="008B0230">
        <w:rPr>
          <w:rFonts w:ascii="Arial" w:hAnsi="Arial" w:cs="Arial"/>
          <w:shd w:val="clear" w:color="auto" w:fill="FFFFFF"/>
        </w:rPr>
        <w:t xml:space="preserve">  </w:t>
      </w:r>
      <w:r w:rsidR="00967BE2" w:rsidRPr="008B0230">
        <w:rPr>
          <w:lang w:val="en"/>
        </w:rPr>
        <w:t xml:space="preserve">If </w:t>
      </w:r>
      <w:r w:rsidR="00C830C1" w:rsidRPr="008B0230">
        <w:rPr>
          <w:lang w:val="en"/>
        </w:rPr>
        <w:t>you/your organization</w:t>
      </w:r>
      <w:r w:rsidR="00967BE2" w:rsidRPr="008B0230">
        <w:rPr>
          <w:lang w:val="en"/>
        </w:rPr>
        <w:t xml:space="preserve"> </w:t>
      </w:r>
      <w:r w:rsidR="00C830C1" w:rsidRPr="008B0230">
        <w:rPr>
          <w:lang w:val="en"/>
        </w:rPr>
        <w:t>have/</w:t>
      </w:r>
      <w:proofErr w:type="gramStart"/>
      <w:r w:rsidR="00967BE2" w:rsidRPr="008B0230">
        <w:rPr>
          <w:lang w:val="en"/>
        </w:rPr>
        <w:t>has</w:t>
      </w:r>
      <w:proofErr w:type="gramEnd"/>
      <w:r w:rsidR="00967BE2" w:rsidRPr="008B0230">
        <w:rPr>
          <w:lang w:val="en"/>
        </w:rPr>
        <w:t xml:space="preserve"> made or agrees to make any payment using non-appropriated funds for lobbying in connection with </w:t>
      </w:r>
      <w:r w:rsidR="00C830C1" w:rsidRPr="008B0230">
        <w:rPr>
          <w:lang w:val="en"/>
        </w:rPr>
        <w:t xml:space="preserve">this </w:t>
      </w:r>
      <w:r w:rsidR="007A5245" w:rsidRPr="008B0230">
        <w:rPr>
          <w:lang w:val="en"/>
        </w:rPr>
        <w:t xml:space="preserve">proposal </w:t>
      </w:r>
      <w:r w:rsidR="00C830C1" w:rsidRPr="008B0230">
        <w:rPr>
          <w:lang w:val="en"/>
        </w:rPr>
        <w:t xml:space="preserve">AND the </w:t>
      </w:r>
      <w:r w:rsidR="007A5245" w:rsidRPr="008B0230">
        <w:rPr>
          <w:lang w:val="en"/>
        </w:rPr>
        <w:t>Federal share</w:t>
      </w:r>
      <w:r w:rsidR="00C830C1" w:rsidRPr="008B0230">
        <w:rPr>
          <w:lang w:val="en"/>
        </w:rPr>
        <w:t xml:space="preserve"> exceeds $100,000, complete and submit the </w:t>
      </w:r>
      <w:r w:rsidR="00C830C1" w:rsidRPr="008B0230">
        <w:rPr>
          <w:b/>
          <w:lang w:val="en"/>
        </w:rPr>
        <w:t>SF LLL, Disclosure of Lobbying Activities</w:t>
      </w:r>
      <w:r w:rsidR="00C830C1" w:rsidRPr="008B0230">
        <w:rPr>
          <w:lang w:val="en"/>
        </w:rPr>
        <w:t xml:space="preserve"> form</w:t>
      </w:r>
      <w:r w:rsidR="003D465B">
        <w:rPr>
          <w:lang w:val="en"/>
        </w:rPr>
        <w:t xml:space="preserve"> available at </w:t>
      </w:r>
      <w:hyperlink r:id="rId28" w:anchor="sortby=1" w:history="1">
        <w:r w:rsidR="003D465B" w:rsidRPr="00E83F64">
          <w:rPr>
            <w:rStyle w:val="Hyperlink"/>
            <w:lang w:val="en"/>
          </w:rPr>
          <w:t>http://www.grants.gov/web/grants/forms/post-award-reporting-forms.html#sortby=1</w:t>
        </w:r>
      </w:hyperlink>
      <w:r w:rsidR="00C830C1" w:rsidRPr="008B0230">
        <w:rPr>
          <w:lang w:val="en"/>
        </w:rPr>
        <w:t>.</w:t>
      </w:r>
      <w:r w:rsidRPr="008B0230">
        <w:rPr>
          <w:lang w:val="en"/>
        </w:rPr>
        <w:t xml:space="preserve">  </w:t>
      </w:r>
      <w:r w:rsidR="006E7756" w:rsidRPr="008B0230">
        <w:rPr>
          <w:lang w:val="en"/>
        </w:rPr>
        <w:t xml:space="preserve">See </w:t>
      </w:r>
      <w:r w:rsidR="000C39F2" w:rsidRPr="008B0230">
        <w:rPr>
          <w:lang w:val="en"/>
        </w:rPr>
        <w:t>43 CFR</w:t>
      </w:r>
      <w:r w:rsidR="00D62E59" w:rsidRPr="008B0230">
        <w:rPr>
          <w:lang w:val="en"/>
        </w:rPr>
        <w:t xml:space="preserve">, Subpart </w:t>
      </w:r>
      <w:r w:rsidR="006E7756" w:rsidRPr="008B0230">
        <w:rPr>
          <w:lang w:val="en"/>
        </w:rPr>
        <w:t>18</w:t>
      </w:r>
      <w:r w:rsidR="00D62E59" w:rsidRPr="008B0230">
        <w:rPr>
          <w:lang w:val="en"/>
        </w:rPr>
        <w:t>.100</w:t>
      </w:r>
      <w:r w:rsidR="006E7756" w:rsidRPr="008B0230">
        <w:rPr>
          <w:lang w:val="en"/>
        </w:rPr>
        <w:t xml:space="preserve"> for more information on </w:t>
      </w:r>
      <w:r w:rsidR="00D62E59" w:rsidRPr="008B0230">
        <w:rPr>
          <w:lang w:val="en"/>
        </w:rPr>
        <w:t xml:space="preserve">when additional </w:t>
      </w:r>
      <w:r w:rsidR="006E7756" w:rsidRPr="008B0230">
        <w:rPr>
          <w:lang w:val="en"/>
        </w:rPr>
        <w:t>submission</w:t>
      </w:r>
      <w:r w:rsidR="00D62E59" w:rsidRPr="008B0230">
        <w:rPr>
          <w:lang w:val="en"/>
        </w:rPr>
        <w:t xml:space="preserve"> of this form </w:t>
      </w:r>
      <w:r w:rsidR="005F3E27" w:rsidRPr="008B0230">
        <w:rPr>
          <w:lang w:val="en"/>
        </w:rPr>
        <w:t>is</w:t>
      </w:r>
      <w:r w:rsidR="00D62E59" w:rsidRPr="008B0230">
        <w:rPr>
          <w:lang w:val="en"/>
        </w:rPr>
        <w:t xml:space="preserve"> required</w:t>
      </w:r>
      <w:r w:rsidR="006E7756" w:rsidRPr="008B0230">
        <w:rPr>
          <w:lang w:val="en"/>
        </w:rPr>
        <w:t xml:space="preserve">.  </w:t>
      </w:r>
    </w:p>
    <w:p w14:paraId="36170B20" w14:textId="77777777" w:rsidR="008B0230" w:rsidRPr="008B0230" w:rsidRDefault="008B0230" w:rsidP="008B0230">
      <w:pPr>
        <w:pStyle w:val="ListParagraph"/>
        <w:ind w:left="360"/>
        <w:rPr>
          <w:lang w:val="en"/>
        </w:rPr>
      </w:pPr>
    </w:p>
    <w:p w14:paraId="2D12A4B1" w14:textId="77777777" w:rsidR="00AB59ED"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w:t>
      </w:r>
      <w:r w:rsidR="00246089" w:rsidRPr="00246089">
        <w:rPr>
          <w:lang w:val="en"/>
        </w:rPr>
        <w:lastRenderedPageBreak/>
        <w:t xml:space="preserve">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p>
    <w:p w14:paraId="3F44DA84" w14:textId="77777777" w:rsidR="00A310A8" w:rsidRDefault="00A310A8" w:rsidP="00AB59ED">
      <w:pPr>
        <w:ind w:left="360"/>
        <w:rPr>
          <w:lang w:val="en"/>
        </w:rPr>
      </w:pPr>
    </w:p>
    <w:p w14:paraId="4F7FC6FB" w14:textId="77777777" w:rsidR="00C93C12" w:rsidRPr="0070067E" w:rsidRDefault="00A310A8" w:rsidP="00F65EF5">
      <w:pPr>
        <w:numPr>
          <w:ilvl w:val="0"/>
          <w:numId w:val="10"/>
        </w:numPr>
        <w:rPr>
          <w:lang w:val="en"/>
        </w:rPr>
      </w:pPr>
      <w:r w:rsidRPr="0070067E">
        <w:rPr>
          <w:b/>
          <w:lang w:val="en"/>
        </w:rPr>
        <w:t>Required Overlap/Duplication</w:t>
      </w:r>
      <w:r w:rsidR="00F72329" w:rsidRPr="0070067E">
        <w:rPr>
          <w:b/>
          <w:lang w:val="en"/>
        </w:rPr>
        <w:t xml:space="preserve"> </w:t>
      </w:r>
      <w:r w:rsidRPr="0070067E">
        <w:rPr>
          <w:b/>
          <w:lang w:val="en"/>
        </w:rPr>
        <w:t xml:space="preserve">Statement: </w:t>
      </w:r>
      <w:r w:rsidRPr="0070067E">
        <w:rPr>
          <w:lang w:val="en"/>
        </w:rPr>
        <w:t xml:space="preserve">Applicants must provide a statement that </w:t>
      </w:r>
      <w:r w:rsidR="00A235E8" w:rsidRPr="0070067E">
        <w:rPr>
          <w:lang w:val="en"/>
        </w:rPr>
        <w:t xml:space="preserve">addresses </w:t>
      </w:r>
      <w:r w:rsidR="00B22A18" w:rsidRPr="0070067E">
        <w:rPr>
          <w:lang w:val="en"/>
        </w:rPr>
        <w:t xml:space="preserve">if there is any </w:t>
      </w:r>
      <w:r w:rsidRPr="0070067E">
        <w:rPr>
          <w:lang w:val="en"/>
        </w:rPr>
        <w:t xml:space="preserve">overlap </w:t>
      </w:r>
      <w:r w:rsidR="00B22A18" w:rsidRPr="0070067E">
        <w:rPr>
          <w:lang w:val="en"/>
        </w:rPr>
        <w:t xml:space="preserve">between the proposed project and any other active or anticipated projects </w:t>
      </w:r>
      <w:r w:rsidR="008325B6" w:rsidRPr="0070067E">
        <w:rPr>
          <w:lang w:val="en"/>
        </w:rPr>
        <w:t>in terms of</w:t>
      </w:r>
      <w:r w:rsidR="00A235E8" w:rsidRPr="0070067E">
        <w:rPr>
          <w:lang w:val="en"/>
        </w:rPr>
        <w:t xml:space="preserve"> </w:t>
      </w:r>
      <w:r w:rsidRPr="0070067E">
        <w:rPr>
          <w:lang w:val="en"/>
        </w:rPr>
        <w:t xml:space="preserve">activities, costs, </w:t>
      </w:r>
      <w:r w:rsidR="00A235E8" w:rsidRPr="0070067E">
        <w:rPr>
          <w:lang w:val="en"/>
        </w:rPr>
        <w:t>or time commitment of key personnel.</w:t>
      </w:r>
      <w:r w:rsidR="00B22A18" w:rsidRPr="0070067E">
        <w:rPr>
          <w:lang w:val="en"/>
        </w:rPr>
        <w:t xml:space="preserve">  If an</w:t>
      </w:r>
      <w:r w:rsidR="008325B6" w:rsidRPr="0070067E">
        <w:rPr>
          <w:lang w:val="en"/>
        </w:rPr>
        <w:t>y</w:t>
      </w:r>
      <w:r w:rsidR="00B22A18" w:rsidRPr="0070067E">
        <w:rPr>
          <w:lang w:val="en"/>
        </w:rPr>
        <w:t xml:space="preserve"> overlap </w:t>
      </w:r>
      <w:r w:rsidR="008325B6" w:rsidRPr="0070067E">
        <w:rPr>
          <w:lang w:val="en"/>
        </w:rPr>
        <w:t>exists, applicants must provide a description of the overlap</w:t>
      </w:r>
      <w:r w:rsidR="00B22A18" w:rsidRPr="0070067E">
        <w:rPr>
          <w:lang w:val="en"/>
        </w:rPr>
        <w:t xml:space="preserve"> in their application.  </w:t>
      </w:r>
      <w:r w:rsidR="00A235E8" w:rsidRPr="0070067E">
        <w:rPr>
          <w:lang w:val="en"/>
        </w:rPr>
        <w:t xml:space="preserve">Applicants must also state if the proposal submitted for consideration under this program </w:t>
      </w:r>
      <w:r w:rsidR="00C64F56" w:rsidRPr="0070067E">
        <w:rPr>
          <w:lang w:val="en"/>
        </w:rPr>
        <w:t xml:space="preserve">is/is not in any way duplicative of </w:t>
      </w:r>
      <w:r w:rsidR="00A235E8" w:rsidRPr="0070067E">
        <w:rPr>
          <w:lang w:val="en"/>
        </w:rPr>
        <w:t>any proposal that was/will be submitted for funding consideration to any other potential funding source (Federal or non-Federal).</w:t>
      </w:r>
      <w:r w:rsidR="008325B6" w:rsidRPr="0070067E">
        <w:rPr>
          <w:lang w:val="en"/>
        </w:rPr>
        <w:t xml:space="preserve">  </w:t>
      </w:r>
      <w:r w:rsidR="00F65EF5" w:rsidRPr="0070067E">
        <w:rPr>
          <w:lang w:val="en"/>
        </w:rPr>
        <w:t>If such a circumstance exists, applicants must detail when the other duplicative proposal(s) were submitted, to whom</w:t>
      </w:r>
      <w:r w:rsidR="00F60414" w:rsidRPr="0070067E">
        <w:rPr>
          <w:lang w:val="en"/>
        </w:rPr>
        <w:t xml:space="preserve"> (entity name and program)</w:t>
      </w:r>
      <w:r w:rsidR="00F65EF5" w:rsidRPr="0070067E">
        <w:rPr>
          <w:lang w:val="en"/>
        </w:rPr>
        <w:t xml:space="preserve">, and when funding decisions are expected to be announced.  </w:t>
      </w:r>
      <w:r w:rsidR="008325B6" w:rsidRPr="0070067E">
        <w:rPr>
          <w:lang w:val="en"/>
        </w:rPr>
        <w:t xml:space="preserve">If at any time </w:t>
      </w:r>
      <w:r w:rsidR="00F65EF5" w:rsidRPr="0070067E">
        <w:rPr>
          <w:lang w:val="en"/>
        </w:rPr>
        <w:t xml:space="preserve">a </w:t>
      </w:r>
      <w:r w:rsidR="008325B6" w:rsidRPr="0070067E">
        <w:rPr>
          <w:lang w:val="en"/>
        </w:rPr>
        <w:t xml:space="preserve">proposal is awarded funds that would be duplicative of the </w:t>
      </w:r>
      <w:r w:rsidR="00F65EF5" w:rsidRPr="0070067E">
        <w:rPr>
          <w:lang w:val="en"/>
        </w:rPr>
        <w:t xml:space="preserve">funding requested from </w:t>
      </w:r>
      <w:r w:rsidR="008325B6" w:rsidRPr="0070067E">
        <w:rPr>
          <w:lang w:val="en"/>
        </w:rPr>
        <w:t xml:space="preserve">the Service, applicants must notify the Service point of contact for this funding opportunity immediately.   </w:t>
      </w:r>
    </w:p>
    <w:p w14:paraId="74015A88" w14:textId="77777777" w:rsidR="008B0230" w:rsidRPr="00C93C12" w:rsidRDefault="008B0230" w:rsidP="008B0230">
      <w:pPr>
        <w:pStyle w:val="NoSpacing"/>
        <w:ind w:left="360"/>
        <w:rPr>
          <w:rFonts w:ascii="Times New Roman" w:hAnsi="Times New Roman"/>
          <w:sz w:val="24"/>
          <w:szCs w:val="24"/>
        </w:rPr>
      </w:pPr>
    </w:p>
    <w:p w14:paraId="72FAFAF4" w14:textId="77777777" w:rsidR="006E3C9F" w:rsidRPr="00F87A2E" w:rsidRDefault="00D93480" w:rsidP="00F87A2E">
      <w:pPr>
        <w:spacing w:after="120"/>
        <w:jc w:val="center"/>
        <w:rPr>
          <w:b/>
          <w:u w:val="single"/>
        </w:rPr>
      </w:pPr>
      <w:r w:rsidRPr="00F87A2E">
        <w:rPr>
          <w:b/>
          <w:u w:val="single"/>
        </w:rPr>
        <w:t>Application Checklist</w:t>
      </w:r>
    </w:p>
    <w:p w14:paraId="217A640B" w14:textId="77777777" w:rsidR="000F078E" w:rsidRPr="0070067E" w:rsidRDefault="003E582F" w:rsidP="00B80393">
      <w:pPr>
        <w:numPr>
          <w:ilvl w:val="0"/>
          <w:numId w:val="1"/>
        </w:numPr>
      </w:pPr>
      <w:r w:rsidRPr="0070067E">
        <w:rPr>
          <w:b/>
        </w:rPr>
        <w:t>Evidence of non-profit status</w:t>
      </w:r>
      <w:r w:rsidRPr="0070067E">
        <w:t xml:space="preserve">: </w:t>
      </w:r>
      <w:r w:rsidR="000F078E" w:rsidRPr="0070067E">
        <w:t xml:space="preserve">If a non-profit organization, </w:t>
      </w:r>
      <w:r w:rsidRPr="0070067E">
        <w:t>a copy of their Section 501(c</w:t>
      </w:r>
      <w:proofErr w:type="gramStart"/>
      <w:r w:rsidRPr="0070067E">
        <w:t>)(</w:t>
      </w:r>
      <w:proofErr w:type="gramEnd"/>
      <w:r w:rsidRPr="0070067E">
        <w:t>3) or (4) status determination letter received from the Internal Revenue Service.</w:t>
      </w:r>
    </w:p>
    <w:p w14:paraId="6F5CC825" w14:textId="77777777" w:rsidR="005760DF" w:rsidRPr="0070067E" w:rsidRDefault="005760DF" w:rsidP="00B80393">
      <w:pPr>
        <w:numPr>
          <w:ilvl w:val="0"/>
          <w:numId w:val="2"/>
        </w:numPr>
        <w:tabs>
          <w:tab w:val="clear" w:pos="1080"/>
          <w:tab w:val="num" w:pos="720"/>
        </w:tabs>
        <w:ind w:left="720"/>
      </w:pPr>
      <w:r w:rsidRPr="0070067E">
        <w:rPr>
          <w:b/>
        </w:rPr>
        <w:t>SF 424, Application for Federal Assistance</w:t>
      </w:r>
      <w:r w:rsidRPr="0070067E">
        <w:t>: A complete, signed and dated SF 424, SF 424-Mandatory, or SF 424-Individual form</w:t>
      </w:r>
      <w:r w:rsidR="009626BE" w:rsidRPr="0070067E">
        <w:t>.</w:t>
      </w:r>
    </w:p>
    <w:p w14:paraId="55771E97" w14:textId="77777777" w:rsidR="00F04A45" w:rsidRPr="0070067E" w:rsidRDefault="006E3C9F" w:rsidP="00B80393">
      <w:pPr>
        <w:numPr>
          <w:ilvl w:val="0"/>
          <w:numId w:val="2"/>
        </w:numPr>
        <w:tabs>
          <w:tab w:val="clear" w:pos="1080"/>
          <w:tab w:val="num" w:pos="720"/>
        </w:tabs>
        <w:ind w:left="720"/>
        <w:rPr>
          <w:b/>
        </w:rPr>
      </w:pPr>
      <w:r w:rsidRPr="0070067E">
        <w:rPr>
          <w:b/>
        </w:rPr>
        <w:t xml:space="preserve">Project </w:t>
      </w:r>
      <w:r w:rsidR="00DA26B4" w:rsidRPr="0070067E">
        <w:rPr>
          <w:b/>
        </w:rPr>
        <w:t>su</w:t>
      </w:r>
      <w:r w:rsidRPr="0070067E">
        <w:rPr>
          <w:b/>
        </w:rPr>
        <w:t>mmary</w:t>
      </w:r>
      <w:r w:rsidR="00F04A45" w:rsidRPr="0070067E">
        <w:rPr>
          <w:b/>
        </w:rPr>
        <w:t xml:space="preserve"> </w:t>
      </w:r>
    </w:p>
    <w:p w14:paraId="55DD571A" w14:textId="77777777" w:rsidR="00DA26B4" w:rsidRPr="0070067E" w:rsidRDefault="00F04A45" w:rsidP="00B80393">
      <w:pPr>
        <w:numPr>
          <w:ilvl w:val="0"/>
          <w:numId w:val="2"/>
        </w:numPr>
        <w:tabs>
          <w:tab w:val="clear" w:pos="1080"/>
          <w:tab w:val="num" w:pos="720"/>
        </w:tabs>
        <w:ind w:left="720"/>
        <w:rPr>
          <w:b/>
        </w:rPr>
      </w:pPr>
      <w:r w:rsidRPr="0070067E">
        <w:rPr>
          <w:b/>
        </w:rPr>
        <w:t xml:space="preserve">Project </w:t>
      </w:r>
      <w:r w:rsidR="00DA26B4" w:rsidRPr="0070067E">
        <w:rPr>
          <w:b/>
        </w:rPr>
        <w:t>n</w:t>
      </w:r>
      <w:r w:rsidR="00BE2F7C" w:rsidRPr="0070067E">
        <w:rPr>
          <w:b/>
        </w:rPr>
        <w:t>arrative</w:t>
      </w:r>
    </w:p>
    <w:p w14:paraId="27636EE4" w14:textId="77777777" w:rsidR="00F04A45" w:rsidRPr="0070067E" w:rsidRDefault="00DA26B4" w:rsidP="00B80393">
      <w:pPr>
        <w:numPr>
          <w:ilvl w:val="0"/>
          <w:numId w:val="2"/>
        </w:numPr>
        <w:tabs>
          <w:tab w:val="clear" w:pos="1080"/>
          <w:tab w:val="num" w:pos="720"/>
        </w:tabs>
        <w:ind w:left="720"/>
        <w:rPr>
          <w:b/>
        </w:rPr>
      </w:pPr>
      <w:r w:rsidRPr="0070067E">
        <w:rPr>
          <w:b/>
        </w:rPr>
        <w:t>Timetable</w:t>
      </w:r>
      <w:r w:rsidR="005A5005" w:rsidRPr="0070067E">
        <w:rPr>
          <w:b/>
        </w:rPr>
        <w:t xml:space="preserve"> </w:t>
      </w:r>
    </w:p>
    <w:p w14:paraId="2CA1F0A1" w14:textId="77777777" w:rsidR="00826098" w:rsidRPr="0070067E" w:rsidRDefault="005760DF" w:rsidP="00B80393">
      <w:pPr>
        <w:numPr>
          <w:ilvl w:val="0"/>
          <w:numId w:val="2"/>
        </w:numPr>
        <w:tabs>
          <w:tab w:val="clear" w:pos="1080"/>
          <w:tab w:val="num" w:pos="720"/>
        </w:tabs>
        <w:ind w:left="720"/>
      </w:pPr>
      <w:r w:rsidRPr="0070067E">
        <w:rPr>
          <w:b/>
        </w:rPr>
        <w:t>Description of k</w:t>
      </w:r>
      <w:r w:rsidR="00DA26B4" w:rsidRPr="0070067E">
        <w:rPr>
          <w:b/>
        </w:rPr>
        <w:t>ey personnel qualifications</w:t>
      </w:r>
    </w:p>
    <w:p w14:paraId="5B99151F" w14:textId="77777777" w:rsidR="00826098" w:rsidRPr="0070067E" w:rsidRDefault="005760DF" w:rsidP="00B80393">
      <w:pPr>
        <w:numPr>
          <w:ilvl w:val="0"/>
          <w:numId w:val="2"/>
        </w:numPr>
        <w:tabs>
          <w:tab w:val="clear" w:pos="1080"/>
          <w:tab w:val="num" w:pos="720"/>
        </w:tabs>
        <w:ind w:left="720"/>
      </w:pPr>
      <w:r w:rsidRPr="0070067E">
        <w:rPr>
          <w:b/>
        </w:rPr>
        <w:t>S</w:t>
      </w:r>
      <w:r w:rsidR="00DA26B4" w:rsidRPr="0070067E">
        <w:rPr>
          <w:b/>
        </w:rPr>
        <w:t xml:space="preserve">ingle </w:t>
      </w:r>
      <w:r w:rsidRPr="0070067E">
        <w:rPr>
          <w:b/>
        </w:rPr>
        <w:t>A</w:t>
      </w:r>
      <w:r w:rsidR="00DA26B4" w:rsidRPr="0070067E">
        <w:rPr>
          <w:b/>
        </w:rPr>
        <w:t xml:space="preserve">udit </w:t>
      </w:r>
      <w:r w:rsidRPr="0070067E">
        <w:rPr>
          <w:b/>
        </w:rPr>
        <w:t>R</w:t>
      </w:r>
      <w:r w:rsidR="00DA26B4" w:rsidRPr="0070067E">
        <w:rPr>
          <w:b/>
        </w:rPr>
        <w:t>eporting statement</w:t>
      </w:r>
      <w:r w:rsidR="00DA26B4" w:rsidRPr="0070067E">
        <w:t xml:space="preserve">: </w:t>
      </w:r>
      <w:r w:rsidR="003E2F4D" w:rsidRPr="0070067E">
        <w:t>If a U.S. state, local government, federally-recognized Indian tribal government, or non-profit organization, s</w:t>
      </w:r>
      <w:r w:rsidR="00826098" w:rsidRPr="0070067E">
        <w:t>tatement</w:t>
      </w:r>
      <w:r w:rsidR="003E2F4D" w:rsidRPr="0070067E">
        <w:t>s</w:t>
      </w:r>
      <w:r w:rsidR="00826098" w:rsidRPr="0070067E">
        <w:t xml:space="preserve"> regarding applicability of and compliance with Single Audit </w:t>
      </w:r>
      <w:r w:rsidR="00D60C56" w:rsidRPr="0070067E">
        <w:t>r</w:t>
      </w:r>
      <w:r w:rsidR="00826098" w:rsidRPr="0070067E">
        <w:t>eporting requirements</w:t>
      </w:r>
      <w:r w:rsidR="009626BE" w:rsidRPr="0070067E">
        <w:t>.</w:t>
      </w:r>
    </w:p>
    <w:p w14:paraId="1ACC2ECA" w14:textId="77777777" w:rsidR="00BE2F7C" w:rsidRPr="0070067E" w:rsidRDefault="00DA26B4" w:rsidP="00B80393">
      <w:pPr>
        <w:numPr>
          <w:ilvl w:val="0"/>
          <w:numId w:val="2"/>
        </w:numPr>
        <w:tabs>
          <w:tab w:val="clear" w:pos="1080"/>
          <w:tab w:val="num" w:pos="720"/>
        </w:tabs>
        <w:ind w:left="720"/>
      </w:pPr>
      <w:r w:rsidRPr="0070067E">
        <w:rPr>
          <w:b/>
        </w:rPr>
        <w:t>SF</w:t>
      </w:r>
      <w:r w:rsidR="005760DF" w:rsidRPr="0070067E">
        <w:rPr>
          <w:b/>
        </w:rPr>
        <w:t xml:space="preserve"> </w:t>
      </w:r>
      <w:r w:rsidRPr="0070067E">
        <w:rPr>
          <w:b/>
        </w:rPr>
        <w:t>424 budget form</w:t>
      </w:r>
      <w:r w:rsidRPr="0070067E">
        <w:t>:</w:t>
      </w:r>
      <w:r w:rsidRPr="0070067E">
        <w:rPr>
          <w:b/>
        </w:rPr>
        <w:t xml:space="preserve"> </w:t>
      </w:r>
      <w:r w:rsidR="00B1022B" w:rsidRPr="0070067E">
        <w:t>A complete SF</w:t>
      </w:r>
      <w:r w:rsidR="00347982" w:rsidRPr="0070067E">
        <w:t xml:space="preserve"> </w:t>
      </w:r>
      <w:r w:rsidR="00B1022B" w:rsidRPr="0070067E">
        <w:t>424A or SF</w:t>
      </w:r>
      <w:r w:rsidR="00347982" w:rsidRPr="0070067E">
        <w:t xml:space="preserve"> </w:t>
      </w:r>
      <w:r w:rsidR="00B1022B" w:rsidRPr="0070067E">
        <w:t>424C</w:t>
      </w:r>
      <w:r w:rsidR="00197447" w:rsidRPr="0070067E">
        <w:t xml:space="preserve"> Budget Information </w:t>
      </w:r>
      <w:r w:rsidR="00B1022B" w:rsidRPr="0070067E">
        <w:t>form</w:t>
      </w:r>
      <w:r w:rsidR="009626BE" w:rsidRPr="0070067E">
        <w:t>.</w:t>
      </w:r>
    </w:p>
    <w:p w14:paraId="262BBDC5" w14:textId="77777777" w:rsidR="00F04A45" w:rsidRPr="0070067E" w:rsidRDefault="00F04A45" w:rsidP="00B80393">
      <w:pPr>
        <w:numPr>
          <w:ilvl w:val="0"/>
          <w:numId w:val="1"/>
        </w:numPr>
      </w:pPr>
      <w:r w:rsidRPr="0070067E">
        <w:rPr>
          <w:b/>
        </w:rPr>
        <w:t xml:space="preserve">Budget </w:t>
      </w:r>
      <w:r w:rsidR="00DA26B4" w:rsidRPr="0070067E">
        <w:rPr>
          <w:b/>
        </w:rPr>
        <w:t>j</w:t>
      </w:r>
      <w:r w:rsidRPr="0070067E">
        <w:rPr>
          <w:b/>
        </w:rPr>
        <w:t>ustification</w:t>
      </w:r>
      <w:r w:rsidR="00F1307D" w:rsidRPr="0070067E">
        <w:t xml:space="preserve"> </w:t>
      </w:r>
    </w:p>
    <w:p w14:paraId="771C05DB" w14:textId="77777777" w:rsidR="00197447" w:rsidRPr="0070067E" w:rsidRDefault="00DA26B4" w:rsidP="00B80393">
      <w:pPr>
        <w:numPr>
          <w:ilvl w:val="0"/>
          <w:numId w:val="1"/>
        </w:numPr>
      </w:pPr>
      <w:r w:rsidRPr="0070067E">
        <w:rPr>
          <w:b/>
        </w:rPr>
        <w:t>Federally-funded equipment list</w:t>
      </w:r>
      <w:r w:rsidRPr="0070067E">
        <w:t>:</w:t>
      </w:r>
      <w:r w:rsidRPr="0070067E">
        <w:rPr>
          <w:b/>
        </w:rPr>
        <w:t xml:space="preserve"> </w:t>
      </w:r>
      <w:r w:rsidR="00197447" w:rsidRPr="0070067E">
        <w:t>If Federally</w:t>
      </w:r>
      <w:r w:rsidR="00347982" w:rsidRPr="0070067E">
        <w:t>-</w:t>
      </w:r>
      <w:r w:rsidR="00197447" w:rsidRPr="0070067E">
        <w:t>funded equipment will be used for the project, a list of that equipment</w:t>
      </w:r>
      <w:r w:rsidR="009626BE" w:rsidRPr="0070067E">
        <w:t>.</w:t>
      </w:r>
      <w:r w:rsidR="00197447" w:rsidRPr="0070067E">
        <w:t xml:space="preserve"> </w:t>
      </w:r>
    </w:p>
    <w:p w14:paraId="091993DB" w14:textId="77777777" w:rsidR="00BB79BB" w:rsidRPr="0070067E" w:rsidRDefault="00BB79BB" w:rsidP="00B80393">
      <w:pPr>
        <w:numPr>
          <w:ilvl w:val="0"/>
          <w:numId w:val="1"/>
        </w:numPr>
        <w:rPr>
          <w:b/>
        </w:rPr>
      </w:pPr>
      <w:r w:rsidRPr="0070067E">
        <w:rPr>
          <w:b/>
        </w:rPr>
        <w:t>Indirect cost statement</w:t>
      </w:r>
    </w:p>
    <w:p w14:paraId="3549DE40" w14:textId="77777777" w:rsidR="00BE2F7C" w:rsidRPr="0070067E" w:rsidRDefault="00DA26B4" w:rsidP="00B80393">
      <w:pPr>
        <w:numPr>
          <w:ilvl w:val="0"/>
          <w:numId w:val="1"/>
        </w:numPr>
      </w:pPr>
      <w:r w:rsidRPr="0070067E">
        <w:rPr>
          <w:b/>
        </w:rPr>
        <w:t>NICRA</w:t>
      </w:r>
      <w:r w:rsidRPr="0070067E">
        <w:t xml:space="preserve">: </w:t>
      </w:r>
      <w:r w:rsidR="000436D4" w:rsidRPr="0070067E">
        <w:t>When applicable</w:t>
      </w:r>
      <w:r w:rsidR="00D93480" w:rsidRPr="0070067E">
        <w:t>, a</w:t>
      </w:r>
      <w:r w:rsidR="004D3979" w:rsidRPr="0070067E">
        <w:t xml:space="preserve"> c</w:t>
      </w:r>
      <w:r w:rsidR="00BE2F7C" w:rsidRPr="0070067E">
        <w:t xml:space="preserve">opy of </w:t>
      </w:r>
      <w:r w:rsidR="004D3979" w:rsidRPr="0070067E">
        <w:t xml:space="preserve">the organization’s </w:t>
      </w:r>
      <w:r w:rsidR="00B1022B" w:rsidRPr="0070067E">
        <w:t xml:space="preserve">current </w:t>
      </w:r>
      <w:r w:rsidR="000436D4" w:rsidRPr="0070067E">
        <w:t>Negotiated Indirect Cost Rate Agreement</w:t>
      </w:r>
      <w:r w:rsidR="009626BE" w:rsidRPr="0070067E">
        <w:t>.</w:t>
      </w:r>
      <w:r w:rsidR="000436D4" w:rsidRPr="0070067E">
        <w:t xml:space="preserve"> </w:t>
      </w:r>
    </w:p>
    <w:p w14:paraId="6DDFFEBC" w14:textId="77777777" w:rsidR="00D619FF" w:rsidRPr="0070067E" w:rsidRDefault="005F7790" w:rsidP="00B80393">
      <w:pPr>
        <w:numPr>
          <w:ilvl w:val="0"/>
          <w:numId w:val="1"/>
        </w:numPr>
      </w:pPr>
      <w:r w:rsidRPr="0070067E">
        <w:rPr>
          <w:b/>
        </w:rPr>
        <w:t xml:space="preserve">SF </w:t>
      </w:r>
      <w:r w:rsidR="00DA26B4" w:rsidRPr="0070067E">
        <w:rPr>
          <w:b/>
        </w:rPr>
        <w:t xml:space="preserve">424 Assurances form: </w:t>
      </w:r>
      <w:r w:rsidR="00D619FF" w:rsidRPr="0070067E">
        <w:t xml:space="preserve">Signed </w:t>
      </w:r>
      <w:r w:rsidR="001A0603" w:rsidRPr="0070067E">
        <w:t xml:space="preserve">and dated </w:t>
      </w:r>
      <w:r w:rsidRPr="0070067E">
        <w:t xml:space="preserve">SF 424B or SF </w:t>
      </w:r>
      <w:r w:rsidR="00197447" w:rsidRPr="0070067E">
        <w:t xml:space="preserve">424D Assurances </w:t>
      </w:r>
      <w:r w:rsidR="00D619FF" w:rsidRPr="0070067E">
        <w:t>form</w:t>
      </w:r>
      <w:r w:rsidR="009626BE" w:rsidRPr="0070067E">
        <w:t>.</w:t>
      </w:r>
    </w:p>
    <w:p w14:paraId="453C690F" w14:textId="77777777" w:rsidR="00972958" w:rsidRPr="0070067E" w:rsidRDefault="005F7790" w:rsidP="00B80393">
      <w:pPr>
        <w:numPr>
          <w:ilvl w:val="0"/>
          <w:numId w:val="1"/>
        </w:numPr>
      </w:pPr>
      <w:r w:rsidRPr="0070067E">
        <w:rPr>
          <w:b/>
        </w:rPr>
        <w:t xml:space="preserve">SF </w:t>
      </w:r>
      <w:r w:rsidR="00DA26B4" w:rsidRPr="0070067E">
        <w:rPr>
          <w:b/>
        </w:rPr>
        <w:t xml:space="preserve">LLL form: </w:t>
      </w:r>
      <w:r w:rsidR="00C857F8" w:rsidRPr="0070067E">
        <w:t xml:space="preserve">If applicable, completed SF-LLL </w:t>
      </w:r>
      <w:r w:rsidR="00826098" w:rsidRPr="0070067E">
        <w:t xml:space="preserve">Disclosure of Lobbying Activities </w:t>
      </w:r>
      <w:r w:rsidR="00C857F8" w:rsidRPr="0070067E">
        <w:t>form</w:t>
      </w:r>
      <w:r w:rsidR="00972958" w:rsidRPr="0070067E">
        <w:t>.</w:t>
      </w:r>
    </w:p>
    <w:p w14:paraId="39973A8B" w14:textId="77777777" w:rsidR="00C857F8" w:rsidRPr="0070067E" w:rsidRDefault="00972958" w:rsidP="00B80393">
      <w:pPr>
        <w:numPr>
          <w:ilvl w:val="0"/>
          <w:numId w:val="1"/>
        </w:numPr>
      </w:pPr>
      <w:r w:rsidRPr="0070067E">
        <w:rPr>
          <w:b/>
        </w:rPr>
        <w:t xml:space="preserve">Conflict of Interest </w:t>
      </w:r>
      <w:r w:rsidR="00BB79BB" w:rsidRPr="0070067E">
        <w:rPr>
          <w:b/>
        </w:rPr>
        <w:t>disclosure</w:t>
      </w:r>
      <w:r w:rsidRPr="0070067E">
        <w:rPr>
          <w:b/>
        </w:rPr>
        <w:t>,</w:t>
      </w:r>
      <w:r w:rsidRPr="0070067E">
        <w:t xml:space="preserve"> when applicable.</w:t>
      </w:r>
    </w:p>
    <w:p w14:paraId="79ADB505" w14:textId="77777777" w:rsidR="00BB79BB" w:rsidRPr="0070067E" w:rsidRDefault="00BB79BB" w:rsidP="00BB79BB">
      <w:pPr>
        <w:numPr>
          <w:ilvl w:val="0"/>
          <w:numId w:val="1"/>
        </w:numPr>
        <w:rPr>
          <w:b/>
        </w:rPr>
      </w:pPr>
      <w:r w:rsidRPr="0070067E">
        <w:rPr>
          <w:b/>
        </w:rPr>
        <w:lastRenderedPageBreak/>
        <w:t>Overlap/Duplication statement</w:t>
      </w:r>
    </w:p>
    <w:p w14:paraId="18066872" w14:textId="77777777" w:rsidR="008F3372" w:rsidRDefault="008F3372" w:rsidP="006E3C9F"/>
    <w:p w14:paraId="48E198FB" w14:textId="77777777"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14:paraId="11B6BE89" w14:textId="77777777" w:rsidR="00D93480" w:rsidRPr="00F87A2E" w:rsidRDefault="00D93480" w:rsidP="006E3C9F"/>
    <w:p w14:paraId="2AB85015" w14:textId="77777777"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14:paraId="7BE505F3" w14:textId="382F99C6" w:rsidR="00026313" w:rsidRPr="00026313" w:rsidRDefault="00155462" w:rsidP="00C913A0">
      <w:pPr>
        <w:pStyle w:val="BodyText"/>
        <w:jc w:val="left"/>
        <w:rPr>
          <w:b/>
          <w:color w:val="FF0000"/>
        </w:rPr>
      </w:pPr>
      <w:r w:rsidRPr="005A3A9A">
        <w:rPr>
          <w:b/>
          <w:sz w:val="24"/>
        </w:rPr>
        <w:t>SUBMISSION DEADLINE</w:t>
      </w:r>
      <w:r>
        <w:rPr>
          <w:sz w:val="24"/>
        </w:rPr>
        <w:t>:</w:t>
      </w:r>
      <w:r w:rsidR="00C913A0">
        <w:rPr>
          <w:sz w:val="24"/>
        </w:rPr>
        <w:t xml:space="preserve"> </w:t>
      </w:r>
      <w:r w:rsidR="00FD4DA4">
        <w:rPr>
          <w:sz w:val="24"/>
        </w:rPr>
        <w:t>June 19</w:t>
      </w:r>
      <w:r w:rsidR="00C913A0">
        <w:rPr>
          <w:sz w:val="24"/>
        </w:rPr>
        <w:t xml:space="preserve">, 2017. </w:t>
      </w:r>
    </w:p>
    <w:p w14:paraId="1C2230B1" w14:textId="77777777" w:rsidR="00155462" w:rsidRDefault="00155462" w:rsidP="006E3C9F">
      <w:pPr>
        <w:pStyle w:val="BodyText"/>
        <w:jc w:val="left"/>
        <w:rPr>
          <w:sz w:val="24"/>
        </w:rPr>
      </w:pPr>
    </w:p>
    <w:p w14:paraId="66B2C20D" w14:textId="77777777" w:rsidR="00FF5BC7" w:rsidRPr="00A715B3" w:rsidRDefault="00FF5BC7" w:rsidP="00FF5BC7">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tate and local government applicants should visit the following website (</w:t>
      </w:r>
      <w:r w:rsidRPr="00A31BC0">
        <w:t>https://obamawhitehouse.archives.gov/omb/grants_spoc</w:t>
      </w:r>
      <w:r>
        <w:rPr>
          <w:color w:val="000000"/>
        </w:rPr>
        <w:t xml:space="preserve">) to determine whether their application is subject to the state intergovernmental review process under Executive Order (E.O.) 12372 </w:t>
      </w:r>
      <w:r w:rsidRPr="00A715B3">
        <w:rPr>
          <w:color w:val="000000"/>
        </w:rPr>
        <w:t>“Intergovernmental</w:t>
      </w:r>
      <w:r>
        <w:rPr>
          <w:color w:val="000000"/>
        </w:rPr>
        <w:t xml:space="preserve"> </w:t>
      </w:r>
      <w:r w:rsidRPr="00A715B3">
        <w:rPr>
          <w:color w:val="000000"/>
        </w:rPr>
        <w:t>review of Federal Programs.”</w:t>
      </w:r>
      <w:r>
        <w:rPr>
          <w:color w:val="000000"/>
        </w:rPr>
        <w:t xml:space="preserve">  </w:t>
      </w:r>
      <w:r w:rsidRPr="00A715B3">
        <w:rPr>
          <w:color w:val="000000"/>
        </w:rPr>
        <w:t>E</w:t>
      </w:r>
      <w:r>
        <w:rPr>
          <w:color w:val="000000"/>
        </w:rPr>
        <w:t>.</w:t>
      </w:r>
      <w:r w:rsidRPr="00A715B3">
        <w:rPr>
          <w:color w:val="000000"/>
        </w:rPr>
        <w:t>O</w:t>
      </w:r>
      <w:r>
        <w:rPr>
          <w:color w:val="000000"/>
        </w:rPr>
        <w:t>.</w:t>
      </w:r>
      <w:r w:rsidRPr="00A715B3">
        <w:rPr>
          <w:color w:val="000000"/>
        </w:rPr>
        <w:t xml:space="preserve"> 12372 was issued to foster the intergovernmental partnership</w:t>
      </w:r>
      <w:r>
        <w:rPr>
          <w:color w:val="000000"/>
        </w:rPr>
        <w:t xml:space="preserve"> </w:t>
      </w:r>
      <w:r w:rsidRPr="00A715B3">
        <w:rPr>
          <w:color w:val="000000"/>
        </w:rPr>
        <w:t xml:space="preserve">and strengthen federalism by relying on </w:t>
      </w:r>
      <w:r>
        <w:rPr>
          <w:color w:val="000000"/>
        </w:rPr>
        <w:t>s</w:t>
      </w:r>
      <w:r w:rsidRPr="00A715B3">
        <w:rPr>
          <w:color w:val="000000"/>
        </w:rPr>
        <w:t>tate and local processes for the coordination and review</w:t>
      </w:r>
      <w:r>
        <w:rPr>
          <w:color w:val="000000"/>
        </w:rPr>
        <w:t xml:space="preserve"> </w:t>
      </w:r>
      <w:r w:rsidRPr="00A715B3">
        <w:rPr>
          <w:color w:val="000000"/>
        </w:rPr>
        <w:t xml:space="preserve">of proposed Federal financial assistance and direct Federal development. </w:t>
      </w:r>
      <w:r>
        <w:rPr>
          <w:color w:val="000000"/>
        </w:rPr>
        <w:t xml:space="preserve"> </w:t>
      </w:r>
      <w:r w:rsidRPr="00A715B3">
        <w:rPr>
          <w:color w:val="000000"/>
        </w:rPr>
        <w:t>The E</w:t>
      </w:r>
      <w:r>
        <w:rPr>
          <w:color w:val="000000"/>
        </w:rPr>
        <w:t>.</w:t>
      </w:r>
      <w:r w:rsidRPr="00A715B3">
        <w:rPr>
          <w:color w:val="000000"/>
        </w:rPr>
        <w:t>O</w:t>
      </w:r>
      <w:r>
        <w:rPr>
          <w:color w:val="000000"/>
        </w:rPr>
        <w:t>.</w:t>
      </w:r>
      <w:r w:rsidRPr="00A715B3">
        <w:rPr>
          <w:color w:val="000000"/>
        </w:rPr>
        <w:t xml:space="preserve"> allows each</w:t>
      </w:r>
      <w:r>
        <w:rPr>
          <w:color w:val="000000"/>
        </w:rPr>
        <w:t xml:space="preserve"> s</w:t>
      </w:r>
      <w:r w:rsidRPr="00A715B3">
        <w:rPr>
          <w:color w:val="000000"/>
        </w:rPr>
        <w:t>tate to designate an e</w:t>
      </w:r>
      <w:r>
        <w:rPr>
          <w:color w:val="000000"/>
        </w:rPr>
        <w:t xml:space="preserv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14:paraId="72CB5F0F" w14:textId="77777777" w:rsidR="00756FEC" w:rsidRPr="00756FEC" w:rsidRDefault="00756FEC" w:rsidP="00231A7A">
      <w:pPr>
        <w:pStyle w:val="CommentText"/>
        <w:rPr>
          <w:sz w:val="24"/>
          <w:szCs w:val="24"/>
        </w:rPr>
      </w:pPr>
    </w:p>
    <w:p w14:paraId="7F0AC9B1" w14:textId="77777777" w:rsidR="001F7EED" w:rsidRDefault="004D6C16" w:rsidP="006E3C9F">
      <w:pPr>
        <w:pStyle w:val="BodyText"/>
        <w:jc w:val="left"/>
        <w:rPr>
          <w:sz w:val="24"/>
          <w:highlight w:val="yellow"/>
        </w:rPr>
      </w:pPr>
      <w:r w:rsidRPr="0070067E">
        <w:rPr>
          <w:sz w:val="24"/>
        </w:rPr>
        <w:t>Download the Application Package linked to this Funding Opportunity on Grants.gov</w:t>
      </w:r>
      <w:r w:rsidR="00B920C7" w:rsidRPr="0070067E">
        <w:rPr>
          <w:sz w:val="24"/>
        </w:rPr>
        <w:t xml:space="preserve"> to begin the application process</w:t>
      </w:r>
      <w:r w:rsidRPr="0070067E">
        <w:rPr>
          <w:sz w:val="24"/>
        </w:rPr>
        <w:t xml:space="preserve">.  Downloading and saving the Application Package to your computer makes the required government-wide standard forms fillable and printable.  </w:t>
      </w:r>
      <w:r w:rsidR="0053427C" w:rsidRPr="0070067E">
        <w:rPr>
          <w:sz w:val="24"/>
        </w:rPr>
        <w:t>Completed a</w:t>
      </w:r>
      <w:r w:rsidR="00756FEC" w:rsidRPr="0070067E">
        <w:rPr>
          <w:sz w:val="24"/>
        </w:rPr>
        <w:t>pplications</w:t>
      </w:r>
      <w:r w:rsidR="001B0FB9" w:rsidRPr="0070067E">
        <w:rPr>
          <w:sz w:val="24"/>
        </w:rPr>
        <w:t xml:space="preserve"> may be submitted </w:t>
      </w:r>
      <w:r w:rsidR="00070D96" w:rsidRPr="0070067E">
        <w:rPr>
          <w:sz w:val="24"/>
        </w:rPr>
        <w:t xml:space="preserve">by mail, by email, </w:t>
      </w:r>
      <w:r w:rsidR="002C10C0" w:rsidRPr="0070067E">
        <w:rPr>
          <w:sz w:val="24"/>
        </w:rPr>
        <w:t>electronically through Grants.gov</w:t>
      </w:r>
      <w:r w:rsidR="00A46B54" w:rsidRPr="0070067E">
        <w:rPr>
          <w:sz w:val="24"/>
        </w:rPr>
        <w:t>,</w:t>
      </w:r>
      <w:r w:rsidR="002C10C0" w:rsidRPr="0070067E">
        <w:rPr>
          <w:sz w:val="24"/>
        </w:rPr>
        <w:t xml:space="preserve"> or as </w:t>
      </w:r>
      <w:r w:rsidR="001B0FB9" w:rsidRPr="0070067E">
        <w:rPr>
          <w:sz w:val="24"/>
        </w:rPr>
        <w:t>otherwise</w:t>
      </w:r>
      <w:r w:rsidR="00B1022B" w:rsidRPr="0070067E">
        <w:rPr>
          <w:sz w:val="24"/>
        </w:rPr>
        <w:t xml:space="preserve"> described</w:t>
      </w:r>
      <w:r w:rsidR="00070D96" w:rsidRPr="0070067E">
        <w:rPr>
          <w:sz w:val="24"/>
        </w:rPr>
        <w:t xml:space="preserve"> in the Grants.gov funding opportunity</w:t>
      </w:r>
      <w:r w:rsidR="006E3C9F" w:rsidRPr="0070067E">
        <w:rPr>
          <w:sz w:val="24"/>
        </w:rPr>
        <w:t xml:space="preserve">. </w:t>
      </w:r>
      <w:r w:rsidR="006E3C9F" w:rsidRPr="00756FEC">
        <w:rPr>
          <w:sz w:val="24"/>
          <w:highlight w:val="yellow"/>
        </w:rPr>
        <w:t xml:space="preserve"> </w:t>
      </w:r>
    </w:p>
    <w:p w14:paraId="5BE88642" w14:textId="77777777" w:rsidR="008A7B85" w:rsidRPr="0070067E" w:rsidRDefault="00FF74D0" w:rsidP="00A46B54">
      <w:pPr>
        <w:pStyle w:val="BodyText"/>
        <w:jc w:val="left"/>
        <w:rPr>
          <w:b/>
          <w:i/>
          <w:sz w:val="24"/>
        </w:rPr>
      </w:pPr>
      <w:bookmarkStart w:id="1" w:name="OLE_LINK2"/>
      <w:bookmarkStart w:id="2" w:name="OLE_LINK3"/>
      <w:r w:rsidRPr="0070067E">
        <w:rPr>
          <w:b/>
          <w:i/>
          <w:sz w:val="24"/>
        </w:rPr>
        <w:t xml:space="preserve"> </w:t>
      </w:r>
    </w:p>
    <w:p w14:paraId="02736EAB" w14:textId="77777777" w:rsidR="004D6C16" w:rsidRPr="0070067E" w:rsidRDefault="008A7B85" w:rsidP="004D6C16">
      <w:pPr>
        <w:pStyle w:val="BodyText"/>
        <w:jc w:val="left"/>
        <w:rPr>
          <w:sz w:val="24"/>
        </w:rPr>
      </w:pPr>
      <w:r w:rsidRPr="0070067E">
        <w:rPr>
          <w:bCs/>
          <w:sz w:val="24"/>
        </w:rPr>
        <w:t xml:space="preserve">Format all of your documents to print on Letter </w:t>
      </w:r>
      <w:r w:rsidR="001B0FB9" w:rsidRPr="0070067E">
        <w:rPr>
          <w:bCs/>
          <w:sz w:val="24"/>
        </w:rPr>
        <w:t xml:space="preserve">size </w:t>
      </w:r>
      <w:r w:rsidRPr="0070067E">
        <w:rPr>
          <w:bCs/>
          <w:sz w:val="24"/>
        </w:rPr>
        <w:t xml:space="preserve">(8 ½” x 11”) paper.  </w:t>
      </w:r>
      <w:r w:rsidR="004D3979" w:rsidRPr="0070067E">
        <w:rPr>
          <w:bCs/>
          <w:sz w:val="24"/>
        </w:rPr>
        <w:t xml:space="preserve">Format all pages to display and print page numbers.  Scanned documents should be scanned in Letter format, as black and white images only.  Where possible, save scanned documents in .pdf format.  </w:t>
      </w:r>
      <w:r w:rsidR="00756FEC" w:rsidRPr="0070067E">
        <w:rPr>
          <w:sz w:val="24"/>
        </w:rPr>
        <w:t>E-mail your application</w:t>
      </w:r>
      <w:r w:rsidRPr="0070067E">
        <w:rPr>
          <w:sz w:val="24"/>
        </w:rPr>
        <w:t xml:space="preserve"> to the </w:t>
      </w:r>
      <w:r w:rsidR="00B141AC" w:rsidRPr="0070067E">
        <w:rPr>
          <w:sz w:val="24"/>
        </w:rPr>
        <w:t>Service</w:t>
      </w:r>
      <w:r w:rsidR="00070D96" w:rsidRPr="0070067E">
        <w:rPr>
          <w:sz w:val="24"/>
        </w:rPr>
        <w:t xml:space="preserve"> program point of contact identified in the Grants.gov funding opportunity.</w:t>
      </w:r>
      <w:r w:rsidR="004D6C16" w:rsidRPr="0070067E">
        <w:rPr>
          <w:sz w:val="24"/>
        </w:rPr>
        <w:t xml:space="preserve">  </w:t>
      </w:r>
    </w:p>
    <w:p w14:paraId="21693DAF" w14:textId="77777777" w:rsidR="004D6C16" w:rsidRPr="0070067E" w:rsidRDefault="004D6C16" w:rsidP="004D6C16">
      <w:pPr>
        <w:pStyle w:val="BodyText"/>
        <w:jc w:val="left"/>
        <w:rPr>
          <w:sz w:val="24"/>
        </w:rPr>
      </w:pPr>
    </w:p>
    <w:p w14:paraId="5D7038D1" w14:textId="77777777" w:rsidR="004D6C16" w:rsidRPr="0070067E" w:rsidRDefault="004D6C16" w:rsidP="004D6C16">
      <w:pPr>
        <w:pStyle w:val="BodyText"/>
        <w:jc w:val="left"/>
        <w:rPr>
          <w:sz w:val="24"/>
        </w:rPr>
      </w:pPr>
      <w:r w:rsidRPr="0070067E">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14:paraId="35409D64" w14:textId="77777777" w:rsidR="00B427D9" w:rsidRPr="00F87A2E" w:rsidRDefault="00B427D9" w:rsidP="008A7B85">
      <w:pPr>
        <w:pStyle w:val="BodyText"/>
        <w:jc w:val="left"/>
        <w:rPr>
          <w:sz w:val="24"/>
        </w:rPr>
      </w:pPr>
    </w:p>
    <w:bookmarkEnd w:id="1"/>
    <w:bookmarkEnd w:id="2"/>
    <w:p w14:paraId="0AE2DBA6" w14:textId="77777777"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E5507C">
        <w:rPr>
          <w:sz w:val="24"/>
          <w:u w:val="none"/>
        </w:rPr>
        <w:t xml:space="preserve"> Information</w:t>
      </w:r>
      <w:r w:rsidR="00562DF7" w:rsidRPr="00A841EC">
        <w:rPr>
          <w:sz w:val="24"/>
          <w:u w:val="none"/>
        </w:rPr>
        <w:t xml:space="preserve"> </w:t>
      </w:r>
    </w:p>
    <w:p w14:paraId="3C112C5F" w14:textId="77777777" w:rsidR="0070067E" w:rsidRPr="0070067E" w:rsidRDefault="00C54938" w:rsidP="0070067E">
      <w:pPr>
        <w:pStyle w:val="NormalWeb"/>
      </w:pPr>
      <w:r w:rsidRPr="00F87A2E">
        <w:rPr>
          <w:b/>
          <w:bCs/>
        </w:rPr>
        <w:t xml:space="preserve">Criteria: </w:t>
      </w:r>
      <w:r w:rsidR="0070067E" w:rsidRPr="0070067E">
        <w:rPr>
          <w:color w:val="000000"/>
        </w:rPr>
        <w:t>To be considered for funding, applications must:</w:t>
      </w:r>
    </w:p>
    <w:p w14:paraId="79E013C5" w14:textId="77777777" w:rsidR="0070067E" w:rsidRPr="0070067E" w:rsidRDefault="0070067E" w:rsidP="0070067E"/>
    <w:p w14:paraId="246375E9" w14:textId="77777777" w:rsidR="0070067E" w:rsidRPr="0070067E" w:rsidRDefault="0070067E" w:rsidP="0070067E">
      <w:pPr>
        <w:numPr>
          <w:ilvl w:val="0"/>
          <w:numId w:val="16"/>
        </w:numPr>
        <w:textAlignment w:val="baseline"/>
        <w:rPr>
          <w:color w:val="000000"/>
        </w:rPr>
      </w:pPr>
      <w:r w:rsidRPr="0070067E">
        <w:rPr>
          <w:color w:val="000000"/>
        </w:rPr>
        <w:t xml:space="preserve">Demonstrate a minimum of 5-years of experience in work directly related to </w:t>
      </w:r>
      <w:r w:rsidR="00037717">
        <w:rPr>
          <w:color w:val="000000"/>
        </w:rPr>
        <w:t>livestock grazing management and study of sagebrush obligate songbirds</w:t>
      </w:r>
      <w:r w:rsidRPr="0070067E">
        <w:rPr>
          <w:color w:val="000000"/>
        </w:rPr>
        <w:t>;</w:t>
      </w:r>
    </w:p>
    <w:p w14:paraId="16AF438A" w14:textId="77777777" w:rsidR="0070067E" w:rsidRPr="0070067E" w:rsidRDefault="0070067E" w:rsidP="0070067E">
      <w:pPr>
        <w:numPr>
          <w:ilvl w:val="0"/>
          <w:numId w:val="16"/>
        </w:numPr>
        <w:textAlignment w:val="baseline"/>
        <w:rPr>
          <w:color w:val="000000"/>
        </w:rPr>
      </w:pPr>
      <w:r w:rsidRPr="0070067E">
        <w:rPr>
          <w:color w:val="000000"/>
        </w:rPr>
        <w:t>List peer-reviewed publications that key personnel have authored related to the project subject matter;</w:t>
      </w:r>
    </w:p>
    <w:p w14:paraId="5CBEBB14" w14:textId="77777777" w:rsidR="0070067E" w:rsidRPr="0070067E" w:rsidRDefault="0070067E" w:rsidP="0070067E">
      <w:pPr>
        <w:numPr>
          <w:ilvl w:val="0"/>
          <w:numId w:val="16"/>
        </w:numPr>
        <w:textAlignment w:val="baseline"/>
        <w:rPr>
          <w:color w:val="000000"/>
        </w:rPr>
      </w:pPr>
      <w:r w:rsidRPr="0070067E">
        <w:rPr>
          <w:color w:val="000000"/>
        </w:rPr>
        <w:lastRenderedPageBreak/>
        <w:t xml:space="preserve">Demonstrate qualifications of the key personnel that will be performing the work, including prior experience conducting and coordinating logistics for field work in remote areas; </w:t>
      </w:r>
      <w:r w:rsidR="00037717" w:rsidRPr="00037717">
        <w:rPr>
          <w:color w:val="000000"/>
        </w:rPr>
        <w:t>location of sagebrush obligate songbirds</w:t>
      </w:r>
      <w:r w:rsidRPr="0070067E">
        <w:rPr>
          <w:color w:val="000000"/>
        </w:rPr>
        <w:t xml:space="preserve">; </w:t>
      </w:r>
      <w:r w:rsidR="00037717" w:rsidRPr="00037717">
        <w:rPr>
          <w:color w:val="000000"/>
        </w:rPr>
        <w:t>managing livestock grazing to meet objectives</w:t>
      </w:r>
      <w:r w:rsidRPr="0070067E">
        <w:rPr>
          <w:color w:val="000000"/>
        </w:rPr>
        <w:t xml:space="preserve">; assessing vegetation conditions using quantifiable metrics; and conducting data management and analyses required to address the project’s goals. </w:t>
      </w:r>
    </w:p>
    <w:p w14:paraId="1C1BE614" w14:textId="77777777" w:rsidR="0070067E" w:rsidRPr="0070067E" w:rsidRDefault="0070067E" w:rsidP="0070067E">
      <w:pPr>
        <w:numPr>
          <w:ilvl w:val="0"/>
          <w:numId w:val="16"/>
        </w:numPr>
        <w:textAlignment w:val="baseline"/>
        <w:rPr>
          <w:color w:val="000000"/>
        </w:rPr>
      </w:pPr>
      <w:r w:rsidRPr="0070067E">
        <w:rPr>
          <w:color w:val="000000"/>
        </w:rPr>
        <w:t>Budget that clearly explains and justifies the costs to conduct the activities necessary to meet the objectives of this funding opportunity;</w:t>
      </w:r>
    </w:p>
    <w:p w14:paraId="755651BF" w14:textId="77777777" w:rsidR="0070067E" w:rsidRPr="0070067E" w:rsidRDefault="0070067E" w:rsidP="0070067E">
      <w:pPr>
        <w:numPr>
          <w:ilvl w:val="0"/>
          <w:numId w:val="16"/>
        </w:numPr>
        <w:textAlignment w:val="baseline"/>
        <w:rPr>
          <w:color w:val="000000"/>
        </w:rPr>
      </w:pPr>
      <w:r w:rsidRPr="0070067E">
        <w:rPr>
          <w:color w:val="000000"/>
        </w:rPr>
        <w:t xml:space="preserve">References on related projects that have been completed in the past five years.   The references may be contacted to inquire about the applicant’s quality of work, ability to meet deadlines, ability to provide timely feedback, accuracy of proposed budgets, and customer satisfaction. </w:t>
      </w:r>
    </w:p>
    <w:p w14:paraId="0B8B0D58" w14:textId="77777777" w:rsidR="0070067E" w:rsidRPr="0070067E" w:rsidRDefault="0070067E" w:rsidP="0070067E"/>
    <w:p w14:paraId="708B8D4E" w14:textId="77777777" w:rsidR="0070067E" w:rsidRPr="0070067E" w:rsidRDefault="0070067E" w:rsidP="0070067E">
      <w:pPr>
        <w:ind w:hanging="360"/>
      </w:pPr>
      <w:r w:rsidRPr="0070067E">
        <w:rPr>
          <w:color w:val="000000"/>
        </w:rPr>
        <w:t>Cost sharing will not be considered in the evaluation of applications.</w:t>
      </w:r>
    </w:p>
    <w:p w14:paraId="34B8ED36" w14:textId="77777777" w:rsidR="00C54938" w:rsidRPr="00F87A2E" w:rsidRDefault="00C54938">
      <w:pPr>
        <w:rPr>
          <w:bCs/>
        </w:rPr>
      </w:pPr>
    </w:p>
    <w:p w14:paraId="3570FE78" w14:textId="77777777" w:rsidR="00854DD3" w:rsidRDefault="00C54938" w:rsidP="001F77FD">
      <w:pPr>
        <w:rPr>
          <w:b/>
          <w:bCs/>
        </w:rPr>
      </w:pPr>
      <w:r w:rsidRPr="00F87A2E">
        <w:rPr>
          <w:b/>
          <w:bCs/>
        </w:rPr>
        <w:t>Review and Selection Process:</w:t>
      </w:r>
      <w:r w:rsidR="001F77FD" w:rsidRPr="00F87A2E">
        <w:rPr>
          <w:b/>
          <w:bCs/>
        </w:rPr>
        <w:t xml:space="preserve"> </w:t>
      </w:r>
    </w:p>
    <w:p w14:paraId="4ADF10DE" w14:textId="77777777" w:rsidR="00037717" w:rsidRPr="00037717" w:rsidRDefault="00037717" w:rsidP="00037717">
      <w:r w:rsidRPr="00037717">
        <w:rPr>
          <w:color w:val="000000"/>
        </w:rPr>
        <w:t>Applications will be reviewed and evaluated by three reviewers: the project officer, an administrative officer, and an agency official proficient in administering federal financial assistance awards.</w:t>
      </w:r>
    </w:p>
    <w:p w14:paraId="6A96F53B" w14:textId="77777777" w:rsidR="00037717" w:rsidRPr="00037717" w:rsidRDefault="00037717" w:rsidP="00037717"/>
    <w:p w14:paraId="3C4AB771" w14:textId="77777777" w:rsidR="00037717" w:rsidRPr="00037717" w:rsidRDefault="00037717" w:rsidP="00037717">
      <w:r w:rsidRPr="00037717">
        <w:rPr>
          <w:color w:val="000000"/>
        </w:rPr>
        <w:t>Prior to participating in any review or evaluation process, all staff and peer reviewers, evaluators, panel members, and advisors must sign and return to the program office point of contact the “Department of the Interior Conflict of Interest Certification” form.  For a copy of this form, contact the Service point of contact identified in the Agency Contacts section below.  </w:t>
      </w:r>
    </w:p>
    <w:p w14:paraId="196C502E" w14:textId="77777777" w:rsidR="00037717" w:rsidRPr="00037717" w:rsidRDefault="00037717" w:rsidP="00037717"/>
    <w:p w14:paraId="6B4CBE4A" w14:textId="77777777" w:rsidR="00037717" w:rsidRPr="00037717" w:rsidRDefault="00037717" w:rsidP="00037717">
      <w:r w:rsidRPr="00037717">
        <w:rPr>
          <w:color w:val="000000"/>
        </w:rPr>
        <w:t xml:space="preserve">Prior to award, the Service reviews the selected applicant’s statement regarding potential overlap or duplication in terms of activities, funding, or time commitment of key personnel and makes a determination regarding Service funding.  Depending on the circumstances, modification of the application, other pending applications, or an active award may be necessary, or the Service might choose to not fund the proposed project. </w:t>
      </w:r>
    </w:p>
    <w:p w14:paraId="7A2D04F4" w14:textId="77777777" w:rsidR="00037717" w:rsidRPr="00037717" w:rsidRDefault="00037717" w:rsidP="00037717"/>
    <w:p w14:paraId="2C241062" w14:textId="77777777" w:rsidR="00037717" w:rsidRPr="00037717" w:rsidRDefault="00037717" w:rsidP="00037717">
      <w:r w:rsidRPr="00037717">
        <w:rPr>
          <w:color w:val="000000"/>
        </w:rPr>
        <w:t xml:space="preserve">Each fiscal year, for every entity receiving one or more awards in that fiscal year, the Service conducts a risk assessment based on eight risk categories.  The result of this risk assessment is used to establish a monitoring plan for all awards to the entity in that fiscal year.  For a copy of the Service’s risk assessment form, go to </w:t>
      </w:r>
      <w:hyperlink r:id="rId29" w:history="1">
        <w:r w:rsidRPr="00037717">
          <w:rPr>
            <w:color w:val="0000FF"/>
            <w:u w:val="single"/>
          </w:rPr>
          <w:t>https://www.fws.gov/grants/atc.html</w:t>
        </w:r>
      </w:hyperlink>
      <w:r w:rsidRPr="00037717">
        <w:rPr>
          <w:color w:val="000000"/>
        </w:rPr>
        <w:t xml:space="preserve">. </w:t>
      </w:r>
    </w:p>
    <w:p w14:paraId="7E95504C" w14:textId="77777777" w:rsidR="00037717" w:rsidRPr="00037717" w:rsidRDefault="00037717" w:rsidP="00037717"/>
    <w:p w14:paraId="41366580" w14:textId="77777777" w:rsidR="00037717" w:rsidRDefault="00037717" w:rsidP="00037717">
      <w:pPr>
        <w:rPr>
          <w:color w:val="000000"/>
        </w:rPr>
      </w:pPr>
      <w:r w:rsidRPr="00037717">
        <w:rPr>
          <w:color w:val="000000"/>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w:t>
      </w:r>
      <w:hyperlink r:id="rId30" w:history="1">
        <w:r w:rsidRPr="00037717">
          <w:rPr>
            <w:color w:val="0000FF"/>
            <w:u w:val="single"/>
          </w:rPr>
          <w:t>https://www.fapiis.gov/fapiis/index.action</w:t>
        </w:r>
      </w:hyperlink>
      <w:r w:rsidRPr="00037717">
        <w:rPr>
          <w:color w:val="000000"/>
        </w:rPr>
        <w:t>) to determine if, at a minimum, the information found in the system for the applicant demonstrates a satisfactory record of Federal award performance and integrity and business ethics (see 2 CFR 200.205(a)(2)).   The Service must also report to FAPIIS  if an applicant subject to this review is found not qualified for a particular award due to its prior record of integrity or performance under Federal awards (see 2 CFR 200.212).</w:t>
      </w:r>
    </w:p>
    <w:p w14:paraId="560330A0" w14:textId="77777777" w:rsidR="00FD4DA4" w:rsidRPr="00037717" w:rsidRDefault="00FD4DA4" w:rsidP="00037717"/>
    <w:p w14:paraId="5EE0BCEF" w14:textId="77777777"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14:paraId="6EBD0A11" w14:textId="77777777" w:rsidR="00037717" w:rsidRPr="00037717" w:rsidRDefault="008A7B85" w:rsidP="00037717">
      <w:pPr>
        <w:pStyle w:val="NormalWeb"/>
      </w:pPr>
      <w:r w:rsidRPr="00F87A2E">
        <w:rPr>
          <w:b/>
          <w:bCs/>
        </w:rPr>
        <w:lastRenderedPageBreak/>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sidRPr="001E0BDE">
        <w:rPr>
          <w:bCs/>
        </w:rPr>
        <w:t xml:space="preserve">  </w:t>
      </w:r>
      <w:r w:rsidR="00037717" w:rsidRPr="00037717">
        <w:rPr>
          <w:color w:val="000000"/>
        </w:rPr>
        <w:t>Applicants whose projects are not selected for funding will receive written notice, most often by e-mail, within 60 days of the final review decision.  </w:t>
      </w:r>
    </w:p>
    <w:p w14:paraId="653827EF" w14:textId="77777777" w:rsidR="004E2C60" w:rsidRDefault="004E2C60" w:rsidP="00D93480"/>
    <w:p w14:paraId="3660DC1C" w14:textId="77777777" w:rsidR="00595CC3"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14:paraId="3CE8E14F" w14:textId="77777777" w:rsidR="00557FE7" w:rsidRDefault="00557FE7" w:rsidP="00D93480">
      <w:pPr>
        <w:ind w:left="-1"/>
      </w:pPr>
    </w:p>
    <w:p w14:paraId="4D1863F2" w14:textId="77777777"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14:paraId="3BBF295C" w14:textId="77777777" w:rsidR="004E2C60" w:rsidRPr="00F87A2E" w:rsidRDefault="004E2C60" w:rsidP="00D93480">
      <w:pPr>
        <w:ind w:left="-1"/>
      </w:pPr>
    </w:p>
    <w:p w14:paraId="2FA27E39" w14:textId="77777777"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t>Service’s Standard Award Terms and Conditions</w:t>
      </w:r>
      <w:r w:rsidR="004C7FD7" w:rsidRPr="004C7FD7">
        <w:t xml:space="preserve"> are </w:t>
      </w:r>
      <w:r w:rsidR="00680EDC">
        <w:t>available</w:t>
      </w:r>
      <w:r w:rsidR="00680EDC" w:rsidRPr="004C7FD7">
        <w:t xml:space="preserve"> </w:t>
      </w:r>
      <w:r w:rsidR="004C7FD7" w:rsidRPr="004C7FD7">
        <w:t xml:space="preserve">on the Internet at </w:t>
      </w:r>
      <w:hyperlink r:id="rId31" w:history="1">
        <w:r w:rsidR="003D465B" w:rsidRPr="00E83F64">
          <w:rPr>
            <w:rStyle w:val="Hyperlink"/>
          </w:rPr>
          <w:t>https://www.fws.gov/grants/atc.html</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14:paraId="07D11558" w14:textId="77777777" w:rsidR="004C7FD7" w:rsidRDefault="004C7FD7" w:rsidP="004C7FD7"/>
    <w:p w14:paraId="7B2C9321" w14:textId="77777777" w:rsidR="00037717" w:rsidRPr="00037717" w:rsidRDefault="00212FE7" w:rsidP="00037717">
      <w:pPr>
        <w:pStyle w:val="NormalWeb"/>
      </w:pPr>
      <w:r w:rsidRPr="00037717">
        <w:rPr>
          <w:b/>
        </w:rPr>
        <w:t xml:space="preserve">Special Award Terms and Conditions: </w:t>
      </w:r>
      <w:r w:rsidR="00037717" w:rsidRPr="00037717">
        <w:rPr>
          <w:color w:val="000000"/>
        </w:rPr>
        <w:t>The Recipient will conduct scientific and scholarly activities as defined in Department of the Interior policy 305 DM 3, Integrity of Scientific and Scholarly Activities that are intended for use in Service decision-making processes and/or publications. Acceptance of this award carries with it the responsibility to be aware of and follow the Code of Scientific and Scholarly Conduct described in 305 DM 3, Section 3.7 to the best of your ability.</w:t>
      </w:r>
    </w:p>
    <w:p w14:paraId="6287C71A" w14:textId="77777777" w:rsidR="00854DD3" w:rsidRDefault="00CE5BFB" w:rsidP="00D93480">
      <w:pPr>
        <w:ind w:left="-1"/>
      </w:pPr>
      <w:r w:rsidRPr="00F87A2E">
        <w:rPr>
          <w:b/>
        </w:rPr>
        <w:lastRenderedPageBreak/>
        <w:t xml:space="preserve">Recipient </w:t>
      </w:r>
      <w:r w:rsidR="008A544E" w:rsidRPr="00F87A2E">
        <w:rPr>
          <w:b/>
        </w:rPr>
        <w:t>Report</w:t>
      </w:r>
      <w:r w:rsidRPr="00F87A2E">
        <w:rPr>
          <w:b/>
        </w:rPr>
        <w:t>ing Requirements</w:t>
      </w:r>
      <w:r w:rsidR="008A544E" w:rsidRPr="00F87A2E">
        <w:t xml:space="preserve">: </w:t>
      </w:r>
    </w:p>
    <w:p w14:paraId="0DEE0963" w14:textId="77777777" w:rsidR="00203CF7" w:rsidRDefault="00EE79E1" w:rsidP="00114A89">
      <w:pPr>
        <w:ind w:left="-1"/>
        <w:rPr>
          <w:b/>
        </w:rPr>
      </w:pPr>
      <w:r>
        <w:rPr>
          <w:b/>
        </w:rPr>
        <w:t xml:space="preserve">Financial and Performance Reports: </w:t>
      </w:r>
    </w:p>
    <w:p w14:paraId="7FEAE5BD" w14:textId="77777777" w:rsidR="00203CF7" w:rsidRDefault="00203CF7" w:rsidP="00114A89">
      <w:pPr>
        <w:ind w:left="-1"/>
      </w:pPr>
      <w:r>
        <w:rPr>
          <w:b/>
        </w:rPr>
        <w:t xml:space="preserve">Final Reports: </w:t>
      </w:r>
      <w: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14:paraId="717C8E80" w14:textId="77777777" w:rsidR="00203CF7" w:rsidRDefault="00203CF7" w:rsidP="00114A89">
      <w:pPr>
        <w:ind w:left="-1"/>
      </w:pPr>
    </w:p>
    <w:p w14:paraId="5273B4AB" w14:textId="77777777" w:rsidR="00203CF7" w:rsidRPr="00203CF7" w:rsidRDefault="00203CF7" w:rsidP="00114A89">
      <w:pPr>
        <w:ind w:left="-1"/>
      </w:pPr>
      <w:r>
        <w:rPr>
          <w:b/>
        </w:rPr>
        <w:t xml:space="preserve">Interim Reports: </w:t>
      </w:r>
      <w: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t xml:space="preserve">calendar </w:t>
      </w:r>
      <w:r>
        <w:t xml:space="preserve">days of the reporting period end date. </w:t>
      </w:r>
    </w:p>
    <w:p w14:paraId="3BE6DAD0" w14:textId="77777777" w:rsidR="00203CF7" w:rsidRDefault="00203CF7" w:rsidP="00114A89">
      <w:pPr>
        <w:ind w:left="-1"/>
      </w:pPr>
    </w:p>
    <w:p w14:paraId="22653D79" w14:textId="77777777" w:rsidR="00203CF7" w:rsidRDefault="00203CF7" w:rsidP="00114A89">
      <w:pPr>
        <w:ind w:left="-1"/>
      </w:pPr>
      <w:r>
        <w:t>Recipients must use the Standard Form 425, Federal Financial Report for financial reporting</w:t>
      </w:r>
      <w:r w:rsidR="00BB79BB">
        <w:t xml:space="preserve">, </w:t>
      </w:r>
      <w:r w:rsidR="00D00CA1">
        <w:t xml:space="preserve">available </w:t>
      </w:r>
      <w:r w:rsidR="00BB79BB">
        <w:t xml:space="preserve">on the Internet </w:t>
      </w:r>
      <w:r w:rsidR="00D00CA1">
        <w:t xml:space="preserve">at </w:t>
      </w:r>
      <w:hyperlink r:id="rId32" w:anchor="sortby=1" w:history="1">
        <w:r w:rsidR="00D00CA1" w:rsidRPr="00E83F64">
          <w:rPr>
            <w:rStyle w:val="Hyperlink"/>
          </w:rPr>
          <w:t>http://www.grants.gov/web/grants/forms/post-award-reporting-forms.html#sortby=1</w:t>
        </w:r>
      </w:hyperlink>
      <w:r>
        <w:t>.</w:t>
      </w:r>
    </w:p>
    <w:p w14:paraId="20F4119E" w14:textId="77777777" w:rsidR="00203CF7" w:rsidRDefault="00203CF7" w:rsidP="00114A89">
      <w:pPr>
        <w:ind w:left="-1"/>
      </w:pPr>
      <w:r>
        <w:t xml:space="preserve"> </w:t>
      </w:r>
    </w:p>
    <w:p w14:paraId="4E5498E3" w14:textId="77777777" w:rsidR="0048359F" w:rsidRDefault="008A544E" w:rsidP="00114A89">
      <w:pPr>
        <w:ind w:left="-1"/>
      </w:pPr>
      <w:r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14:paraId="1E7A290A" w14:textId="77777777" w:rsidR="0048359F" w:rsidRDefault="0048359F" w:rsidP="00114A89">
      <w:pPr>
        <w:ind w:left="-1"/>
      </w:pPr>
    </w:p>
    <w:p w14:paraId="4F851FAD" w14:textId="77777777"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14:paraId="411D0EC8" w14:textId="77777777"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14:paraId="12CCEDD1" w14:textId="77777777"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14:paraId="5ACC38A0" w14:textId="77777777" w:rsidR="00114A89" w:rsidRDefault="00114A89" w:rsidP="00D93480">
      <w:pPr>
        <w:ind w:left="-1"/>
      </w:pPr>
    </w:p>
    <w:p w14:paraId="67A539D3" w14:textId="77777777"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14:paraId="48A83C7A" w14:textId="77777777" w:rsidR="00D13BD0" w:rsidRDefault="00D13BD0" w:rsidP="00910874">
      <w:pPr>
        <w:rPr>
          <w:lang w:val="pt-BR"/>
        </w:rPr>
      </w:pPr>
    </w:p>
    <w:p w14:paraId="7924F294" w14:textId="77777777"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w:t>
      </w:r>
      <w:r w:rsidRPr="00EE79E1">
        <w:lastRenderedPageBreak/>
        <w:t xml:space="preserve">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14:paraId="197B04F0" w14:textId="77777777" w:rsidR="00EE79E1" w:rsidRPr="00EE79E1" w:rsidRDefault="00EE79E1" w:rsidP="00EE79E1"/>
    <w:p w14:paraId="1F7937B1" w14:textId="77777777" w:rsidR="00836137" w:rsidRDefault="00EE79E1" w:rsidP="00EE79E1">
      <w:r w:rsidRPr="00EE79E1">
        <w:rPr>
          <w:b/>
        </w:rPr>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2 CFR </w:t>
      </w:r>
      <w:r w:rsidR="00836137" w:rsidRPr="00836137">
        <w:t xml:space="preserve">200.338 Remedies for noncompliance, including suspension or debarment. (See also 2 CFR </w:t>
      </w:r>
      <w:r w:rsidR="00D00CA1">
        <w:t>P</w:t>
      </w:r>
      <w:r w:rsidR="00836137" w:rsidRPr="00836137">
        <w:t>art 180, 31 U.S.C. 3321, and 41 U.S.C. 2313.)</w:t>
      </w:r>
    </w:p>
    <w:p w14:paraId="085A463D" w14:textId="77777777" w:rsidR="00836137" w:rsidRDefault="00836137" w:rsidP="00EE79E1"/>
    <w:p w14:paraId="0A4549D6" w14:textId="77777777" w:rsidR="00836137" w:rsidRDefault="00836137" w:rsidP="00EE79E1">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14:paraId="1F2E48A6" w14:textId="77777777" w:rsidR="00EE79E1" w:rsidRPr="00F87A2E" w:rsidRDefault="00EE79E1" w:rsidP="00910874">
      <w:pPr>
        <w:rPr>
          <w:lang w:val="pt-BR"/>
        </w:rPr>
      </w:pPr>
    </w:p>
    <w:p w14:paraId="4DA5BABB" w14:textId="77777777" w:rsidR="00492B9D" w:rsidRDefault="00C54938" w:rsidP="00492B9D">
      <w:pPr>
        <w:rPr>
          <w:b/>
          <w:lang w:val="pt-BR"/>
        </w:rPr>
      </w:pPr>
      <w:r w:rsidRPr="00F87A2E">
        <w:rPr>
          <w:b/>
          <w:lang w:val="pt-BR"/>
        </w:rPr>
        <w:t xml:space="preserve">VIII. </w:t>
      </w:r>
      <w:r w:rsidRPr="00A841EC">
        <w:rPr>
          <w:b/>
          <w:lang w:val="pt-BR"/>
        </w:rPr>
        <w:t>Agency Contacts</w:t>
      </w:r>
    </w:p>
    <w:p w14:paraId="69F97B23" w14:textId="77777777" w:rsidR="00037717" w:rsidRDefault="00037717" w:rsidP="00037717"/>
    <w:p w14:paraId="22F5DA70" w14:textId="77777777" w:rsidR="00037717" w:rsidRDefault="00037717" w:rsidP="00037717">
      <w:pPr>
        <w:pStyle w:val="NormalWeb"/>
      </w:pPr>
      <w:r>
        <w:rPr>
          <w:color w:val="000000"/>
          <w:u w:val="single"/>
        </w:rPr>
        <w:t>Service Project Officers</w:t>
      </w:r>
    </w:p>
    <w:p w14:paraId="4CC9C3AB" w14:textId="77777777" w:rsidR="00037717" w:rsidRDefault="00F5252B" w:rsidP="00037717">
      <w:pPr>
        <w:pStyle w:val="NormalWeb"/>
      </w:pPr>
      <w:r>
        <w:rPr>
          <w:color w:val="000000"/>
        </w:rPr>
        <w:t>Angela Sitz</w:t>
      </w:r>
    </w:p>
    <w:p w14:paraId="73644DCF" w14:textId="77777777" w:rsidR="00037717" w:rsidRDefault="00037717" w:rsidP="00037717">
      <w:pPr>
        <w:pStyle w:val="NormalWeb"/>
      </w:pPr>
      <w:r>
        <w:rPr>
          <w:color w:val="000000"/>
        </w:rPr>
        <w:t>U.S. Fish and Wildlife Service</w:t>
      </w:r>
    </w:p>
    <w:p w14:paraId="6A0A0478" w14:textId="77777777" w:rsidR="00037717" w:rsidRDefault="00F5252B" w:rsidP="00037717">
      <w:pPr>
        <w:pStyle w:val="NormalWeb"/>
      </w:pPr>
      <w:r>
        <w:rPr>
          <w:color w:val="000000"/>
        </w:rPr>
        <w:t>Bend</w:t>
      </w:r>
      <w:r w:rsidR="00037717">
        <w:rPr>
          <w:color w:val="000000"/>
        </w:rPr>
        <w:t xml:space="preserve"> Field Office</w:t>
      </w:r>
    </w:p>
    <w:p w14:paraId="1D5A5C9E" w14:textId="77777777" w:rsidR="00037717" w:rsidRDefault="00F5252B" w:rsidP="00037717">
      <w:pPr>
        <w:pStyle w:val="NormalWeb"/>
      </w:pPr>
      <w:r>
        <w:rPr>
          <w:color w:val="000000"/>
        </w:rPr>
        <w:t>63095 Deschutes Market Rd.</w:t>
      </w:r>
    </w:p>
    <w:p w14:paraId="2E9FD7E4" w14:textId="77777777" w:rsidR="00037717" w:rsidRDefault="00F5252B" w:rsidP="00037717">
      <w:pPr>
        <w:pStyle w:val="NormalWeb"/>
      </w:pPr>
      <w:r>
        <w:rPr>
          <w:color w:val="000000"/>
        </w:rPr>
        <w:t>Bend, Oregon 97701</w:t>
      </w:r>
    </w:p>
    <w:p w14:paraId="452A0C09" w14:textId="77777777" w:rsidR="00037717" w:rsidRDefault="00A33E74" w:rsidP="00037717">
      <w:pPr>
        <w:pStyle w:val="NormalWeb"/>
      </w:pPr>
      <w:hyperlink r:id="rId33" w:history="1">
        <w:r w:rsidR="00F5252B" w:rsidRPr="008A03A7">
          <w:rPr>
            <w:rStyle w:val="Hyperlink"/>
          </w:rPr>
          <w:t>angela_sitz@fws.gov</w:t>
        </w:r>
      </w:hyperlink>
    </w:p>
    <w:p w14:paraId="791C96AC" w14:textId="77777777" w:rsidR="00037717" w:rsidRDefault="00F5252B" w:rsidP="00037717">
      <w:pPr>
        <w:pStyle w:val="NormalWeb"/>
      </w:pPr>
      <w:r>
        <w:rPr>
          <w:color w:val="000000"/>
        </w:rPr>
        <w:t>541-312-6433</w:t>
      </w:r>
    </w:p>
    <w:p w14:paraId="58CD49C8" w14:textId="77777777" w:rsidR="00037717" w:rsidRDefault="00037717" w:rsidP="00037717"/>
    <w:p w14:paraId="56945CE4" w14:textId="77777777" w:rsidR="00037717" w:rsidRPr="00037717" w:rsidRDefault="00037717" w:rsidP="00492B9D">
      <w:pPr>
        <w:rPr>
          <w:b/>
          <w:lang w:val="pt-BR"/>
        </w:rPr>
      </w:pPr>
    </w:p>
    <w:sectPr w:rsidR="00037717" w:rsidRPr="00037717" w:rsidSect="00D84397">
      <w:footerReference w:type="default" r:id="rId34"/>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37CEEB" w14:textId="77777777" w:rsidR="00575208" w:rsidRDefault="00575208">
      <w:r>
        <w:separator/>
      </w:r>
    </w:p>
  </w:endnote>
  <w:endnote w:type="continuationSeparator" w:id="0">
    <w:p w14:paraId="6E09EE07" w14:textId="77777777" w:rsidR="00575208" w:rsidRDefault="00575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53768"/>
      <w:docPartObj>
        <w:docPartGallery w:val="Page Numbers (Bottom of Page)"/>
        <w:docPartUnique/>
      </w:docPartObj>
    </w:sdtPr>
    <w:sdtEndPr/>
    <w:sdtContent>
      <w:sdt>
        <w:sdtPr>
          <w:id w:val="860082579"/>
          <w:docPartObj>
            <w:docPartGallery w:val="Page Numbers (Top of Page)"/>
            <w:docPartUnique/>
          </w:docPartObj>
        </w:sdtPr>
        <w:sdtEndPr/>
        <w:sdtContent>
          <w:p w14:paraId="1B74CAB8" w14:textId="77777777" w:rsidR="00FF74D0" w:rsidRDefault="00FF74D0">
            <w:pPr>
              <w:pStyle w:val="Footer"/>
              <w:jc w:val="right"/>
            </w:pPr>
            <w:r>
              <w:t xml:space="preserve">Page </w:t>
            </w:r>
            <w:r>
              <w:rPr>
                <w:b/>
                <w:bCs/>
              </w:rPr>
              <w:fldChar w:fldCharType="begin"/>
            </w:r>
            <w:r>
              <w:rPr>
                <w:b/>
                <w:bCs/>
              </w:rPr>
              <w:instrText xml:space="preserve"> PAGE </w:instrText>
            </w:r>
            <w:r>
              <w:rPr>
                <w:b/>
                <w:bCs/>
              </w:rPr>
              <w:fldChar w:fldCharType="separate"/>
            </w:r>
            <w:r w:rsidR="00A33E74">
              <w:rPr>
                <w:b/>
                <w:bCs/>
                <w:noProof/>
              </w:rPr>
              <w:t>15</w:t>
            </w:r>
            <w:r>
              <w:rPr>
                <w:b/>
                <w:bCs/>
              </w:rPr>
              <w:fldChar w:fldCharType="end"/>
            </w:r>
            <w:r>
              <w:t xml:space="preserve"> of </w:t>
            </w:r>
            <w:r>
              <w:rPr>
                <w:b/>
                <w:bCs/>
              </w:rPr>
              <w:fldChar w:fldCharType="begin"/>
            </w:r>
            <w:r>
              <w:rPr>
                <w:b/>
                <w:bCs/>
              </w:rPr>
              <w:instrText xml:space="preserve"> NUMPAGES  </w:instrText>
            </w:r>
            <w:r>
              <w:rPr>
                <w:b/>
                <w:bCs/>
              </w:rPr>
              <w:fldChar w:fldCharType="separate"/>
            </w:r>
            <w:r w:rsidR="00A33E74">
              <w:rPr>
                <w:b/>
                <w:bCs/>
                <w:noProof/>
              </w:rPr>
              <w:t>15</w:t>
            </w:r>
            <w:r>
              <w:rPr>
                <w:b/>
                <w:bCs/>
              </w:rPr>
              <w:fldChar w:fldCharType="end"/>
            </w:r>
          </w:p>
        </w:sdtContent>
      </w:sdt>
    </w:sdtContent>
  </w:sdt>
  <w:p w14:paraId="6A91B7AD" w14:textId="77777777" w:rsidR="00FF74D0" w:rsidRDefault="00FF74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4068F2" w14:textId="77777777" w:rsidR="00575208" w:rsidRDefault="00575208">
      <w:r>
        <w:separator/>
      </w:r>
    </w:p>
  </w:footnote>
  <w:footnote w:type="continuationSeparator" w:id="0">
    <w:p w14:paraId="09070AD9" w14:textId="77777777" w:rsidR="00575208" w:rsidRDefault="005752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1775ABB"/>
    <w:multiLevelType w:val="hybridMultilevel"/>
    <w:tmpl w:val="B82613B2"/>
    <w:lvl w:ilvl="0" w:tplc="8626C1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D515F3E"/>
    <w:multiLevelType w:val="multilevel"/>
    <w:tmpl w:val="452E7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DDA1F43"/>
    <w:multiLevelType w:val="hybridMultilevel"/>
    <w:tmpl w:val="248C6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00A2B8F"/>
    <w:multiLevelType w:val="multilevel"/>
    <w:tmpl w:val="8A50C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6"/>
  </w:num>
  <w:num w:numId="5">
    <w:abstractNumId w:val="8"/>
  </w:num>
  <w:num w:numId="6">
    <w:abstractNumId w:val="10"/>
  </w:num>
  <w:num w:numId="7">
    <w:abstractNumId w:val="7"/>
  </w:num>
  <w:num w:numId="8">
    <w:abstractNumId w:val="2"/>
  </w:num>
  <w:num w:numId="9">
    <w:abstractNumId w:val="12"/>
  </w:num>
  <w:num w:numId="10">
    <w:abstractNumId w:val="14"/>
  </w:num>
  <w:num w:numId="11">
    <w:abstractNumId w:val="15"/>
  </w:num>
  <w:num w:numId="12">
    <w:abstractNumId w:val="13"/>
  </w:num>
  <w:num w:numId="13">
    <w:abstractNumId w:val="9"/>
  </w:num>
  <w:num w:numId="14">
    <w:abstractNumId w:val="0"/>
  </w:num>
  <w:num w:numId="15">
    <w:abstractNumId w:val="3"/>
    <w:lvlOverride w:ilvl="0">
      <w:lvl w:ilvl="0">
        <w:numFmt w:val="upperLetter"/>
        <w:lvlText w:val="%1."/>
        <w:lvlJc w:val="left"/>
      </w:lvl>
    </w:lvlOverride>
  </w:num>
  <w:num w:numId="1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ru v:ext="edit" colors="#ffffb7,#ffffc5,#ffffd9"/>
      <o:colormenu v:ext="edit" fillcolor="none [3212]"/>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09EB"/>
    <w:rsid w:val="0002220D"/>
    <w:rsid w:val="00023A94"/>
    <w:rsid w:val="00024F00"/>
    <w:rsid w:val="0002555F"/>
    <w:rsid w:val="00026313"/>
    <w:rsid w:val="00026943"/>
    <w:rsid w:val="00027D98"/>
    <w:rsid w:val="00027F96"/>
    <w:rsid w:val="00030268"/>
    <w:rsid w:val="0003105A"/>
    <w:rsid w:val="00032020"/>
    <w:rsid w:val="000334F1"/>
    <w:rsid w:val="00035A09"/>
    <w:rsid w:val="00036FCD"/>
    <w:rsid w:val="00037717"/>
    <w:rsid w:val="00041E36"/>
    <w:rsid w:val="0004279E"/>
    <w:rsid w:val="00043421"/>
    <w:rsid w:val="000436D4"/>
    <w:rsid w:val="000460E6"/>
    <w:rsid w:val="00050628"/>
    <w:rsid w:val="00050A09"/>
    <w:rsid w:val="000517F2"/>
    <w:rsid w:val="00051DA3"/>
    <w:rsid w:val="00055047"/>
    <w:rsid w:val="000567F8"/>
    <w:rsid w:val="00062597"/>
    <w:rsid w:val="00062D83"/>
    <w:rsid w:val="00063E11"/>
    <w:rsid w:val="00066BE5"/>
    <w:rsid w:val="00070D96"/>
    <w:rsid w:val="00071138"/>
    <w:rsid w:val="000722BC"/>
    <w:rsid w:val="00075058"/>
    <w:rsid w:val="0007536E"/>
    <w:rsid w:val="00075774"/>
    <w:rsid w:val="00076918"/>
    <w:rsid w:val="00083BAC"/>
    <w:rsid w:val="0008409B"/>
    <w:rsid w:val="0008483E"/>
    <w:rsid w:val="00087555"/>
    <w:rsid w:val="000914D1"/>
    <w:rsid w:val="00092E96"/>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6F70"/>
    <w:rsid w:val="000C7584"/>
    <w:rsid w:val="000D4515"/>
    <w:rsid w:val="000D7D63"/>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14002"/>
    <w:rsid w:val="00114A89"/>
    <w:rsid w:val="00114B0D"/>
    <w:rsid w:val="00125A05"/>
    <w:rsid w:val="00125B74"/>
    <w:rsid w:val="00126B5C"/>
    <w:rsid w:val="00127297"/>
    <w:rsid w:val="001304C0"/>
    <w:rsid w:val="00140AE4"/>
    <w:rsid w:val="001462E8"/>
    <w:rsid w:val="00151969"/>
    <w:rsid w:val="00152862"/>
    <w:rsid w:val="0015344D"/>
    <w:rsid w:val="00155462"/>
    <w:rsid w:val="00155872"/>
    <w:rsid w:val="001645D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4D9E"/>
    <w:rsid w:val="001B767D"/>
    <w:rsid w:val="001B7DAC"/>
    <w:rsid w:val="001C034D"/>
    <w:rsid w:val="001C0A43"/>
    <w:rsid w:val="001C11FA"/>
    <w:rsid w:val="001C1C9D"/>
    <w:rsid w:val="001C38EE"/>
    <w:rsid w:val="001C3DC1"/>
    <w:rsid w:val="001C7948"/>
    <w:rsid w:val="001D6174"/>
    <w:rsid w:val="001D6458"/>
    <w:rsid w:val="001D69C2"/>
    <w:rsid w:val="001E0BDE"/>
    <w:rsid w:val="001E2DA0"/>
    <w:rsid w:val="001E5F32"/>
    <w:rsid w:val="001E6C82"/>
    <w:rsid w:val="001E7C2D"/>
    <w:rsid w:val="001F19B3"/>
    <w:rsid w:val="001F301D"/>
    <w:rsid w:val="001F5D7F"/>
    <w:rsid w:val="001F6332"/>
    <w:rsid w:val="001F77FD"/>
    <w:rsid w:val="001F7EED"/>
    <w:rsid w:val="00203CF7"/>
    <w:rsid w:val="00204568"/>
    <w:rsid w:val="002061A1"/>
    <w:rsid w:val="002066AC"/>
    <w:rsid w:val="002074E5"/>
    <w:rsid w:val="0021277D"/>
    <w:rsid w:val="00212A2C"/>
    <w:rsid w:val="00212FE7"/>
    <w:rsid w:val="00213E5F"/>
    <w:rsid w:val="00214C15"/>
    <w:rsid w:val="00217A9B"/>
    <w:rsid w:val="002228F5"/>
    <w:rsid w:val="00225EF6"/>
    <w:rsid w:val="00231A7A"/>
    <w:rsid w:val="00232149"/>
    <w:rsid w:val="00232801"/>
    <w:rsid w:val="00232BF1"/>
    <w:rsid w:val="00234633"/>
    <w:rsid w:val="00237D47"/>
    <w:rsid w:val="00242EF8"/>
    <w:rsid w:val="00245A18"/>
    <w:rsid w:val="00246089"/>
    <w:rsid w:val="00247A86"/>
    <w:rsid w:val="002538DD"/>
    <w:rsid w:val="0025449E"/>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95A05"/>
    <w:rsid w:val="002A03A3"/>
    <w:rsid w:val="002A4805"/>
    <w:rsid w:val="002A5999"/>
    <w:rsid w:val="002A5AB8"/>
    <w:rsid w:val="002A6C3A"/>
    <w:rsid w:val="002A7B2A"/>
    <w:rsid w:val="002B2892"/>
    <w:rsid w:val="002B5AD5"/>
    <w:rsid w:val="002C10C0"/>
    <w:rsid w:val="002C15E6"/>
    <w:rsid w:val="002C1638"/>
    <w:rsid w:val="002C178A"/>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3B49"/>
    <w:rsid w:val="002F59D2"/>
    <w:rsid w:val="00300883"/>
    <w:rsid w:val="00302050"/>
    <w:rsid w:val="0030443C"/>
    <w:rsid w:val="00312448"/>
    <w:rsid w:val="0031568F"/>
    <w:rsid w:val="00323294"/>
    <w:rsid w:val="00323BE6"/>
    <w:rsid w:val="00323C72"/>
    <w:rsid w:val="00323CF1"/>
    <w:rsid w:val="00324EE8"/>
    <w:rsid w:val="00326B84"/>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96A59"/>
    <w:rsid w:val="003A24A2"/>
    <w:rsid w:val="003A43F4"/>
    <w:rsid w:val="003A4736"/>
    <w:rsid w:val="003A58A1"/>
    <w:rsid w:val="003A593C"/>
    <w:rsid w:val="003A665C"/>
    <w:rsid w:val="003B5E15"/>
    <w:rsid w:val="003B68C3"/>
    <w:rsid w:val="003C50A5"/>
    <w:rsid w:val="003C51A9"/>
    <w:rsid w:val="003C6C1D"/>
    <w:rsid w:val="003D12D2"/>
    <w:rsid w:val="003D3311"/>
    <w:rsid w:val="003D465B"/>
    <w:rsid w:val="003D522B"/>
    <w:rsid w:val="003D6EB9"/>
    <w:rsid w:val="003E2F4D"/>
    <w:rsid w:val="003E4632"/>
    <w:rsid w:val="003E46F7"/>
    <w:rsid w:val="003E4A95"/>
    <w:rsid w:val="003E582F"/>
    <w:rsid w:val="003E7A1C"/>
    <w:rsid w:val="003F2045"/>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28F5"/>
    <w:rsid w:val="004352F7"/>
    <w:rsid w:val="00437F69"/>
    <w:rsid w:val="004417C0"/>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776"/>
    <w:rsid w:val="00506B72"/>
    <w:rsid w:val="00506BFB"/>
    <w:rsid w:val="00506FFB"/>
    <w:rsid w:val="005116A7"/>
    <w:rsid w:val="0051541F"/>
    <w:rsid w:val="0051543C"/>
    <w:rsid w:val="00517CFF"/>
    <w:rsid w:val="00524E3A"/>
    <w:rsid w:val="00525092"/>
    <w:rsid w:val="0053187D"/>
    <w:rsid w:val="005327C3"/>
    <w:rsid w:val="0053427C"/>
    <w:rsid w:val="00536C80"/>
    <w:rsid w:val="00537DEA"/>
    <w:rsid w:val="005404A5"/>
    <w:rsid w:val="00540F64"/>
    <w:rsid w:val="005415CE"/>
    <w:rsid w:val="0054402C"/>
    <w:rsid w:val="00545624"/>
    <w:rsid w:val="00557FE7"/>
    <w:rsid w:val="00562DF7"/>
    <w:rsid w:val="00563EE0"/>
    <w:rsid w:val="00565802"/>
    <w:rsid w:val="005679CA"/>
    <w:rsid w:val="00567D21"/>
    <w:rsid w:val="0057056A"/>
    <w:rsid w:val="00573EE1"/>
    <w:rsid w:val="00574993"/>
    <w:rsid w:val="00575208"/>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50C6"/>
    <w:rsid w:val="005B5907"/>
    <w:rsid w:val="005B5925"/>
    <w:rsid w:val="005B606B"/>
    <w:rsid w:val="005C137B"/>
    <w:rsid w:val="005C1BFC"/>
    <w:rsid w:val="005C463D"/>
    <w:rsid w:val="005C6010"/>
    <w:rsid w:val="005C6CE8"/>
    <w:rsid w:val="005C794A"/>
    <w:rsid w:val="005D0FE0"/>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27F4"/>
    <w:rsid w:val="00613C29"/>
    <w:rsid w:val="006232E3"/>
    <w:rsid w:val="00635104"/>
    <w:rsid w:val="0063722E"/>
    <w:rsid w:val="00640A45"/>
    <w:rsid w:val="00640D3E"/>
    <w:rsid w:val="00641ECE"/>
    <w:rsid w:val="00645E84"/>
    <w:rsid w:val="0065076C"/>
    <w:rsid w:val="00651D73"/>
    <w:rsid w:val="0065202D"/>
    <w:rsid w:val="0065438E"/>
    <w:rsid w:val="006562DC"/>
    <w:rsid w:val="006571DD"/>
    <w:rsid w:val="0065778C"/>
    <w:rsid w:val="0066326A"/>
    <w:rsid w:val="0066482E"/>
    <w:rsid w:val="0066557A"/>
    <w:rsid w:val="00666F17"/>
    <w:rsid w:val="00673AAC"/>
    <w:rsid w:val="00674897"/>
    <w:rsid w:val="00675AA3"/>
    <w:rsid w:val="00676148"/>
    <w:rsid w:val="00680EDC"/>
    <w:rsid w:val="00682F96"/>
    <w:rsid w:val="0068381D"/>
    <w:rsid w:val="0068551C"/>
    <w:rsid w:val="006867E3"/>
    <w:rsid w:val="006902A2"/>
    <w:rsid w:val="00691366"/>
    <w:rsid w:val="00694D7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1931"/>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067E"/>
    <w:rsid w:val="007011D5"/>
    <w:rsid w:val="00701361"/>
    <w:rsid w:val="007043DF"/>
    <w:rsid w:val="00707460"/>
    <w:rsid w:val="007157CD"/>
    <w:rsid w:val="00721BD0"/>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4344"/>
    <w:rsid w:val="0075611B"/>
    <w:rsid w:val="0075616C"/>
    <w:rsid w:val="00756FEC"/>
    <w:rsid w:val="007576BC"/>
    <w:rsid w:val="0076061D"/>
    <w:rsid w:val="007627D4"/>
    <w:rsid w:val="007629CF"/>
    <w:rsid w:val="00770ADA"/>
    <w:rsid w:val="00772465"/>
    <w:rsid w:val="007733F6"/>
    <w:rsid w:val="0077450D"/>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9CC"/>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16695"/>
    <w:rsid w:val="00817411"/>
    <w:rsid w:val="008221A3"/>
    <w:rsid w:val="008234BE"/>
    <w:rsid w:val="00823951"/>
    <w:rsid w:val="0082450D"/>
    <w:rsid w:val="0082468C"/>
    <w:rsid w:val="00824B32"/>
    <w:rsid w:val="00826098"/>
    <w:rsid w:val="00830E67"/>
    <w:rsid w:val="008325B6"/>
    <w:rsid w:val="00832748"/>
    <w:rsid w:val="00836137"/>
    <w:rsid w:val="00843D5E"/>
    <w:rsid w:val="00845128"/>
    <w:rsid w:val="00846015"/>
    <w:rsid w:val="0085405E"/>
    <w:rsid w:val="008547B8"/>
    <w:rsid w:val="00854DD3"/>
    <w:rsid w:val="0085547B"/>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3747"/>
    <w:rsid w:val="008841B8"/>
    <w:rsid w:val="008854F7"/>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2FDC"/>
    <w:rsid w:val="00904573"/>
    <w:rsid w:val="00904A2E"/>
    <w:rsid w:val="009055F1"/>
    <w:rsid w:val="00905799"/>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13CB"/>
    <w:rsid w:val="00972958"/>
    <w:rsid w:val="00973370"/>
    <w:rsid w:val="00973BCD"/>
    <w:rsid w:val="009775AD"/>
    <w:rsid w:val="00984232"/>
    <w:rsid w:val="00985696"/>
    <w:rsid w:val="00987390"/>
    <w:rsid w:val="00991F2D"/>
    <w:rsid w:val="00994F1B"/>
    <w:rsid w:val="00995FF4"/>
    <w:rsid w:val="009A3A4F"/>
    <w:rsid w:val="009A544E"/>
    <w:rsid w:val="009A6076"/>
    <w:rsid w:val="009B04D3"/>
    <w:rsid w:val="009B2825"/>
    <w:rsid w:val="009B523A"/>
    <w:rsid w:val="009B6FB9"/>
    <w:rsid w:val="009B7553"/>
    <w:rsid w:val="009C03EC"/>
    <w:rsid w:val="009C2EBE"/>
    <w:rsid w:val="009C4A03"/>
    <w:rsid w:val="009C5752"/>
    <w:rsid w:val="009C5C80"/>
    <w:rsid w:val="009D1C3D"/>
    <w:rsid w:val="009D2A93"/>
    <w:rsid w:val="009D2CD6"/>
    <w:rsid w:val="009D56B5"/>
    <w:rsid w:val="009E11BD"/>
    <w:rsid w:val="009E5E8C"/>
    <w:rsid w:val="009F324F"/>
    <w:rsid w:val="009F3E89"/>
    <w:rsid w:val="009F40DB"/>
    <w:rsid w:val="009F436F"/>
    <w:rsid w:val="009F52F5"/>
    <w:rsid w:val="009F7A18"/>
    <w:rsid w:val="00A00827"/>
    <w:rsid w:val="00A034B1"/>
    <w:rsid w:val="00A039FE"/>
    <w:rsid w:val="00A06CC1"/>
    <w:rsid w:val="00A10687"/>
    <w:rsid w:val="00A15002"/>
    <w:rsid w:val="00A161FD"/>
    <w:rsid w:val="00A23225"/>
    <w:rsid w:val="00A235E8"/>
    <w:rsid w:val="00A310A8"/>
    <w:rsid w:val="00A32231"/>
    <w:rsid w:val="00A32BD8"/>
    <w:rsid w:val="00A33DA4"/>
    <w:rsid w:val="00A33E7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60A9F"/>
    <w:rsid w:val="00A61A51"/>
    <w:rsid w:val="00A627FC"/>
    <w:rsid w:val="00A6334D"/>
    <w:rsid w:val="00A67078"/>
    <w:rsid w:val="00A7172D"/>
    <w:rsid w:val="00A733EA"/>
    <w:rsid w:val="00A80122"/>
    <w:rsid w:val="00A81C25"/>
    <w:rsid w:val="00A81E17"/>
    <w:rsid w:val="00A841EC"/>
    <w:rsid w:val="00A84A78"/>
    <w:rsid w:val="00A852E3"/>
    <w:rsid w:val="00A8539E"/>
    <w:rsid w:val="00A86329"/>
    <w:rsid w:val="00A86978"/>
    <w:rsid w:val="00A9355B"/>
    <w:rsid w:val="00A9554C"/>
    <w:rsid w:val="00A9763D"/>
    <w:rsid w:val="00A97F59"/>
    <w:rsid w:val="00AA4498"/>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7D2"/>
    <w:rsid w:val="00AD6DA3"/>
    <w:rsid w:val="00AD7677"/>
    <w:rsid w:val="00AD789E"/>
    <w:rsid w:val="00AE13CE"/>
    <w:rsid w:val="00AE2E25"/>
    <w:rsid w:val="00AE47F0"/>
    <w:rsid w:val="00AE6553"/>
    <w:rsid w:val="00AF1766"/>
    <w:rsid w:val="00AF6197"/>
    <w:rsid w:val="00B01362"/>
    <w:rsid w:val="00B0376B"/>
    <w:rsid w:val="00B05F8D"/>
    <w:rsid w:val="00B075C9"/>
    <w:rsid w:val="00B1022B"/>
    <w:rsid w:val="00B135B6"/>
    <w:rsid w:val="00B1375A"/>
    <w:rsid w:val="00B141AC"/>
    <w:rsid w:val="00B14E24"/>
    <w:rsid w:val="00B16EAE"/>
    <w:rsid w:val="00B22A18"/>
    <w:rsid w:val="00B23D33"/>
    <w:rsid w:val="00B24D54"/>
    <w:rsid w:val="00B24E2C"/>
    <w:rsid w:val="00B25FBB"/>
    <w:rsid w:val="00B26547"/>
    <w:rsid w:val="00B360F8"/>
    <w:rsid w:val="00B36B80"/>
    <w:rsid w:val="00B407D0"/>
    <w:rsid w:val="00B41F60"/>
    <w:rsid w:val="00B427D9"/>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0B47"/>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79BB"/>
    <w:rsid w:val="00BB7DE8"/>
    <w:rsid w:val="00BC3348"/>
    <w:rsid w:val="00BC3EAC"/>
    <w:rsid w:val="00BC4DC3"/>
    <w:rsid w:val="00BC4F60"/>
    <w:rsid w:val="00BC515F"/>
    <w:rsid w:val="00BC691A"/>
    <w:rsid w:val="00BD22A1"/>
    <w:rsid w:val="00BD3967"/>
    <w:rsid w:val="00BD3CFF"/>
    <w:rsid w:val="00BD470B"/>
    <w:rsid w:val="00BD739B"/>
    <w:rsid w:val="00BE2D84"/>
    <w:rsid w:val="00BE2F7C"/>
    <w:rsid w:val="00BE3BA0"/>
    <w:rsid w:val="00BE4F90"/>
    <w:rsid w:val="00BF527D"/>
    <w:rsid w:val="00C0141A"/>
    <w:rsid w:val="00C01C72"/>
    <w:rsid w:val="00C054D8"/>
    <w:rsid w:val="00C064E9"/>
    <w:rsid w:val="00C06C60"/>
    <w:rsid w:val="00C07B21"/>
    <w:rsid w:val="00C107F3"/>
    <w:rsid w:val="00C12A02"/>
    <w:rsid w:val="00C134CC"/>
    <w:rsid w:val="00C1622C"/>
    <w:rsid w:val="00C21294"/>
    <w:rsid w:val="00C25D2E"/>
    <w:rsid w:val="00C26EAB"/>
    <w:rsid w:val="00C27065"/>
    <w:rsid w:val="00C271C1"/>
    <w:rsid w:val="00C30608"/>
    <w:rsid w:val="00C30EDD"/>
    <w:rsid w:val="00C32D5E"/>
    <w:rsid w:val="00C354CF"/>
    <w:rsid w:val="00C3585F"/>
    <w:rsid w:val="00C36FF6"/>
    <w:rsid w:val="00C412D4"/>
    <w:rsid w:val="00C42412"/>
    <w:rsid w:val="00C43577"/>
    <w:rsid w:val="00C436A2"/>
    <w:rsid w:val="00C4404A"/>
    <w:rsid w:val="00C4523D"/>
    <w:rsid w:val="00C5478C"/>
    <w:rsid w:val="00C54820"/>
    <w:rsid w:val="00C54938"/>
    <w:rsid w:val="00C55503"/>
    <w:rsid w:val="00C556DB"/>
    <w:rsid w:val="00C55796"/>
    <w:rsid w:val="00C5611C"/>
    <w:rsid w:val="00C61371"/>
    <w:rsid w:val="00C62361"/>
    <w:rsid w:val="00C63FD1"/>
    <w:rsid w:val="00C64F56"/>
    <w:rsid w:val="00C66724"/>
    <w:rsid w:val="00C67212"/>
    <w:rsid w:val="00C72622"/>
    <w:rsid w:val="00C75551"/>
    <w:rsid w:val="00C82464"/>
    <w:rsid w:val="00C830C1"/>
    <w:rsid w:val="00C857F8"/>
    <w:rsid w:val="00C86A89"/>
    <w:rsid w:val="00C913A0"/>
    <w:rsid w:val="00C91F8D"/>
    <w:rsid w:val="00C93C12"/>
    <w:rsid w:val="00C93EC4"/>
    <w:rsid w:val="00CA0584"/>
    <w:rsid w:val="00CA3FA0"/>
    <w:rsid w:val="00CA6F07"/>
    <w:rsid w:val="00CB1197"/>
    <w:rsid w:val="00CB2247"/>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720A"/>
    <w:rsid w:val="00D00CA1"/>
    <w:rsid w:val="00D03BA8"/>
    <w:rsid w:val="00D07777"/>
    <w:rsid w:val="00D07B8D"/>
    <w:rsid w:val="00D10307"/>
    <w:rsid w:val="00D115C2"/>
    <w:rsid w:val="00D13BD0"/>
    <w:rsid w:val="00D179C3"/>
    <w:rsid w:val="00D245FB"/>
    <w:rsid w:val="00D24FE5"/>
    <w:rsid w:val="00D25C6C"/>
    <w:rsid w:val="00D319E2"/>
    <w:rsid w:val="00D35708"/>
    <w:rsid w:val="00D35934"/>
    <w:rsid w:val="00D40480"/>
    <w:rsid w:val="00D41D56"/>
    <w:rsid w:val="00D43CA7"/>
    <w:rsid w:val="00D50924"/>
    <w:rsid w:val="00D50B9C"/>
    <w:rsid w:val="00D53EC5"/>
    <w:rsid w:val="00D556AB"/>
    <w:rsid w:val="00D556E6"/>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4397"/>
    <w:rsid w:val="00D93480"/>
    <w:rsid w:val="00D93509"/>
    <w:rsid w:val="00D96261"/>
    <w:rsid w:val="00DA1BBD"/>
    <w:rsid w:val="00DA26B4"/>
    <w:rsid w:val="00DA665D"/>
    <w:rsid w:val="00DA6CBC"/>
    <w:rsid w:val="00DB577B"/>
    <w:rsid w:val="00DB6E70"/>
    <w:rsid w:val="00DB7CC6"/>
    <w:rsid w:val="00DC1ACA"/>
    <w:rsid w:val="00DD15E2"/>
    <w:rsid w:val="00DD3634"/>
    <w:rsid w:val="00DD63C6"/>
    <w:rsid w:val="00DD7751"/>
    <w:rsid w:val="00DE4A98"/>
    <w:rsid w:val="00DE4FAB"/>
    <w:rsid w:val="00DF36DB"/>
    <w:rsid w:val="00DF389E"/>
    <w:rsid w:val="00DF6920"/>
    <w:rsid w:val="00DF7018"/>
    <w:rsid w:val="00E03797"/>
    <w:rsid w:val="00E04032"/>
    <w:rsid w:val="00E046C6"/>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BD9"/>
    <w:rsid w:val="00E35180"/>
    <w:rsid w:val="00E3647F"/>
    <w:rsid w:val="00E37453"/>
    <w:rsid w:val="00E37994"/>
    <w:rsid w:val="00E4020E"/>
    <w:rsid w:val="00E402DE"/>
    <w:rsid w:val="00E40CAF"/>
    <w:rsid w:val="00E4361A"/>
    <w:rsid w:val="00E46C25"/>
    <w:rsid w:val="00E513B6"/>
    <w:rsid w:val="00E54B62"/>
    <w:rsid w:val="00E5507C"/>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3497"/>
    <w:rsid w:val="00EB71D1"/>
    <w:rsid w:val="00EC1F64"/>
    <w:rsid w:val="00EC2333"/>
    <w:rsid w:val="00EC2EDA"/>
    <w:rsid w:val="00EC2F3B"/>
    <w:rsid w:val="00EC3655"/>
    <w:rsid w:val="00EC7390"/>
    <w:rsid w:val="00EC74BC"/>
    <w:rsid w:val="00EE05B3"/>
    <w:rsid w:val="00EE5BA4"/>
    <w:rsid w:val="00EE79E1"/>
    <w:rsid w:val="00EF0216"/>
    <w:rsid w:val="00EF3B89"/>
    <w:rsid w:val="00EF4992"/>
    <w:rsid w:val="00F0083C"/>
    <w:rsid w:val="00F04A45"/>
    <w:rsid w:val="00F06E36"/>
    <w:rsid w:val="00F11617"/>
    <w:rsid w:val="00F1307D"/>
    <w:rsid w:val="00F15C79"/>
    <w:rsid w:val="00F21AD6"/>
    <w:rsid w:val="00F21F59"/>
    <w:rsid w:val="00F23017"/>
    <w:rsid w:val="00F23F20"/>
    <w:rsid w:val="00F251AD"/>
    <w:rsid w:val="00F2533C"/>
    <w:rsid w:val="00F265CA"/>
    <w:rsid w:val="00F354BF"/>
    <w:rsid w:val="00F376E7"/>
    <w:rsid w:val="00F37CFC"/>
    <w:rsid w:val="00F41076"/>
    <w:rsid w:val="00F4351B"/>
    <w:rsid w:val="00F4612B"/>
    <w:rsid w:val="00F467FB"/>
    <w:rsid w:val="00F46BD5"/>
    <w:rsid w:val="00F5252B"/>
    <w:rsid w:val="00F54E7F"/>
    <w:rsid w:val="00F60414"/>
    <w:rsid w:val="00F6353A"/>
    <w:rsid w:val="00F64B90"/>
    <w:rsid w:val="00F65EF5"/>
    <w:rsid w:val="00F66106"/>
    <w:rsid w:val="00F7199B"/>
    <w:rsid w:val="00F72077"/>
    <w:rsid w:val="00F72329"/>
    <w:rsid w:val="00F72F6D"/>
    <w:rsid w:val="00F73E70"/>
    <w:rsid w:val="00F747D6"/>
    <w:rsid w:val="00F77A0B"/>
    <w:rsid w:val="00F846EC"/>
    <w:rsid w:val="00F84FE9"/>
    <w:rsid w:val="00F862E8"/>
    <w:rsid w:val="00F87A2E"/>
    <w:rsid w:val="00F923EC"/>
    <w:rsid w:val="00F94297"/>
    <w:rsid w:val="00F94985"/>
    <w:rsid w:val="00F94C30"/>
    <w:rsid w:val="00F96E53"/>
    <w:rsid w:val="00F96F93"/>
    <w:rsid w:val="00FA3BD7"/>
    <w:rsid w:val="00FB080B"/>
    <w:rsid w:val="00FB369B"/>
    <w:rsid w:val="00FB3993"/>
    <w:rsid w:val="00FB54CB"/>
    <w:rsid w:val="00FB65E7"/>
    <w:rsid w:val="00FB7C80"/>
    <w:rsid w:val="00FC050F"/>
    <w:rsid w:val="00FC1DA7"/>
    <w:rsid w:val="00FC3760"/>
    <w:rsid w:val="00FC5D13"/>
    <w:rsid w:val="00FD1FCF"/>
    <w:rsid w:val="00FD4DA4"/>
    <w:rsid w:val="00FD4E3B"/>
    <w:rsid w:val="00FD569D"/>
    <w:rsid w:val="00FE3118"/>
    <w:rsid w:val="00FE3C0D"/>
    <w:rsid w:val="00FE3CD7"/>
    <w:rsid w:val="00FF5BC7"/>
    <w:rsid w:val="00FF74A2"/>
    <w:rsid w:val="00FF7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ffb7,#ffffc5,#ffffd9"/>
      <o:colormenu v:ext="edit" fillcolor="none [3212]"/>
    </o:shapedefaults>
    <o:shapelayout v:ext="edit">
      <o:idmap v:ext="edit" data="1"/>
    </o:shapelayout>
  </w:shapeDefaults>
  <w:decimalSymbol w:val="."/>
  <w:listSeparator w:val=","/>
  <w14:docId w14:val="42D2F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2222">
      <w:bodyDiv w:val="1"/>
      <w:marLeft w:val="0"/>
      <w:marRight w:val="0"/>
      <w:marTop w:val="0"/>
      <w:marBottom w:val="0"/>
      <w:divBdr>
        <w:top w:val="none" w:sz="0" w:space="0" w:color="auto"/>
        <w:left w:val="none" w:sz="0" w:space="0" w:color="auto"/>
        <w:bottom w:val="none" w:sz="0" w:space="0" w:color="auto"/>
        <w:right w:val="none" w:sz="0" w:space="0" w:color="auto"/>
      </w:divBdr>
    </w:div>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42934395">
      <w:bodyDiv w:val="1"/>
      <w:marLeft w:val="0"/>
      <w:marRight w:val="0"/>
      <w:marTop w:val="0"/>
      <w:marBottom w:val="0"/>
      <w:divBdr>
        <w:top w:val="none" w:sz="0" w:space="0" w:color="auto"/>
        <w:left w:val="none" w:sz="0" w:space="0" w:color="auto"/>
        <w:bottom w:val="none" w:sz="0" w:space="0" w:color="auto"/>
        <w:right w:val="none" w:sz="0" w:space="0" w:color="auto"/>
      </w:divBdr>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48456740">
      <w:bodyDiv w:val="1"/>
      <w:marLeft w:val="0"/>
      <w:marRight w:val="0"/>
      <w:marTop w:val="0"/>
      <w:marBottom w:val="0"/>
      <w:divBdr>
        <w:top w:val="none" w:sz="0" w:space="0" w:color="auto"/>
        <w:left w:val="none" w:sz="0" w:space="0" w:color="auto"/>
        <w:bottom w:val="none" w:sz="0" w:space="0" w:color="auto"/>
        <w:right w:val="none" w:sz="0" w:space="0" w:color="auto"/>
      </w:divBdr>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377976739">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203514">
      <w:bodyDiv w:val="1"/>
      <w:marLeft w:val="0"/>
      <w:marRight w:val="0"/>
      <w:marTop w:val="0"/>
      <w:marBottom w:val="0"/>
      <w:divBdr>
        <w:top w:val="none" w:sz="0" w:space="0" w:color="auto"/>
        <w:left w:val="none" w:sz="0" w:space="0" w:color="auto"/>
        <w:bottom w:val="none" w:sz="0" w:space="0" w:color="auto"/>
        <w:right w:val="none" w:sz="0" w:space="0" w:color="auto"/>
      </w:divBdr>
    </w:div>
    <w:div w:id="656493475">
      <w:bodyDiv w:val="1"/>
      <w:marLeft w:val="0"/>
      <w:marRight w:val="0"/>
      <w:marTop w:val="0"/>
      <w:marBottom w:val="0"/>
      <w:divBdr>
        <w:top w:val="none" w:sz="0" w:space="0" w:color="auto"/>
        <w:left w:val="none" w:sz="0" w:space="0" w:color="auto"/>
        <w:bottom w:val="none" w:sz="0" w:space="0" w:color="auto"/>
        <w:right w:val="none" w:sz="0" w:space="0" w:color="auto"/>
      </w:divBdr>
    </w:div>
    <w:div w:id="765997846">
      <w:bodyDiv w:val="1"/>
      <w:marLeft w:val="0"/>
      <w:marRight w:val="0"/>
      <w:marTop w:val="0"/>
      <w:marBottom w:val="0"/>
      <w:divBdr>
        <w:top w:val="none" w:sz="0" w:space="0" w:color="auto"/>
        <w:left w:val="none" w:sz="0" w:space="0" w:color="auto"/>
        <w:bottom w:val="none" w:sz="0" w:space="0" w:color="auto"/>
        <w:right w:val="none" w:sz="0" w:space="0" w:color="auto"/>
      </w:divBdr>
    </w:div>
    <w:div w:id="829059980">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986860752">
      <w:bodyDiv w:val="1"/>
      <w:marLeft w:val="0"/>
      <w:marRight w:val="0"/>
      <w:marTop w:val="0"/>
      <w:marBottom w:val="0"/>
      <w:divBdr>
        <w:top w:val="none" w:sz="0" w:space="0" w:color="auto"/>
        <w:left w:val="none" w:sz="0" w:space="0" w:color="auto"/>
        <w:bottom w:val="none" w:sz="0" w:space="0" w:color="auto"/>
        <w:right w:val="none" w:sz="0" w:space="0" w:color="auto"/>
      </w:divBdr>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029600880">
      <w:bodyDiv w:val="1"/>
      <w:marLeft w:val="0"/>
      <w:marRight w:val="0"/>
      <w:marTop w:val="0"/>
      <w:marBottom w:val="0"/>
      <w:divBdr>
        <w:top w:val="none" w:sz="0" w:space="0" w:color="auto"/>
        <w:left w:val="none" w:sz="0" w:space="0" w:color="auto"/>
        <w:bottom w:val="none" w:sz="0" w:space="0" w:color="auto"/>
        <w:right w:val="none" w:sz="0" w:space="0" w:color="auto"/>
      </w:divBdr>
      <w:divsChild>
        <w:div w:id="597567879">
          <w:marLeft w:val="0"/>
          <w:marRight w:val="0"/>
          <w:marTop w:val="0"/>
          <w:marBottom w:val="0"/>
          <w:divBdr>
            <w:top w:val="none" w:sz="0" w:space="0" w:color="auto"/>
            <w:left w:val="none" w:sz="0" w:space="0" w:color="auto"/>
            <w:bottom w:val="none" w:sz="0" w:space="0" w:color="auto"/>
            <w:right w:val="none" w:sz="0" w:space="0" w:color="auto"/>
          </w:divBdr>
        </w:div>
        <w:div w:id="425461205">
          <w:marLeft w:val="0"/>
          <w:marRight w:val="0"/>
          <w:marTop w:val="0"/>
          <w:marBottom w:val="0"/>
          <w:divBdr>
            <w:top w:val="none" w:sz="0" w:space="0" w:color="auto"/>
            <w:left w:val="none" w:sz="0" w:space="0" w:color="auto"/>
            <w:bottom w:val="none" w:sz="0" w:space="0" w:color="auto"/>
            <w:right w:val="none" w:sz="0" w:space="0" w:color="auto"/>
          </w:divBdr>
          <w:divsChild>
            <w:div w:id="1102605690">
              <w:marLeft w:val="0"/>
              <w:marRight w:val="0"/>
              <w:marTop w:val="0"/>
              <w:marBottom w:val="0"/>
              <w:divBdr>
                <w:top w:val="none" w:sz="0" w:space="0" w:color="auto"/>
                <w:left w:val="none" w:sz="0" w:space="0" w:color="auto"/>
                <w:bottom w:val="none" w:sz="0" w:space="0" w:color="auto"/>
                <w:right w:val="none" w:sz="0" w:space="0" w:color="auto"/>
              </w:divBdr>
              <w:divsChild>
                <w:div w:id="1103769078">
                  <w:marLeft w:val="0"/>
                  <w:marRight w:val="0"/>
                  <w:marTop w:val="0"/>
                  <w:marBottom w:val="0"/>
                  <w:divBdr>
                    <w:top w:val="none" w:sz="0" w:space="0" w:color="auto"/>
                    <w:left w:val="none" w:sz="0" w:space="0" w:color="auto"/>
                    <w:bottom w:val="none" w:sz="0" w:space="0" w:color="auto"/>
                    <w:right w:val="none" w:sz="0" w:space="0" w:color="auto"/>
                  </w:divBdr>
                </w:div>
                <w:div w:id="1091513986">
                  <w:marLeft w:val="0"/>
                  <w:marRight w:val="0"/>
                  <w:marTop w:val="0"/>
                  <w:marBottom w:val="0"/>
                  <w:divBdr>
                    <w:top w:val="none" w:sz="0" w:space="0" w:color="auto"/>
                    <w:left w:val="none" w:sz="0" w:space="0" w:color="auto"/>
                    <w:bottom w:val="none" w:sz="0" w:space="0" w:color="auto"/>
                    <w:right w:val="none" w:sz="0" w:space="0" w:color="auto"/>
                  </w:divBdr>
                </w:div>
                <w:div w:id="1187256566">
                  <w:marLeft w:val="0"/>
                  <w:marRight w:val="0"/>
                  <w:marTop w:val="0"/>
                  <w:marBottom w:val="0"/>
                  <w:divBdr>
                    <w:top w:val="none" w:sz="0" w:space="0" w:color="auto"/>
                    <w:left w:val="none" w:sz="0" w:space="0" w:color="auto"/>
                    <w:bottom w:val="none" w:sz="0" w:space="0" w:color="auto"/>
                    <w:right w:val="none" w:sz="0" w:space="0" w:color="auto"/>
                  </w:divBdr>
                </w:div>
                <w:div w:id="684138830">
                  <w:marLeft w:val="0"/>
                  <w:marRight w:val="0"/>
                  <w:marTop w:val="0"/>
                  <w:marBottom w:val="0"/>
                  <w:divBdr>
                    <w:top w:val="none" w:sz="0" w:space="0" w:color="auto"/>
                    <w:left w:val="none" w:sz="0" w:space="0" w:color="auto"/>
                    <w:bottom w:val="none" w:sz="0" w:space="0" w:color="auto"/>
                    <w:right w:val="none" w:sz="0" w:space="0" w:color="auto"/>
                  </w:divBdr>
                </w:div>
                <w:div w:id="848831473">
                  <w:marLeft w:val="0"/>
                  <w:marRight w:val="0"/>
                  <w:marTop w:val="0"/>
                  <w:marBottom w:val="0"/>
                  <w:divBdr>
                    <w:top w:val="none" w:sz="0" w:space="0" w:color="auto"/>
                    <w:left w:val="none" w:sz="0" w:space="0" w:color="auto"/>
                    <w:bottom w:val="none" w:sz="0" w:space="0" w:color="auto"/>
                    <w:right w:val="none" w:sz="0" w:space="0" w:color="auto"/>
                  </w:divBdr>
                </w:div>
                <w:div w:id="1470590453">
                  <w:marLeft w:val="0"/>
                  <w:marRight w:val="0"/>
                  <w:marTop w:val="0"/>
                  <w:marBottom w:val="0"/>
                  <w:divBdr>
                    <w:top w:val="none" w:sz="0" w:space="0" w:color="auto"/>
                    <w:left w:val="none" w:sz="0" w:space="0" w:color="auto"/>
                    <w:bottom w:val="none" w:sz="0" w:space="0" w:color="auto"/>
                    <w:right w:val="none" w:sz="0" w:space="0" w:color="auto"/>
                  </w:divBdr>
                </w:div>
                <w:div w:id="1150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66092582">
      <w:bodyDiv w:val="1"/>
      <w:marLeft w:val="0"/>
      <w:marRight w:val="0"/>
      <w:marTop w:val="0"/>
      <w:marBottom w:val="0"/>
      <w:divBdr>
        <w:top w:val="none" w:sz="0" w:space="0" w:color="auto"/>
        <w:left w:val="none" w:sz="0" w:space="0" w:color="auto"/>
        <w:bottom w:val="none" w:sz="0" w:space="0" w:color="auto"/>
        <w:right w:val="none" w:sz="0" w:space="0" w:color="auto"/>
      </w:divBdr>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438477961">
      <w:bodyDiv w:val="1"/>
      <w:marLeft w:val="0"/>
      <w:marRight w:val="0"/>
      <w:marTop w:val="0"/>
      <w:marBottom w:val="0"/>
      <w:divBdr>
        <w:top w:val="none" w:sz="0" w:space="0" w:color="auto"/>
        <w:left w:val="none" w:sz="0" w:space="0" w:color="auto"/>
        <w:bottom w:val="none" w:sz="0" w:space="0" w:color="auto"/>
        <w:right w:val="none" w:sz="0" w:space="0" w:color="auto"/>
      </w:divBdr>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595749390">
      <w:bodyDiv w:val="1"/>
      <w:marLeft w:val="0"/>
      <w:marRight w:val="0"/>
      <w:marTop w:val="0"/>
      <w:marBottom w:val="0"/>
      <w:divBdr>
        <w:top w:val="none" w:sz="0" w:space="0" w:color="auto"/>
        <w:left w:val="none" w:sz="0" w:space="0" w:color="auto"/>
        <w:bottom w:val="none" w:sz="0" w:space="0" w:color="auto"/>
        <w:right w:val="none" w:sz="0" w:space="0" w:color="auto"/>
      </w:divBdr>
      <w:divsChild>
        <w:div w:id="1896353080">
          <w:marLeft w:val="0"/>
          <w:marRight w:val="0"/>
          <w:marTop w:val="0"/>
          <w:marBottom w:val="0"/>
          <w:divBdr>
            <w:top w:val="none" w:sz="0" w:space="0" w:color="auto"/>
            <w:left w:val="none" w:sz="0" w:space="0" w:color="auto"/>
            <w:bottom w:val="none" w:sz="0" w:space="0" w:color="auto"/>
            <w:right w:val="none" w:sz="0" w:space="0" w:color="auto"/>
          </w:divBdr>
        </w:div>
        <w:div w:id="2047869761">
          <w:marLeft w:val="0"/>
          <w:marRight w:val="0"/>
          <w:marTop w:val="0"/>
          <w:marBottom w:val="0"/>
          <w:divBdr>
            <w:top w:val="none" w:sz="0" w:space="0" w:color="auto"/>
            <w:left w:val="none" w:sz="0" w:space="0" w:color="auto"/>
            <w:bottom w:val="none" w:sz="0" w:space="0" w:color="auto"/>
            <w:right w:val="none" w:sz="0" w:space="0" w:color="auto"/>
          </w:divBdr>
          <w:divsChild>
            <w:div w:id="1203904120">
              <w:marLeft w:val="0"/>
              <w:marRight w:val="0"/>
              <w:marTop w:val="0"/>
              <w:marBottom w:val="0"/>
              <w:divBdr>
                <w:top w:val="none" w:sz="0" w:space="0" w:color="auto"/>
                <w:left w:val="none" w:sz="0" w:space="0" w:color="auto"/>
                <w:bottom w:val="none" w:sz="0" w:space="0" w:color="auto"/>
                <w:right w:val="none" w:sz="0" w:space="0" w:color="auto"/>
              </w:divBdr>
              <w:divsChild>
                <w:div w:id="641276927">
                  <w:marLeft w:val="0"/>
                  <w:marRight w:val="0"/>
                  <w:marTop w:val="0"/>
                  <w:marBottom w:val="0"/>
                  <w:divBdr>
                    <w:top w:val="none" w:sz="0" w:space="0" w:color="auto"/>
                    <w:left w:val="none" w:sz="0" w:space="0" w:color="auto"/>
                    <w:bottom w:val="none" w:sz="0" w:space="0" w:color="auto"/>
                    <w:right w:val="none" w:sz="0" w:space="0" w:color="auto"/>
                  </w:divBdr>
                </w:div>
                <w:div w:id="312030445">
                  <w:marLeft w:val="0"/>
                  <w:marRight w:val="0"/>
                  <w:marTop w:val="0"/>
                  <w:marBottom w:val="0"/>
                  <w:divBdr>
                    <w:top w:val="none" w:sz="0" w:space="0" w:color="auto"/>
                    <w:left w:val="none" w:sz="0" w:space="0" w:color="auto"/>
                    <w:bottom w:val="none" w:sz="0" w:space="0" w:color="auto"/>
                    <w:right w:val="none" w:sz="0" w:space="0" w:color="auto"/>
                  </w:divBdr>
                </w:div>
                <w:div w:id="43188952">
                  <w:marLeft w:val="0"/>
                  <w:marRight w:val="0"/>
                  <w:marTop w:val="0"/>
                  <w:marBottom w:val="0"/>
                  <w:divBdr>
                    <w:top w:val="none" w:sz="0" w:space="0" w:color="auto"/>
                    <w:left w:val="none" w:sz="0" w:space="0" w:color="auto"/>
                    <w:bottom w:val="none" w:sz="0" w:space="0" w:color="auto"/>
                    <w:right w:val="none" w:sz="0" w:space="0" w:color="auto"/>
                  </w:divBdr>
                </w:div>
                <w:div w:id="611401242">
                  <w:marLeft w:val="0"/>
                  <w:marRight w:val="0"/>
                  <w:marTop w:val="0"/>
                  <w:marBottom w:val="0"/>
                  <w:divBdr>
                    <w:top w:val="none" w:sz="0" w:space="0" w:color="auto"/>
                    <w:left w:val="none" w:sz="0" w:space="0" w:color="auto"/>
                    <w:bottom w:val="none" w:sz="0" w:space="0" w:color="auto"/>
                    <w:right w:val="none" w:sz="0" w:space="0" w:color="auto"/>
                  </w:divBdr>
                </w:div>
                <w:div w:id="337388323">
                  <w:marLeft w:val="0"/>
                  <w:marRight w:val="0"/>
                  <w:marTop w:val="0"/>
                  <w:marBottom w:val="0"/>
                  <w:divBdr>
                    <w:top w:val="none" w:sz="0" w:space="0" w:color="auto"/>
                    <w:left w:val="none" w:sz="0" w:space="0" w:color="auto"/>
                    <w:bottom w:val="none" w:sz="0" w:space="0" w:color="auto"/>
                    <w:right w:val="none" w:sz="0" w:space="0" w:color="auto"/>
                  </w:divBdr>
                </w:div>
                <w:div w:id="338044366">
                  <w:marLeft w:val="0"/>
                  <w:marRight w:val="0"/>
                  <w:marTop w:val="0"/>
                  <w:marBottom w:val="0"/>
                  <w:divBdr>
                    <w:top w:val="none" w:sz="0" w:space="0" w:color="auto"/>
                    <w:left w:val="none" w:sz="0" w:space="0" w:color="auto"/>
                    <w:bottom w:val="none" w:sz="0" w:space="0" w:color="auto"/>
                    <w:right w:val="none" w:sz="0" w:space="0" w:color="auto"/>
                  </w:divBdr>
                </w:div>
                <w:div w:id="184689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065705">
      <w:bodyDiv w:val="1"/>
      <w:marLeft w:val="0"/>
      <w:marRight w:val="0"/>
      <w:marTop w:val="0"/>
      <w:marBottom w:val="0"/>
      <w:divBdr>
        <w:top w:val="none" w:sz="0" w:space="0" w:color="auto"/>
        <w:left w:val="none" w:sz="0" w:space="0" w:color="auto"/>
        <w:bottom w:val="none" w:sz="0" w:space="0" w:color="auto"/>
        <w:right w:val="none" w:sz="0" w:space="0" w:color="auto"/>
      </w:divBdr>
    </w:div>
    <w:div w:id="1638803068">
      <w:bodyDiv w:val="1"/>
      <w:marLeft w:val="0"/>
      <w:marRight w:val="0"/>
      <w:marTop w:val="0"/>
      <w:marBottom w:val="0"/>
      <w:divBdr>
        <w:top w:val="none" w:sz="0" w:space="0" w:color="auto"/>
        <w:left w:val="none" w:sz="0" w:space="0" w:color="auto"/>
        <w:bottom w:val="none" w:sz="0" w:space="0" w:color="auto"/>
        <w:right w:val="none" w:sz="0" w:space="0" w:color="auto"/>
      </w:divBdr>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70603952">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941694">
      <w:bodyDiv w:val="1"/>
      <w:marLeft w:val="0"/>
      <w:marRight w:val="0"/>
      <w:marTop w:val="0"/>
      <w:marBottom w:val="0"/>
      <w:divBdr>
        <w:top w:val="none" w:sz="0" w:space="0" w:color="auto"/>
        <w:left w:val="none" w:sz="0" w:space="0" w:color="auto"/>
        <w:bottom w:val="none" w:sz="0" w:space="0" w:color="auto"/>
        <w:right w:val="none" w:sz="0" w:space="0" w:color="auto"/>
      </w:divBdr>
    </w:div>
    <w:div w:id="2019694558">
      <w:bodyDiv w:val="1"/>
      <w:marLeft w:val="0"/>
      <w:marRight w:val="0"/>
      <w:marTop w:val="0"/>
      <w:marBottom w:val="0"/>
      <w:divBdr>
        <w:top w:val="none" w:sz="0" w:space="0" w:color="auto"/>
        <w:left w:val="none" w:sz="0" w:space="0" w:color="auto"/>
        <w:bottom w:val="none" w:sz="0" w:space="0" w:color="auto"/>
        <w:right w:val="none" w:sz="0" w:space="0" w:color="auto"/>
      </w:divBdr>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47485489">
      <w:bodyDiv w:val="1"/>
      <w:marLeft w:val="0"/>
      <w:marRight w:val="0"/>
      <w:marTop w:val="0"/>
      <w:marBottom w:val="0"/>
      <w:divBdr>
        <w:top w:val="none" w:sz="0" w:space="0" w:color="auto"/>
        <w:left w:val="none" w:sz="0" w:space="0" w:color="auto"/>
        <w:bottom w:val="none" w:sz="0" w:space="0" w:color="auto"/>
        <w:right w:val="none" w:sz="0" w:space="0" w:color="auto"/>
      </w:divBdr>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fedgov.dnb.com/webform" TargetMode="External"/><Relationship Id="rId18" Type="http://schemas.openxmlformats.org/officeDocument/2006/relationships/hyperlink" Target="http://www.grants.gov/web/grants/forms/sf-424-family.html" TargetMode="External"/><Relationship Id="rId26" Type="http://schemas.openxmlformats.org/officeDocument/2006/relationships/hyperlink" Target="http://www.grants.gov/web/grants/forms/sf-424-family.html" TargetMode="External"/><Relationship Id="rId3" Type="http://schemas.openxmlformats.org/officeDocument/2006/relationships/customXml" Target="../customXml/item3.xml"/><Relationship Id="rId21" Type="http://schemas.openxmlformats.org/officeDocument/2006/relationships/hyperlink" Target="https://www.doi.gov/ibc/contactus/ibcfeedback"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sam.gov" TargetMode="External"/><Relationship Id="rId25" Type="http://schemas.openxmlformats.org/officeDocument/2006/relationships/hyperlink" Target="https://harvester.census.gov/facweb/" TargetMode="External"/><Relationship Id="rId33" Type="http://schemas.openxmlformats.org/officeDocument/2006/relationships/hyperlink" Target="mailto:angela_sitz@fws.gov" TargetMode="Externa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s://www.fws.gov/grants/atc.html" TargetMode="External"/><Relationship Id="rId29" Type="http://schemas.openxmlformats.org/officeDocument/2006/relationships/hyperlink" Target="https://www.fws.gov/grants/atc.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ecfr.gov/" TargetMode="External"/><Relationship Id="rId32" Type="http://schemas.openxmlformats.org/officeDocument/2006/relationships/hyperlink" Target="http://www.grants.gov/web/grants/forms/post-award-reporting-forms.html" TargetMode="External"/><Relationship Id="rId5" Type="http://schemas.openxmlformats.org/officeDocument/2006/relationships/customXml" Target="../customXml/item5.xml"/><Relationship Id="rId15" Type="http://schemas.openxmlformats.org/officeDocument/2006/relationships/hyperlink" Target="http://www.sam.gov" TargetMode="External"/><Relationship Id="rId23" Type="http://schemas.openxmlformats.org/officeDocument/2006/relationships/hyperlink" Target="file:///C:/Users/Jean_Kvasnicka/Documents/POLICY/New%20Award%20Guidance/Round%204%20FY15%20updates/As" TargetMode="External"/><Relationship Id="rId28" Type="http://schemas.openxmlformats.org/officeDocument/2006/relationships/hyperlink" Target="http://www.grants.gov/web/grants/forms/post-award-reporting-forms.html"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ecfr.gov/" TargetMode="External"/><Relationship Id="rId31" Type="http://schemas.openxmlformats.org/officeDocument/2006/relationships/hyperlink" Target="https://www.fws.gov/grants/atc.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govt@dnb.com" TargetMode="External"/><Relationship Id="rId22" Type="http://schemas.openxmlformats.org/officeDocument/2006/relationships/hyperlink" Target="https://www.doi.gov/ibc/services/finance/indirect-cost-services" TargetMode="External"/><Relationship Id="rId27" Type="http://schemas.openxmlformats.org/officeDocument/2006/relationships/hyperlink" Target="http://www.ecfr.gov/cgi-bin/text-idx?SID=683823273fc0da6a1060883eda593fb8&amp;mc=true&amp;node=pt43.1.18&amp;rgn=div5" TargetMode="External"/><Relationship Id="rId30" Type="http://schemas.openxmlformats.org/officeDocument/2006/relationships/hyperlink" Target="https://www.fapiis.gov/fapiis/index.action"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D84056A726B17F4B9D41BCF282BCBA4C" ma:contentTypeVersion="6" ma:contentTypeDescription="Create a new document." ma:contentTypeScope="" ma:versionID="d1f617b320ce27489ac3686c1160ef30">
  <xsd:schema xmlns:xsd="http://www.w3.org/2001/XMLSchema" xmlns:xs="http://www.w3.org/2001/XMLSchema" xmlns:p="http://schemas.microsoft.com/office/2006/metadata/properties" xmlns:ns1="http://schemas.microsoft.com/sharepoint/v3" xmlns:ns2="bbeea1d4-0d4b-44bb-8f87-0664505381b8" targetNamespace="http://schemas.microsoft.com/office/2006/metadata/properties" ma:root="true" ma:fieldsID="1ba6599de165a377b1deb7018a7f43d8" ns1:_="" ns2:_="">
    <xsd:import namespace="http://schemas.microsoft.com/sharepoint/v3"/>
    <xsd:import namespace="bbeea1d4-0d4b-44bb-8f87-0664505381b8"/>
    <xsd:element name="properties">
      <xsd:complexType>
        <xsd:sequence>
          <xsd:element name="documentManagement">
            <xsd:complexType>
              <xsd:all>
                <xsd:element ref="ns1:AverageRating" minOccurs="0"/>
                <xsd:element ref="ns1:RatingCount"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Rating (0-5)" ma:decimals="2" ma:description="Average value of all the ratings that have been submitted" ma:internalName="AverageRating" ma:readOnly="true">
      <xsd:simpleType>
        <xsd:restriction base="dms:Number"/>
      </xsd:simpleType>
    </xsd:element>
    <xsd:element name="RatingCount" ma:index="3" nillable="true" ma:displayName="Number of Ratings" ma:decimals="0" ma:description="Number of ratings submitted" ma:internalName="RatingCount"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FWT52VV7566T-1-445375</_dlc_DocId>
    <_dlc_DocIdUrl xmlns="bbeea1d4-0d4b-44bb-8f87-0664505381b8">
      <Url>https://fishnet.fws.doi.net/regions/1/admin/fa/_layouts/DocIdRedir.aspx?ID=FWT52VV7566T-1-445375</Url>
      <Description>FWT52VV7566T-1-445375</Description>
    </_dlc_DocIdUrl>
    <AverageRating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1D42C-8549-474E-9D94-A613060EDACC}">
  <ds:schemaRefs>
    <ds:schemaRef ds:uri="http://schemas.microsoft.com/sharepoint/v3/contenttype/forms"/>
  </ds:schemaRefs>
</ds:datastoreItem>
</file>

<file path=customXml/itemProps2.xml><?xml version="1.0" encoding="utf-8"?>
<ds:datastoreItem xmlns:ds="http://schemas.openxmlformats.org/officeDocument/2006/customXml" ds:itemID="{5238DDA0-1198-458B-832B-42B4D4A3DB16}">
  <ds:schemaRefs>
    <ds:schemaRef ds:uri="http://schemas.microsoft.com/sharepoint/events"/>
  </ds:schemaRefs>
</ds:datastoreItem>
</file>

<file path=customXml/itemProps3.xml><?xml version="1.0" encoding="utf-8"?>
<ds:datastoreItem xmlns:ds="http://schemas.openxmlformats.org/officeDocument/2006/customXml" ds:itemID="{6C25F2DE-957D-4ABA-B5B4-FEFF0CB3B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247515-8B3D-49A1-927B-25CA17EA3E53}">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elements/1.1/"/>
    <ds:schemaRef ds:uri="http://schemas.microsoft.com/sharepoint/v3"/>
    <ds:schemaRef ds:uri="http://www.w3.org/XML/1998/namespace"/>
    <ds:schemaRef ds:uri="http://schemas.microsoft.com/office/infopath/2007/PartnerControls"/>
    <ds:schemaRef ds:uri="bbeea1d4-0d4b-44bb-8f87-0664505381b8"/>
    <ds:schemaRef ds:uri="http://purl.org/dc/dcmitype/"/>
  </ds:schemaRefs>
</ds:datastoreItem>
</file>

<file path=customXml/itemProps5.xml><?xml version="1.0" encoding="utf-8"?>
<ds:datastoreItem xmlns:ds="http://schemas.openxmlformats.org/officeDocument/2006/customXml" ds:itemID="{30F185F7-C3DD-4B8F-ABF2-208633DAC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15</Pages>
  <Words>6656</Words>
  <Characters>39474</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46038</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5</cp:revision>
  <cp:lastPrinted>2017-01-05T17:57:00Z</cp:lastPrinted>
  <dcterms:created xsi:type="dcterms:W3CDTF">2017-06-12T15:49:00Z</dcterms:created>
  <dcterms:modified xsi:type="dcterms:W3CDTF">2017-06-12T16:11:00Z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0x010100D84056A726B17F4B9D41BCF282BCBA4C</vt:lpwstr>
  </property>
  <property fmtid="{D5CDD505-2E9C-101B-9397-08002B2CF9AE}" pid="3" name="_dlc_DocIdItemGuid">
    <vt:lpwstr>7cd93918-1a35-4ef0-8ed5-d0f3181af95d</vt:lpwstr>
  </property>
</Properties>
</file>