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153" w:rsidRPr="00023DF7" w:rsidRDefault="00D27153">
      <w:pPr>
        <w:tabs>
          <w:tab w:val="center" w:pos="5400"/>
        </w:tabs>
        <w:jc w:val="center"/>
        <w:rPr>
          <w:rFonts w:ascii="Times New Roman" w:hAnsi="Times New Roman"/>
          <w:b/>
          <w:color w:val="000000"/>
          <w:szCs w:val="24"/>
        </w:rPr>
      </w:pPr>
      <w:r w:rsidRPr="001401E7">
        <w:rPr>
          <w:rFonts w:ascii="Times New Roman" w:hAnsi="Times New Roman"/>
          <w:b/>
          <w:color w:val="000000"/>
          <w:szCs w:val="24"/>
        </w:rPr>
        <w:t>PROJECT OBJECTIVES, GOALS, AND IMPLEMENTATION (POGI)</w:t>
      </w:r>
    </w:p>
    <w:p w:rsidR="00D27153" w:rsidRPr="00023DF7" w:rsidRDefault="00D271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b/>
          <w:color w:val="000000"/>
          <w:szCs w:val="24"/>
        </w:rPr>
      </w:pPr>
    </w:p>
    <w:p w:rsidR="006C6665" w:rsidRPr="00023DF7" w:rsidRDefault="00BC4D24">
      <w:pPr>
        <w:tabs>
          <w:tab w:val="center" w:pos="5400"/>
        </w:tabs>
        <w:jc w:val="center"/>
        <w:rPr>
          <w:rFonts w:ascii="Times New Roman" w:hAnsi="Times New Roman"/>
          <w:b/>
          <w:color w:val="000000"/>
          <w:szCs w:val="24"/>
        </w:rPr>
      </w:pPr>
      <w:r w:rsidRPr="00023DF7">
        <w:rPr>
          <w:rFonts w:ascii="Times New Roman" w:hAnsi="Times New Roman"/>
          <w:b/>
          <w:color w:val="000000"/>
          <w:szCs w:val="24"/>
        </w:rPr>
        <w:t xml:space="preserve">FY 2015 </w:t>
      </w:r>
      <w:r w:rsidR="00E93530" w:rsidRPr="00023DF7">
        <w:rPr>
          <w:rFonts w:ascii="Times New Roman" w:hAnsi="Times New Roman"/>
          <w:b/>
          <w:color w:val="000000"/>
          <w:szCs w:val="24"/>
        </w:rPr>
        <w:t>English Access Microscholarship Program</w:t>
      </w:r>
      <w:r w:rsidR="00D27153" w:rsidRPr="00023DF7">
        <w:rPr>
          <w:rFonts w:ascii="Times New Roman" w:hAnsi="Times New Roman"/>
          <w:b/>
          <w:color w:val="000000"/>
          <w:szCs w:val="24"/>
        </w:rPr>
        <w:t xml:space="preserve"> </w:t>
      </w:r>
    </w:p>
    <w:p w:rsidR="006C6665" w:rsidRPr="00023DF7" w:rsidRDefault="006C6665">
      <w:pPr>
        <w:tabs>
          <w:tab w:val="center" w:pos="5400"/>
        </w:tabs>
        <w:jc w:val="center"/>
        <w:rPr>
          <w:rFonts w:ascii="Times New Roman" w:hAnsi="Times New Roman"/>
          <w:color w:val="000000"/>
          <w:szCs w:val="24"/>
        </w:rPr>
      </w:pPr>
    </w:p>
    <w:p w:rsidR="00D27153" w:rsidRPr="00023DF7" w:rsidRDefault="005F7F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b/>
          <w:i/>
          <w:szCs w:val="24"/>
          <w:u w:val="single"/>
        </w:rPr>
      </w:pPr>
      <w:r w:rsidRPr="00023DF7">
        <w:rPr>
          <w:rFonts w:ascii="Times New Roman" w:hAnsi="Times New Roman"/>
          <w:b/>
          <w:szCs w:val="24"/>
          <w:u w:val="single"/>
        </w:rPr>
        <w:t xml:space="preserve">Funding </w:t>
      </w:r>
      <w:r w:rsidR="006C6665" w:rsidRPr="00023DF7">
        <w:rPr>
          <w:rFonts w:ascii="Times New Roman" w:hAnsi="Times New Roman"/>
          <w:b/>
          <w:szCs w:val="24"/>
          <w:u w:val="single"/>
        </w:rPr>
        <w:t xml:space="preserve">Opportunity </w:t>
      </w:r>
      <w:r w:rsidR="00B42118" w:rsidRPr="00023DF7">
        <w:rPr>
          <w:rFonts w:ascii="Times New Roman" w:hAnsi="Times New Roman"/>
          <w:b/>
          <w:szCs w:val="24"/>
          <w:u w:val="single"/>
        </w:rPr>
        <w:t>N</w:t>
      </w:r>
      <w:r w:rsidR="006C6665" w:rsidRPr="00023DF7">
        <w:rPr>
          <w:rFonts w:ascii="Times New Roman" w:hAnsi="Times New Roman"/>
          <w:b/>
          <w:szCs w:val="24"/>
          <w:u w:val="single"/>
        </w:rPr>
        <w:t>umber</w:t>
      </w:r>
      <w:r w:rsidR="00BB07A1" w:rsidRPr="00023DF7">
        <w:rPr>
          <w:rFonts w:ascii="Times New Roman" w:hAnsi="Times New Roman"/>
          <w:b/>
          <w:szCs w:val="24"/>
          <w:u w:val="single"/>
        </w:rPr>
        <w:t>:</w:t>
      </w:r>
      <w:r w:rsidR="006C6665" w:rsidRPr="00023DF7">
        <w:rPr>
          <w:rFonts w:ascii="Times New Roman" w:hAnsi="Times New Roman"/>
          <w:b/>
          <w:szCs w:val="24"/>
          <w:u w:val="single"/>
        </w:rPr>
        <w:t xml:space="preserve"> </w:t>
      </w:r>
      <w:r w:rsidR="0045311E" w:rsidRPr="0045311E">
        <w:rPr>
          <w:rFonts w:ascii="Times New Roman" w:hAnsi="Times New Roman"/>
          <w:b/>
          <w:szCs w:val="24"/>
          <w:u w:val="single"/>
        </w:rPr>
        <w:t>ECA-ECAALW-15-003</w:t>
      </w:r>
    </w:p>
    <w:p w:rsidR="006C6665" w:rsidRPr="00023DF7" w:rsidRDefault="006C66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b/>
          <w:color w:val="000000"/>
          <w:szCs w:val="24"/>
          <w:u w:val="single"/>
        </w:rPr>
      </w:pPr>
    </w:p>
    <w:p w:rsidR="00D27153" w:rsidRPr="00023DF7" w:rsidRDefault="00D27153">
      <w:pPr>
        <w:tabs>
          <w:tab w:val="center" w:pos="5400"/>
        </w:tabs>
        <w:jc w:val="center"/>
        <w:rPr>
          <w:rFonts w:ascii="Times New Roman" w:hAnsi="Times New Roman"/>
          <w:b/>
          <w:color w:val="000000"/>
          <w:szCs w:val="24"/>
          <w:u w:val="single"/>
        </w:rPr>
      </w:pPr>
      <w:r w:rsidRPr="00023DF7">
        <w:rPr>
          <w:rFonts w:ascii="Times New Roman" w:hAnsi="Times New Roman"/>
          <w:b/>
          <w:color w:val="000000"/>
          <w:szCs w:val="24"/>
          <w:u w:val="single"/>
        </w:rPr>
        <w:t>Of</w:t>
      </w:r>
      <w:r w:rsidR="00BC4D24" w:rsidRPr="00023DF7">
        <w:rPr>
          <w:rFonts w:ascii="Times New Roman" w:hAnsi="Times New Roman"/>
          <w:b/>
          <w:color w:val="000000"/>
          <w:szCs w:val="24"/>
          <w:u w:val="single"/>
        </w:rPr>
        <w:t>fice of English Language Programs</w:t>
      </w:r>
      <w:r w:rsidRPr="00023DF7">
        <w:rPr>
          <w:rFonts w:ascii="Times New Roman" w:hAnsi="Times New Roman"/>
          <w:b/>
          <w:color w:val="000000"/>
          <w:szCs w:val="24"/>
        </w:rPr>
        <w:t xml:space="preserve">     </w:t>
      </w:r>
      <w:r w:rsidR="00BC4D24" w:rsidRPr="00023DF7">
        <w:rPr>
          <w:rFonts w:ascii="Times New Roman" w:hAnsi="Times New Roman"/>
          <w:b/>
          <w:color w:val="000000"/>
          <w:szCs w:val="24"/>
          <w:u w:val="single"/>
        </w:rPr>
        <w:t xml:space="preserve">Bureau of Educational and Cultural Affairs </w:t>
      </w:r>
    </w:p>
    <w:p w:rsidR="00D27153" w:rsidRPr="00023DF7" w:rsidRDefault="00D271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b/>
          <w:color w:val="FF0000"/>
          <w:szCs w:val="24"/>
          <w:u w:val="single"/>
        </w:rPr>
      </w:pPr>
    </w:p>
    <w:p w:rsidR="00D27153" w:rsidRPr="00023DF7" w:rsidRDefault="00D271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szCs w:val="24"/>
        </w:rPr>
      </w:pPr>
      <w:r w:rsidRPr="00023DF7">
        <w:rPr>
          <w:rFonts w:ascii="Times New Roman" w:hAnsi="Times New Roman"/>
          <w:b/>
          <w:color w:val="000000"/>
          <w:szCs w:val="24"/>
        </w:rPr>
        <w:t xml:space="preserve">The POGI guidelines apply specifically to the </w:t>
      </w:r>
      <w:r w:rsidR="00D37CAC" w:rsidRPr="00023DF7">
        <w:rPr>
          <w:rFonts w:ascii="Times New Roman" w:hAnsi="Times New Roman"/>
          <w:b/>
          <w:color w:val="000000"/>
          <w:szCs w:val="24"/>
        </w:rPr>
        <w:t>Notice of Funding Opportunity</w:t>
      </w:r>
      <w:r w:rsidRPr="00023DF7">
        <w:rPr>
          <w:rFonts w:ascii="Times New Roman" w:hAnsi="Times New Roman"/>
          <w:b/>
          <w:color w:val="000000"/>
          <w:szCs w:val="24"/>
        </w:rPr>
        <w:t xml:space="preserve"> (</w:t>
      </w:r>
      <w:r w:rsidR="00D37CAC" w:rsidRPr="00023DF7">
        <w:rPr>
          <w:rFonts w:ascii="Times New Roman" w:hAnsi="Times New Roman"/>
          <w:b/>
          <w:color w:val="000000"/>
          <w:szCs w:val="24"/>
        </w:rPr>
        <w:t>NOFO</w:t>
      </w:r>
      <w:r w:rsidRPr="00023DF7">
        <w:rPr>
          <w:rFonts w:ascii="Times New Roman" w:hAnsi="Times New Roman"/>
          <w:b/>
          <w:color w:val="000000"/>
          <w:szCs w:val="24"/>
        </w:rPr>
        <w:t xml:space="preserve">) issued by the </w:t>
      </w:r>
      <w:r w:rsidR="00D4128B" w:rsidRPr="00023DF7">
        <w:rPr>
          <w:rFonts w:ascii="Times New Roman" w:hAnsi="Times New Roman"/>
          <w:b/>
          <w:color w:val="000000"/>
          <w:szCs w:val="24"/>
          <w:u w:val="single"/>
        </w:rPr>
        <w:t>Office of English Language Programs (ECA/A/L), Bureau of Educational and Cultural Affairs</w:t>
      </w:r>
      <w:r w:rsidR="00D4128B" w:rsidRPr="00023DF7">
        <w:rPr>
          <w:rFonts w:ascii="Times New Roman" w:hAnsi="Times New Roman"/>
          <w:b/>
          <w:color w:val="000000"/>
          <w:szCs w:val="24"/>
        </w:rPr>
        <w:t xml:space="preserve"> </w:t>
      </w:r>
      <w:r w:rsidRPr="00023DF7">
        <w:rPr>
          <w:rFonts w:ascii="Times New Roman" w:hAnsi="Times New Roman"/>
          <w:b/>
          <w:color w:val="000000"/>
          <w:szCs w:val="24"/>
        </w:rPr>
        <w:t xml:space="preserve">for the </w:t>
      </w:r>
      <w:r w:rsidR="00105D57" w:rsidRPr="00023DF7">
        <w:rPr>
          <w:rFonts w:ascii="Times New Roman" w:hAnsi="Times New Roman"/>
          <w:b/>
          <w:color w:val="000000"/>
          <w:szCs w:val="24"/>
        </w:rPr>
        <w:t xml:space="preserve">FY 2015 </w:t>
      </w:r>
      <w:r w:rsidR="00E93530" w:rsidRPr="00023DF7">
        <w:rPr>
          <w:rFonts w:ascii="Times New Roman" w:hAnsi="Times New Roman"/>
          <w:b/>
          <w:color w:val="000000"/>
          <w:szCs w:val="24"/>
          <w:u w:val="single"/>
        </w:rPr>
        <w:t>English Access Microscholarship Program</w:t>
      </w:r>
      <w:r w:rsidR="00D4128B" w:rsidRPr="00023DF7">
        <w:rPr>
          <w:rFonts w:ascii="Times New Roman" w:hAnsi="Times New Roman"/>
          <w:b/>
          <w:color w:val="000000"/>
          <w:szCs w:val="24"/>
        </w:rPr>
        <w:t xml:space="preserve">.  </w:t>
      </w:r>
      <w:r w:rsidRPr="00023DF7">
        <w:rPr>
          <w:rFonts w:ascii="Times New Roman" w:hAnsi="Times New Roman"/>
          <w:b/>
          <w:color w:val="000000"/>
          <w:szCs w:val="24"/>
        </w:rPr>
        <w:t xml:space="preserve">Proposals must conform to the </w:t>
      </w:r>
      <w:r w:rsidR="00D37CAC" w:rsidRPr="00023DF7">
        <w:rPr>
          <w:rFonts w:ascii="Times New Roman" w:hAnsi="Times New Roman"/>
          <w:b/>
          <w:color w:val="000000"/>
          <w:szCs w:val="24"/>
        </w:rPr>
        <w:t>NOFO</w:t>
      </w:r>
      <w:r w:rsidRPr="00023DF7">
        <w:rPr>
          <w:rFonts w:ascii="Times New Roman" w:hAnsi="Times New Roman"/>
          <w:b/>
          <w:color w:val="000000"/>
          <w:szCs w:val="24"/>
        </w:rPr>
        <w:t xml:space="preserve">, the Guidelines stated in this document, and the standard Proposal </w:t>
      </w:r>
      <w:r w:rsidR="00D4128B" w:rsidRPr="00023DF7">
        <w:rPr>
          <w:rFonts w:ascii="Times New Roman" w:hAnsi="Times New Roman"/>
          <w:b/>
          <w:color w:val="000000"/>
          <w:szCs w:val="24"/>
        </w:rPr>
        <w:t xml:space="preserve">Submission Instructions (PSI). </w:t>
      </w:r>
      <w:r w:rsidR="00105D57" w:rsidRPr="00023DF7">
        <w:rPr>
          <w:rFonts w:ascii="Times New Roman" w:hAnsi="Times New Roman"/>
          <w:b/>
          <w:color w:val="000000"/>
          <w:szCs w:val="24"/>
        </w:rPr>
        <w:t xml:space="preserve"> </w:t>
      </w:r>
      <w:r w:rsidRPr="00023DF7">
        <w:rPr>
          <w:rFonts w:ascii="Times New Roman" w:hAnsi="Times New Roman"/>
          <w:b/>
          <w:color w:val="000000"/>
          <w:szCs w:val="24"/>
        </w:rPr>
        <w:t xml:space="preserve">Applications not adhering to the conditions set forth herein may be deemed technically ineligible.  These guidelines are specific to the program mentioned above and are IN ADDITION TO the Standard Guidelines outlined in the PSI.  If there is a perceived disparity between the standard and program specific Guidelines and the program information supplied in the accompanying </w:t>
      </w:r>
      <w:r w:rsidR="00D37CAC" w:rsidRPr="00023DF7">
        <w:rPr>
          <w:rFonts w:ascii="Times New Roman" w:hAnsi="Times New Roman"/>
          <w:b/>
          <w:color w:val="000000"/>
          <w:szCs w:val="24"/>
        </w:rPr>
        <w:t>NOFO</w:t>
      </w:r>
      <w:r w:rsidRPr="00023DF7">
        <w:rPr>
          <w:rFonts w:ascii="Times New Roman" w:hAnsi="Times New Roman"/>
          <w:b/>
          <w:color w:val="000000"/>
          <w:szCs w:val="24"/>
        </w:rPr>
        <w:t xml:space="preserve">, the </w:t>
      </w:r>
      <w:r w:rsidR="00D37CAC" w:rsidRPr="00023DF7">
        <w:rPr>
          <w:rFonts w:ascii="Times New Roman" w:hAnsi="Times New Roman"/>
          <w:b/>
          <w:color w:val="000000"/>
          <w:szCs w:val="24"/>
        </w:rPr>
        <w:t>NOFO</w:t>
      </w:r>
      <w:r w:rsidRPr="00023DF7">
        <w:rPr>
          <w:rFonts w:ascii="Times New Roman" w:hAnsi="Times New Roman"/>
          <w:b/>
          <w:color w:val="000000"/>
          <w:szCs w:val="24"/>
        </w:rPr>
        <w:t xml:space="preserve"> is to be the dominant reference.</w:t>
      </w:r>
      <w:r w:rsidRPr="00023DF7">
        <w:rPr>
          <w:rFonts w:ascii="Times New Roman" w:hAnsi="Times New Roman"/>
          <w:color w:val="000000"/>
          <w:szCs w:val="24"/>
        </w:rPr>
        <w:t xml:space="preserve"> </w:t>
      </w:r>
    </w:p>
    <w:p w:rsidR="00D27153" w:rsidRPr="00023DF7" w:rsidRDefault="00D271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szCs w:val="24"/>
        </w:rPr>
      </w:pPr>
    </w:p>
    <w:p w:rsidR="00D27153" w:rsidRPr="00023DF7" w:rsidRDefault="00D271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szCs w:val="24"/>
        </w:rPr>
      </w:pPr>
    </w:p>
    <w:p w:rsidR="00D27153" w:rsidRPr="00023DF7" w:rsidRDefault="00D27153">
      <w:pPr>
        <w:tabs>
          <w:tab w:val="center" w:pos="5400"/>
        </w:tabs>
        <w:rPr>
          <w:rFonts w:ascii="Times New Roman" w:hAnsi="Times New Roman"/>
          <w:szCs w:val="24"/>
        </w:rPr>
      </w:pPr>
      <w:r w:rsidRPr="00023DF7">
        <w:rPr>
          <w:rFonts w:ascii="Times New Roman" w:hAnsi="Times New Roman"/>
          <w:color w:val="000000"/>
          <w:szCs w:val="24"/>
        </w:rPr>
        <w:t>I.</w:t>
      </w:r>
      <w:r w:rsidRPr="00023DF7">
        <w:rPr>
          <w:rFonts w:ascii="Times New Roman" w:hAnsi="Times New Roman"/>
          <w:color w:val="000000"/>
          <w:szCs w:val="24"/>
        </w:rPr>
        <w:tab/>
      </w:r>
      <w:r w:rsidRPr="00023DF7">
        <w:rPr>
          <w:rFonts w:ascii="Times New Roman" w:hAnsi="Times New Roman"/>
          <w:szCs w:val="24"/>
        </w:rPr>
        <w:t>STATEMENT OF WORK</w:t>
      </w:r>
    </w:p>
    <w:p w:rsidR="00D27153" w:rsidRPr="00023DF7" w:rsidRDefault="00D271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p>
    <w:p w:rsidR="00F926E5" w:rsidRDefault="00E93530" w:rsidP="00F926E5">
      <w:pPr>
        <w:pStyle w:val="PlainText"/>
        <w:rPr>
          <w:rFonts w:ascii="Times New Roman" w:hAnsi="Times New Roman" w:cs="Times New Roman"/>
          <w:sz w:val="24"/>
          <w:szCs w:val="24"/>
        </w:rPr>
      </w:pPr>
      <w:r w:rsidRPr="00023DF7">
        <w:rPr>
          <w:rFonts w:ascii="Times New Roman" w:hAnsi="Times New Roman" w:cs="Times New Roman"/>
          <w:sz w:val="24"/>
          <w:szCs w:val="24"/>
        </w:rPr>
        <w:t>The English Access Microscholarship Program (Access) provides a foundation of English language skills to bright, economically disadvantaged 13- to 20-ye</w:t>
      </w:r>
      <w:r w:rsidR="00B232E6">
        <w:rPr>
          <w:rFonts w:ascii="Times New Roman" w:hAnsi="Times New Roman" w:cs="Times New Roman"/>
          <w:sz w:val="24"/>
          <w:szCs w:val="24"/>
        </w:rPr>
        <w:t>ar-olds worldwide through after-</w:t>
      </w:r>
      <w:r w:rsidRPr="00023DF7">
        <w:rPr>
          <w:rFonts w:ascii="Times New Roman" w:hAnsi="Times New Roman" w:cs="Times New Roman"/>
          <w:sz w:val="24"/>
          <w:szCs w:val="24"/>
        </w:rPr>
        <w:t>schoo</w:t>
      </w:r>
      <w:bookmarkStart w:id="0" w:name="_GoBack"/>
      <w:bookmarkEnd w:id="0"/>
      <w:r w:rsidRPr="00023DF7">
        <w:rPr>
          <w:rFonts w:ascii="Times New Roman" w:hAnsi="Times New Roman" w:cs="Times New Roman"/>
          <w:sz w:val="24"/>
          <w:szCs w:val="24"/>
        </w:rPr>
        <w:t>l classes and intensive sessions</w:t>
      </w:r>
      <w:r w:rsidR="00C54899" w:rsidRPr="00023DF7">
        <w:rPr>
          <w:rFonts w:ascii="Times New Roman" w:hAnsi="Times New Roman" w:cs="Times New Roman"/>
          <w:sz w:val="24"/>
          <w:szCs w:val="24"/>
        </w:rPr>
        <w:t xml:space="preserve"> in their countries</w:t>
      </w:r>
      <w:r w:rsidRPr="00023DF7">
        <w:rPr>
          <w:rFonts w:ascii="Times New Roman" w:hAnsi="Times New Roman" w:cs="Times New Roman"/>
          <w:sz w:val="24"/>
          <w:szCs w:val="24"/>
        </w:rPr>
        <w:t xml:space="preserve">.  Access programs expose students to U.S. culture and democratic values, improve the students’ potential to participate successfully in the socio-economic development of their countries, and increase their chances of competing for and participating in future U.S. exchange and study programs.  The program will also support </w:t>
      </w:r>
      <w:r w:rsidRPr="00023DF7">
        <w:rPr>
          <w:rFonts w:ascii="Times New Roman" w:hAnsi="Times New Roman" w:cs="Times New Roman"/>
          <w:color w:val="000000"/>
          <w:sz w:val="24"/>
          <w:szCs w:val="24"/>
        </w:rPr>
        <w:t xml:space="preserve">programming for alumni, </w:t>
      </w:r>
      <w:r w:rsidRPr="00023DF7">
        <w:rPr>
          <w:rFonts w:ascii="Times New Roman" w:hAnsi="Times New Roman" w:cs="Times New Roman"/>
          <w:sz w:val="24"/>
          <w:szCs w:val="24"/>
        </w:rPr>
        <w:t xml:space="preserve">teachers, directors, administrators and ministry officials that can be conducted in-country, in the region or in the U.S.  The Bureau of Educational and Cultural Affairs' Office of English Language Programs (ECA/A/L), based on input from U.S. embassies' Public Affairs Sections (PAS), selects the schools or other in-country educational service providers that conduct the classes, as well as the </w:t>
      </w:r>
      <w:r w:rsidR="00C1182B" w:rsidRPr="00023DF7">
        <w:rPr>
          <w:rFonts w:ascii="Times New Roman" w:hAnsi="Times New Roman" w:cs="Times New Roman"/>
          <w:sz w:val="24"/>
          <w:szCs w:val="24"/>
        </w:rPr>
        <w:t xml:space="preserve">participants </w:t>
      </w:r>
      <w:r w:rsidRPr="00023DF7">
        <w:rPr>
          <w:rFonts w:ascii="Times New Roman" w:hAnsi="Times New Roman" w:cs="Times New Roman"/>
          <w:sz w:val="24"/>
          <w:szCs w:val="24"/>
        </w:rPr>
        <w:t xml:space="preserve">who receive the scholarships.  Because of the program's multiregional scope, the method of instruction, curriculum, textbooks, tests, hours of instruction, cost per </w:t>
      </w:r>
      <w:r w:rsidR="00C1182B" w:rsidRPr="00023DF7">
        <w:rPr>
          <w:rFonts w:ascii="Times New Roman" w:hAnsi="Times New Roman" w:cs="Times New Roman"/>
          <w:sz w:val="24"/>
          <w:szCs w:val="24"/>
        </w:rPr>
        <w:t>participant</w:t>
      </w:r>
      <w:r w:rsidRPr="00023DF7">
        <w:rPr>
          <w:rFonts w:ascii="Times New Roman" w:hAnsi="Times New Roman" w:cs="Times New Roman"/>
          <w:sz w:val="24"/>
          <w:szCs w:val="24"/>
        </w:rPr>
        <w:t xml:space="preserve">, etc., vary considerably from country to country, and sometimes within a single country.  </w:t>
      </w:r>
      <w:r w:rsidR="00F926E5" w:rsidRPr="00023DF7">
        <w:rPr>
          <w:rFonts w:ascii="Times New Roman" w:hAnsi="Times New Roman" w:cs="Times New Roman"/>
          <w:sz w:val="24"/>
          <w:szCs w:val="24"/>
        </w:rPr>
        <w:t>This open competiti</w:t>
      </w:r>
      <w:r w:rsidR="00F926E5" w:rsidRPr="00A5134E">
        <w:rPr>
          <w:rFonts w:ascii="Times New Roman" w:hAnsi="Times New Roman" w:cs="Times New Roman"/>
          <w:sz w:val="24"/>
          <w:szCs w:val="24"/>
        </w:rPr>
        <w:t xml:space="preserve">on includes the expansion of programming to other relevant audiences and age ranges designated by ECA; </w:t>
      </w:r>
      <w:r w:rsidR="00D25BD0">
        <w:rPr>
          <w:rFonts w:ascii="Times New Roman" w:hAnsi="Times New Roman"/>
          <w:sz w:val="24"/>
          <w:szCs w:val="24"/>
        </w:rPr>
        <w:t xml:space="preserve">training of teachers and in-country educational service providers by </w:t>
      </w:r>
      <w:r w:rsidR="00F926E5" w:rsidRPr="00A5134E">
        <w:rPr>
          <w:rFonts w:ascii="Times New Roman" w:hAnsi="Times New Roman" w:cs="Times New Roman"/>
          <w:sz w:val="24"/>
          <w:szCs w:val="24"/>
        </w:rPr>
        <w:t xml:space="preserve">a corps of </w:t>
      </w:r>
      <w:r w:rsidR="00F926E5" w:rsidRPr="006F1974">
        <w:rPr>
          <w:rFonts w:ascii="Times New Roman" w:hAnsi="Times New Roman" w:cs="Times New Roman"/>
          <w:color w:val="000000"/>
          <w:sz w:val="24"/>
          <w:szCs w:val="24"/>
        </w:rPr>
        <w:t xml:space="preserve">Teaching English as a Foreign Language </w:t>
      </w:r>
      <w:r w:rsidR="00F926E5" w:rsidRPr="006F1974">
        <w:rPr>
          <w:rFonts w:ascii="Times New Roman" w:hAnsi="Times New Roman" w:cs="Times New Roman"/>
          <w:sz w:val="24"/>
          <w:szCs w:val="24"/>
        </w:rPr>
        <w:t xml:space="preserve">experts whose duties include but are not limited to developing curriculum, conducting training and evaluating programs; an information sharing platform to exchange best practices; and </w:t>
      </w:r>
      <w:r w:rsidR="001401E7" w:rsidRPr="006F1974">
        <w:rPr>
          <w:rFonts w:ascii="Times New Roman" w:hAnsi="Times New Roman" w:cs="Times New Roman"/>
          <w:sz w:val="24"/>
          <w:szCs w:val="24"/>
        </w:rPr>
        <w:t>the creation and maintenance of a financial management system.</w:t>
      </w:r>
    </w:p>
    <w:p w:rsidR="00D25BD0" w:rsidRPr="006F1974" w:rsidRDefault="00D25BD0" w:rsidP="00F926E5">
      <w:pPr>
        <w:pStyle w:val="PlainText"/>
        <w:rPr>
          <w:rFonts w:ascii="Times New Roman" w:hAnsi="Times New Roman" w:cs="Times New Roman"/>
          <w:sz w:val="24"/>
          <w:szCs w:val="24"/>
        </w:rPr>
      </w:pPr>
    </w:p>
    <w:p w:rsidR="00E93530" w:rsidRPr="001401E7" w:rsidRDefault="00E93530" w:rsidP="00E93530">
      <w:pPr>
        <w:pStyle w:val="PlainText"/>
        <w:rPr>
          <w:rFonts w:ascii="Times New Roman" w:hAnsi="Times New Roman" w:cs="Times New Roman"/>
          <w:sz w:val="24"/>
          <w:szCs w:val="24"/>
        </w:rPr>
      </w:pPr>
      <w:r w:rsidRPr="001401E7">
        <w:rPr>
          <w:rFonts w:ascii="Times New Roman" w:hAnsi="Times New Roman" w:cs="Times New Roman"/>
          <w:sz w:val="24"/>
          <w:szCs w:val="24"/>
        </w:rPr>
        <w:t>Under the close supervision of ECA/A/L, the Cooperative Agreement recipient will disburse funds to local providers in countries around the world and will conduct at least two workshops in the United States for selected teachers, directors, administrators, and ministry officials.</w:t>
      </w:r>
    </w:p>
    <w:p w:rsidR="00592309" w:rsidRDefault="00592309" w:rsidP="00E93530">
      <w:pPr>
        <w:pStyle w:val="ListParagraph"/>
        <w:ind w:left="0"/>
        <w:rPr>
          <w:rFonts w:ascii="Times New Roman" w:hAnsi="Times New Roman"/>
          <w:bCs/>
          <w:szCs w:val="24"/>
        </w:rPr>
      </w:pPr>
    </w:p>
    <w:p w:rsidR="00E93530" w:rsidRPr="001401E7" w:rsidRDefault="00592309" w:rsidP="00E93530">
      <w:pPr>
        <w:pStyle w:val="ListParagraph"/>
        <w:ind w:left="0"/>
        <w:rPr>
          <w:rFonts w:ascii="Times New Roman" w:hAnsi="Times New Roman"/>
          <w:bCs/>
          <w:szCs w:val="24"/>
        </w:rPr>
      </w:pPr>
      <w:r w:rsidRPr="00592309">
        <w:rPr>
          <w:rFonts w:ascii="Times New Roman" w:hAnsi="Times New Roman"/>
          <w:bCs/>
          <w:szCs w:val="24"/>
        </w:rPr>
        <w:t xml:space="preserve">Under the auspices of the Cooperative Agreement, the Bureau’s Office of English Language Programs </w:t>
      </w:r>
      <w:proofErr w:type="gramStart"/>
      <w:r w:rsidRPr="00592309">
        <w:rPr>
          <w:rFonts w:ascii="Times New Roman" w:hAnsi="Times New Roman"/>
          <w:bCs/>
          <w:szCs w:val="24"/>
        </w:rPr>
        <w:t>is  substantially</w:t>
      </w:r>
      <w:proofErr w:type="gramEnd"/>
      <w:r w:rsidRPr="00592309">
        <w:rPr>
          <w:rFonts w:ascii="Times New Roman" w:hAnsi="Times New Roman"/>
          <w:bCs/>
          <w:szCs w:val="24"/>
        </w:rPr>
        <w:t xml:space="preserve"> involved in the Access Program, above and beyond routine monitoring.  The Bureau provides overall program and policy design and direction with substantial involvement at all levels of the program, while U.S. embassies are responsible for working with selected in-country educational service providers on the in-</w:t>
      </w:r>
      <w:r w:rsidRPr="00592309">
        <w:rPr>
          <w:rFonts w:ascii="Times New Roman" w:hAnsi="Times New Roman"/>
          <w:bCs/>
          <w:szCs w:val="24"/>
        </w:rPr>
        <w:lastRenderedPageBreak/>
        <w:t xml:space="preserve">country aspects of the program.  </w:t>
      </w:r>
    </w:p>
    <w:p w:rsidR="00E93530" w:rsidRPr="001401E7" w:rsidRDefault="00E93530" w:rsidP="00E93530">
      <w:pPr>
        <w:pStyle w:val="ListParagraph"/>
        <w:ind w:left="0"/>
        <w:rPr>
          <w:rFonts w:ascii="Times New Roman" w:hAnsi="Times New Roman"/>
          <w:szCs w:val="24"/>
        </w:rPr>
      </w:pPr>
      <w:r w:rsidRPr="001401E7">
        <w:rPr>
          <w:rFonts w:ascii="Times New Roman" w:hAnsi="Times New Roman"/>
          <w:bCs/>
          <w:szCs w:val="24"/>
        </w:rPr>
        <w:t>Specific responsibilities for the recipient organization for this particular project</w:t>
      </w:r>
      <w:r w:rsidRPr="001401E7">
        <w:rPr>
          <w:rFonts w:ascii="Times New Roman" w:hAnsi="Times New Roman"/>
          <w:szCs w:val="24"/>
        </w:rPr>
        <w:t xml:space="preserve"> include but are not limited to the following:</w:t>
      </w:r>
    </w:p>
    <w:p w:rsidR="00E93530" w:rsidRDefault="00E93530" w:rsidP="00E935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p>
    <w:p w:rsidR="008670BE" w:rsidRPr="001401E7" w:rsidRDefault="008670BE" w:rsidP="00E935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p>
    <w:p w:rsidR="00E93530" w:rsidRPr="001401E7" w:rsidRDefault="00E93530" w:rsidP="00E93530">
      <w:pPr>
        <w:pStyle w:val="ListParagraph"/>
        <w:numPr>
          <w:ilvl w:val="1"/>
          <w:numId w:val="6"/>
        </w:numPr>
        <w:rPr>
          <w:rFonts w:ascii="Times New Roman" w:hAnsi="Times New Roman"/>
          <w:szCs w:val="24"/>
        </w:rPr>
      </w:pPr>
      <w:r w:rsidRPr="001401E7">
        <w:rPr>
          <w:rFonts w:ascii="Times New Roman" w:hAnsi="Times New Roman"/>
          <w:b/>
          <w:bCs/>
          <w:szCs w:val="24"/>
        </w:rPr>
        <w:t>Fiscal Management</w:t>
      </w:r>
      <w:r w:rsidRPr="001401E7">
        <w:rPr>
          <w:rFonts w:ascii="Times New Roman" w:hAnsi="Times New Roman"/>
          <w:b/>
          <w:szCs w:val="24"/>
        </w:rPr>
        <w:t xml:space="preserve">:  </w:t>
      </w:r>
    </w:p>
    <w:p w:rsidR="00E93530" w:rsidRPr="001401E7" w:rsidRDefault="00E93530" w:rsidP="00592309">
      <w:pPr>
        <w:pStyle w:val="ListParagraph"/>
        <w:numPr>
          <w:ilvl w:val="2"/>
          <w:numId w:val="6"/>
        </w:numPr>
        <w:rPr>
          <w:rFonts w:ascii="Times New Roman" w:hAnsi="Times New Roman"/>
          <w:szCs w:val="24"/>
        </w:rPr>
      </w:pPr>
      <w:r w:rsidRPr="001401E7">
        <w:rPr>
          <w:rFonts w:ascii="Times New Roman" w:hAnsi="Times New Roman"/>
          <w:szCs w:val="24"/>
        </w:rPr>
        <w:t xml:space="preserve">The recipient organization will disburse funds to in-country educational service providers worldwide.  ECA/A/L will provide written instructions to the recipient organization identifying the in-country educational service providers as well as the amount of funds to be disbursed to each.  The recipient will only disburse funds based on written instructions from ECA/A/L.  Ideally, the recipient will disburse funds quarterly to each partner organization (some embassies work with more than one partner organization), but different disbursements may be authorized by ECA/A/L.  The </w:t>
      </w:r>
      <w:r w:rsidR="00592309">
        <w:rPr>
          <w:rFonts w:ascii="Times New Roman" w:hAnsi="Times New Roman"/>
          <w:szCs w:val="24"/>
        </w:rPr>
        <w:t xml:space="preserve">award recipient </w:t>
      </w:r>
      <w:r w:rsidRPr="001401E7">
        <w:rPr>
          <w:rFonts w:ascii="Times New Roman" w:hAnsi="Times New Roman"/>
          <w:szCs w:val="24"/>
        </w:rPr>
        <w:t xml:space="preserve">will work with ECA/A/L, U.S. embassies, and </w:t>
      </w:r>
      <w:r w:rsidR="00592309" w:rsidRPr="00592309">
        <w:rPr>
          <w:rFonts w:ascii="Times New Roman" w:hAnsi="Times New Roman"/>
          <w:szCs w:val="24"/>
        </w:rPr>
        <w:t>in-country educational service provider</w:t>
      </w:r>
      <w:r w:rsidR="00592309">
        <w:rPr>
          <w:rFonts w:ascii="Times New Roman" w:hAnsi="Times New Roman"/>
          <w:szCs w:val="24"/>
        </w:rPr>
        <w:t xml:space="preserve">s </w:t>
      </w:r>
      <w:r w:rsidRPr="001401E7">
        <w:rPr>
          <w:rFonts w:ascii="Times New Roman" w:hAnsi="Times New Roman"/>
          <w:szCs w:val="24"/>
        </w:rPr>
        <w:t>to determine the most efficient means of disbursement.</w:t>
      </w:r>
    </w:p>
    <w:p w:rsidR="00E93530" w:rsidRPr="001401E7" w:rsidRDefault="00E93530" w:rsidP="00E93530">
      <w:pPr>
        <w:pStyle w:val="ListParagraph"/>
        <w:numPr>
          <w:ilvl w:val="2"/>
          <w:numId w:val="6"/>
        </w:numPr>
        <w:rPr>
          <w:rFonts w:ascii="Times New Roman" w:hAnsi="Times New Roman"/>
          <w:szCs w:val="24"/>
        </w:rPr>
      </w:pPr>
      <w:r w:rsidRPr="001401E7">
        <w:rPr>
          <w:rFonts w:ascii="Times New Roman" w:hAnsi="Times New Roman"/>
          <w:szCs w:val="24"/>
        </w:rPr>
        <w:t xml:space="preserve">In response to Executive Order 13224 which requires U.S. </w:t>
      </w:r>
      <w:r w:rsidR="00B232E6">
        <w:rPr>
          <w:rFonts w:ascii="Times New Roman" w:hAnsi="Times New Roman"/>
          <w:szCs w:val="24"/>
        </w:rPr>
        <w:t>o</w:t>
      </w:r>
      <w:r w:rsidRPr="001401E7">
        <w:rPr>
          <w:rFonts w:ascii="Times New Roman" w:hAnsi="Times New Roman"/>
          <w:szCs w:val="24"/>
        </w:rPr>
        <w:t xml:space="preserve">rganizations to verify that they that they are not providing and will not knowingly provide material support or resources to any individual or entity that appears on the Master List of Specially Designated Nationals and Blocked Persons maintained by the U.S. Treasury’s Office of Foreign Assets Control (OFAC) or has been designated by the United States Sanctions Committee (UNSC) established under UNSC Resolution 1267 for individuals or entities that are linked to terrorists or terrorist organizations, the recipient organization must collect and vet  the in-country educational service providers’ information and the names of its senior staff  against these, and similar, lists.   </w:t>
      </w:r>
    </w:p>
    <w:p w:rsidR="00E93530" w:rsidRPr="001401E7" w:rsidRDefault="00E93530" w:rsidP="00E93530">
      <w:pPr>
        <w:pStyle w:val="ListParagraph"/>
        <w:numPr>
          <w:ilvl w:val="2"/>
          <w:numId w:val="6"/>
        </w:numPr>
        <w:rPr>
          <w:rFonts w:ascii="Times New Roman" w:hAnsi="Times New Roman"/>
          <w:szCs w:val="24"/>
        </w:rPr>
      </w:pPr>
      <w:r w:rsidRPr="001401E7">
        <w:rPr>
          <w:rFonts w:ascii="Times New Roman" w:hAnsi="Times New Roman"/>
          <w:szCs w:val="24"/>
        </w:rPr>
        <w:t>The recipient will collect, review and seek revisions to proposals</w:t>
      </w:r>
      <w:r w:rsidR="00B232E6">
        <w:rPr>
          <w:rFonts w:ascii="Times New Roman" w:hAnsi="Times New Roman"/>
          <w:szCs w:val="24"/>
        </w:rPr>
        <w:t xml:space="preserve"> from U.S. embassies to administer </w:t>
      </w:r>
      <w:r w:rsidR="00B7306E">
        <w:rPr>
          <w:rFonts w:ascii="Times New Roman" w:hAnsi="Times New Roman"/>
          <w:szCs w:val="24"/>
        </w:rPr>
        <w:t xml:space="preserve">the </w:t>
      </w:r>
      <w:r w:rsidR="00B232E6">
        <w:rPr>
          <w:rFonts w:ascii="Times New Roman" w:hAnsi="Times New Roman"/>
          <w:szCs w:val="24"/>
        </w:rPr>
        <w:t>Access program.</w:t>
      </w:r>
      <w:r w:rsidRPr="001401E7">
        <w:rPr>
          <w:rFonts w:ascii="Times New Roman" w:hAnsi="Times New Roman"/>
          <w:szCs w:val="24"/>
        </w:rPr>
        <w:t xml:space="preserve"> </w:t>
      </w:r>
    </w:p>
    <w:p w:rsidR="00E93530" w:rsidRPr="001401E7" w:rsidRDefault="00E93530" w:rsidP="00E93530">
      <w:pPr>
        <w:pStyle w:val="ListParagraph"/>
        <w:numPr>
          <w:ilvl w:val="2"/>
          <w:numId w:val="6"/>
        </w:numPr>
        <w:rPr>
          <w:rFonts w:ascii="Times New Roman" w:hAnsi="Times New Roman"/>
          <w:szCs w:val="24"/>
        </w:rPr>
      </w:pPr>
      <w:r w:rsidRPr="001401E7">
        <w:rPr>
          <w:rFonts w:ascii="Times New Roman" w:hAnsi="Times New Roman"/>
          <w:szCs w:val="24"/>
        </w:rPr>
        <w:t>The recipient will draft and finalize o</w:t>
      </w:r>
      <w:r w:rsidR="00592309">
        <w:rPr>
          <w:rFonts w:ascii="Times New Roman" w:hAnsi="Times New Roman"/>
          <w:szCs w:val="24"/>
        </w:rPr>
        <w:t>fficial documentation, e.g. sub awards</w:t>
      </w:r>
      <w:r w:rsidRPr="001401E7">
        <w:rPr>
          <w:rFonts w:ascii="Times New Roman" w:hAnsi="Times New Roman"/>
          <w:szCs w:val="24"/>
        </w:rPr>
        <w:t>, before disbursing funds.</w:t>
      </w:r>
    </w:p>
    <w:p w:rsidR="00E93530" w:rsidRPr="001401E7" w:rsidRDefault="00E93530" w:rsidP="00E93530">
      <w:pPr>
        <w:pStyle w:val="ListParagraph"/>
        <w:numPr>
          <w:ilvl w:val="2"/>
          <w:numId w:val="6"/>
        </w:numPr>
        <w:rPr>
          <w:rFonts w:ascii="Times New Roman" w:hAnsi="Times New Roman"/>
          <w:szCs w:val="24"/>
        </w:rPr>
      </w:pPr>
      <w:r w:rsidRPr="001401E7">
        <w:rPr>
          <w:rFonts w:ascii="Times New Roman" w:hAnsi="Times New Roman"/>
          <w:szCs w:val="24"/>
        </w:rPr>
        <w:t xml:space="preserve">The recipient will collect, review, and </w:t>
      </w:r>
      <w:r w:rsidR="001401E7" w:rsidRPr="001401E7">
        <w:rPr>
          <w:rFonts w:ascii="Times New Roman" w:hAnsi="Times New Roman"/>
          <w:szCs w:val="24"/>
        </w:rPr>
        <w:t xml:space="preserve">seek revisions to </w:t>
      </w:r>
      <w:r w:rsidRPr="001401E7">
        <w:rPr>
          <w:rFonts w:ascii="Times New Roman" w:hAnsi="Times New Roman"/>
          <w:szCs w:val="24"/>
        </w:rPr>
        <w:t>written and financial reports from the in-country educational service providers on a schedule agreed to by the U.S. embassies and their providers.</w:t>
      </w:r>
    </w:p>
    <w:p w:rsidR="00E93530" w:rsidRPr="001401E7" w:rsidRDefault="00E93530" w:rsidP="00E93530">
      <w:pPr>
        <w:pStyle w:val="ListParagraph"/>
        <w:numPr>
          <w:ilvl w:val="2"/>
          <w:numId w:val="6"/>
        </w:numPr>
        <w:rPr>
          <w:rFonts w:ascii="Times New Roman" w:hAnsi="Times New Roman"/>
          <w:szCs w:val="24"/>
        </w:rPr>
      </w:pPr>
      <w:r w:rsidRPr="001401E7">
        <w:rPr>
          <w:rFonts w:ascii="Times New Roman" w:hAnsi="Times New Roman"/>
          <w:szCs w:val="24"/>
        </w:rPr>
        <w:t>The recipient organization must track the entire process, e.g. proposals, official documents, reports and the disbursements in addition to sending reminders about when reports are due and overdue.</w:t>
      </w:r>
    </w:p>
    <w:p w:rsidR="00E93530" w:rsidRDefault="00E93530" w:rsidP="00E93530">
      <w:pPr>
        <w:pStyle w:val="ListParagraph"/>
        <w:numPr>
          <w:ilvl w:val="2"/>
          <w:numId w:val="6"/>
        </w:numPr>
        <w:rPr>
          <w:rFonts w:ascii="Times New Roman" w:hAnsi="Times New Roman"/>
          <w:szCs w:val="24"/>
        </w:rPr>
      </w:pPr>
      <w:r w:rsidRPr="001401E7">
        <w:rPr>
          <w:rFonts w:ascii="Times New Roman" w:hAnsi="Times New Roman"/>
          <w:szCs w:val="24"/>
        </w:rPr>
        <w:t xml:space="preserve">The recipient organization should refer to the final federal assistance award agreement for report submission requirements.   </w:t>
      </w:r>
    </w:p>
    <w:p w:rsidR="00E93530" w:rsidRPr="00B7306E" w:rsidRDefault="00E93530" w:rsidP="00B7306E">
      <w:pPr>
        <w:pStyle w:val="ListParagraph"/>
        <w:numPr>
          <w:ilvl w:val="2"/>
          <w:numId w:val="6"/>
        </w:numPr>
        <w:rPr>
          <w:rFonts w:ascii="Times New Roman" w:hAnsi="Times New Roman"/>
          <w:szCs w:val="24"/>
        </w:rPr>
      </w:pPr>
      <w:r w:rsidRPr="00B7306E">
        <w:rPr>
          <w:rFonts w:ascii="Times New Roman" w:hAnsi="Times New Roman"/>
          <w:szCs w:val="24"/>
        </w:rPr>
        <w:t xml:space="preserve">The recipient organization will </w:t>
      </w:r>
      <w:r w:rsidR="00B7306E">
        <w:rPr>
          <w:rFonts w:ascii="Times New Roman" w:hAnsi="Times New Roman"/>
          <w:szCs w:val="24"/>
        </w:rPr>
        <w:t>contract with</w:t>
      </w:r>
      <w:r w:rsidRPr="00B7306E">
        <w:rPr>
          <w:rFonts w:ascii="Times New Roman" w:hAnsi="Times New Roman"/>
          <w:szCs w:val="24"/>
        </w:rPr>
        <w:t xml:space="preserve"> Educational Consultants who will work closely with the Office of English Language Programs on resource development and programmatic activities.</w:t>
      </w:r>
      <w:r w:rsidR="00B27D67" w:rsidRPr="00B7306E">
        <w:rPr>
          <w:rFonts w:ascii="Times New Roman" w:hAnsi="Times New Roman"/>
          <w:szCs w:val="24"/>
        </w:rPr>
        <w:t xml:space="preserve">  </w:t>
      </w:r>
      <w:r w:rsidR="00B27D67" w:rsidRPr="00B7306E">
        <w:rPr>
          <w:rFonts w:ascii="Times New Roman" w:eastAsia="Calibri" w:hAnsi="Times New Roman"/>
          <w:snapToGrid/>
          <w:szCs w:val="24"/>
        </w:rPr>
        <w:t>These consultants will include a corps of Teaching English as a Foreign Language experts who will conduct training for teachers and providers, develop curricula for training and evaluate programs on an as needed basis.</w:t>
      </w:r>
    </w:p>
    <w:p w:rsidR="00E93530" w:rsidRPr="001401E7" w:rsidRDefault="00E93530" w:rsidP="00E93530">
      <w:pPr>
        <w:pStyle w:val="ListParagraph"/>
        <w:numPr>
          <w:ilvl w:val="2"/>
          <w:numId w:val="6"/>
        </w:numPr>
        <w:rPr>
          <w:rFonts w:ascii="Times New Roman" w:hAnsi="Times New Roman"/>
          <w:szCs w:val="24"/>
        </w:rPr>
      </w:pPr>
      <w:r w:rsidRPr="001401E7">
        <w:rPr>
          <w:rFonts w:ascii="Times New Roman" w:hAnsi="Times New Roman"/>
          <w:szCs w:val="24"/>
        </w:rPr>
        <w:t xml:space="preserve">The recipient will support </w:t>
      </w:r>
      <w:r w:rsidRPr="001401E7">
        <w:rPr>
          <w:rFonts w:ascii="Times New Roman" w:hAnsi="Times New Roman"/>
          <w:color w:val="000000"/>
          <w:szCs w:val="24"/>
        </w:rPr>
        <w:t xml:space="preserve">professional development opportunities for </w:t>
      </w:r>
      <w:r w:rsidRPr="001401E7">
        <w:rPr>
          <w:rFonts w:ascii="Times New Roman" w:hAnsi="Times New Roman"/>
          <w:szCs w:val="24"/>
        </w:rPr>
        <w:t>teachers, directors, administrators and ministry officials that can be conducted in-country, in the region, or in the U.S.  The training will be requested by U.S. embassies and approved by ECA/A/L.</w:t>
      </w:r>
    </w:p>
    <w:p w:rsidR="001572EC" w:rsidRPr="001401E7" w:rsidRDefault="00E93530" w:rsidP="00E93530">
      <w:pPr>
        <w:pStyle w:val="ListParagraph"/>
        <w:numPr>
          <w:ilvl w:val="2"/>
          <w:numId w:val="6"/>
        </w:numPr>
        <w:rPr>
          <w:rFonts w:ascii="Times New Roman" w:hAnsi="Times New Roman"/>
          <w:szCs w:val="24"/>
        </w:rPr>
      </w:pPr>
      <w:r w:rsidRPr="001401E7">
        <w:rPr>
          <w:rFonts w:ascii="Times New Roman" w:hAnsi="Times New Roman"/>
          <w:szCs w:val="24"/>
        </w:rPr>
        <w:t xml:space="preserve">The recipient will support programming for Access alumni, which can be conducted in-country, in the region, or in the U.S. </w:t>
      </w:r>
    </w:p>
    <w:p w:rsidR="001572EC" w:rsidRPr="001401E7" w:rsidRDefault="001572EC" w:rsidP="00E93530">
      <w:pPr>
        <w:pStyle w:val="ListParagraph"/>
        <w:numPr>
          <w:ilvl w:val="2"/>
          <w:numId w:val="6"/>
        </w:numPr>
        <w:rPr>
          <w:rFonts w:ascii="Times New Roman" w:hAnsi="Times New Roman"/>
          <w:szCs w:val="24"/>
        </w:rPr>
      </w:pPr>
      <w:r w:rsidRPr="001401E7">
        <w:rPr>
          <w:rFonts w:ascii="Times New Roman" w:hAnsi="Times New Roman"/>
          <w:szCs w:val="24"/>
        </w:rPr>
        <w:t>The recipient will support programming for other relevant audiences</w:t>
      </w:r>
      <w:r w:rsidR="00C1182B" w:rsidRPr="001401E7">
        <w:rPr>
          <w:rFonts w:ascii="Times New Roman" w:hAnsi="Times New Roman"/>
          <w:szCs w:val="24"/>
        </w:rPr>
        <w:t>, program lengths</w:t>
      </w:r>
      <w:r w:rsidRPr="001401E7">
        <w:rPr>
          <w:rFonts w:ascii="Times New Roman" w:hAnsi="Times New Roman"/>
          <w:szCs w:val="24"/>
        </w:rPr>
        <w:t xml:space="preserve"> and age ranges as designated by ECA.</w:t>
      </w:r>
    </w:p>
    <w:p w:rsidR="001572EC" w:rsidRPr="001401E7" w:rsidRDefault="00E93530" w:rsidP="001572EC">
      <w:pPr>
        <w:rPr>
          <w:rFonts w:ascii="Times New Roman" w:hAnsi="Times New Roman"/>
          <w:szCs w:val="24"/>
        </w:rPr>
      </w:pPr>
      <w:r w:rsidRPr="001401E7">
        <w:rPr>
          <w:rFonts w:ascii="Times New Roman" w:hAnsi="Times New Roman"/>
          <w:szCs w:val="24"/>
        </w:rPr>
        <w:lastRenderedPageBreak/>
        <w:t xml:space="preserve">     </w:t>
      </w:r>
    </w:p>
    <w:p w:rsidR="00E93530" w:rsidRPr="001401E7" w:rsidRDefault="00E93530" w:rsidP="00F0130C">
      <w:pPr>
        <w:pStyle w:val="ListParagraph"/>
        <w:numPr>
          <w:ilvl w:val="1"/>
          <w:numId w:val="6"/>
        </w:numPr>
        <w:rPr>
          <w:rFonts w:ascii="Times New Roman" w:hAnsi="Times New Roman"/>
          <w:szCs w:val="24"/>
        </w:rPr>
      </w:pPr>
      <w:r w:rsidRPr="001401E7">
        <w:rPr>
          <w:rFonts w:ascii="Times New Roman" w:hAnsi="Times New Roman"/>
          <w:b/>
          <w:bCs/>
          <w:szCs w:val="24"/>
        </w:rPr>
        <w:t>U.S. Exchange Component (workshops):</w:t>
      </w:r>
    </w:p>
    <w:p w:rsidR="00E93530" w:rsidRPr="001401E7" w:rsidRDefault="00E93530" w:rsidP="00E93530">
      <w:pPr>
        <w:pStyle w:val="ListParagraph"/>
        <w:ind w:left="360"/>
        <w:rPr>
          <w:rFonts w:ascii="Times New Roman" w:hAnsi="Times New Roman"/>
          <w:bCs/>
          <w:szCs w:val="24"/>
        </w:rPr>
      </w:pPr>
      <w:r w:rsidRPr="001401E7">
        <w:rPr>
          <w:rFonts w:ascii="Times New Roman" w:hAnsi="Times New Roman"/>
          <w:bCs/>
          <w:szCs w:val="24"/>
        </w:rPr>
        <w:t>Workshops may be co</w:t>
      </w:r>
      <w:r w:rsidR="00592309">
        <w:rPr>
          <w:rFonts w:ascii="Times New Roman" w:hAnsi="Times New Roman"/>
          <w:bCs/>
          <w:szCs w:val="24"/>
        </w:rPr>
        <w:t xml:space="preserve">nducted by the recipient or </w:t>
      </w:r>
      <w:proofErr w:type="spellStart"/>
      <w:r w:rsidR="00592309">
        <w:rPr>
          <w:rFonts w:ascii="Times New Roman" w:hAnsi="Times New Roman"/>
          <w:bCs/>
          <w:szCs w:val="24"/>
        </w:rPr>
        <w:t>subawarded</w:t>
      </w:r>
      <w:proofErr w:type="spellEnd"/>
      <w:r w:rsidRPr="001401E7">
        <w:rPr>
          <w:rFonts w:ascii="Times New Roman" w:hAnsi="Times New Roman"/>
          <w:bCs/>
          <w:szCs w:val="24"/>
        </w:rPr>
        <w:t xml:space="preserve"> th</w:t>
      </w:r>
      <w:r w:rsidR="00592309">
        <w:rPr>
          <w:rFonts w:ascii="Times New Roman" w:hAnsi="Times New Roman"/>
          <w:bCs/>
          <w:szCs w:val="24"/>
        </w:rPr>
        <w:t xml:space="preserve">rough an open competition.  </w:t>
      </w:r>
      <w:proofErr w:type="spellStart"/>
      <w:r w:rsidR="00592309">
        <w:rPr>
          <w:rFonts w:ascii="Times New Roman" w:hAnsi="Times New Roman"/>
          <w:bCs/>
          <w:szCs w:val="24"/>
        </w:rPr>
        <w:t>Subrecipients</w:t>
      </w:r>
      <w:proofErr w:type="spellEnd"/>
      <w:r w:rsidRPr="001401E7">
        <w:rPr>
          <w:rFonts w:ascii="Times New Roman" w:hAnsi="Times New Roman"/>
          <w:bCs/>
          <w:szCs w:val="24"/>
        </w:rPr>
        <w:t xml:space="preserve"> may include non-profits, non-governmental organizations, and accredited colleges and universities for the workshops.  The recipient organization will plan, conduct, and fund at least two workshops in the United States for selected </w:t>
      </w:r>
      <w:r w:rsidR="001401E7" w:rsidRPr="001401E7">
        <w:rPr>
          <w:rFonts w:ascii="Times New Roman" w:hAnsi="Times New Roman"/>
          <w:bCs/>
          <w:szCs w:val="24"/>
        </w:rPr>
        <w:t xml:space="preserve">ministry officials, administrators, </w:t>
      </w:r>
      <w:r w:rsidRPr="001401E7">
        <w:rPr>
          <w:rFonts w:ascii="Times New Roman" w:hAnsi="Times New Roman"/>
          <w:bCs/>
          <w:szCs w:val="24"/>
        </w:rPr>
        <w:t xml:space="preserve">directors and teachers.  </w:t>
      </w:r>
    </w:p>
    <w:p w:rsidR="00E93530" w:rsidRPr="001401E7" w:rsidRDefault="00E93530" w:rsidP="00E93530">
      <w:pPr>
        <w:pStyle w:val="ListParagraph"/>
        <w:ind w:left="360"/>
        <w:rPr>
          <w:rFonts w:ascii="Times New Roman" w:hAnsi="Times New Roman"/>
          <w:szCs w:val="24"/>
        </w:rPr>
      </w:pPr>
    </w:p>
    <w:p w:rsidR="00E93530" w:rsidRPr="001401E7" w:rsidRDefault="00E93530" w:rsidP="00E93530">
      <w:pPr>
        <w:pStyle w:val="ListParagraph"/>
        <w:numPr>
          <w:ilvl w:val="2"/>
          <w:numId w:val="6"/>
        </w:numPr>
        <w:rPr>
          <w:rFonts w:ascii="Times New Roman" w:hAnsi="Times New Roman"/>
          <w:szCs w:val="24"/>
        </w:rPr>
      </w:pPr>
      <w:r w:rsidRPr="001401E7">
        <w:rPr>
          <w:rFonts w:ascii="Times New Roman" w:hAnsi="Times New Roman"/>
          <w:szCs w:val="24"/>
        </w:rPr>
        <w:t>At least two workshops (approximately two weeks or more in duration) in the U</w:t>
      </w:r>
      <w:r w:rsidR="00B232E6">
        <w:rPr>
          <w:rFonts w:ascii="Times New Roman" w:hAnsi="Times New Roman"/>
          <w:szCs w:val="24"/>
        </w:rPr>
        <w:t>nited</w:t>
      </w:r>
      <w:r w:rsidR="00B7306E">
        <w:rPr>
          <w:rFonts w:ascii="Times New Roman" w:hAnsi="Times New Roman"/>
          <w:szCs w:val="24"/>
        </w:rPr>
        <w:t xml:space="preserve"> </w:t>
      </w:r>
      <w:r w:rsidRPr="001401E7">
        <w:rPr>
          <w:rFonts w:ascii="Times New Roman" w:hAnsi="Times New Roman"/>
          <w:szCs w:val="24"/>
        </w:rPr>
        <w:t>S</w:t>
      </w:r>
      <w:r w:rsidR="00B232E6">
        <w:rPr>
          <w:rFonts w:ascii="Times New Roman" w:hAnsi="Times New Roman"/>
          <w:szCs w:val="24"/>
        </w:rPr>
        <w:t>tates</w:t>
      </w:r>
      <w:r w:rsidR="00623F1D">
        <w:rPr>
          <w:rFonts w:ascii="Times New Roman" w:hAnsi="Times New Roman"/>
          <w:szCs w:val="24"/>
        </w:rPr>
        <w:t xml:space="preserve"> (U.S.)</w:t>
      </w:r>
      <w:r w:rsidRPr="001401E7">
        <w:rPr>
          <w:rFonts w:ascii="Times New Roman" w:hAnsi="Times New Roman"/>
          <w:szCs w:val="24"/>
        </w:rPr>
        <w:t xml:space="preserve"> will be conducted for approximately 25 teachers, directors, administrators and ministry officials in each workshop, chosen by ECA/A/L from nominations by embassies.  The workshops will focus on </w:t>
      </w:r>
      <w:r w:rsidRPr="001401E7">
        <w:rPr>
          <w:rFonts w:ascii="Times New Roman" w:hAnsi="Times New Roman"/>
          <w:snapToGrid/>
          <w:szCs w:val="24"/>
        </w:rPr>
        <w:t xml:space="preserve">providing </w:t>
      </w:r>
      <w:r w:rsidR="001401E7" w:rsidRPr="001401E7">
        <w:rPr>
          <w:rFonts w:ascii="Times New Roman" w:hAnsi="Times New Roman"/>
          <w:szCs w:val="24"/>
        </w:rPr>
        <w:t>participants the most current teaching methods, exposure to relevant educational technology, education policy</w:t>
      </w:r>
      <w:r w:rsidR="00B232E6">
        <w:rPr>
          <w:rFonts w:ascii="Times New Roman" w:hAnsi="Times New Roman"/>
          <w:szCs w:val="24"/>
        </w:rPr>
        <w:t>,</w:t>
      </w:r>
      <w:r w:rsidR="001401E7" w:rsidRPr="001401E7">
        <w:rPr>
          <w:rFonts w:ascii="Times New Roman" w:hAnsi="Times New Roman"/>
          <w:szCs w:val="24"/>
        </w:rPr>
        <w:t xml:space="preserve"> and education administration in addition to firsthand exposure to the </w:t>
      </w:r>
      <w:r w:rsidR="00623F1D">
        <w:rPr>
          <w:rFonts w:ascii="Times New Roman" w:hAnsi="Times New Roman"/>
          <w:szCs w:val="24"/>
        </w:rPr>
        <w:t>U</w:t>
      </w:r>
      <w:r w:rsidR="00B27D67">
        <w:rPr>
          <w:rFonts w:ascii="Times New Roman" w:hAnsi="Times New Roman"/>
          <w:szCs w:val="24"/>
        </w:rPr>
        <w:t xml:space="preserve">nited </w:t>
      </w:r>
      <w:r w:rsidR="00623F1D">
        <w:rPr>
          <w:rFonts w:ascii="Times New Roman" w:hAnsi="Times New Roman"/>
          <w:szCs w:val="24"/>
        </w:rPr>
        <w:t>S</w:t>
      </w:r>
      <w:r w:rsidR="00B27D67">
        <w:rPr>
          <w:rFonts w:ascii="Times New Roman" w:hAnsi="Times New Roman"/>
          <w:szCs w:val="24"/>
        </w:rPr>
        <w:t>tates</w:t>
      </w:r>
      <w:r w:rsidR="00623F1D">
        <w:rPr>
          <w:rFonts w:ascii="Times New Roman" w:hAnsi="Times New Roman"/>
          <w:szCs w:val="24"/>
        </w:rPr>
        <w:t xml:space="preserve">. </w:t>
      </w:r>
      <w:r w:rsidR="001401E7" w:rsidRPr="001401E7">
        <w:rPr>
          <w:rFonts w:ascii="Times New Roman" w:hAnsi="Times New Roman"/>
          <w:szCs w:val="24"/>
        </w:rPr>
        <w:t xml:space="preserve"> The latter may include an academic component on </w:t>
      </w:r>
      <w:r w:rsidR="00623F1D">
        <w:rPr>
          <w:rFonts w:ascii="Times New Roman" w:hAnsi="Times New Roman"/>
          <w:szCs w:val="24"/>
        </w:rPr>
        <w:t>U.S.</w:t>
      </w:r>
      <w:r w:rsidR="001401E7" w:rsidRPr="001401E7">
        <w:rPr>
          <w:rFonts w:ascii="Times New Roman" w:hAnsi="Times New Roman"/>
          <w:szCs w:val="24"/>
        </w:rPr>
        <w:t xml:space="preserve"> history, society and culture and attendance at conferences related to the E</w:t>
      </w:r>
      <w:r w:rsidR="00B232E6">
        <w:rPr>
          <w:rFonts w:ascii="Times New Roman" w:hAnsi="Times New Roman"/>
          <w:szCs w:val="24"/>
        </w:rPr>
        <w:t>nglish as a Second Language (ESL)/English as a Foreign Language (EFL)</w:t>
      </w:r>
      <w:r w:rsidR="001401E7" w:rsidRPr="001401E7">
        <w:rPr>
          <w:rFonts w:ascii="Times New Roman" w:hAnsi="Times New Roman"/>
          <w:szCs w:val="24"/>
        </w:rPr>
        <w:t xml:space="preserve"> field. </w:t>
      </w:r>
    </w:p>
    <w:p w:rsidR="00E93530" w:rsidRPr="001401E7" w:rsidRDefault="00E93530" w:rsidP="00E93530">
      <w:pPr>
        <w:pStyle w:val="List2"/>
        <w:ind w:left="1530" w:firstLine="0"/>
      </w:pPr>
    </w:p>
    <w:p w:rsidR="00E93530" w:rsidRPr="001401E7" w:rsidRDefault="00E93530" w:rsidP="00E93530">
      <w:pPr>
        <w:pStyle w:val="ListParagraph"/>
        <w:numPr>
          <w:ilvl w:val="2"/>
          <w:numId w:val="6"/>
        </w:numPr>
        <w:rPr>
          <w:rFonts w:ascii="Times New Roman" w:hAnsi="Times New Roman"/>
          <w:szCs w:val="24"/>
        </w:rPr>
      </w:pPr>
      <w:r w:rsidRPr="001401E7">
        <w:rPr>
          <w:rFonts w:ascii="Times New Roman" w:hAnsi="Times New Roman"/>
          <w:szCs w:val="24"/>
        </w:rPr>
        <w:t>The recipient will assume overall logistical responsibility for arrangements during participants’ time in the U</w:t>
      </w:r>
      <w:r w:rsidR="00B27D67">
        <w:rPr>
          <w:rFonts w:ascii="Times New Roman" w:hAnsi="Times New Roman"/>
          <w:szCs w:val="24"/>
        </w:rPr>
        <w:t xml:space="preserve">nited </w:t>
      </w:r>
      <w:r w:rsidRPr="001401E7">
        <w:rPr>
          <w:rFonts w:ascii="Times New Roman" w:hAnsi="Times New Roman"/>
          <w:szCs w:val="24"/>
        </w:rPr>
        <w:t>S</w:t>
      </w:r>
      <w:r w:rsidR="00B27D67">
        <w:rPr>
          <w:rFonts w:ascii="Times New Roman" w:hAnsi="Times New Roman"/>
          <w:szCs w:val="24"/>
        </w:rPr>
        <w:t>tates</w:t>
      </w:r>
      <w:r w:rsidRPr="001401E7">
        <w:rPr>
          <w:rFonts w:ascii="Times New Roman" w:hAnsi="Times New Roman"/>
          <w:szCs w:val="24"/>
        </w:rPr>
        <w:t>, which includes but is not limited to:</w:t>
      </w:r>
    </w:p>
    <w:p w:rsidR="00E93530" w:rsidRPr="001401E7" w:rsidRDefault="00E93530" w:rsidP="00E93530">
      <w:pPr>
        <w:pStyle w:val="ListParagraph"/>
        <w:numPr>
          <w:ilvl w:val="3"/>
          <w:numId w:val="6"/>
        </w:numPr>
        <w:rPr>
          <w:rFonts w:ascii="Times New Roman" w:hAnsi="Times New Roman"/>
          <w:szCs w:val="24"/>
        </w:rPr>
      </w:pPr>
      <w:r w:rsidRPr="001401E7">
        <w:rPr>
          <w:rFonts w:ascii="Times New Roman" w:hAnsi="Times New Roman"/>
          <w:szCs w:val="24"/>
        </w:rPr>
        <w:t xml:space="preserve">Organize and facilitate the exchange component of the program. </w:t>
      </w:r>
    </w:p>
    <w:p w:rsidR="00E93530" w:rsidRPr="001401E7" w:rsidRDefault="00E93530" w:rsidP="00E93530">
      <w:pPr>
        <w:pStyle w:val="List2"/>
        <w:numPr>
          <w:ilvl w:val="3"/>
          <w:numId w:val="6"/>
        </w:numPr>
      </w:pPr>
      <w:r w:rsidRPr="001401E7">
        <w:t>Prepare DS-2019 forms, budgeting for all necessary visa application and processing fees, and communicating clearly the guidelines and information regarding visa regulations and the participants’ return to their home countries after the completion of the program.  The program must comply with J-Visa regulations.  Please refer to the Solicitation Package for further information;</w:t>
      </w:r>
    </w:p>
    <w:p w:rsidR="00E93530" w:rsidRPr="001401E7" w:rsidRDefault="00E93530" w:rsidP="00E93530">
      <w:pPr>
        <w:pStyle w:val="List2"/>
        <w:numPr>
          <w:ilvl w:val="3"/>
          <w:numId w:val="6"/>
        </w:numPr>
      </w:pPr>
      <w:r w:rsidRPr="001401E7">
        <w:t>Prepare and distribute necessary pre-departure orientation materials for use by posts in a pre-departure orientation  (could be accomplished electronically);</w:t>
      </w:r>
    </w:p>
    <w:p w:rsidR="00E93530" w:rsidRPr="001401E7" w:rsidRDefault="000F4617" w:rsidP="00E93530">
      <w:pPr>
        <w:pStyle w:val="List2"/>
        <w:numPr>
          <w:ilvl w:val="3"/>
          <w:numId w:val="6"/>
        </w:numPr>
      </w:pPr>
      <w:r>
        <w:t xml:space="preserve">Make </w:t>
      </w:r>
      <w:r w:rsidR="00B232E6">
        <w:t>in-bound and out-bound (round-trip) international travel</w:t>
      </w:r>
      <w:r>
        <w:t xml:space="preserve"> arrangements</w:t>
      </w:r>
      <w:r w:rsidR="00B232E6">
        <w:t xml:space="preserve"> </w:t>
      </w:r>
      <w:r>
        <w:t xml:space="preserve">to and </w:t>
      </w:r>
      <w:r w:rsidR="00B232E6">
        <w:t xml:space="preserve">from </w:t>
      </w:r>
      <w:r w:rsidR="00623F1D">
        <w:t>participants’</w:t>
      </w:r>
      <w:r w:rsidR="00B232E6">
        <w:t xml:space="preserve"> home cities in compliance with the Fly America Act </w:t>
      </w:r>
      <w:r w:rsidR="00E93530" w:rsidRPr="001401E7">
        <w:t>;</w:t>
      </w:r>
    </w:p>
    <w:p w:rsidR="00E93530" w:rsidRPr="001401E7" w:rsidRDefault="00E93530" w:rsidP="00E93530">
      <w:pPr>
        <w:pStyle w:val="List2"/>
        <w:numPr>
          <w:ilvl w:val="3"/>
          <w:numId w:val="6"/>
        </w:numPr>
      </w:pPr>
      <w:r w:rsidRPr="001401E7">
        <w:t>Arrange U.S. domestic and local travel for participants;</w:t>
      </w:r>
    </w:p>
    <w:p w:rsidR="00E93530" w:rsidRPr="001401E7" w:rsidRDefault="00E93530" w:rsidP="00E93530">
      <w:pPr>
        <w:pStyle w:val="List2"/>
        <w:numPr>
          <w:ilvl w:val="3"/>
          <w:numId w:val="6"/>
        </w:numPr>
      </w:pPr>
      <w:r w:rsidRPr="001401E7">
        <w:t>Prepare and facilitate an orientation upon participants’ arrival that includes a basic introduction to American life and customs, and how these customs might differ from those of their home country;</w:t>
      </w:r>
    </w:p>
    <w:p w:rsidR="00E93530" w:rsidRPr="001401E7" w:rsidRDefault="00E93530" w:rsidP="00E93530">
      <w:pPr>
        <w:pStyle w:val="List2"/>
        <w:numPr>
          <w:ilvl w:val="3"/>
          <w:numId w:val="6"/>
        </w:numPr>
      </w:pPr>
      <w:r w:rsidRPr="001401E7">
        <w:rPr>
          <w:bCs/>
        </w:rPr>
        <w:t>Enroll participants in the State Department’s Accident and Sickness Program for Exchanges (ASPE)</w:t>
      </w:r>
      <w:r w:rsidRPr="001401E7">
        <w:t xml:space="preserve"> </w:t>
      </w:r>
      <w:r w:rsidRPr="001401E7">
        <w:rPr>
          <w:bCs/>
        </w:rPr>
        <w:t>or other health benefit plan as required by the Bureau, budget for insurances costs, and provide participants with medi</w:t>
      </w:r>
      <w:r w:rsidRPr="001401E7">
        <w:t>cal  coverage and enrollment information;</w:t>
      </w:r>
    </w:p>
    <w:p w:rsidR="00E93530" w:rsidRPr="001401E7" w:rsidRDefault="00E93530" w:rsidP="00E93530">
      <w:pPr>
        <w:pStyle w:val="List2"/>
        <w:numPr>
          <w:ilvl w:val="3"/>
          <w:numId w:val="6"/>
        </w:numPr>
      </w:pPr>
      <w:r w:rsidRPr="001401E7">
        <w:t>Assume overall responsibility for complying with all applicable tax treaties and federal, state and local laws on tax withholding and reporting for teachers;</w:t>
      </w:r>
    </w:p>
    <w:p w:rsidR="00E93530" w:rsidRPr="001401E7" w:rsidRDefault="00E93530" w:rsidP="00E93530">
      <w:pPr>
        <w:pStyle w:val="List2"/>
        <w:numPr>
          <w:ilvl w:val="3"/>
          <w:numId w:val="6"/>
        </w:numPr>
      </w:pPr>
      <w:r w:rsidRPr="001401E7">
        <w:t>Maintain contact lists for participants and workshop alumni;</w:t>
      </w:r>
    </w:p>
    <w:p w:rsidR="00E93530" w:rsidRPr="001401E7" w:rsidRDefault="00E93530" w:rsidP="00E93530">
      <w:pPr>
        <w:pStyle w:val="List2"/>
        <w:numPr>
          <w:ilvl w:val="3"/>
          <w:numId w:val="6"/>
        </w:numPr>
        <w:tabs>
          <w:tab w:val="left" w:pos="1440"/>
          <w:tab w:val="left" w:pos="1530"/>
          <w:tab w:val="left" w:pos="1620"/>
        </w:tabs>
      </w:pPr>
      <w:r w:rsidRPr="001401E7">
        <w:t>Provide qualitative and quantitative results about the programs, including their participation in the academic and community activities;</w:t>
      </w:r>
    </w:p>
    <w:p w:rsidR="00E93530" w:rsidRPr="001401E7" w:rsidRDefault="00E93530" w:rsidP="00E93530">
      <w:pPr>
        <w:pStyle w:val="List2"/>
        <w:numPr>
          <w:ilvl w:val="3"/>
          <w:numId w:val="6"/>
        </w:numPr>
        <w:tabs>
          <w:tab w:val="left" w:pos="1440"/>
          <w:tab w:val="left" w:pos="1530"/>
        </w:tabs>
      </w:pPr>
      <w:r w:rsidRPr="001401E7">
        <w:t>Administer all financial and logistical aspects of the program, comply with reporting requirements;</w:t>
      </w:r>
    </w:p>
    <w:p w:rsidR="00E93530" w:rsidRPr="001401E7" w:rsidRDefault="00E93530" w:rsidP="00E93530">
      <w:pPr>
        <w:pStyle w:val="List2"/>
        <w:numPr>
          <w:ilvl w:val="3"/>
          <w:numId w:val="6"/>
        </w:numPr>
        <w:tabs>
          <w:tab w:val="left" w:pos="1440"/>
          <w:tab w:val="left" w:pos="1530"/>
        </w:tabs>
      </w:pPr>
      <w:r w:rsidRPr="001401E7">
        <w:t>Monitor and evaluate the program through pre- and post-surveys in addition to questionnaires and evaluations.</w:t>
      </w:r>
    </w:p>
    <w:p w:rsidR="00E93530" w:rsidRPr="001401E7" w:rsidRDefault="00E93530" w:rsidP="00E93530">
      <w:pPr>
        <w:pStyle w:val="ListParagraph"/>
        <w:ind w:left="1080"/>
        <w:rPr>
          <w:rFonts w:ascii="Times New Roman" w:hAnsi="Times New Roman"/>
          <w:szCs w:val="24"/>
        </w:rPr>
      </w:pPr>
    </w:p>
    <w:p w:rsidR="00E93530" w:rsidRPr="001401E7" w:rsidRDefault="00E93530" w:rsidP="00E93530">
      <w:pPr>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r w:rsidRPr="001401E7">
        <w:rPr>
          <w:rFonts w:ascii="Times New Roman" w:hAnsi="Times New Roman"/>
          <w:b/>
          <w:bCs/>
          <w:szCs w:val="24"/>
        </w:rPr>
        <w:t>Seek Guidance and Clearance from ECA/A/L:</w:t>
      </w:r>
    </w:p>
    <w:p w:rsidR="00E93530" w:rsidRPr="001401E7" w:rsidRDefault="00E93530" w:rsidP="00E93530">
      <w:pPr>
        <w:numPr>
          <w:ilvl w:val="2"/>
          <w:numId w:val="6"/>
        </w:num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r w:rsidRPr="001401E7">
        <w:rPr>
          <w:rFonts w:ascii="Times New Roman" w:hAnsi="Times New Roman"/>
          <w:szCs w:val="24"/>
        </w:rPr>
        <w:t>The recipient will request guidance and clearance on all aspects of the program, which includes but is not limited to:</w:t>
      </w:r>
    </w:p>
    <w:p w:rsidR="00E93530" w:rsidRPr="001401E7" w:rsidRDefault="00E93530" w:rsidP="00E93530">
      <w:pPr>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r w:rsidRPr="001401E7">
        <w:rPr>
          <w:rFonts w:ascii="Times New Roman" w:hAnsi="Times New Roman"/>
          <w:szCs w:val="24"/>
        </w:rPr>
        <w:t>Personnel:  The recipient will seek approval of critical personnel changes from ECA/A/L.</w:t>
      </w:r>
    </w:p>
    <w:p w:rsidR="00E93530" w:rsidRPr="00A5134E" w:rsidRDefault="00E93530" w:rsidP="006F1974">
      <w:pPr>
        <w:pStyle w:val="List2"/>
        <w:widowControl w:val="0"/>
        <w:numPr>
          <w:ilvl w:val="1"/>
          <w:numId w:val="26"/>
        </w:numPr>
        <w:tabs>
          <w:tab w:val="left" w:pos="0"/>
          <w:tab w:val="left" w:pos="72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1401E7">
        <w:t>Educational Materials:  At ECA/A/L’s request and guidance, the recipient will seek opportunities to collaborate with other ECA programs</w:t>
      </w:r>
      <w:r w:rsidR="001401E7" w:rsidRPr="001401E7">
        <w:t xml:space="preserve"> and materials</w:t>
      </w:r>
      <w:r w:rsidRPr="001401E7">
        <w:t>.</w:t>
      </w:r>
      <w:r w:rsidR="00A5134E">
        <w:t xml:space="preserve">  </w:t>
      </w:r>
      <w:r w:rsidR="00A5134E" w:rsidRPr="00A5134E">
        <w:t>This may include printing and shipping of ECA/A/L-produced educational materials.</w:t>
      </w:r>
    </w:p>
    <w:p w:rsidR="00E93530" w:rsidRPr="001401E7" w:rsidRDefault="00E93530" w:rsidP="00E93530">
      <w:pPr>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r w:rsidRPr="001401E7">
        <w:rPr>
          <w:rFonts w:ascii="Times New Roman" w:hAnsi="Times New Roman"/>
          <w:szCs w:val="24"/>
        </w:rPr>
        <w:t xml:space="preserve">Digital learning resources:  </w:t>
      </w:r>
      <w:r w:rsidR="001401E7" w:rsidRPr="006F1974">
        <w:rPr>
          <w:rFonts w:ascii="Times New Roman" w:hAnsi="Times New Roman"/>
          <w:szCs w:val="24"/>
        </w:rPr>
        <w:t>As requested by ECA/A/L, the recipient will conduct an open competition to develop MOOCs and/or other digital learning resources for English language learning</w:t>
      </w:r>
      <w:r w:rsidRPr="001401E7">
        <w:rPr>
          <w:rFonts w:ascii="Times New Roman" w:hAnsi="Times New Roman"/>
          <w:szCs w:val="24"/>
        </w:rPr>
        <w:t xml:space="preserve">; coordinate and support the deployment of these resources overseas, including the purchase and shipment of equipment, as necessary; and manage professional development activities to allow educators to use these products most effectively abroad.  </w:t>
      </w:r>
    </w:p>
    <w:p w:rsidR="00E93530" w:rsidRPr="001401E7" w:rsidRDefault="00E93530" w:rsidP="00E93530">
      <w:pPr>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r w:rsidRPr="001401E7">
        <w:rPr>
          <w:rFonts w:ascii="Times New Roman" w:hAnsi="Times New Roman"/>
          <w:szCs w:val="24"/>
        </w:rPr>
        <w:t>Shipment of books and materials:  The recipient will purchase and ship books and materials to the providers in the field as required.  ECA/A/L will authorize the purchases and shipments as necessary based on program requirements.</w:t>
      </w:r>
    </w:p>
    <w:p w:rsidR="00E93530" w:rsidRPr="001401E7" w:rsidRDefault="00E93530" w:rsidP="00E93530">
      <w:pPr>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r w:rsidRPr="001401E7">
        <w:rPr>
          <w:rFonts w:ascii="Times New Roman" w:hAnsi="Times New Roman"/>
          <w:szCs w:val="24"/>
        </w:rPr>
        <w:t xml:space="preserve">Publications:  The recipient will draft and clear all public advertisements, newsletters, and websites with ECA/A/L before development and dissemination to ensure proper identification with the U.S. Department of State.  </w:t>
      </w:r>
    </w:p>
    <w:p w:rsidR="00E93530" w:rsidRPr="001401E7" w:rsidRDefault="00E93530" w:rsidP="00E93530">
      <w:pPr>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r w:rsidRPr="001401E7">
        <w:rPr>
          <w:rFonts w:ascii="Times New Roman" w:hAnsi="Times New Roman"/>
          <w:szCs w:val="24"/>
        </w:rPr>
        <w:t xml:space="preserve">Educational Consultants:  The recipient will </w:t>
      </w:r>
      <w:r w:rsidR="00B7306E">
        <w:rPr>
          <w:rFonts w:ascii="Times New Roman" w:hAnsi="Times New Roman"/>
          <w:szCs w:val="24"/>
        </w:rPr>
        <w:t>contract with</w:t>
      </w:r>
      <w:r w:rsidRPr="001401E7">
        <w:rPr>
          <w:rFonts w:ascii="Times New Roman" w:hAnsi="Times New Roman"/>
          <w:szCs w:val="24"/>
        </w:rPr>
        <w:t xml:space="preserve"> Educational Consultants who will work closely with </w:t>
      </w:r>
      <w:r w:rsidR="000F4617">
        <w:rPr>
          <w:rFonts w:ascii="Times New Roman" w:hAnsi="Times New Roman"/>
          <w:szCs w:val="24"/>
        </w:rPr>
        <w:t xml:space="preserve">ECA/A/L </w:t>
      </w:r>
      <w:r w:rsidRPr="001401E7">
        <w:rPr>
          <w:rFonts w:ascii="Times New Roman" w:hAnsi="Times New Roman"/>
          <w:szCs w:val="24"/>
        </w:rPr>
        <w:t>on resource development and programmatic activities. </w:t>
      </w:r>
      <w:r w:rsidR="001572EC" w:rsidRPr="001401E7">
        <w:rPr>
          <w:rFonts w:ascii="Times New Roman" w:hAnsi="Times New Roman"/>
          <w:szCs w:val="24"/>
        </w:rPr>
        <w:t xml:space="preserve">  The recipient</w:t>
      </w:r>
      <w:r w:rsidR="00B7306E">
        <w:rPr>
          <w:rFonts w:ascii="Times New Roman" w:hAnsi="Times New Roman"/>
          <w:szCs w:val="24"/>
        </w:rPr>
        <w:t>, in collaboration with ECA/A/L,</w:t>
      </w:r>
      <w:r w:rsidR="001572EC" w:rsidRPr="001401E7">
        <w:rPr>
          <w:rFonts w:ascii="Times New Roman" w:hAnsi="Times New Roman"/>
          <w:szCs w:val="24"/>
        </w:rPr>
        <w:t xml:space="preserve"> </w:t>
      </w:r>
      <w:r w:rsidR="00B7306E" w:rsidRPr="001401E7">
        <w:rPr>
          <w:rFonts w:ascii="Times New Roman" w:hAnsi="Times New Roman"/>
          <w:szCs w:val="24"/>
        </w:rPr>
        <w:t xml:space="preserve">will </w:t>
      </w:r>
      <w:r w:rsidR="001572EC" w:rsidRPr="001401E7">
        <w:rPr>
          <w:rFonts w:ascii="Times New Roman" w:hAnsi="Times New Roman"/>
          <w:szCs w:val="24"/>
        </w:rPr>
        <w:t xml:space="preserve">also </w:t>
      </w:r>
      <w:r w:rsidR="00142947">
        <w:rPr>
          <w:rFonts w:ascii="Times New Roman" w:hAnsi="Times New Roman"/>
          <w:szCs w:val="24"/>
        </w:rPr>
        <w:t xml:space="preserve">contract with </w:t>
      </w:r>
      <w:r w:rsidR="001572EC" w:rsidRPr="001401E7">
        <w:rPr>
          <w:rFonts w:ascii="Times New Roman" w:hAnsi="Times New Roman"/>
          <w:szCs w:val="24"/>
        </w:rPr>
        <w:t xml:space="preserve">a </w:t>
      </w:r>
      <w:r w:rsidR="000F4617">
        <w:rPr>
          <w:rFonts w:ascii="Times New Roman" w:hAnsi="Times New Roman"/>
          <w:szCs w:val="24"/>
        </w:rPr>
        <w:t xml:space="preserve">corps </w:t>
      </w:r>
      <w:r w:rsidR="001572EC" w:rsidRPr="001401E7">
        <w:rPr>
          <w:rFonts w:ascii="Times New Roman" w:hAnsi="Times New Roman"/>
          <w:szCs w:val="24"/>
        </w:rPr>
        <w:t xml:space="preserve">of </w:t>
      </w:r>
      <w:r w:rsidR="001572EC" w:rsidRPr="001401E7">
        <w:rPr>
          <w:rFonts w:ascii="Times New Roman" w:hAnsi="Times New Roman"/>
          <w:color w:val="000000"/>
          <w:szCs w:val="24"/>
        </w:rPr>
        <w:t>Teaching English as a Foreign Language</w:t>
      </w:r>
      <w:r w:rsidR="00142947">
        <w:rPr>
          <w:rFonts w:ascii="Times New Roman" w:hAnsi="Times New Roman"/>
          <w:color w:val="000000"/>
          <w:szCs w:val="24"/>
        </w:rPr>
        <w:t xml:space="preserve"> (TEFL)</w:t>
      </w:r>
      <w:r w:rsidR="001572EC" w:rsidRPr="001401E7">
        <w:rPr>
          <w:rFonts w:ascii="Times New Roman" w:hAnsi="Times New Roman"/>
          <w:color w:val="000000"/>
          <w:szCs w:val="24"/>
        </w:rPr>
        <w:t xml:space="preserve"> </w:t>
      </w:r>
      <w:r w:rsidR="001572EC" w:rsidRPr="001401E7">
        <w:rPr>
          <w:rFonts w:ascii="Times New Roman" w:hAnsi="Times New Roman"/>
          <w:szCs w:val="24"/>
        </w:rPr>
        <w:t xml:space="preserve">experts whose duties </w:t>
      </w:r>
      <w:r w:rsidR="00B7306E">
        <w:rPr>
          <w:rFonts w:ascii="Times New Roman" w:hAnsi="Times New Roman"/>
          <w:szCs w:val="24"/>
        </w:rPr>
        <w:t xml:space="preserve">will </w:t>
      </w:r>
      <w:r w:rsidR="001572EC" w:rsidRPr="001401E7">
        <w:rPr>
          <w:rFonts w:ascii="Times New Roman" w:hAnsi="Times New Roman"/>
          <w:szCs w:val="24"/>
        </w:rPr>
        <w:t>include</w:t>
      </w:r>
      <w:r w:rsidR="00B7306E">
        <w:rPr>
          <w:rFonts w:ascii="Times New Roman" w:hAnsi="Times New Roman"/>
          <w:szCs w:val="24"/>
        </w:rPr>
        <w:t>,</w:t>
      </w:r>
      <w:r w:rsidR="001572EC" w:rsidRPr="001401E7">
        <w:rPr>
          <w:rFonts w:ascii="Times New Roman" w:hAnsi="Times New Roman"/>
          <w:szCs w:val="24"/>
        </w:rPr>
        <w:t xml:space="preserve"> but are not limited to</w:t>
      </w:r>
      <w:r w:rsidR="00B7306E">
        <w:rPr>
          <w:rFonts w:ascii="Times New Roman" w:hAnsi="Times New Roman"/>
          <w:szCs w:val="24"/>
        </w:rPr>
        <w:t>,</w:t>
      </w:r>
      <w:r w:rsidR="001572EC" w:rsidRPr="001401E7">
        <w:rPr>
          <w:rFonts w:ascii="Times New Roman" w:hAnsi="Times New Roman"/>
          <w:szCs w:val="24"/>
        </w:rPr>
        <w:t xml:space="preserve"> developing </w:t>
      </w:r>
      <w:r w:rsidR="00B7306E">
        <w:rPr>
          <w:rFonts w:ascii="Times New Roman" w:hAnsi="Times New Roman"/>
          <w:szCs w:val="24"/>
        </w:rPr>
        <w:t>curriculum, conducting training</w:t>
      </w:r>
      <w:r w:rsidR="001572EC" w:rsidRPr="001401E7">
        <w:rPr>
          <w:rFonts w:ascii="Times New Roman" w:hAnsi="Times New Roman"/>
          <w:szCs w:val="24"/>
        </w:rPr>
        <w:t xml:space="preserve"> and evaluating programs </w:t>
      </w:r>
      <w:r w:rsidR="00142947">
        <w:rPr>
          <w:rFonts w:ascii="Times New Roman" w:hAnsi="Times New Roman"/>
          <w:szCs w:val="24"/>
        </w:rPr>
        <w:t>on an as needed basis</w:t>
      </w:r>
    </w:p>
    <w:p w:rsidR="00E93530" w:rsidRPr="001401E7" w:rsidRDefault="00E93530" w:rsidP="00E93530">
      <w:pPr>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r w:rsidRPr="001401E7">
        <w:rPr>
          <w:rFonts w:ascii="Times New Roman" w:hAnsi="Times New Roman"/>
          <w:szCs w:val="24"/>
        </w:rPr>
        <w:t>Communication Strategy:  The recipient will develop and implement a strategic communication plan in close coordination with ECA/A/L.</w:t>
      </w:r>
    </w:p>
    <w:p w:rsidR="00C54899" w:rsidRPr="001401E7" w:rsidRDefault="00E93530" w:rsidP="00C54899">
      <w:pPr>
        <w:pStyle w:val="ListParagraph"/>
        <w:numPr>
          <w:ilvl w:val="3"/>
          <w:numId w:val="6"/>
        </w:numPr>
        <w:rPr>
          <w:rFonts w:ascii="Times New Roman" w:hAnsi="Times New Roman"/>
          <w:szCs w:val="24"/>
        </w:rPr>
      </w:pPr>
      <w:r w:rsidRPr="001401E7">
        <w:rPr>
          <w:rFonts w:ascii="Times New Roman" w:hAnsi="Times New Roman"/>
          <w:szCs w:val="24"/>
        </w:rPr>
        <w:t>Additional Programming:  The recipient will suppor</w:t>
      </w:r>
      <w:r w:rsidR="00C54899" w:rsidRPr="001401E7">
        <w:rPr>
          <w:rFonts w:ascii="Times New Roman" w:hAnsi="Times New Roman"/>
          <w:szCs w:val="24"/>
        </w:rPr>
        <w:t xml:space="preserve">t in-country, regional or U.S. </w:t>
      </w:r>
      <w:r w:rsidRPr="001401E7">
        <w:rPr>
          <w:rFonts w:ascii="Times New Roman" w:hAnsi="Times New Roman"/>
          <w:szCs w:val="24"/>
        </w:rPr>
        <w:t>programming for alumni, teachers, directors, administrators and ministry officials</w:t>
      </w:r>
      <w:r w:rsidR="001401E7" w:rsidRPr="001401E7">
        <w:rPr>
          <w:rFonts w:ascii="Times New Roman" w:hAnsi="Times New Roman"/>
          <w:szCs w:val="24"/>
        </w:rPr>
        <w:t xml:space="preserve"> as requested by ECA/A/L</w:t>
      </w:r>
      <w:r w:rsidRPr="001401E7">
        <w:rPr>
          <w:rFonts w:ascii="Times New Roman" w:hAnsi="Times New Roman"/>
          <w:szCs w:val="24"/>
        </w:rPr>
        <w:t>.</w:t>
      </w:r>
      <w:r w:rsidR="001572EC" w:rsidRPr="001401E7">
        <w:rPr>
          <w:rFonts w:ascii="Times New Roman" w:hAnsi="Times New Roman"/>
          <w:szCs w:val="24"/>
        </w:rPr>
        <w:t xml:space="preserve"> </w:t>
      </w:r>
      <w:r w:rsidR="00C54899" w:rsidRPr="001401E7">
        <w:rPr>
          <w:rFonts w:ascii="Times New Roman" w:hAnsi="Times New Roman"/>
          <w:szCs w:val="24"/>
        </w:rPr>
        <w:t xml:space="preserve"> The recipient will support programming for other relevant audiences and age ranges as designated by ECA</w:t>
      </w:r>
      <w:r w:rsidR="001401E7" w:rsidRPr="001401E7">
        <w:rPr>
          <w:rFonts w:ascii="Times New Roman" w:hAnsi="Times New Roman"/>
          <w:szCs w:val="24"/>
        </w:rPr>
        <w:t>/A/L</w:t>
      </w:r>
      <w:r w:rsidR="00C54899" w:rsidRPr="001401E7">
        <w:rPr>
          <w:rFonts w:ascii="Times New Roman" w:hAnsi="Times New Roman"/>
          <w:szCs w:val="24"/>
        </w:rPr>
        <w:t>.</w:t>
      </w:r>
    </w:p>
    <w:p w:rsidR="00B7306E" w:rsidRDefault="001572EC" w:rsidP="00B7306E">
      <w:pPr>
        <w:pStyle w:val="ListParagraph"/>
        <w:numPr>
          <w:ilvl w:val="3"/>
          <w:numId w:val="6"/>
        </w:numPr>
        <w:rPr>
          <w:rFonts w:ascii="Times New Roman" w:hAnsi="Times New Roman"/>
          <w:szCs w:val="24"/>
        </w:rPr>
      </w:pPr>
      <w:r w:rsidRPr="001401E7">
        <w:rPr>
          <w:rFonts w:ascii="Times New Roman" w:hAnsi="Times New Roman"/>
          <w:szCs w:val="24"/>
        </w:rPr>
        <w:t>Data Management:  The recipient will create</w:t>
      </w:r>
      <w:r w:rsidR="00B166AF" w:rsidRPr="001401E7">
        <w:rPr>
          <w:rFonts w:ascii="Times New Roman" w:hAnsi="Times New Roman"/>
          <w:szCs w:val="24"/>
        </w:rPr>
        <w:t xml:space="preserve"> and maintain</w:t>
      </w:r>
      <w:r w:rsidRPr="001401E7">
        <w:rPr>
          <w:rFonts w:ascii="Times New Roman" w:hAnsi="Times New Roman"/>
          <w:szCs w:val="24"/>
        </w:rPr>
        <w:t xml:space="preserve"> a </w:t>
      </w:r>
      <w:r w:rsidR="001401E7" w:rsidRPr="001401E7">
        <w:rPr>
          <w:rFonts w:ascii="Times New Roman" w:hAnsi="Times New Roman"/>
          <w:szCs w:val="24"/>
        </w:rPr>
        <w:t>financial management system related to this cooperative agreement.</w:t>
      </w:r>
    </w:p>
    <w:p w:rsidR="001572EC" w:rsidRPr="00B7306E" w:rsidRDefault="001572EC" w:rsidP="00B7306E">
      <w:pPr>
        <w:pStyle w:val="ListParagraph"/>
        <w:numPr>
          <w:ilvl w:val="3"/>
          <w:numId w:val="6"/>
        </w:numPr>
        <w:rPr>
          <w:rFonts w:ascii="Times New Roman" w:hAnsi="Times New Roman"/>
          <w:szCs w:val="24"/>
        </w:rPr>
      </w:pPr>
      <w:r w:rsidRPr="00B7306E">
        <w:rPr>
          <w:rFonts w:ascii="Times New Roman" w:hAnsi="Times New Roman"/>
          <w:szCs w:val="24"/>
        </w:rPr>
        <w:t xml:space="preserve">Information Sharing Platform:  </w:t>
      </w:r>
      <w:r w:rsidR="00B166AF" w:rsidRPr="00B7306E">
        <w:rPr>
          <w:rFonts w:ascii="Times New Roman" w:hAnsi="Times New Roman"/>
          <w:szCs w:val="24"/>
        </w:rPr>
        <w:t xml:space="preserve">The recipient will create and maintain </w:t>
      </w:r>
      <w:r w:rsidR="00B27D67" w:rsidRPr="00B7306E">
        <w:rPr>
          <w:rFonts w:ascii="Times New Roman" w:hAnsi="Times New Roman"/>
          <w:szCs w:val="24"/>
        </w:rPr>
        <w:t xml:space="preserve">at least one </w:t>
      </w:r>
      <w:r w:rsidR="00B166AF" w:rsidRPr="00B7306E">
        <w:rPr>
          <w:rFonts w:ascii="Times New Roman" w:hAnsi="Times New Roman"/>
          <w:szCs w:val="24"/>
        </w:rPr>
        <w:t xml:space="preserve">information sharing </w:t>
      </w:r>
      <w:r w:rsidR="00B27D67" w:rsidRPr="00B7306E">
        <w:rPr>
          <w:rFonts w:ascii="Times New Roman" w:hAnsi="Times New Roman"/>
          <w:szCs w:val="24"/>
        </w:rPr>
        <w:t>p</w:t>
      </w:r>
      <w:r w:rsidR="00B166AF" w:rsidRPr="00B7306E">
        <w:rPr>
          <w:rFonts w:ascii="Times New Roman" w:hAnsi="Times New Roman"/>
          <w:szCs w:val="24"/>
        </w:rPr>
        <w:t>latform for best practices to be shared with students, teachers, administrators, and other relevant audiences designated by ECA.</w:t>
      </w:r>
    </w:p>
    <w:p w:rsidR="001572EC" w:rsidRPr="001401E7" w:rsidRDefault="001572EC" w:rsidP="001572EC">
      <w:pPr>
        <w:pStyle w:val="ListParagraph"/>
        <w:ind w:left="360"/>
        <w:rPr>
          <w:rFonts w:ascii="Times New Roman" w:hAnsi="Times New Roman"/>
          <w:szCs w:val="24"/>
        </w:rPr>
      </w:pPr>
    </w:p>
    <w:p w:rsidR="00E93530" w:rsidRPr="001401E7" w:rsidRDefault="00E93530" w:rsidP="00E93530">
      <w:pPr>
        <w:autoSpaceDE w:val="0"/>
        <w:autoSpaceDN w:val="0"/>
        <w:adjustRightInd w:val="0"/>
        <w:rPr>
          <w:rFonts w:ascii="Times New Roman" w:hAnsi="Times New Roman"/>
          <w:bCs/>
          <w:iCs/>
          <w:szCs w:val="24"/>
        </w:rPr>
      </w:pPr>
    </w:p>
    <w:p w:rsidR="00E93530" w:rsidRPr="00D44AB6" w:rsidRDefault="00E93530" w:rsidP="00E93530">
      <w:pPr>
        <w:autoSpaceDE w:val="0"/>
        <w:autoSpaceDN w:val="0"/>
        <w:adjustRightInd w:val="0"/>
        <w:rPr>
          <w:rFonts w:ascii="Times New Roman" w:hAnsi="Times New Roman"/>
          <w:bCs/>
          <w:iCs/>
          <w:szCs w:val="24"/>
        </w:rPr>
      </w:pPr>
      <w:r w:rsidRPr="00D44AB6">
        <w:rPr>
          <w:rFonts w:ascii="Times New Roman" w:hAnsi="Times New Roman"/>
          <w:bCs/>
          <w:iCs/>
          <w:szCs w:val="24"/>
        </w:rPr>
        <w:t>ECA/A/L activities and responsibilities for the Access Program include but are not limited to:</w:t>
      </w:r>
    </w:p>
    <w:p w:rsidR="00E93530" w:rsidRPr="00D44AB6" w:rsidRDefault="00E93530" w:rsidP="00E93530">
      <w:pPr>
        <w:autoSpaceDE w:val="0"/>
        <w:autoSpaceDN w:val="0"/>
        <w:adjustRightInd w:val="0"/>
        <w:rPr>
          <w:rFonts w:ascii="Times New Roman" w:hAnsi="Times New Roman"/>
          <w:bCs/>
          <w:iCs/>
          <w:szCs w:val="24"/>
        </w:rPr>
      </w:pPr>
    </w:p>
    <w:p w:rsidR="001401E7" w:rsidRPr="001401E7" w:rsidRDefault="001401E7" w:rsidP="001401E7">
      <w:pPr>
        <w:pStyle w:val="BodyText2"/>
        <w:numPr>
          <w:ilvl w:val="0"/>
          <w:numId w:val="21"/>
        </w:numPr>
        <w:spacing w:after="0" w:line="240" w:lineRule="auto"/>
        <w:rPr>
          <w:rFonts w:ascii="Times New Roman" w:hAnsi="Times New Roman"/>
          <w:bCs/>
          <w:iCs/>
          <w:szCs w:val="24"/>
        </w:rPr>
      </w:pPr>
      <w:r w:rsidRPr="006F1974">
        <w:rPr>
          <w:rFonts w:ascii="Times New Roman" w:hAnsi="Times New Roman"/>
          <w:bCs/>
          <w:iCs/>
          <w:szCs w:val="24"/>
        </w:rPr>
        <w:t xml:space="preserve">Allocate program funds by region and country.  </w:t>
      </w:r>
    </w:p>
    <w:p w:rsidR="00E93530" w:rsidRPr="00D44AB6" w:rsidRDefault="00E93530" w:rsidP="00E93530">
      <w:pPr>
        <w:pStyle w:val="BodyText2"/>
        <w:numPr>
          <w:ilvl w:val="0"/>
          <w:numId w:val="21"/>
        </w:numPr>
        <w:spacing w:after="0" w:line="240" w:lineRule="auto"/>
        <w:rPr>
          <w:rFonts w:ascii="Times New Roman" w:hAnsi="Times New Roman"/>
          <w:bCs/>
          <w:iCs/>
          <w:szCs w:val="24"/>
        </w:rPr>
      </w:pPr>
      <w:r w:rsidRPr="00D44AB6">
        <w:rPr>
          <w:rFonts w:ascii="Times New Roman" w:hAnsi="Times New Roman"/>
          <w:bCs/>
          <w:iCs/>
          <w:szCs w:val="24"/>
        </w:rPr>
        <w:t>Select, based on input from U.S. embassies, Regional English Language Officers, and the State Department's Regional Bureaus, the in-country educational service providers (schools, NGOs, etc.) that will provide English language instruction</w:t>
      </w:r>
      <w:r w:rsidR="001401E7" w:rsidRPr="00D44AB6">
        <w:rPr>
          <w:rFonts w:ascii="Times New Roman" w:hAnsi="Times New Roman"/>
          <w:bCs/>
          <w:iCs/>
          <w:szCs w:val="24"/>
        </w:rPr>
        <w:t xml:space="preserve">, </w:t>
      </w:r>
      <w:r w:rsidR="001401E7" w:rsidRPr="00D44AB6">
        <w:rPr>
          <w:rFonts w:ascii="Times New Roman" w:hAnsi="Times New Roman"/>
          <w:szCs w:val="24"/>
        </w:rPr>
        <w:t>cultural enhancement, and leadership development,</w:t>
      </w:r>
      <w:r w:rsidRPr="00D44AB6">
        <w:rPr>
          <w:rFonts w:ascii="Times New Roman" w:hAnsi="Times New Roman"/>
          <w:bCs/>
          <w:iCs/>
          <w:szCs w:val="24"/>
        </w:rPr>
        <w:t xml:space="preserve"> to the Access students, programming for alumni or professional development opportunities for teachers, </w:t>
      </w:r>
      <w:r w:rsidRPr="00D44AB6">
        <w:rPr>
          <w:rFonts w:ascii="Times New Roman" w:hAnsi="Times New Roman"/>
          <w:bCs/>
          <w:iCs/>
          <w:szCs w:val="24"/>
        </w:rPr>
        <w:lastRenderedPageBreak/>
        <w:t xml:space="preserve">directors, administrators and ministry officials;   </w:t>
      </w:r>
    </w:p>
    <w:p w:rsidR="00E93530" w:rsidRPr="00D44AB6" w:rsidRDefault="00E93530" w:rsidP="00E93530">
      <w:pPr>
        <w:pStyle w:val="BodyText2"/>
        <w:numPr>
          <w:ilvl w:val="0"/>
          <w:numId w:val="21"/>
        </w:numPr>
        <w:spacing w:after="0" w:line="240" w:lineRule="auto"/>
        <w:rPr>
          <w:rFonts w:ascii="Times New Roman" w:hAnsi="Times New Roman"/>
          <w:szCs w:val="24"/>
        </w:rPr>
      </w:pPr>
      <w:r w:rsidRPr="00D44AB6">
        <w:rPr>
          <w:rFonts w:ascii="Times New Roman" w:hAnsi="Times New Roman"/>
          <w:bCs/>
          <w:iCs/>
          <w:szCs w:val="24"/>
        </w:rPr>
        <w:t xml:space="preserve">Select, based on input from U.S. embassies and the in-country educational service providers, the students who receive the scholarships; </w:t>
      </w:r>
    </w:p>
    <w:p w:rsidR="00E93530" w:rsidRPr="00D44AB6" w:rsidRDefault="00E93530" w:rsidP="00E93530">
      <w:pPr>
        <w:pStyle w:val="BodyText2"/>
        <w:numPr>
          <w:ilvl w:val="0"/>
          <w:numId w:val="21"/>
        </w:numPr>
        <w:spacing w:after="0" w:line="240" w:lineRule="auto"/>
        <w:rPr>
          <w:rFonts w:ascii="Times New Roman" w:hAnsi="Times New Roman"/>
          <w:szCs w:val="24"/>
        </w:rPr>
      </w:pPr>
      <w:r w:rsidRPr="00D44AB6">
        <w:rPr>
          <w:rFonts w:ascii="Times New Roman" w:hAnsi="Times New Roman"/>
          <w:szCs w:val="24"/>
        </w:rPr>
        <w:t>Approve proposals, official documentation, and reports for all programming under this cooperative agreement;</w:t>
      </w:r>
    </w:p>
    <w:p w:rsidR="00E93530" w:rsidRPr="00D44AB6" w:rsidRDefault="00E93530" w:rsidP="00E93530">
      <w:pPr>
        <w:pStyle w:val="BodyText2"/>
        <w:numPr>
          <w:ilvl w:val="0"/>
          <w:numId w:val="21"/>
        </w:numPr>
        <w:spacing w:after="0" w:line="240" w:lineRule="auto"/>
        <w:rPr>
          <w:rFonts w:ascii="Times New Roman" w:hAnsi="Times New Roman"/>
          <w:szCs w:val="24"/>
        </w:rPr>
      </w:pPr>
      <w:r w:rsidRPr="00D44AB6">
        <w:rPr>
          <w:rFonts w:ascii="Times New Roman" w:hAnsi="Times New Roman"/>
          <w:bCs/>
          <w:iCs/>
          <w:szCs w:val="24"/>
        </w:rPr>
        <w:t>Determine, based on input from U.S. embassies, the amount and timing of financial disbursements by the recipient to the in-country educational service providers;</w:t>
      </w:r>
    </w:p>
    <w:p w:rsidR="00E93530" w:rsidRPr="00D44AB6" w:rsidRDefault="00E93530" w:rsidP="00E93530">
      <w:pPr>
        <w:pStyle w:val="BodyText2"/>
        <w:numPr>
          <w:ilvl w:val="0"/>
          <w:numId w:val="21"/>
        </w:numPr>
        <w:spacing w:after="0" w:line="240" w:lineRule="auto"/>
        <w:rPr>
          <w:rFonts w:ascii="Times New Roman" w:hAnsi="Times New Roman"/>
          <w:szCs w:val="24"/>
        </w:rPr>
      </w:pPr>
      <w:r w:rsidRPr="00D44AB6">
        <w:rPr>
          <w:rFonts w:ascii="Times New Roman" w:hAnsi="Times New Roman"/>
          <w:szCs w:val="24"/>
        </w:rPr>
        <w:t>Serve, except for routine disbursements and other transactions approved in advance by ECA/A/L, as the recipient's primary point of contact and intermediary with the in-country educational service providers involved in the Access Program.  Similarly, ECA/A/L serves as the primary point of contact and intermediary with the U.S. embassies, students, teachers, directors, and administrators involved in the Access Program;</w:t>
      </w:r>
    </w:p>
    <w:p w:rsidR="00E93530" w:rsidRPr="00D44AB6" w:rsidRDefault="00E93530" w:rsidP="00E93530">
      <w:pPr>
        <w:pStyle w:val="BodyText2"/>
        <w:numPr>
          <w:ilvl w:val="0"/>
          <w:numId w:val="21"/>
        </w:numPr>
        <w:spacing w:after="0" w:line="240" w:lineRule="auto"/>
        <w:rPr>
          <w:rFonts w:ascii="Times New Roman" w:hAnsi="Times New Roman"/>
          <w:szCs w:val="24"/>
        </w:rPr>
      </w:pPr>
      <w:r w:rsidRPr="00D44AB6">
        <w:rPr>
          <w:rFonts w:ascii="Times New Roman" w:hAnsi="Times New Roman"/>
          <w:szCs w:val="24"/>
        </w:rPr>
        <w:t>Select, based on input from U.S. embassies and the in-country educational service providers, the directors, teachers, administrators and ministry officials who participate in U.S.-based workshops;</w:t>
      </w:r>
    </w:p>
    <w:p w:rsidR="00E93530" w:rsidRPr="001401E7" w:rsidRDefault="00E93530" w:rsidP="00E93530">
      <w:pPr>
        <w:pStyle w:val="BodyText2"/>
        <w:numPr>
          <w:ilvl w:val="0"/>
          <w:numId w:val="21"/>
        </w:numPr>
        <w:spacing w:after="0" w:line="240" w:lineRule="auto"/>
        <w:rPr>
          <w:rFonts w:ascii="Times New Roman" w:hAnsi="Times New Roman"/>
          <w:szCs w:val="24"/>
        </w:rPr>
      </w:pPr>
      <w:r w:rsidRPr="00D44AB6">
        <w:rPr>
          <w:rFonts w:ascii="Times New Roman" w:hAnsi="Times New Roman"/>
          <w:szCs w:val="24"/>
        </w:rPr>
        <w:t xml:space="preserve">Direct all phases of planning and development, and approve design, of the </w:t>
      </w:r>
      <w:r w:rsidR="001401E7" w:rsidRPr="00A5134E">
        <w:rPr>
          <w:rFonts w:ascii="Times New Roman" w:hAnsi="Times New Roman"/>
          <w:szCs w:val="24"/>
        </w:rPr>
        <w:t xml:space="preserve">in-country and U.S.-based </w:t>
      </w:r>
      <w:r w:rsidRPr="001401E7">
        <w:rPr>
          <w:rFonts w:ascii="Times New Roman" w:hAnsi="Times New Roman"/>
          <w:szCs w:val="24"/>
        </w:rPr>
        <w:t>workshops</w:t>
      </w:r>
      <w:r w:rsidR="001401E7" w:rsidRPr="001401E7">
        <w:rPr>
          <w:rFonts w:ascii="Times New Roman" w:hAnsi="Times New Roman"/>
          <w:szCs w:val="24"/>
        </w:rPr>
        <w:t xml:space="preserve"> and alumni activities</w:t>
      </w:r>
      <w:r w:rsidRPr="001401E7">
        <w:rPr>
          <w:rFonts w:ascii="Times New Roman" w:hAnsi="Times New Roman"/>
          <w:szCs w:val="24"/>
        </w:rPr>
        <w:t>;</w:t>
      </w:r>
    </w:p>
    <w:p w:rsidR="00E93530" w:rsidRPr="001401E7" w:rsidRDefault="00E93530" w:rsidP="00E93530">
      <w:pPr>
        <w:pStyle w:val="BodyText2"/>
        <w:numPr>
          <w:ilvl w:val="0"/>
          <w:numId w:val="21"/>
        </w:numPr>
        <w:spacing w:after="0" w:line="240" w:lineRule="auto"/>
        <w:rPr>
          <w:rFonts w:ascii="Times New Roman" w:hAnsi="Times New Roman"/>
          <w:szCs w:val="24"/>
        </w:rPr>
      </w:pPr>
      <w:r w:rsidRPr="001401E7">
        <w:rPr>
          <w:rFonts w:ascii="Times New Roman" w:hAnsi="Times New Roman"/>
          <w:szCs w:val="24"/>
        </w:rPr>
        <w:t xml:space="preserve">Approve all major personnel changes in the recipient organization that are directly involved with this cooperative agreement.  </w:t>
      </w:r>
    </w:p>
    <w:p w:rsidR="00E93530" w:rsidRPr="001401E7" w:rsidRDefault="00E93530" w:rsidP="00E93530">
      <w:pPr>
        <w:pStyle w:val="BodyText"/>
        <w:rPr>
          <w:sz w:val="24"/>
          <w:szCs w:val="24"/>
        </w:rPr>
      </w:pPr>
    </w:p>
    <w:p w:rsidR="00E93530" w:rsidRPr="001401E7" w:rsidRDefault="00E93530" w:rsidP="00E93530">
      <w:pPr>
        <w:autoSpaceDE w:val="0"/>
        <w:autoSpaceDN w:val="0"/>
        <w:adjustRightInd w:val="0"/>
        <w:rPr>
          <w:rFonts w:ascii="Times New Roman" w:hAnsi="Times New Roman"/>
          <w:bCs/>
          <w:iCs/>
          <w:szCs w:val="24"/>
        </w:rPr>
      </w:pPr>
      <w:r w:rsidRPr="001401E7">
        <w:rPr>
          <w:rFonts w:ascii="Times New Roman" w:hAnsi="Times New Roman"/>
          <w:bCs/>
          <w:iCs/>
          <w:szCs w:val="24"/>
        </w:rPr>
        <w:t>In this Cooperative Agreement, U.S. embassies are also substantially involved in the program activities, above and beyond routine monitoring.  U.S. embassies’ activities and responsibilities for the Access Program include but are not limited to:</w:t>
      </w:r>
    </w:p>
    <w:p w:rsidR="00B166AF" w:rsidRPr="001401E7" w:rsidRDefault="00B166AF" w:rsidP="00E93530">
      <w:pPr>
        <w:autoSpaceDE w:val="0"/>
        <w:autoSpaceDN w:val="0"/>
        <w:adjustRightInd w:val="0"/>
        <w:rPr>
          <w:rFonts w:ascii="Times New Roman" w:hAnsi="Times New Roman"/>
          <w:bCs/>
          <w:iCs/>
          <w:szCs w:val="24"/>
        </w:rPr>
      </w:pPr>
    </w:p>
    <w:p w:rsidR="00E93530" w:rsidRPr="001401E7" w:rsidRDefault="00E93530" w:rsidP="00E93530">
      <w:pPr>
        <w:pStyle w:val="BodyText2"/>
        <w:numPr>
          <w:ilvl w:val="0"/>
          <w:numId w:val="22"/>
        </w:numPr>
        <w:spacing w:after="0" w:line="240" w:lineRule="auto"/>
        <w:rPr>
          <w:rFonts w:ascii="Times New Roman" w:hAnsi="Times New Roman"/>
          <w:bCs/>
          <w:iCs/>
          <w:szCs w:val="24"/>
        </w:rPr>
      </w:pPr>
      <w:r w:rsidRPr="001401E7">
        <w:rPr>
          <w:rFonts w:ascii="Times New Roman" w:hAnsi="Times New Roman"/>
          <w:szCs w:val="24"/>
        </w:rPr>
        <w:t>In collaboration with the relevant Regional English Language Officer, s</w:t>
      </w:r>
      <w:r w:rsidRPr="001401E7">
        <w:rPr>
          <w:rFonts w:ascii="Times New Roman" w:hAnsi="Times New Roman"/>
          <w:bCs/>
          <w:iCs/>
          <w:szCs w:val="24"/>
        </w:rPr>
        <w:t>elect the in-country educational service provider</w:t>
      </w:r>
      <w:r w:rsidR="00AF7CFB">
        <w:rPr>
          <w:rFonts w:ascii="Times New Roman" w:hAnsi="Times New Roman"/>
          <w:bCs/>
          <w:iCs/>
          <w:szCs w:val="24"/>
        </w:rPr>
        <w:t>(</w:t>
      </w:r>
      <w:r w:rsidRPr="001401E7">
        <w:rPr>
          <w:rFonts w:ascii="Times New Roman" w:hAnsi="Times New Roman"/>
          <w:bCs/>
          <w:iCs/>
          <w:szCs w:val="24"/>
        </w:rPr>
        <w:t>s</w:t>
      </w:r>
      <w:r w:rsidR="00AF7CFB">
        <w:rPr>
          <w:rFonts w:ascii="Times New Roman" w:hAnsi="Times New Roman"/>
          <w:bCs/>
          <w:iCs/>
          <w:szCs w:val="24"/>
        </w:rPr>
        <w:t>)</w:t>
      </w:r>
      <w:r w:rsidRPr="001401E7">
        <w:rPr>
          <w:rFonts w:ascii="Times New Roman" w:hAnsi="Times New Roman"/>
          <w:bCs/>
          <w:iCs/>
          <w:szCs w:val="24"/>
        </w:rPr>
        <w:t xml:space="preserve"> (school</w:t>
      </w:r>
      <w:r w:rsidR="00AF7CFB">
        <w:rPr>
          <w:rFonts w:ascii="Times New Roman" w:hAnsi="Times New Roman"/>
          <w:bCs/>
          <w:iCs/>
          <w:szCs w:val="24"/>
        </w:rPr>
        <w:t>(</w:t>
      </w:r>
      <w:r w:rsidRPr="001401E7">
        <w:rPr>
          <w:rFonts w:ascii="Times New Roman" w:hAnsi="Times New Roman"/>
          <w:bCs/>
          <w:iCs/>
          <w:szCs w:val="24"/>
        </w:rPr>
        <w:t>s</w:t>
      </w:r>
      <w:r w:rsidR="00AF7CFB">
        <w:rPr>
          <w:rFonts w:ascii="Times New Roman" w:hAnsi="Times New Roman"/>
          <w:bCs/>
          <w:iCs/>
          <w:szCs w:val="24"/>
        </w:rPr>
        <w:t>)</w:t>
      </w:r>
      <w:r w:rsidRPr="001401E7">
        <w:rPr>
          <w:rFonts w:ascii="Times New Roman" w:hAnsi="Times New Roman"/>
          <w:bCs/>
          <w:iCs/>
          <w:szCs w:val="24"/>
        </w:rPr>
        <w:t>, NGO</w:t>
      </w:r>
      <w:r w:rsidR="00AF7CFB">
        <w:rPr>
          <w:rFonts w:ascii="Times New Roman" w:hAnsi="Times New Roman"/>
          <w:bCs/>
          <w:iCs/>
          <w:szCs w:val="24"/>
        </w:rPr>
        <w:t>(</w:t>
      </w:r>
      <w:r w:rsidRPr="001401E7">
        <w:rPr>
          <w:rFonts w:ascii="Times New Roman" w:hAnsi="Times New Roman"/>
          <w:bCs/>
          <w:iCs/>
          <w:szCs w:val="24"/>
        </w:rPr>
        <w:t>s</w:t>
      </w:r>
      <w:r w:rsidR="00AF7CFB">
        <w:rPr>
          <w:rFonts w:ascii="Times New Roman" w:hAnsi="Times New Roman"/>
          <w:bCs/>
          <w:iCs/>
          <w:szCs w:val="24"/>
        </w:rPr>
        <w:t>)</w:t>
      </w:r>
      <w:r w:rsidRPr="001401E7">
        <w:rPr>
          <w:rFonts w:ascii="Times New Roman" w:hAnsi="Times New Roman"/>
          <w:bCs/>
          <w:iCs/>
          <w:szCs w:val="24"/>
        </w:rPr>
        <w:t xml:space="preserve">, etc.)  </w:t>
      </w:r>
      <w:r w:rsidR="00213A4E">
        <w:rPr>
          <w:rFonts w:ascii="Times New Roman" w:hAnsi="Times New Roman"/>
          <w:bCs/>
          <w:iCs/>
          <w:szCs w:val="24"/>
        </w:rPr>
        <w:t xml:space="preserve">that </w:t>
      </w:r>
      <w:r w:rsidRPr="001401E7">
        <w:rPr>
          <w:rFonts w:ascii="Times New Roman" w:hAnsi="Times New Roman"/>
          <w:bCs/>
          <w:iCs/>
          <w:szCs w:val="24"/>
        </w:rPr>
        <w:t>will provide 1) English language instruction</w:t>
      </w:r>
      <w:r w:rsidR="001401E7" w:rsidRPr="001401E7">
        <w:rPr>
          <w:rFonts w:ascii="Times New Roman" w:hAnsi="Times New Roman"/>
          <w:bCs/>
          <w:iCs/>
          <w:szCs w:val="24"/>
        </w:rPr>
        <w:t xml:space="preserve">, </w:t>
      </w:r>
      <w:r w:rsidR="001401E7" w:rsidRPr="00A5134E">
        <w:rPr>
          <w:rFonts w:ascii="Times New Roman" w:hAnsi="Times New Roman"/>
          <w:szCs w:val="24"/>
        </w:rPr>
        <w:t>cultural enhancement, and leadership development</w:t>
      </w:r>
      <w:r w:rsidRPr="001401E7">
        <w:rPr>
          <w:rFonts w:ascii="Times New Roman" w:hAnsi="Times New Roman"/>
          <w:bCs/>
          <w:iCs/>
          <w:szCs w:val="24"/>
        </w:rPr>
        <w:t xml:space="preserve"> to the Access scholarship students; 2) programming for alumni </w:t>
      </w:r>
      <w:r w:rsidR="00213A4E">
        <w:rPr>
          <w:rFonts w:ascii="Times New Roman" w:hAnsi="Times New Roman"/>
          <w:bCs/>
          <w:iCs/>
          <w:szCs w:val="24"/>
        </w:rPr>
        <w:t xml:space="preserve">and/or </w:t>
      </w:r>
      <w:r w:rsidRPr="001401E7">
        <w:rPr>
          <w:rFonts w:ascii="Times New Roman" w:hAnsi="Times New Roman"/>
          <w:bCs/>
          <w:iCs/>
          <w:szCs w:val="24"/>
        </w:rPr>
        <w:t xml:space="preserve">3) </w:t>
      </w:r>
      <w:r w:rsidR="00B7306E">
        <w:rPr>
          <w:rFonts w:ascii="Times New Roman" w:hAnsi="Times New Roman"/>
          <w:bCs/>
          <w:iCs/>
          <w:szCs w:val="24"/>
        </w:rPr>
        <w:t>p</w:t>
      </w:r>
      <w:r w:rsidRPr="001401E7">
        <w:rPr>
          <w:rFonts w:ascii="Times New Roman" w:hAnsi="Times New Roman"/>
          <w:bCs/>
          <w:iCs/>
          <w:szCs w:val="24"/>
        </w:rPr>
        <w:t>rofessional development opportunities for teachers, directors, administrators and ministry officials;</w:t>
      </w:r>
    </w:p>
    <w:p w:rsidR="001401E7" w:rsidRPr="006F1974" w:rsidRDefault="001401E7" w:rsidP="001401E7">
      <w:pPr>
        <w:pStyle w:val="BodyText2"/>
        <w:numPr>
          <w:ilvl w:val="0"/>
          <w:numId w:val="22"/>
        </w:numPr>
        <w:spacing w:after="0" w:line="240" w:lineRule="auto"/>
        <w:rPr>
          <w:rFonts w:ascii="Times New Roman" w:hAnsi="Times New Roman"/>
          <w:bCs/>
          <w:iCs/>
          <w:szCs w:val="24"/>
        </w:rPr>
      </w:pPr>
      <w:r w:rsidRPr="00A5134E">
        <w:rPr>
          <w:rFonts w:ascii="Times New Roman" w:hAnsi="Times New Roman"/>
          <w:szCs w:val="24"/>
        </w:rPr>
        <w:t>Determine the level of funding for each in-country educational service provider;</w:t>
      </w:r>
    </w:p>
    <w:p w:rsidR="00E93530" w:rsidRPr="001401E7" w:rsidRDefault="00E93530" w:rsidP="00E93530">
      <w:pPr>
        <w:pStyle w:val="BodyText2"/>
        <w:numPr>
          <w:ilvl w:val="0"/>
          <w:numId w:val="22"/>
        </w:numPr>
        <w:spacing w:after="0" w:line="240" w:lineRule="auto"/>
        <w:rPr>
          <w:rFonts w:ascii="Times New Roman" w:hAnsi="Times New Roman"/>
          <w:szCs w:val="24"/>
        </w:rPr>
      </w:pPr>
      <w:r w:rsidRPr="001401E7">
        <w:rPr>
          <w:rFonts w:ascii="Times New Roman" w:hAnsi="Times New Roman"/>
          <w:bCs/>
          <w:iCs/>
          <w:szCs w:val="24"/>
        </w:rPr>
        <w:t>Recommend approval of proposals, official documentation, and reports for all programming under this cooperative agreement;</w:t>
      </w:r>
    </w:p>
    <w:p w:rsidR="00E93530" w:rsidRPr="001401E7" w:rsidRDefault="00E93530" w:rsidP="00E93530">
      <w:pPr>
        <w:pStyle w:val="BodyText2"/>
        <w:numPr>
          <w:ilvl w:val="0"/>
          <w:numId w:val="22"/>
        </w:numPr>
        <w:spacing w:after="0" w:line="240" w:lineRule="auto"/>
        <w:rPr>
          <w:rFonts w:ascii="Times New Roman" w:hAnsi="Times New Roman"/>
          <w:bCs/>
          <w:iCs/>
          <w:szCs w:val="24"/>
        </w:rPr>
      </w:pPr>
      <w:r w:rsidRPr="001401E7">
        <w:rPr>
          <w:rFonts w:ascii="Times New Roman" w:hAnsi="Times New Roman"/>
          <w:szCs w:val="24"/>
        </w:rPr>
        <w:t xml:space="preserve">Collaborate with in-country educational service providers </w:t>
      </w:r>
      <w:r w:rsidR="001401E7" w:rsidRPr="001401E7">
        <w:rPr>
          <w:rFonts w:ascii="Times New Roman" w:hAnsi="Times New Roman"/>
          <w:szCs w:val="24"/>
        </w:rPr>
        <w:t xml:space="preserve">on </w:t>
      </w:r>
      <w:r w:rsidRPr="001401E7">
        <w:rPr>
          <w:rFonts w:ascii="Times New Roman" w:hAnsi="Times New Roman"/>
          <w:szCs w:val="24"/>
        </w:rPr>
        <w:t>the participant selection process</w:t>
      </w:r>
      <w:r w:rsidR="001401E7" w:rsidRPr="001401E7">
        <w:rPr>
          <w:rFonts w:ascii="Times New Roman" w:hAnsi="Times New Roman"/>
          <w:szCs w:val="24"/>
        </w:rPr>
        <w:t xml:space="preserve"> </w:t>
      </w:r>
      <w:r w:rsidR="001401E7" w:rsidRPr="00A5134E">
        <w:rPr>
          <w:rFonts w:ascii="Times New Roman" w:hAnsi="Times New Roman"/>
          <w:szCs w:val="24"/>
        </w:rPr>
        <w:t>and approve the selection of all participants</w:t>
      </w:r>
      <w:r w:rsidRPr="001401E7">
        <w:rPr>
          <w:rFonts w:ascii="Times New Roman" w:hAnsi="Times New Roman"/>
          <w:szCs w:val="24"/>
        </w:rPr>
        <w:t>;</w:t>
      </w:r>
    </w:p>
    <w:p w:rsidR="001401E7" w:rsidRPr="00023DF7" w:rsidRDefault="001401E7" w:rsidP="001401E7">
      <w:pPr>
        <w:pStyle w:val="BodyText2"/>
        <w:numPr>
          <w:ilvl w:val="0"/>
          <w:numId w:val="22"/>
        </w:numPr>
        <w:spacing w:after="0" w:line="240" w:lineRule="auto"/>
        <w:rPr>
          <w:rFonts w:ascii="Times New Roman" w:hAnsi="Times New Roman"/>
          <w:bCs/>
          <w:iCs/>
          <w:szCs w:val="24"/>
        </w:rPr>
      </w:pPr>
      <w:r w:rsidRPr="00A5134E">
        <w:rPr>
          <w:rFonts w:ascii="Times New Roman" w:hAnsi="Times New Roman"/>
          <w:szCs w:val="24"/>
        </w:rPr>
        <w:t>Collaborate with in-country educational service providers in developing appropriate materials, curricula, enhancement activities and community service projects;</w:t>
      </w:r>
    </w:p>
    <w:p w:rsidR="00E93530" w:rsidRPr="001401E7" w:rsidRDefault="00E93530" w:rsidP="00E93530">
      <w:pPr>
        <w:pStyle w:val="BodyText2"/>
        <w:numPr>
          <w:ilvl w:val="0"/>
          <w:numId w:val="22"/>
        </w:numPr>
        <w:spacing w:after="0" w:line="240" w:lineRule="auto"/>
        <w:rPr>
          <w:rFonts w:ascii="Times New Roman" w:hAnsi="Times New Roman"/>
          <w:szCs w:val="24"/>
        </w:rPr>
      </w:pPr>
      <w:r w:rsidRPr="001401E7">
        <w:rPr>
          <w:rFonts w:ascii="Times New Roman" w:hAnsi="Times New Roman"/>
          <w:bCs/>
          <w:iCs/>
          <w:szCs w:val="24"/>
        </w:rPr>
        <w:t>Participate in enhancement activities for Access students, when possible;</w:t>
      </w:r>
    </w:p>
    <w:p w:rsidR="00E93530" w:rsidRPr="001401E7" w:rsidRDefault="00E93530" w:rsidP="00E93530">
      <w:pPr>
        <w:pStyle w:val="BodyText2"/>
        <w:numPr>
          <w:ilvl w:val="0"/>
          <w:numId w:val="22"/>
        </w:numPr>
        <w:spacing w:after="0" w:line="240" w:lineRule="auto"/>
        <w:rPr>
          <w:rFonts w:ascii="Times New Roman" w:hAnsi="Times New Roman"/>
          <w:szCs w:val="24"/>
        </w:rPr>
      </w:pPr>
      <w:r w:rsidRPr="001401E7">
        <w:rPr>
          <w:rFonts w:ascii="Times New Roman" w:hAnsi="Times New Roman"/>
          <w:szCs w:val="24"/>
        </w:rPr>
        <w:t>Propose participants for the workshops to ECA/A/L;</w:t>
      </w:r>
    </w:p>
    <w:p w:rsidR="00E93530" w:rsidRPr="001401E7" w:rsidRDefault="00E93530" w:rsidP="00E93530">
      <w:pPr>
        <w:pStyle w:val="BodyText2"/>
        <w:numPr>
          <w:ilvl w:val="0"/>
          <w:numId w:val="22"/>
        </w:numPr>
        <w:spacing w:after="0" w:line="240" w:lineRule="auto"/>
        <w:rPr>
          <w:rFonts w:ascii="Times New Roman" w:hAnsi="Times New Roman"/>
          <w:szCs w:val="24"/>
        </w:rPr>
      </w:pPr>
      <w:r w:rsidRPr="001401E7">
        <w:rPr>
          <w:rFonts w:ascii="Times New Roman" w:hAnsi="Times New Roman"/>
          <w:szCs w:val="24"/>
        </w:rPr>
        <w:t>Conduct a site visit to each in-country educational service provider at least once a year;</w:t>
      </w:r>
    </w:p>
    <w:p w:rsidR="00E93530" w:rsidRPr="001401E7" w:rsidRDefault="00E93530" w:rsidP="00E93530">
      <w:pPr>
        <w:pStyle w:val="BodyText2"/>
        <w:numPr>
          <w:ilvl w:val="0"/>
          <w:numId w:val="22"/>
        </w:numPr>
        <w:autoSpaceDE w:val="0"/>
        <w:autoSpaceDN w:val="0"/>
        <w:adjustRightInd w:val="0"/>
        <w:spacing w:after="0" w:line="240" w:lineRule="auto"/>
        <w:rPr>
          <w:rFonts w:ascii="Times New Roman" w:hAnsi="Times New Roman"/>
          <w:snapToGrid/>
          <w:szCs w:val="24"/>
        </w:rPr>
      </w:pPr>
      <w:r w:rsidRPr="001401E7">
        <w:rPr>
          <w:rFonts w:ascii="Times New Roman" w:hAnsi="Times New Roman"/>
          <w:szCs w:val="24"/>
        </w:rPr>
        <w:t>Conduct regular review of the in-country educational service providers’ programs and accounts;</w:t>
      </w:r>
    </w:p>
    <w:p w:rsidR="00E93530" w:rsidRPr="001401E7" w:rsidRDefault="00E93530" w:rsidP="00E93530">
      <w:pPr>
        <w:pStyle w:val="BodyText2"/>
        <w:numPr>
          <w:ilvl w:val="0"/>
          <w:numId w:val="22"/>
        </w:numPr>
        <w:autoSpaceDE w:val="0"/>
        <w:autoSpaceDN w:val="0"/>
        <w:adjustRightInd w:val="0"/>
        <w:spacing w:after="0" w:line="240" w:lineRule="auto"/>
        <w:rPr>
          <w:rFonts w:ascii="Times New Roman" w:hAnsi="Times New Roman"/>
          <w:snapToGrid/>
          <w:szCs w:val="24"/>
        </w:rPr>
      </w:pPr>
      <w:r w:rsidRPr="001401E7">
        <w:rPr>
          <w:rFonts w:ascii="Times New Roman" w:hAnsi="Times New Roman"/>
          <w:snapToGrid/>
          <w:szCs w:val="24"/>
        </w:rPr>
        <w:t>Provide certificates signed by the U.S. Ambassador to the students at the beginning and end of the Access Program;</w:t>
      </w:r>
    </w:p>
    <w:p w:rsidR="00E93530" w:rsidRPr="001401E7" w:rsidRDefault="00E93530" w:rsidP="00E93530">
      <w:pPr>
        <w:pStyle w:val="BodyText2"/>
        <w:numPr>
          <w:ilvl w:val="0"/>
          <w:numId w:val="22"/>
        </w:numPr>
        <w:autoSpaceDE w:val="0"/>
        <w:autoSpaceDN w:val="0"/>
        <w:adjustRightInd w:val="0"/>
        <w:spacing w:after="0" w:line="240" w:lineRule="auto"/>
        <w:rPr>
          <w:rFonts w:ascii="Times New Roman" w:hAnsi="Times New Roman"/>
          <w:snapToGrid/>
          <w:szCs w:val="24"/>
        </w:rPr>
      </w:pPr>
      <w:r w:rsidRPr="001401E7">
        <w:rPr>
          <w:rFonts w:ascii="Times New Roman" w:hAnsi="Times New Roman"/>
          <w:snapToGrid/>
          <w:szCs w:val="24"/>
        </w:rPr>
        <w:t>Collect, review and submit U.S. embassy approved written and financial reports as well as alumni data from the in-country educational service providers.</w:t>
      </w:r>
    </w:p>
    <w:p w:rsidR="00E93530" w:rsidRPr="001401E7" w:rsidRDefault="00E93530" w:rsidP="00E93530">
      <w:pPr>
        <w:autoSpaceDE w:val="0"/>
        <w:autoSpaceDN w:val="0"/>
        <w:adjustRightInd w:val="0"/>
        <w:ind w:left="360" w:hanging="360"/>
        <w:rPr>
          <w:rFonts w:ascii="Times New Roman" w:hAnsi="Times New Roman"/>
          <w:snapToGrid/>
          <w:szCs w:val="24"/>
        </w:rPr>
      </w:pPr>
    </w:p>
    <w:p w:rsidR="00E93530" w:rsidRPr="001401E7" w:rsidRDefault="00E93530" w:rsidP="00E93530">
      <w:pPr>
        <w:autoSpaceDE w:val="0"/>
        <w:autoSpaceDN w:val="0"/>
        <w:adjustRightInd w:val="0"/>
        <w:rPr>
          <w:rFonts w:ascii="Times New Roman" w:hAnsi="Times New Roman"/>
          <w:bCs/>
          <w:iCs/>
          <w:szCs w:val="24"/>
        </w:rPr>
      </w:pPr>
      <w:r w:rsidRPr="001401E7">
        <w:rPr>
          <w:rFonts w:ascii="Times New Roman" w:hAnsi="Times New Roman"/>
          <w:bCs/>
          <w:iCs/>
          <w:szCs w:val="24"/>
        </w:rPr>
        <w:lastRenderedPageBreak/>
        <w:t xml:space="preserve">In this Cooperative Agreement, in-country educational service providers are also substantially involved in the program activities.  They may or may not choose to work with additional </w:t>
      </w:r>
      <w:r w:rsidR="00592309">
        <w:rPr>
          <w:rFonts w:ascii="Times New Roman" w:hAnsi="Times New Roman"/>
          <w:bCs/>
          <w:iCs/>
          <w:szCs w:val="24"/>
        </w:rPr>
        <w:t>in-country educational service providers</w:t>
      </w:r>
      <w:r w:rsidRPr="001401E7">
        <w:rPr>
          <w:rFonts w:ascii="Times New Roman" w:hAnsi="Times New Roman"/>
          <w:bCs/>
          <w:iCs/>
          <w:szCs w:val="24"/>
        </w:rPr>
        <w:t xml:space="preserve"> to meet programmatic and administrative needs.  In-country educational service providers’ activities and responsibilities for the Access Program include but are not limited to:</w:t>
      </w:r>
    </w:p>
    <w:p w:rsidR="00B166AF" w:rsidRPr="001401E7" w:rsidRDefault="00B166AF" w:rsidP="00E93530">
      <w:pPr>
        <w:autoSpaceDE w:val="0"/>
        <w:autoSpaceDN w:val="0"/>
        <w:adjustRightInd w:val="0"/>
        <w:rPr>
          <w:rFonts w:ascii="Times New Roman" w:hAnsi="Times New Roman"/>
          <w:bCs/>
          <w:iCs/>
          <w:szCs w:val="24"/>
        </w:rPr>
      </w:pPr>
    </w:p>
    <w:p w:rsidR="00E93530" w:rsidRPr="001401E7" w:rsidRDefault="00E93530" w:rsidP="00E93530">
      <w:pPr>
        <w:pStyle w:val="BodyText2"/>
        <w:numPr>
          <w:ilvl w:val="0"/>
          <w:numId w:val="23"/>
        </w:numPr>
        <w:spacing w:after="0" w:line="240" w:lineRule="auto"/>
        <w:rPr>
          <w:rFonts w:ascii="Times New Roman" w:hAnsi="Times New Roman"/>
          <w:bCs/>
          <w:iCs/>
          <w:szCs w:val="24"/>
        </w:rPr>
      </w:pPr>
      <w:r w:rsidRPr="001401E7">
        <w:rPr>
          <w:rFonts w:ascii="Times New Roman" w:hAnsi="Times New Roman"/>
          <w:szCs w:val="24"/>
        </w:rPr>
        <w:t xml:space="preserve">Plan and prepare programming closely with the U.S. embassy, Regional English Language Officer and ECA/A/L; </w:t>
      </w:r>
    </w:p>
    <w:p w:rsidR="00E93530" w:rsidRPr="001401E7" w:rsidRDefault="00E93530" w:rsidP="00E93530">
      <w:pPr>
        <w:pStyle w:val="BodyText2"/>
        <w:numPr>
          <w:ilvl w:val="0"/>
          <w:numId w:val="23"/>
        </w:numPr>
        <w:spacing w:after="0" w:line="240" w:lineRule="auto"/>
        <w:rPr>
          <w:rFonts w:ascii="Times New Roman" w:hAnsi="Times New Roman"/>
          <w:bCs/>
          <w:iCs/>
          <w:szCs w:val="24"/>
        </w:rPr>
      </w:pPr>
      <w:r w:rsidRPr="001401E7">
        <w:rPr>
          <w:rFonts w:ascii="Times New Roman" w:hAnsi="Times New Roman"/>
          <w:bCs/>
          <w:iCs/>
          <w:szCs w:val="24"/>
        </w:rPr>
        <w:t>Draft proposals that meet program requirements and submit for approval to the U.S. embassy, Regional English Language Officer, and ECA/A/L;</w:t>
      </w:r>
    </w:p>
    <w:p w:rsidR="00E93530" w:rsidRPr="001401E7" w:rsidRDefault="00E93530" w:rsidP="00E93530">
      <w:pPr>
        <w:pStyle w:val="BodyText2"/>
        <w:numPr>
          <w:ilvl w:val="0"/>
          <w:numId w:val="23"/>
        </w:numPr>
        <w:spacing w:after="0" w:line="240" w:lineRule="auto"/>
        <w:rPr>
          <w:rFonts w:ascii="Times New Roman" w:hAnsi="Times New Roman"/>
          <w:szCs w:val="24"/>
        </w:rPr>
      </w:pPr>
      <w:r w:rsidRPr="001401E7">
        <w:rPr>
          <w:rFonts w:ascii="Times New Roman" w:hAnsi="Times New Roman"/>
          <w:bCs/>
          <w:iCs/>
          <w:szCs w:val="24"/>
        </w:rPr>
        <w:t>Advertise and recruit participants for the student scholarships, alumni programming, and professional development opportunities for teachers, directors, administrators and ministry officials;</w:t>
      </w:r>
    </w:p>
    <w:p w:rsidR="00E93530" w:rsidRPr="001401E7" w:rsidRDefault="00E93530" w:rsidP="00E93530">
      <w:pPr>
        <w:pStyle w:val="BodyText2"/>
        <w:numPr>
          <w:ilvl w:val="0"/>
          <w:numId w:val="23"/>
        </w:numPr>
        <w:spacing w:after="0" w:line="240" w:lineRule="auto"/>
        <w:rPr>
          <w:rFonts w:ascii="Times New Roman" w:hAnsi="Times New Roman"/>
          <w:bCs/>
          <w:iCs/>
          <w:szCs w:val="24"/>
        </w:rPr>
      </w:pPr>
      <w:r w:rsidRPr="001401E7">
        <w:rPr>
          <w:rFonts w:ascii="Times New Roman" w:hAnsi="Times New Roman"/>
          <w:szCs w:val="24"/>
        </w:rPr>
        <w:t xml:space="preserve">Collaborate with the U.S. Embassy during the participant selection process; </w:t>
      </w:r>
    </w:p>
    <w:p w:rsidR="00E93530" w:rsidRPr="001401E7" w:rsidRDefault="00E93530" w:rsidP="00E93530">
      <w:pPr>
        <w:pStyle w:val="BodyText2"/>
        <w:numPr>
          <w:ilvl w:val="0"/>
          <w:numId w:val="23"/>
        </w:numPr>
        <w:spacing w:after="0" w:line="240" w:lineRule="auto"/>
        <w:rPr>
          <w:rFonts w:ascii="Times New Roman" w:hAnsi="Times New Roman"/>
          <w:szCs w:val="24"/>
        </w:rPr>
      </w:pPr>
      <w:r w:rsidRPr="001401E7">
        <w:rPr>
          <w:rFonts w:ascii="Times New Roman" w:hAnsi="Times New Roman"/>
          <w:bCs/>
          <w:iCs/>
          <w:szCs w:val="24"/>
        </w:rPr>
        <w:t>Implement the program according to the verbal and written guidelines from the U.S. Embassy, approved proposals and signed official documents;</w:t>
      </w:r>
    </w:p>
    <w:p w:rsidR="00E93530" w:rsidRPr="001401E7" w:rsidRDefault="00E93530" w:rsidP="00E93530">
      <w:pPr>
        <w:pStyle w:val="BodyText2"/>
        <w:numPr>
          <w:ilvl w:val="0"/>
          <w:numId w:val="23"/>
        </w:numPr>
        <w:spacing w:after="0" w:line="240" w:lineRule="auto"/>
        <w:rPr>
          <w:rFonts w:ascii="Times New Roman" w:hAnsi="Times New Roman"/>
          <w:szCs w:val="24"/>
        </w:rPr>
      </w:pPr>
      <w:r w:rsidRPr="001401E7">
        <w:rPr>
          <w:rFonts w:ascii="Times New Roman" w:hAnsi="Times New Roman"/>
          <w:szCs w:val="24"/>
        </w:rPr>
        <w:t>Nominate participants for the workshops and other professional development opportunities through the U.S. Embassy to ECA/A/L;</w:t>
      </w:r>
    </w:p>
    <w:p w:rsidR="00E93530" w:rsidRPr="001401E7" w:rsidRDefault="00E93530" w:rsidP="00E93530">
      <w:pPr>
        <w:pStyle w:val="BodyText2"/>
        <w:numPr>
          <w:ilvl w:val="0"/>
          <w:numId w:val="23"/>
        </w:numPr>
        <w:spacing w:after="0" w:line="240" w:lineRule="auto"/>
        <w:rPr>
          <w:rFonts w:ascii="Times New Roman" w:hAnsi="Times New Roman"/>
          <w:szCs w:val="24"/>
        </w:rPr>
      </w:pPr>
      <w:r w:rsidRPr="001401E7">
        <w:rPr>
          <w:rFonts w:ascii="Times New Roman" w:hAnsi="Times New Roman"/>
          <w:szCs w:val="24"/>
        </w:rPr>
        <w:t>Regularly monitor and evaluate to ensure that the program is implemented in accordance with the relevant official documents as well as to highlight best practices and address challenges quickly;</w:t>
      </w:r>
    </w:p>
    <w:p w:rsidR="00E93530" w:rsidRPr="001401E7" w:rsidRDefault="00E93530" w:rsidP="00E93530">
      <w:pPr>
        <w:pStyle w:val="BodyText2"/>
        <w:numPr>
          <w:ilvl w:val="0"/>
          <w:numId w:val="23"/>
        </w:numPr>
        <w:autoSpaceDE w:val="0"/>
        <w:autoSpaceDN w:val="0"/>
        <w:adjustRightInd w:val="0"/>
        <w:spacing w:after="0" w:line="240" w:lineRule="auto"/>
        <w:rPr>
          <w:rFonts w:ascii="Times New Roman" w:hAnsi="Times New Roman"/>
          <w:snapToGrid/>
          <w:szCs w:val="24"/>
        </w:rPr>
      </w:pPr>
      <w:r w:rsidRPr="001401E7">
        <w:rPr>
          <w:rFonts w:ascii="Times New Roman" w:hAnsi="Times New Roman"/>
          <w:snapToGrid/>
          <w:szCs w:val="24"/>
        </w:rPr>
        <w:t xml:space="preserve">Send invitations to the U.S. Embassy about special events, opportunities to visit and speak; </w:t>
      </w:r>
    </w:p>
    <w:p w:rsidR="00E93530" w:rsidRPr="001401E7" w:rsidRDefault="00E93530" w:rsidP="00E93530">
      <w:pPr>
        <w:pStyle w:val="BodyText2"/>
        <w:numPr>
          <w:ilvl w:val="0"/>
          <w:numId w:val="23"/>
        </w:numPr>
        <w:autoSpaceDE w:val="0"/>
        <w:autoSpaceDN w:val="0"/>
        <w:adjustRightInd w:val="0"/>
        <w:spacing w:after="0" w:line="240" w:lineRule="auto"/>
        <w:rPr>
          <w:rFonts w:ascii="Times New Roman" w:hAnsi="Times New Roman"/>
          <w:snapToGrid/>
          <w:szCs w:val="24"/>
        </w:rPr>
      </w:pPr>
      <w:r w:rsidRPr="001401E7">
        <w:rPr>
          <w:rFonts w:ascii="Times New Roman" w:hAnsi="Times New Roman"/>
          <w:snapToGrid/>
          <w:szCs w:val="24"/>
        </w:rPr>
        <w:t>Provide certificates signed by the U.S. Ambassador to the students at the beginning and end of the Access Program;</w:t>
      </w:r>
    </w:p>
    <w:p w:rsidR="00E93530" w:rsidRPr="001401E7" w:rsidRDefault="00E93530" w:rsidP="00E93530">
      <w:pPr>
        <w:pStyle w:val="BodyText2"/>
        <w:numPr>
          <w:ilvl w:val="0"/>
          <w:numId w:val="23"/>
        </w:numPr>
        <w:autoSpaceDE w:val="0"/>
        <w:autoSpaceDN w:val="0"/>
        <w:adjustRightInd w:val="0"/>
        <w:spacing w:after="0" w:line="240" w:lineRule="auto"/>
        <w:rPr>
          <w:rFonts w:ascii="Times New Roman" w:hAnsi="Times New Roman"/>
          <w:snapToGrid/>
          <w:szCs w:val="24"/>
        </w:rPr>
      </w:pPr>
      <w:r w:rsidRPr="001401E7">
        <w:rPr>
          <w:rFonts w:ascii="Times New Roman" w:hAnsi="Times New Roman"/>
          <w:snapToGrid/>
          <w:szCs w:val="24"/>
        </w:rPr>
        <w:t>Submit timely written and financial reports as well as alumni data according to the schedule outlined in official documents and when requested by the U.S. Embassy.</w:t>
      </w:r>
    </w:p>
    <w:p w:rsidR="00E93530" w:rsidRPr="001401E7" w:rsidRDefault="00E93530" w:rsidP="00E93530">
      <w:pPr>
        <w:tabs>
          <w:tab w:val="left" w:pos="720"/>
          <w:tab w:val="left" w:pos="900"/>
          <w:tab w:val="left" w:pos="2160"/>
        </w:tabs>
        <w:rPr>
          <w:rFonts w:ascii="Times New Roman" w:hAnsi="Times New Roman"/>
          <w:szCs w:val="24"/>
        </w:rPr>
      </w:pPr>
    </w:p>
    <w:p w:rsidR="00D27153" w:rsidRPr="001401E7" w:rsidRDefault="00D27153">
      <w:pPr>
        <w:tabs>
          <w:tab w:val="left" w:pos="720"/>
          <w:tab w:val="left" w:pos="900"/>
          <w:tab w:val="left" w:pos="2160"/>
        </w:tabs>
        <w:rPr>
          <w:rFonts w:ascii="Times New Roman" w:hAnsi="Times New Roman"/>
          <w:color w:val="000000"/>
          <w:szCs w:val="24"/>
        </w:rPr>
      </w:pPr>
    </w:p>
    <w:p w:rsidR="00D27153" w:rsidRPr="001401E7" w:rsidRDefault="00D27153">
      <w:pPr>
        <w:tabs>
          <w:tab w:val="center" w:pos="5400"/>
        </w:tabs>
        <w:rPr>
          <w:rFonts w:ascii="Times New Roman" w:hAnsi="Times New Roman"/>
          <w:color w:val="000000"/>
          <w:szCs w:val="24"/>
        </w:rPr>
      </w:pPr>
      <w:r w:rsidRPr="001401E7">
        <w:rPr>
          <w:rFonts w:ascii="Times New Roman" w:hAnsi="Times New Roman"/>
          <w:color w:val="000000"/>
          <w:szCs w:val="24"/>
        </w:rPr>
        <w:t>II.</w:t>
      </w:r>
      <w:r w:rsidRPr="001401E7">
        <w:rPr>
          <w:rFonts w:ascii="Times New Roman" w:hAnsi="Times New Roman"/>
          <w:color w:val="000000"/>
          <w:szCs w:val="24"/>
        </w:rPr>
        <w:tab/>
        <w:t>PROGRAM SPECIFIC GUIDELINES</w:t>
      </w:r>
    </w:p>
    <w:p w:rsidR="00D27153" w:rsidRPr="001401E7" w:rsidRDefault="00D27153">
      <w:pPr>
        <w:tabs>
          <w:tab w:val="center" w:pos="5400"/>
        </w:tabs>
        <w:rPr>
          <w:rFonts w:ascii="Times New Roman" w:hAnsi="Times New Roman"/>
          <w:color w:val="000000"/>
          <w:szCs w:val="24"/>
        </w:rPr>
      </w:pPr>
      <w:r w:rsidRPr="001401E7">
        <w:rPr>
          <w:rFonts w:ascii="Times New Roman" w:hAnsi="Times New Roman"/>
          <w:color w:val="000000"/>
          <w:szCs w:val="24"/>
        </w:rPr>
        <w:tab/>
      </w:r>
    </w:p>
    <w:p w:rsidR="00E93530" w:rsidRPr="001401E7" w:rsidRDefault="00592309" w:rsidP="00E93530">
      <w:pPr>
        <w:rPr>
          <w:rFonts w:ascii="Times New Roman" w:hAnsi="Times New Roman"/>
          <w:szCs w:val="24"/>
        </w:rPr>
      </w:pPr>
      <w:r w:rsidRPr="00592309">
        <w:rPr>
          <w:rFonts w:ascii="Times New Roman" w:hAnsi="Times New Roman"/>
          <w:szCs w:val="24"/>
        </w:rPr>
        <w:t>The Bureau anticipates providing Access scholarships to approximately 15,000 students world</w:t>
      </w:r>
      <w:r>
        <w:rPr>
          <w:rFonts w:ascii="Times New Roman" w:hAnsi="Times New Roman"/>
          <w:szCs w:val="24"/>
        </w:rPr>
        <w:t>wide with FY 2015 funding.  ECA</w:t>
      </w:r>
      <w:r w:rsidRPr="00592309">
        <w:rPr>
          <w:rFonts w:ascii="Times New Roman" w:hAnsi="Times New Roman"/>
          <w:szCs w:val="24"/>
        </w:rPr>
        <w:t xml:space="preserve"> will </w:t>
      </w:r>
      <w:r>
        <w:rPr>
          <w:rFonts w:ascii="Times New Roman" w:hAnsi="Times New Roman"/>
          <w:szCs w:val="24"/>
        </w:rPr>
        <w:t>identify</w:t>
      </w:r>
      <w:r w:rsidRPr="00592309">
        <w:rPr>
          <w:rFonts w:ascii="Times New Roman" w:hAnsi="Times New Roman"/>
          <w:szCs w:val="24"/>
        </w:rPr>
        <w:t xml:space="preserve"> the countries that are participating in the program and inform the recipient.</w:t>
      </w:r>
    </w:p>
    <w:p w:rsidR="00592309" w:rsidRDefault="00592309" w:rsidP="00E935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p>
    <w:p w:rsidR="00E93530" w:rsidRPr="001401E7" w:rsidRDefault="00E93530" w:rsidP="00E935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r w:rsidRPr="001401E7">
        <w:rPr>
          <w:rFonts w:ascii="Times New Roman" w:hAnsi="Times New Roman"/>
          <w:szCs w:val="24"/>
        </w:rPr>
        <w:t xml:space="preserve">The plan for at least two U.S. workshops for select directors, teachers, administrators, and ministry officials should be submitted as part of the proposal.  The workshop may be held at any time during the calendar year.  The recipient will provide sufficient funds to participants identified by ECA/A/L to pay for the round trip tickets to the United States, as well as domestic travel, per diem and lodging in the United States during the workshops.  </w:t>
      </w:r>
    </w:p>
    <w:p w:rsidR="00E93530" w:rsidRPr="001401E7" w:rsidRDefault="00E93530" w:rsidP="00E935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p>
    <w:p w:rsidR="00E93530" w:rsidRPr="001401E7" w:rsidRDefault="00E93530" w:rsidP="00E935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r w:rsidRPr="001401E7">
        <w:rPr>
          <w:rFonts w:ascii="Times New Roman" w:hAnsi="Times New Roman"/>
          <w:szCs w:val="24"/>
          <w:u w:val="single"/>
        </w:rPr>
        <w:t>The recipient will be responsible for issuing DS-2019s, where applicable</w:t>
      </w:r>
      <w:r w:rsidRPr="001401E7">
        <w:rPr>
          <w:rFonts w:ascii="Times New Roman" w:hAnsi="Times New Roman"/>
          <w:szCs w:val="24"/>
        </w:rPr>
        <w:t xml:space="preserve">. </w:t>
      </w:r>
    </w:p>
    <w:p w:rsidR="00E93530" w:rsidRPr="001401E7" w:rsidRDefault="00E93530" w:rsidP="00B667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p>
    <w:p w:rsidR="00D27153" w:rsidRPr="001401E7" w:rsidRDefault="00E93530">
      <w:pPr>
        <w:tabs>
          <w:tab w:val="left" w:pos="720"/>
          <w:tab w:val="left" w:pos="900"/>
          <w:tab w:val="left" w:pos="2160"/>
        </w:tabs>
        <w:rPr>
          <w:rFonts w:ascii="Times New Roman" w:hAnsi="Times New Roman"/>
          <w:color w:val="000000"/>
          <w:szCs w:val="24"/>
        </w:rPr>
      </w:pPr>
      <w:r w:rsidRPr="001401E7">
        <w:rPr>
          <w:rFonts w:ascii="Times New Roman" w:hAnsi="Times New Roman"/>
          <w:color w:val="000000"/>
          <w:szCs w:val="24"/>
        </w:rPr>
        <w:t>III.</w:t>
      </w:r>
      <w:r w:rsidRPr="001401E7">
        <w:rPr>
          <w:rFonts w:ascii="Times New Roman" w:hAnsi="Times New Roman"/>
          <w:color w:val="000000"/>
          <w:szCs w:val="24"/>
        </w:rPr>
        <w:tab/>
      </w:r>
      <w:r w:rsidRPr="001401E7">
        <w:rPr>
          <w:rFonts w:ascii="Times New Roman" w:hAnsi="Times New Roman"/>
          <w:color w:val="000000"/>
          <w:szCs w:val="24"/>
        </w:rPr>
        <w:tab/>
      </w:r>
      <w:r w:rsidRPr="001401E7">
        <w:rPr>
          <w:rFonts w:ascii="Times New Roman" w:hAnsi="Times New Roman"/>
          <w:color w:val="000000"/>
          <w:szCs w:val="24"/>
        </w:rPr>
        <w:tab/>
      </w:r>
      <w:r w:rsidRPr="001401E7">
        <w:rPr>
          <w:rFonts w:ascii="Times New Roman" w:hAnsi="Times New Roman"/>
          <w:color w:val="000000"/>
          <w:szCs w:val="24"/>
        </w:rPr>
        <w:tab/>
      </w:r>
      <w:r w:rsidRPr="001401E7">
        <w:rPr>
          <w:rFonts w:ascii="Times New Roman" w:hAnsi="Times New Roman"/>
          <w:color w:val="000000"/>
          <w:szCs w:val="24"/>
        </w:rPr>
        <w:tab/>
      </w:r>
      <w:r w:rsidR="00D27153" w:rsidRPr="001401E7">
        <w:rPr>
          <w:rFonts w:ascii="Times New Roman" w:hAnsi="Times New Roman"/>
          <w:color w:val="000000"/>
          <w:szCs w:val="24"/>
        </w:rPr>
        <w:t>PROPOSAL CONTENTS</w:t>
      </w:r>
    </w:p>
    <w:p w:rsidR="00D27153" w:rsidRPr="001401E7" w:rsidRDefault="00D27153">
      <w:pPr>
        <w:tabs>
          <w:tab w:val="left" w:pos="720"/>
          <w:tab w:val="left" w:pos="900"/>
          <w:tab w:val="left" w:pos="2160"/>
        </w:tabs>
        <w:rPr>
          <w:rFonts w:ascii="Times New Roman" w:hAnsi="Times New Roman"/>
          <w:color w:val="000000"/>
          <w:szCs w:val="24"/>
        </w:rPr>
      </w:pPr>
      <w:r w:rsidRPr="001401E7">
        <w:rPr>
          <w:rFonts w:ascii="Times New Roman" w:hAnsi="Times New Roman"/>
          <w:color w:val="000000"/>
          <w:szCs w:val="24"/>
        </w:rPr>
        <w:t>Applicants should submit a complete and thorough proposal describing the program in a convincing and comprehensive manner.  Since there is no opportunity for applicants to meet with reviewing officials, the proposal should respond to the criteria set forth in the solicitation and other guid</w:t>
      </w:r>
      <w:r w:rsidR="0045284C" w:rsidRPr="001401E7">
        <w:rPr>
          <w:rFonts w:ascii="Times New Roman" w:hAnsi="Times New Roman"/>
          <w:color w:val="000000"/>
          <w:szCs w:val="24"/>
        </w:rPr>
        <w:t>elines as clearly as possible.</w:t>
      </w:r>
    </w:p>
    <w:p w:rsidR="00D27153" w:rsidRPr="001401E7" w:rsidRDefault="00D27153">
      <w:pPr>
        <w:tabs>
          <w:tab w:val="left" w:pos="720"/>
          <w:tab w:val="left" w:pos="900"/>
          <w:tab w:val="left" w:pos="2160"/>
        </w:tabs>
        <w:rPr>
          <w:rFonts w:ascii="Times New Roman" w:hAnsi="Times New Roman"/>
          <w:color w:val="000000"/>
          <w:szCs w:val="24"/>
        </w:rPr>
      </w:pPr>
    </w:p>
    <w:p w:rsidR="00D27153" w:rsidRPr="001401E7" w:rsidRDefault="00D27153">
      <w:pPr>
        <w:tabs>
          <w:tab w:val="left" w:pos="720"/>
          <w:tab w:val="left" w:pos="900"/>
          <w:tab w:val="left" w:pos="2160"/>
        </w:tabs>
        <w:rPr>
          <w:rFonts w:ascii="Times New Roman" w:hAnsi="Times New Roman"/>
          <w:color w:val="000000"/>
          <w:szCs w:val="24"/>
        </w:rPr>
      </w:pPr>
      <w:r w:rsidRPr="001401E7">
        <w:rPr>
          <w:rFonts w:ascii="Times New Roman" w:hAnsi="Times New Roman"/>
          <w:color w:val="000000"/>
          <w:szCs w:val="24"/>
        </w:rPr>
        <w:t>Proposals should address succinctly, but completely, the elements described below and must f</w:t>
      </w:r>
      <w:r w:rsidR="0045284C" w:rsidRPr="001401E7">
        <w:rPr>
          <w:rFonts w:ascii="Times New Roman" w:hAnsi="Times New Roman"/>
          <w:color w:val="000000"/>
          <w:szCs w:val="24"/>
        </w:rPr>
        <w:t xml:space="preserve">ollow all format </w:t>
      </w:r>
      <w:r w:rsidR="0045284C" w:rsidRPr="001401E7">
        <w:rPr>
          <w:rFonts w:ascii="Times New Roman" w:hAnsi="Times New Roman"/>
          <w:color w:val="000000"/>
          <w:szCs w:val="24"/>
        </w:rPr>
        <w:lastRenderedPageBreak/>
        <w:t>requirements.</w:t>
      </w:r>
    </w:p>
    <w:p w:rsidR="00D27153" w:rsidRPr="001401E7" w:rsidRDefault="00D27153">
      <w:pPr>
        <w:tabs>
          <w:tab w:val="left" w:pos="720"/>
          <w:tab w:val="left" w:pos="900"/>
          <w:tab w:val="left" w:pos="2160"/>
        </w:tabs>
        <w:rPr>
          <w:rFonts w:ascii="Times New Roman" w:hAnsi="Times New Roman"/>
          <w:color w:val="000000"/>
          <w:szCs w:val="24"/>
        </w:rPr>
      </w:pPr>
    </w:p>
    <w:p w:rsidR="00D27153" w:rsidRPr="001401E7" w:rsidRDefault="00D27153">
      <w:pPr>
        <w:tabs>
          <w:tab w:val="left" w:pos="720"/>
          <w:tab w:val="left" w:pos="900"/>
          <w:tab w:val="left" w:pos="2160"/>
        </w:tabs>
        <w:rPr>
          <w:rFonts w:ascii="Times New Roman" w:hAnsi="Times New Roman"/>
          <w:color w:val="000000"/>
          <w:szCs w:val="24"/>
        </w:rPr>
      </w:pPr>
      <w:r w:rsidRPr="001401E7">
        <w:rPr>
          <w:rFonts w:ascii="Times New Roman" w:hAnsi="Times New Roman"/>
          <w:b/>
          <w:bCs/>
          <w:color w:val="000000"/>
          <w:szCs w:val="24"/>
        </w:rPr>
        <w:t>NOTE</w:t>
      </w:r>
      <w:r w:rsidRPr="001401E7">
        <w:rPr>
          <w:rFonts w:ascii="Times New Roman" w:hAnsi="Times New Roman"/>
          <w:color w:val="000000"/>
          <w:szCs w:val="24"/>
        </w:rPr>
        <w:t>:  Proposals submitted through Grants.gov may only be submitted in the following formats:</w:t>
      </w:r>
    </w:p>
    <w:p w:rsidR="00D27153" w:rsidRPr="001401E7" w:rsidRDefault="00D27153">
      <w:pPr>
        <w:numPr>
          <w:ilvl w:val="0"/>
          <w:numId w:val="1"/>
        </w:numPr>
        <w:tabs>
          <w:tab w:val="left" w:pos="900"/>
          <w:tab w:val="left" w:pos="2160"/>
        </w:tabs>
        <w:rPr>
          <w:rFonts w:ascii="Times New Roman" w:hAnsi="Times New Roman"/>
          <w:color w:val="000000"/>
          <w:szCs w:val="24"/>
        </w:rPr>
      </w:pPr>
      <w:r w:rsidRPr="001401E7">
        <w:rPr>
          <w:rFonts w:ascii="Times New Roman" w:hAnsi="Times New Roman"/>
          <w:color w:val="000000"/>
          <w:szCs w:val="24"/>
        </w:rPr>
        <w:t>Microsoft Word</w:t>
      </w:r>
    </w:p>
    <w:p w:rsidR="00D27153" w:rsidRPr="001401E7" w:rsidRDefault="00D27153">
      <w:pPr>
        <w:numPr>
          <w:ilvl w:val="0"/>
          <w:numId w:val="1"/>
        </w:numPr>
        <w:tabs>
          <w:tab w:val="left" w:pos="900"/>
          <w:tab w:val="left" w:pos="2160"/>
        </w:tabs>
        <w:rPr>
          <w:rFonts w:ascii="Times New Roman" w:hAnsi="Times New Roman"/>
          <w:color w:val="000000"/>
          <w:szCs w:val="24"/>
        </w:rPr>
      </w:pPr>
      <w:r w:rsidRPr="001401E7">
        <w:rPr>
          <w:rFonts w:ascii="Times New Roman" w:hAnsi="Times New Roman"/>
          <w:color w:val="000000"/>
          <w:szCs w:val="24"/>
        </w:rPr>
        <w:t>Microsoft Excel</w:t>
      </w:r>
    </w:p>
    <w:p w:rsidR="00D27153" w:rsidRPr="001401E7" w:rsidRDefault="00D27153">
      <w:pPr>
        <w:numPr>
          <w:ilvl w:val="0"/>
          <w:numId w:val="1"/>
        </w:numPr>
        <w:tabs>
          <w:tab w:val="left" w:pos="900"/>
          <w:tab w:val="left" w:pos="2160"/>
        </w:tabs>
        <w:rPr>
          <w:rFonts w:ascii="Times New Roman" w:hAnsi="Times New Roman"/>
          <w:color w:val="000000"/>
          <w:szCs w:val="24"/>
        </w:rPr>
      </w:pPr>
      <w:r w:rsidRPr="001401E7">
        <w:rPr>
          <w:rFonts w:ascii="Times New Roman" w:hAnsi="Times New Roman"/>
          <w:color w:val="000000"/>
          <w:szCs w:val="24"/>
        </w:rPr>
        <w:t>Adobe Portable Document Format (PDF)</w:t>
      </w:r>
    </w:p>
    <w:p w:rsidR="00D27153" w:rsidRPr="001401E7" w:rsidRDefault="00D27153">
      <w:pPr>
        <w:numPr>
          <w:ilvl w:val="0"/>
          <w:numId w:val="1"/>
        </w:numPr>
        <w:tabs>
          <w:tab w:val="left" w:pos="900"/>
          <w:tab w:val="left" w:pos="2160"/>
        </w:tabs>
        <w:rPr>
          <w:rFonts w:ascii="Times New Roman" w:hAnsi="Times New Roman"/>
          <w:color w:val="000000"/>
          <w:szCs w:val="24"/>
        </w:rPr>
      </w:pPr>
      <w:r w:rsidRPr="001401E7">
        <w:rPr>
          <w:rFonts w:ascii="Times New Roman" w:hAnsi="Times New Roman"/>
          <w:color w:val="000000"/>
          <w:szCs w:val="24"/>
        </w:rPr>
        <w:t>ASCII Text</w:t>
      </w:r>
    </w:p>
    <w:p w:rsidR="00D27153" w:rsidRPr="001401E7" w:rsidRDefault="00D27153">
      <w:pPr>
        <w:numPr>
          <w:ilvl w:val="0"/>
          <w:numId w:val="1"/>
        </w:numPr>
        <w:tabs>
          <w:tab w:val="left" w:pos="900"/>
          <w:tab w:val="left" w:pos="2160"/>
        </w:tabs>
        <w:rPr>
          <w:rFonts w:ascii="Times New Roman" w:hAnsi="Times New Roman"/>
          <w:color w:val="000000"/>
          <w:szCs w:val="24"/>
        </w:rPr>
      </w:pPr>
      <w:r w:rsidRPr="001401E7">
        <w:rPr>
          <w:rFonts w:ascii="Times New Roman" w:hAnsi="Times New Roman"/>
          <w:szCs w:val="24"/>
        </w:rPr>
        <w:t>Joint Photographic Experts Group (JPEG images)</w:t>
      </w:r>
    </w:p>
    <w:p w:rsidR="00D27153" w:rsidRPr="001401E7" w:rsidRDefault="00D27153">
      <w:pPr>
        <w:tabs>
          <w:tab w:val="left" w:pos="720"/>
          <w:tab w:val="left" w:pos="900"/>
          <w:tab w:val="left" w:pos="2160"/>
        </w:tabs>
        <w:rPr>
          <w:rFonts w:ascii="Times New Roman" w:hAnsi="Times New Roman"/>
          <w:color w:val="000000"/>
          <w:szCs w:val="24"/>
        </w:rPr>
      </w:pPr>
    </w:p>
    <w:p w:rsidR="00145FC0" w:rsidRPr="001401E7" w:rsidRDefault="00D27153" w:rsidP="00145FC0">
      <w:pPr>
        <w:tabs>
          <w:tab w:val="left" w:pos="720"/>
          <w:tab w:val="left" w:pos="900"/>
          <w:tab w:val="left" w:pos="2160"/>
        </w:tabs>
        <w:rPr>
          <w:rFonts w:ascii="Times New Roman" w:hAnsi="Times New Roman"/>
          <w:color w:val="000000"/>
          <w:szCs w:val="24"/>
        </w:rPr>
      </w:pPr>
      <w:r w:rsidRPr="001401E7">
        <w:rPr>
          <w:rFonts w:ascii="Times New Roman" w:hAnsi="Times New Roman"/>
          <w:color w:val="000000"/>
          <w:szCs w:val="24"/>
        </w:rPr>
        <w:t>Proposals should include the following items</w:t>
      </w:r>
      <w:r w:rsidR="00145FC0" w:rsidRPr="001401E7">
        <w:rPr>
          <w:rFonts w:ascii="Times New Roman" w:hAnsi="Times New Roman"/>
          <w:color w:val="000000"/>
          <w:szCs w:val="24"/>
        </w:rPr>
        <w:t xml:space="preserve"> under the section headings in the </w:t>
      </w:r>
      <w:proofErr w:type="spellStart"/>
      <w:r w:rsidR="00145FC0" w:rsidRPr="001401E7">
        <w:rPr>
          <w:rFonts w:ascii="Times New Roman" w:hAnsi="Times New Roman"/>
          <w:color w:val="000000"/>
          <w:szCs w:val="24"/>
        </w:rPr>
        <w:t>GrantSolutions</w:t>
      </w:r>
      <w:proofErr w:type="spellEnd"/>
      <w:r w:rsidR="00145FC0" w:rsidRPr="001401E7">
        <w:rPr>
          <w:rFonts w:ascii="Times New Roman" w:hAnsi="Times New Roman"/>
          <w:color w:val="000000"/>
          <w:szCs w:val="24"/>
        </w:rPr>
        <w:t xml:space="preserve"> Application Checklist:</w:t>
      </w:r>
    </w:p>
    <w:p w:rsidR="00145FC0" w:rsidRPr="001401E7" w:rsidRDefault="00145FC0" w:rsidP="00145FC0">
      <w:pPr>
        <w:tabs>
          <w:tab w:val="left" w:pos="720"/>
          <w:tab w:val="left" w:pos="900"/>
          <w:tab w:val="left" w:pos="2160"/>
        </w:tabs>
        <w:rPr>
          <w:rFonts w:ascii="Times New Roman" w:hAnsi="Times New Roman"/>
          <w:color w:val="000000"/>
          <w:szCs w:val="24"/>
        </w:rPr>
      </w:pPr>
    </w:p>
    <w:p w:rsidR="00145FC0" w:rsidRPr="001401E7" w:rsidRDefault="00145FC0" w:rsidP="00145FC0">
      <w:pPr>
        <w:tabs>
          <w:tab w:val="left" w:pos="720"/>
          <w:tab w:val="left" w:pos="900"/>
          <w:tab w:val="left" w:pos="2160"/>
        </w:tabs>
        <w:rPr>
          <w:rFonts w:ascii="Times New Roman" w:hAnsi="Times New Roman"/>
          <w:color w:val="000000"/>
          <w:szCs w:val="24"/>
        </w:rPr>
        <w:sectPr w:rsidR="00145FC0" w:rsidRPr="001401E7" w:rsidSect="00784741">
          <w:headerReference w:type="default" r:id="rId9"/>
          <w:endnotePr>
            <w:numFmt w:val="decimal"/>
          </w:endnotePr>
          <w:pgSz w:w="12240" w:h="15840"/>
          <w:pgMar w:top="1440" w:right="720" w:bottom="1440" w:left="720" w:header="1440" w:footer="1440" w:gutter="0"/>
          <w:cols w:space="720"/>
          <w:noEndnote/>
          <w:titlePg/>
          <w:docGrid w:linePitch="326"/>
        </w:sectPr>
      </w:pPr>
    </w:p>
    <w:p w:rsidR="00145FC0" w:rsidRPr="001401E7" w:rsidRDefault="00145FC0" w:rsidP="00145FC0">
      <w:pPr>
        <w:pStyle w:val="CommentText"/>
        <w:rPr>
          <w:rFonts w:ascii="Times New Roman" w:hAnsi="Times New Roman"/>
          <w:b/>
          <w:sz w:val="24"/>
          <w:szCs w:val="24"/>
        </w:rPr>
      </w:pPr>
      <w:r w:rsidRPr="001401E7">
        <w:rPr>
          <w:rFonts w:ascii="Times New Roman" w:hAnsi="Times New Roman"/>
          <w:b/>
          <w:sz w:val="24"/>
          <w:szCs w:val="24"/>
        </w:rPr>
        <w:lastRenderedPageBreak/>
        <w:t>Online Forms</w:t>
      </w:r>
    </w:p>
    <w:p w:rsidR="00145FC0" w:rsidRPr="001401E7" w:rsidRDefault="00BB07A1" w:rsidP="00145FC0">
      <w:pPr>
        <w:ind w:left="720" w:right="215"/>
        <w:rPr>
          <w:rFonts w:ascii="Times New Roman" w:hAnsi="Times New Roman"/>
          <w:szCs w:val="24"/>
        </w:rPr>
      </w:pPr>
      <w:r w:rsidRPr="001401E7">
        <w:rPr>
          <w:rFonts w:ascii="Times New Roman" w:hAnsi="Times New Roman"/>
          <w:szCs w:val="24"/>
        </w:rPr>
        <w:t xml:space="preserve">- </w:t>
      </w:r>
      <w:r w:rsidR="00145FC0" w:rsidRPr="001401E7">
        <w:rPr>
          <w:rFonts w:ascii="Times New Roman" w:hAnsi="Times New Roman"/>
          <w:szCs w:val="24"/>
        </w:rPr>
        <w:t xml:space="preserve">SF-424, “Application for Federal Assistance” </w:t>
      </w:r>
    </w:p>
    <w:p w:rsidR="00145FC0" w:rsidRPr="001401E7" w:rsidRDefault="00BB07A1" w:rsidP="00145FC0">
      <w:pPr>
        <w:ind w:left="720" w:right="215"/>
        <w:rPr>
          <w:rFonts w:ascii="Times New Roman" w:hAnsi="Times New Roman"/>
          <w:szCs w:val="24"/>
        </w:rPr>
      </w:pPr>
      <w:r w:rsidRPr="001401E7">
        <w:rPr>
          <w:rFonts w:ascii="Times New Roman" w:hAnsi="Times New Roman"/>
          <w:szCs w:val="24"/>
        </w:rPr>
        <w:t xml:space="preserve">- </w:t>
      </w:r>
      <w:r w:rsidR="00145FC0" w:rsidRPr="001401E7">
        <w:rPr>
          <w:rFonts w:ascii="Times New Roman" w:hAnsi="Times New Roman"/>
          <w:szCs w:val="24"/>
        </w:rPr>
        <w:t xml:space="preserve">SF-424A, Budget Information – Non-Construction Programs </w:t>
      </w:r>
    </w:p>
    <w:p w:rsidR="00145FC0" w:rsidRPr="001401E7" w:rsidRDefault="00BB07A1" w:rsidP="00145FC0">
      <w:pPr>
        <w:ind w:left="720" w:right="215"/>
        <w:rPr>
          <w:rFonts w:ascii="Times New Roman" w:hAnsi="Times New Roman"/>
          <w:szCs w:val="24"/>
        </w:rPr>
      </w:pPr>
      <w:r w:rsidRPr="001401E7">
        <w:rPr>
          <w:rFonts w:ascii="Times New Roman" w:hAnsi="Times New Roman"/>
          <w:szCs w:val="24"/>
        </w:rPr>
        <w:t xml:space="preserve">- </w:t>
      </w:r>
      <w:r w:rsidR="00145FC0" w:rsidRPr="001401E7">
        <w:rPr>
          <w:rFonts w:ascii="Times New Roman" w:hAnsi="Times New Roman"/>
          <w:szCs w:val="24"/>
        </w:rPr>
        <w:t xml:space="preserve">SF-424B, “Assurances - </w:t>
      </w:r>
      <w:proofErr w:type="spellStart"/>
      <w:r w:rsidR="00145FC0" w:rsidRPr="001401E7">
        <w:rPr>
          <w:rFonts w:ascii="Times New Roman" w:hAnsi="Times New Roman"/>
          <w:szCs w:val="24"/>
        </w:rPr>
        <w:t>Nonconstruction</w:t>
      </w:r>
      <w:proofErr w:type="spellEnd"/>
      <w:r w:rsidR="00145FC0" w:rsidRPr="001401E7">
        <w:rPr>
          <w:rFonts w:ascii="Times New Roman" w:hAnsi="Times New Roman"/>
          <w:szCs w:val="24"/>
        </w:rPr>
        <w:t xml:space="preserve"> Programs”</w:t>
      </w:r>
    </w:p>
    <w:p w:rsidR="00145FC0" w:rsidRPr="001401E7" w:rsidRDefault="00BB07A1" w:rsidP="00145FC0">
      <w:pPr>
        <w:ind w:left="720" w:right="215"/>
        <w:rPr>
          <w:rFonts w:ascii="Times New Roman" w:hAnsi="Times New Roman"/>
          <w:szCs w:val="24"/>
        </w:rPr>
      </w:pPr>
      <w:r w:rsidRPr="001401E7">
        <w:rPr>
          <w:rFonts w:ascii="Times New Roman" w:hAnsi="Times New Roman"/>
          <w:szCs w:val="24"/>
        </w:rPr>
        <w:t xml:space="preserve">- </w:t>
      </w:r>
      <w:r w:rsidR="00145FC0" w:rsidRPr="001401E7">
        <w:rPr>
          <w:rFonts w:ascii="Times New Roman" w:hAnsi="Times New Roman"/>
          <w:szCs w:val="24"/>
        </w:rPr>
        <w:t>Include other attachments, if applicable, such as indirect agreements, form 990, SF-LLL, etc.</w:t>
      </w:r>
    </w:p>
    <w:p w:rsidR="00145FC0" w:rsidRPr="001401E7" w:rsidRDefault="00145FC0" w:rsidP="00145FC0">
      <w:pPr>
        <w:pStyle w:val="CommentText"/>
        <w:rPr>
          <w:rFonts w:ascii="Times New Roman" w:hAnsi="Times New Roman"/>
          <w:sz w:val="24"/>
          <w:szCs w:val="24"/>
        </w:rPr>
      </w:pPr>
    </w:p>
    <w:p w:rsidR="00145FC0" w:rsidRPr="001401E7" w:rsidRDefault="00145FC0" w:rsidP="00145FC0">
      <w:pPr>
        <w:pStyle w:val="CommentText"/>
        <w:rPr>
          <w:rFonts w:ascii="Times New Roman" w:hAnsi="Times New Roman"/>
          <w:b/>
          <w:sz w:val="24"/>
          <w:szCs w:val="24"/>
        </w:rPr>
      </w:pPr>
      <w:r w:rsidRPr="001401E7">
        <w:rPr>
          <w:rFonts w:ascii="Times New Roman" w:hAnsi="Times New Roman"/>
          <w:b/>
          <w:sz w:val="24"/>
          <w:szCs w:val="24"/>
        </w:rPr>
        <w:t>Program Narrative</w:t>
      </w:r>
    </w:p>
    <w:p w:rsidR="00145FC0" w:rsidRPr="001401E7" w:rsidRDefault="00145FC0" w:rsidP="00145FC0">
      <w:pPr>
        <w:ind w:left="720" w:right="215"/>
        <w:rPr>
          <w:rFonts w:ascii="Times New Roman" w:hAnsi="Times New Roman"/>
          <w:szCs w:val="24"/>
        </w:rPr>
      </w:pPr>
      <w:r w:rsidRPr="001401E7">
        <w:rPr>
          <w:rFonts w:ascii="Times New Roman" w:hAnsi="Times New Roman"/>
          <w:szCs w:val="24"/>
        </w:rPr>
        <w:t>Executive Summary (One page)</w:t>
      </w:r>
    </w:p>
    <w:p w:rsidR="00145FC0" w:rsidRPr="001401E7" w:rsidRDefault="00145FC0">
      <w:pPr>
        <w:tabs>
          <w:tab w:val="left" w:pos="720"/>
          <w:tab w:val="left" w:pos="900"/>
          <w:tab w:val="left" w:pos="2160"/>
        </w:tabs>
        <w:ind w:left="1080"/>
        <w:rPr>
          <w:rFonts w:ascii="Times New Roman" w:hAnsi="Times New Roman"/>
          <w:szCs w:val="24"/>
        </w:rPr>
      </w:pPr>
      <w:r w:rsidRPr="001401E7">
        <w:rPr>
          <w:rFonts w:ascii="Times New Roman" w:hAnsi="Times New Roman"/>
          <w:szCs w:val="24"/>
        </w:rPr>
        <w:t>In one double-spaced page, provide the following information about the project:</w:t>
      </w:r>
    </w:p>
    <w:p w:rsidR="00145FC0" w:rsidRPr="001401E7" w:rsidRDefault="00145FC0" w:rsidP="00145FC0">
      <w:pPr>
        <w:tabs>
          <w:tab w:val="left" w:pos="360"/>
          <w:tab w:val="left" w:pos="720"/>
          <w:tab w:val="left" w:pos="900"/>
          <w:tab w:val="left" w:pos="2160"/>
        </w:tabs>
        <w:ind w:left="1080"/>
        <w:rPr>
          <w:rFonts w:ascii="Times New Roman" w:hAnsi="Times New Roman"/>
          <w:szCs w:val="24"/>
        </w:rPr>
      </w:pPr>
      <w:r w:rsidRPr="001401E7">
        <w:rPr>
          <w:rFonts w:ascii="Times New Roman" w:hAnsi="Times New Roman"/>
          <w:szCs w:val="24"/>
        </w:rPr>
        <w:t>1.  Name of organization/participating institutions</w:t>
      </w:r>
    </w:p>
    <w:p w:rsidR="00145FC0" w:rsidRPr="001401E7" w:rsidRDefault="00145FC0" w:rsidP="00145FC0">
      <w:pPr>
        <w:tabs>
          <w:tab w:val="left" w:pos="360"/>
          <w:tab w:val="left" w:pos="720"/>
          <w:tab w:val="left" w:pos="900"/>
          <w:tab w:val="left" w:pos="2160"/>
        </w:tabs>
        <w:ind w:left="1080"/>
        <w:rPr>
          <w:rFonts w:ascii="Times New Roman" w:hAnsi="Times New Roman"/>
          <w:szCs w:val="24"/>
        </w:rPr>
      </w:pPr>
      <w:r w:rsidRPr="001401E7">
        <w:rPr>
          <w:rFonts w:ascii="Times New Roman" w:hAnsi="Times New Roman"/>
          <w:szCs w:val="24"/>
        </w:rPr>
        <w:t>2.  Beginning and ending dates of the program</w:t>
      </w:r>
    </w:p>
    <w:p w:rsidR="00145FC0" w:rsidRPr="001401E7" w:rsidRDefault="00145FC0" w:rsidP="00145FC0">
      <w:pPr>
        <w:tabs>
          <w:tab w:val="left" w:pos="360"/>
          <w:tab w:val="left" w:pos="720"/>
          <w:tab w:val="left" w:pos="900"/>
          <w:tab w:val="left" w:pos="2160"/>
        </w:tabs>
        <w:ind w:left="1080"/>
        <w:rPr>
          <w:rFonts w:ascii="Times New Roman" w:hAnsi="Times New Roman"/>
          <w:szCs w:val="24"/>
        </w:rPr>
      </w:pPr>
      <w:r w:rsidRPr="001401E7">
        <w:rPr>
          <w:rFonts w:ascii="Times New Roman" w:hAnsi="Times New Roman"/>
          <w:szCs w:val="24"/>
        </w:rPr>
        <w:t xml:space="preserve">3.  Proposed theme </w:t>
      </w:r>
    </w:p>
    <w:p w:rsidR="00145FC0" w:rsidRPr="001401E7" w:rsidRDefault="00145FC0" w:rsidP="00145FC0">
      <w:pPr>
        <w:tabs>
          <w:tab w:val="left" w:pos="360"/>
          <w:tab w:val="left" w:pos="720"/>
          <w:tab w:val="left" w:pos="900"/>
          <w:tab w:val="left" w:pos="2160"/>
        </w:tabs>
        <w:ind w:left="1080"/>
        <w:rPr>
          <w:rFonts w:ascii="Times New Roman" w:hAnsi="Times New Roman"/>
          <w:szCs w:val="24"/>
        </w:rPr>
      </w:pPr>
      <w:r w:rsidRPr="001401E7">
        <w:rPr>
          <w:rFonts w:ascii="Times New Roman" w:hAnsi="Times New Roman"/>
          <w:szCs w:val="24"/>
        </w:rPr>
        <w:t>4.  Nature of activity</w:t>
      </w:r>
    </w:p>
    <w:p w:rsidR="00145FC0" w:rsidRPr="001401E7" w:rsidRDefault="00145FC0" w:rsidP="00145FC0">
      <w:pPr>
        <w:tabs>
          <w:tab w:val="left" w:pos="1440"/>
          <w:tab w:val="left" w:pos="1800"/>
          <w:tab w:val="left" w:pos="2340"/>
          <w:tab w:val="left" w:pos="3600"/>
        </w:tabs>
        <w:ind w:left="1440" w:right="1080" w:hanging="360"/>
        <w:rPr>
          <w:rFonts w:ascii="Times New Roman" w:hAnsi="Times New Roman"/>
          <w:szCs w:val="24"/>
        </w:rPr>
      </w:pPr>
      <w:r w:rsidRPr="001401E7">
        <w:rPr>
          <w:rFonts w:ascii="Times New Roman" w:hAnsi="Times New Roman"/>
          <w:szCs w:val="24"/>
        </w:rPr>
        <w:t>5.</w:t>
      </w:r>
      <w:r w:rsidR="00A458B8" w:rsidRPr="001401E7">
        <w:rPr>
          <w:rFonts w:ascii="Times New Roman" w:hAnsi="Times New Roman"/>
          <w:szCs w:val="24"/>
        </w:rPr>
        <w:t xml:space="preserve">  </w:t>
      </w:r>
      <w:r w:rsidRPr="001401E7">
        <w:rPr>
          <w:rFonts w:ascii="Times New Roman" w:hAnsi="Times New Roman"/>
          <w:szCs w:val="24"/>
        </w:rPr>
        <w:t>Funding level requested from the Bureau, total program cost, total cost-sharing from applicant and other sources</w:t>
      </w:r>
      <w:r w:rsidRPr="001401E7">
        <w:rPr>
          <w:rFonts w:ascii="Times New Roman" w:hAnsi="Times New Roman"/>
          <w:szCs w:val="24"/>
        </w:rPr>
        <w:tab/>
      </w:r>
    </w:p>
    <w:p w:rsidR="00145FC0" w:rsidRPr="001401E7" w:rsidRDefault="00145FC0" w:rsidP="00145FC0">
      <w:pPr>
        <w:tabs>
          <w:tab w:val="left" w:pos="1440"/>
          <w:tab w:val="left" w:pos="1980"/>
          <w:tab w:val="left" w:pos="3240"/>
        </w:tabs>
        <w:ind w:left="1080" w:right="1080"/>
        <w:rPr>
          <w:rFonts w:ascii="Times New Roman" w:hAnsi="Times New Roman"/>
          <w:szCs w:val="24"/>
        </w:rPr>
      </w:pPr>
      <w:r w:rsidRPr="001401E7">
        <w:rPr>
          <w:rFonts w:ascii="Times New Roman" w:hAnsi="Times New Roman"/>
          <w:szCs w:val="24"/>
        </w:rPr>
        <w:t>6.</w:t>
      </w:r>
      <w:r w:rsidR="00A458B8" w:rsidRPr="001401E7">
        <w:rPr>
          <w:rFonts w:ascii="Times New Roman" w:hAnsi="Times New Roman"/>
          <w:szCs w:val="24"/>
        </w:rPr>
        <w:t xml:space="preserve">  </w:t>
      </w:r>
      <w:r w:rsidRPr="001401E7">
        <w:rPr>
          <w:rFonts w:ascii="Times New Roman" w:hAnsi="Times New Roman"/>
          <w:szCs w:val="24"/>
        </w:rPr>
        <w:t>Scope and Goals</w:t>
      </w:r>
    </w:p>
    <w:p w:rsidR="00145FC0" w:rsidRPr="001401E7" w:rsidRDefault="00145FC0" w:rsidP="00145FC0">
      <w:pPr>
        <w:tabs>
          <w:tab w:val="left" w:pos="1440"/>
          <w:tab w:val="left" w:pos="1980"/>
          <w:tab w:val="left" w:pos="3240"/>
        </w:tabs>
        <w:ind w:left="1080" w:right="1080" w:firstLine="360"/>
        <w:rPr>
          <w:rFonts w:ascii="Times New Roman" w:hAnsi="Times New Roman"/>
          <w:szCs w:val="24"/>
        </w:rPr>
      </w:pPr>
      <w:proofErr w:type="gramStart"/>
      <w:r w:rsidRPr="001401E7">
        <w:rPr>
          <w:rFonts w:ascii="Times New Roman" w:hAnsi="Times New Roman"/>
          <w:szCs w:val="24"/>
        </w:rPr>
        <w:t>a.  Number</w:t>
      </w:r>
      <w:proofErr w:type="gramEnd"/>
      <w:r w:rsidRPr="001401E7">
        <w:rPr>
          <w:rFonts w:ascii="Times New Roman" w:hAnsi="Times New Roman"/>
          <w:szCs w:val="24"/>
        </w:rPr>
        <w:t xml:space="preserve"> and description of participants</w:t>
      </w:r>
    </w:p>
    <w:p w:rsidR="00145FC0" w:rsidRPr="001401E7" w:rsidRDefault="00145FC0" w:rsidP="00145FC0">
      <w:pPr>
        <w:tabs>
          <w:tab w:val="left" w:pos="1440"/>
          <w:tab w:val="left" w:pos="1800"/>
          <w:tab w:val="left" w:pos="2340"/>
          <w:tab w:val="left" w:pos="3600"/>
        </w:tabs>
        <w:ind w:left="1440" w:right="1080"/>
        <w:rPr>
          <w:rFonts w:ascii="Times New Roman" w:hAnsi="Times New Roman"/>
          <w:szCs w:val="24"/>
        </w:rPr>
      </w:pPr>
      <w:proofErr w:type="gramStart"/>
      <w:r w:rsidRPr="001401E7">
        <w:rPr>
          <w:rFonts w:ascii="Times New Roman" w:hAnsi="Times New Roman"/>
          <w:szCs w:val="24"/>
        </w:rPr>
        <w:t>b.  Wider</w:t>
      </w:r>
      <w:proofErr w:type="gramEnd"/>
      <w:r w:rsidRPr="001401E7">
        <w:rPr>
          <w:rFonts w:ascii="Times New Roman" w:hAnsi="Times New Roman"/>
          <w:szCs w:val="24"/>
        </w:rPr>
        <w:t xml:space="preserve"> audience benefiting from program (overall impact) </w:t>
      </w:r>
      <w:r w:rsidRPr="001401E7">
        <w:rPr>
          <w:rFonts w:ascii="Times New Roman" w:hAnsi="Times New Roman"/>
          <w:szCs w:val="24"/>
        </w:rPr>
        <w:tab/>
      </w:r>
    </w:p>
    <w:p w:rsidR="00145FC0" w:rsidRPr="001401E7" w:rsidRDefault="00145FC0" w:rsidP="00145FC0">
      <w:pPr>
        <w:tabs>
          <w:tab w:val="left" w:pos="1440"/>
          <w:tab w:val="left" w:pos="1800"/>
          <w:tab w:val="left" w:pos="2340"/>
          <w:tab w:val="left" w:pos="3600"/>
        </w:tabs>
        <w:ind w:left="1440" w:right="1080"/>
        <w:rPr>
          <w:rFonts w:ascii="Times New Roman" w:hAnsi="Times New Roman"/>
          <w:szCs w:val="24"/>
        </w:rPr>
      </w:pPr>
      <w:proofErr w:type="gramStart"/>
      <w:r w:rsidRPr="001401E7">
        <w:rPr>
          <w:rFonts w:ascii="Times New Roman" w:hAnsi="Times New Roman"/>
          <w:szCs w:val="24"/>
        </w:rPr>
        <w:t>c.  Geographic</w:t>
      </w:r>
      <w:proofErr w:type="gramEnd"/>
      <w:r w:rsidRPr="001401E7">
        <w:rPr>
          <w:rFonts w:ascii="Times New Roman" w:hAnsi="Times New Roman"/>
          <w:szCs w:val="24"/>
        </w:rPr>
        <w:t xml:space="preserve"> diversity of program, both U.S. and overseas</w:t>
      </w:r>
    </w:p>
    <w:p w:rsidR="00145FC0" w:rsidRPr="001401E7" w:rsidRDefault="00145FC0" w:rsidP="00145FC0">
      <w:pPr>
        <w:tabs>
          <w:tab w:val="left" w:pos="1440"/>
          <w:tab w:val="left" w:pos="1980"/>
          <w:tab w:val="left" w:pos="3240"/>
        </w:tabs>
        <w:ind w:left="1080" w:right="1080" w:firstLine="360"/>
        <w:rPr>
          <w:rFonts w:ascii="Times New Roman" w:hAnsi="Times New Roman"/>
          <w:szCs w:val="24"/>
        </w:rPr>
      </w:pPr>
      <w:proofErr w:type="gramStart"/>
      <w:r w:rsidRPr="001401E7">
        <w:rPr>
          <w:rFonts w:ascii="Times New Roman" w:hAnsi="Times New Roman"/>
          <w:szCs w:val="24"/>
        </w:rPr>
        <w:t>d.  Fields</w:t>
      </w:r>
      <w:proofErr w:type="gramEnd"/>
      <w:r w:rsidRPr="001401E7">
        <w:rPr>
          <w:rFonts w:ascii="Times New Roman" w:hAnsi="Times New Roman"/>
          <w:szCs w:val="24"/>
        </w:rPr>
        <w:t xml:space="preserve"> covered</w:t>
      </w:r>
      <w:r w:rsidRPr="001401E7">
        <w:rPr>
          <w:rFonts w:ascii="Times New Roman" w:hAnsi="Times New Roman"/>
          <w:szCs w:val="24"/>
        </w:rPr>
        <w:tab/>
      </w:r>
      <w:r w:rsidRPr="001401E7">
        <w:rPr>
          <w:rFonts w:ascii="Times New Roman" w:hAnsi="Times New Roman"/>
          <w:szCs w:val="24"/>
        </w:rPr>
        <w:tab/>
      </w:r>
      <w:r w:rsidRPr="001401E7">
        <w:rPr>
          <w:rFonts w:ascii="Times New Roman" w:hAnsi="Times New Roman"/>
          <w:szCs w:val="24"/>
        </w:rPr>
        <w:tab/>
      </w:r>
      <w:r w:rsidRPr="001401E7">
        <w:rPr>
          <w:rFonts w:ascii="Times New Roman" w:hAnsi="Times New Roman"/>
          <w:szCs w:val="24"/>
        </w:rPr>
        <w:tab/>
      </w:r>
    </w:p>
    <w:p w:rsidR="00145FC0" w:rsidRPr="001401E7" w:rsidRDefault="00145FC0" w:rsidP="00145FC0">
      <w:pPr>
        <w:tabs>
          <w:tab w:val="left" w:pos="1440"/>
          <w:tab w:val="left" w:pos="1800"/>
          <w:tab w:val="left" w:pos="2340"/>
          <w:tab w:val="left" w:pos="3600"/>
        </w:tabs>
        <w:ind w:left="1440" w:right="1080"/>
        <w:rPr>
          <w:rFonts w:ascii="Times New Roman" w:hAnsi="Times New Roman"/>
          <w:szCs w:val="24"/>
        </w:rPr>
      </w:pPr>
      <w:proofErr w:type="gramStart"/>
      <w:r w:rsidRPr="001401E7">
        <w:rPr>
          <w:rFonts w:ascii="Times New Roman" w:hAnsi="Times New Roman"/>
          <w:szCs w:val="24"/>
        </w:rPr>
        <w:t>e.  Anticipated</w:t>
      </w:r>
      <w:proofErr w:type="gramEnd"/>
      <w:r w:rsidRPr="001401E7">
        <w:rPr>
          <w:rFonts w:ascii="Times New Roman" w:hAnsi="Times New Roman"/>
          <w:szCs w:val="24"/>
        </w:rPr>
        <w:t xml:space="preserve"> results (short and long-term)</w:t>
      </w:r>
    </w:p>
    <w:p w:rsidR="00145FC0" w:rsidRPr="001401E7" w:rsidRDefault="00145FC0" w:rsidP="00145FC0">
      <w:pPr>
        <w:ind w:right="215" w:firstLine="720"/>
        <w:rPr>
          <w:rFonts w:ascii="Times New Roman" w:hAnsi="Times New Roman"/>
          <w:szCs w:val="24"/>
        </w:rPr>
      </w:pPr>
    </w:p>
    <w:p w:rsidR="00145FC0" w:rsidRPr="001401E7" w:rsidRDefault="00145FC0" w:rsidP="00145FC0">
      <w:pPr>
        <w:ind w:right="215" w:firstLine="720"/>
        <w:rPr>
          <w:rFonts w:ascii="Times New Roman" w:hAnsi="Times New Roman"/>
          <w:szCs w:val="24"/>
        </w:rPr>
      </w:pPr>
      <w:r w:rsidRPr="001401E7">
        <w:rPr>
          <w:rFonts w:ascii="Times New Roman" w:hAnsi="Times New Roman"/>
          <w:szCs w:val="24"/>
        </w:rPr>
        <w:t>Narrative</w:t>
      </w:r>
    </w:p>
    <w:p w:rsidR="00145FC0" w:rsidRPr="001401E7" w:rsidRDefault="00145FC0" w:rsidP="00145FC0">
      <w:pPr>
        <w:tabs>
          <w:tab w:val="left" w:pos="1440"/>
          <w:tab w:val="left" w:pos="1980"/>
          <w:tab w:val="left" w:pos="3240"/>
        </w:tabs>
        <w:ind w:left="1080" w:right="1080"/>
        <w:rPr>
          <w:rFonts w:ascii="Times New Roman" w:hAnsi="Times New Roman"/>
          <w:szCs w:val="24"/>
        </w:rPr>
      </w:pPr>
      <w:r w:rsidRPr="001401E7">
        <w:rPr>
          <w:rFonts w:ascii="Times New Roman" w:hAnsi="Times New Roman"/>
          <w:szCs w:val="24"/>
        </w:rPr>
        <w:t xml:space="preserve">In </w:t>
      </w:r>
      <w:r w:rsidR="00D31311" w:rsidRPr="001401E7">
        <w:rPr>
          <w:rFonts w:ascii="Times New Roman" w:hAnsi="Times New Roman"/>
          <w:szCs w:val="24"/>
        </w:rPr>
        <w:t xml:space="preserve">no more than 20 </w:t>
      </w:r>
      <w:r w:rsidRPr="001401E7">
        <w:rPr>
          <w:rFonts w:ascii="Times New Roman" w:hAnsi="Times New Roman"/>
          <w:szCs w:val="24"/>
        </w:rPr>
        <w:t xml:space="preserve">double-spaced, single-sided pages, provide a detailed description of the project addressing the areas listed below.   </w:t>
      </w:r>
    </w:p>
    <w:p w:rsidR="00145FC0" w:rsidRPr="001401E7" w:rsidRDefault="00145FC0" w:rsidP="00145FC0">
      <w:pPr>
        <w:tabs>
          <w:tab w:val="left" w:pos="1440"/>
          <w:tab w:val="left" w:pos="1980"/>
          <w:tab w:val="left" w:pos="3240"/>
        </w:tabs>
        <w:ind w:left="1080" w:right="1080"/>
        <w:rPr>
          <w:rFonts w:ascii="Times New Roman" w:hAnsi="Times New Roman"/>
          <w:szCs w:val="24"/>
        </w:rPr>
      </w:pPr>
    </w:p>
    <w:p w:rsidR="00E93530" w:rsidRPr="001401E7" w:rsidRDefault="00145FC0" w:rsidP="00082D37">
      <w:pPr>
        <w:pStyle w:val="ListParagraph"/>
        <w:numPr>
          <w:ilvl w:val="0"/>
          <w:numId w:val="20"/>
        </w:numPr>
        <w:tabs>
          <w:tab w:val="num" w:pos="2160"/>
        </w:tabs>
        <w:rPr>
          <w:rFonts w:ascii="Times New Roman" w:hAnsi="Times New Roman"/>
          <w:color w:val="000000"/>
          <w:szCs w:val="24"/>
        </w:rPr>
      </w:pPr>
      <w:r w:rsidRPr="001401E7">
        <w:rPr>
          <w:rFonts w:ascii="Times New Roman" w:hAnsi="Times New Roman"/>
          <w:szCs w:val="24"/>
        </w:rPr>
        <w:t>Vision (statement of need, objectives, goals, benefits)</w:t>
      </w:r>
    </w:p>
    <w:p w:rsidR="00E93530" w:rsidRPr="001401E7" w:rsidRDefault="002B21E0" w:rsidP="00082D37">
      <w:pPr>
        <w:pStyle w:val="ListParagraph"/>
        <w:numPr>
          <w:ilvl w:val="0"/>
          <w:numId w:val="20"/>
        </w:numPr>
        <w:tabs>
          <w:tab w:val="num" w:pos="2160"/>
        </w:tabs>
        <w:rPr>
          <w:rFonts w:ascii="Times New Roman" w:hAnsi="Times New Roman"/>
          <w:color w:val="000000"/>
          <w:szCs w:val="24"/>
        </w:rPr>
      </w:pPr>
      <w:r w:rsidRPr="001401E7">
        <w:rPr>
          <w:rFonts w:ascii="Times New Roman" w:hAnsi="Times New Roman"/>
          <w:color w:val="000000"/>
          <w:szCs w:val="24"/>
        </w:rPr>
        <w:t xml:space="preserve">Name of Participating Organizations </w:t>
      </w:r>
    </w:p>
    <w:p w:rsidR="00145FC0" w:rsidRPr="001401E7" w:rsidRDefault="00145FC0" w:rsidP="00082D37">
      <w:pPr>
        <w:pStyle w:val="ListParagraph"/>
        <w:numPr>
          <w:ilvl w:val="0"/>
          <w:numId w:val="20"/>
        </w:numPr>
        <w:tabs>
          <w:tab w:val="num" w:pos="2160"/>
        </w:tabs>
        <w:rPr>
          <w:rFonts w:ascii="Times New Roman" w:hAnsi="Times New Roman"/>
          <w:color w:val="000000"/>
          <w:szCs w:val="24"/>
        </w:rPr>
      </w:pPr>
      <w:r w:rsidRPr="001401E7">
        <w:rPr>
          <w:rFonts w:ascii="Times New Roman" w:hAnsi="Times New Roman"/>
          <w:szCs w:val="24"/>
        </w:rPr>
        <w:t xml:space="preserve">Program Activities </w:t>
      </w:r>
      <w:r w:rsidR="00B166AF" w:rsidRPr="001401E7">
        <w:rPr>
          <w:rFonts w:ascii="Times New Roman" w:hAnsi="Times New Roman"/>
          <w:szCs w:val="24"/>
        </w:rPr>
        <w:t>(advertisement, recruitment, orientation, academic component, cultural program, participant monitoring)</w:t>
      </w:r>
    </w:p>
    <w:p w:rsidR="002B21E0" w:rsidRPr="001401E7" w:rsidRDefault="002B21E0" w:rsidP="00082D37">
      <w:pPr>
        <w:pStyle w:val="ListParagraph"/>
        <w:numPr>
          <w:ilvl w:val="0"/>
          <w:numId w:val="20"/>
        </w:numPr>
        <w:tabs>
          <w:tab w:val="num" w:pos="2160"/>
        </w:tabs>
        <w:rPr>
          <w:rFonts w:ascii="Times New Roman" w:hAnsi="Times New Roman"/>
          <w:color w:val="000000"/>
          <w:szCs w:val="24"/>
        </w:rPr>
      </w:pPr>
      <w:r w:rsidRPr="001401E7">
        <w:rPr>
          <w:rFonts w:ascii="Times New Roman" w:hAnsi="Times New Roman"/>
          <w:color w:val="000000"/>
          <w:szCs w:val="24"/>
        </w:rPr>
        <w:t>Program Management:  Using the responsibilities above under Statement of Work, demonstrate a plan for implementation of the program.</w:t>
      </w:r>
    </w:p>
    <w:p w:rsidR="00082D37" w:rsidRPr="001401E7" w:rsidRDefault="002B21E0" w:rsidP="00082D37">
      <w:pPr>
        <w:pStyle w:val="ListParagraph"/>
        <w:numPr>
          <w:ilvl w:val="0"/>
          <w:numId w:val="20"/>
        </w:numPr>
        <w:tabs>
          <w:tab w:val="num" w:pos="2160"/>
        </w:tabs>
        <w:rPr>
          <w:rFonts w:ascii="Times New Roman" w:hAnsi="Times New Roman"/>
          <w:color w:val="000000"/>
          <w:szCs w:val="24"/>
        </w:rPr>
      </w:pPr>
      <w:r w:rsidRPr="001401E7">
        <w:rPr>
          <w:rFonts w:ascii="Times New Roman" w:hAnsi="Times New Roman"/>
          <w:color w:val="000000"/>
          <w:szCs w:val="24"/>
        </w:rPr>
        <w:lastRenderedPageBreak/>
        <w:t xml:space="preserve">Organizational capacity:  </w:t>
      </w:r>
      <w:r w:rsidRPr="001401E7">
        <w:rPr>
          <w:rFonts w:ascii="Times New Roman" w:hAnsi="Times New Roman"/>
          <w:szCs w:val="24"/>
        </w:rPr>
        <w:t xml:space="preserve">Describe staff needed to manage the program.  </w:t>
      </w:r>
      <w:r w:rsidRPr="001401E7">
        <w:rPr>
          <w:rFonts w:ascii="Times New Roman" w:hAnsi="Times New Roman"/>
          <w:color w:val="000000"/>
          <w:szCs w:val="24"/>
        </w:rPr>
        <w:t xml:space="preserve">Provide a resume for each program staff person, and identify each person’s roles and responsibilities.  </w:t>
      </w:r>
    </w:p>
    <w:p w:rsidR="002B21E0" w:rsidRPr="001401E7" w:rsidRDefault="002B21E0" w:rsidP="00082D37">
      <w:pPr>
        <w:pStyle w:val="ListParagraph"/>
        <w:numPr>
          <w:ilvl w:val="0"/>
          <w:numId w:val="20"/>
        </w:numPr>
        <w:tabs>
          <w:tab w:val="num" w:pos="2160"/>
        </w:tabs>
        <w:rPr>
          <w:rFonts w:ascii="Times New Roman" w:hAnsi="Times New Roman"/>
          <w:color w:val="000000"/>
          <w:szCs w:val="24"/>
        </w:rPr>
      </w:pPr>
      <w:r w:rsidRPr="001401E7">
        <w:rPr>
          <w:rFonts w:ascii="Times New Roman" w:hAnsi="Times New Roman"/>
          <w:color w:val="000000"/>
          <w:szCs w:val="24"/>
        </w:rPr>
        <w:t>Monitoring and Program Support:  Describe how the applicant organization will maintain on-going communication with the Bureau, U.S. embassies, and other organizations during all phases of the Cooperative Agreement.</w:t>
      </w:r>
    </w:p>
    <w:p w:rsidR="00082D37" w:rsidRPr="001401E7" w:rsidRDefault="002B21E0" w:rsidP="00082D37">
      <w:pPr>
        <w:pStyle w:val="ListParagraph"/>
        <w:numPr>
          <w:ilvl w:val="0"/>
          <w:numId w:val="20"/>
        </w:numPr>
        <w:tabs>
          <w:tab w:val="num" w:pos="2160"/>
        </w:tabs>
        <w:rPr>
          <w:rFonts w:ascii="Times New Roman" w:hAnsi="Times New Roman"/>
          <w:color w:val="000000"/>
          <w:szCs w:val="24"/>
        </w:rPr>
      </w:pPr>
      <w:r w:rsidRPr="001401E7">
        <w:rPr>
          <w:rFonts w:ascii="Times New Roman" w:hAnsi="Times New Roman"/>
          <w:color w:val="000000"/>
          <w:szCs w:val="24"/>
        </w:rPr>
        <w:t>Program Evaluation</w:t>
      </w:r>
    </w:p>
    <w:p w:rsidR="00082D37" w:rsidRPr="001401E7" w:rsidRDefault="002B21E0" w:rsidP="00082D37">
      <w:pPr>
        <w:pStyle w:val="ListParagraph"/>
        <w:numPr>
          <w:ilvl w:val="0"/>
          <w:numId w:val="20"/>
        </w:numPr>
        <w:tabs>
          <w:tab w:val="num" w:pos="2160"/>
        </w:tabs>
        <w:rPr>
          <w:rFonts w:ascii="Times New Roman" w:hAnsi="Times New Roman"/>
          <w:color w:val="000000"/>
          <w:szCs w:val="24"/>
        </w:rPr>
      </w:pPr>
      <w:r w:rsidRPr="001401E7">
        <w:rPr>
          <w:rFonts w:ascii="Times New Roman" w:hAnsi="Times New Roman"/>
          <w:color w:val="000000"/>
          <w:szCs w:val="24"/>
        </w:rPr>
        <w:t>Follow-on:  As outlined in the PSI, “ECA’s General Policy Guidance on Alumni Outreach/Follow-on and Engagement,” the proposal must include a plan outlining alumni outreach/follow-on and engagement.</w:t>
      </w:r>
    </w:p>
    <w:p w:rsidR="00082D37" w:rsidRPr="001401E7" w:rsidRDefault="002B21E0" w:rsidP="00082D37">
      <w:pPr>
        <w:pStyle w:val="ListParagraph"/>
        <w:numPr>
          <w:ilvl w:val="0"/>
          <w:numId w:val="20"/>
        </w:numPr>
        <w:tabs>
          <w:tab w:val="num" w:pos="2160"/>
        </w:tabs>
        <w:rPr>
          <w:rFonts w:ascii="Times New Roman" w:hAnsi="Times New Roman"/>
          <w:color w:val="000000"/>
          <w:szCs w:val="24"/>
        </w:rPr>
      </w:pPr>
      <w:r w:rsidRPr="001401E7">
        <w:rPr>
          <w:rFonts w:ascii="Times New Roman" w:hAnsi="Times New Roman"/>
          <w:color w:val="000000"/>
          <w:szCs w:val="24"/>
        </w:rPr>
        <w:t>Project Management</w:t>
      </w:r>
      <w:r w:rsidR="00082D37" w:rsidRPr="001401E7">
        <w:rPr>
          <w:rFonts w:ascii="Times New Roman" w:hAnsi="Times New Roman"/>
          <w:color w:val="000000"/>
          <w:szCs w:val="24"/>
        </w:rPr>
        <w:t xml:space="preserve">: Briefly describe how key staff will manage the various aspects of this program. </w:t>
      </w:r>
    </w:p>
    <w:p w:rsidR="00B166AF" w:rsidRPr="001401E7" w:rsidRDefault="00B166AF" w:rsidP="00B166AF">
      <w:pPr>
        <w:pStyle w:val="ListParagraph"/>
        <w:numPr>
          <w:ilvl w:val="0"/>
          <w:numId w:val="20"/>
        </w:numPr>
        <w:tabs>
          <w:tab w:val="left" w:pos="1440"/>
          <w:tab w:val="left" w:pos="1800"/>
          <w:tab w:val="left" w:pos="2340"/>
          <w:tab w:val="left" w:pos="3600"/>
        </w:tabs>
        <w:ind w:right="1080"/>
        <w:rPr>
          <w:rFonts w:ascii="Times New Roman" w:hAnsi="Times New Roman"/>
          <w:szCs w:val="24"/>
        </w:rPr>
      </w:pPr>
      <w:r w:rsidRPr="001401E7">
        <w:rPr>
          <w:rFonts w:ascii="Times New Roman" w:hAnsi="Times New Roman"/>
          <w:szCs w:val="24"/>
        </w:rPr>
        <w:t>Work Plan/Time Frame</w:t>
      </w:r>
    </w:p>
    <w:p w:rsidR="00145FC0" w:rsidRPr="001401E7" w:rsidRDefault="00145FC0" w:rsidP="00082D37">
      <w:pPr>
        <w:ind w:right="215"/>
        <w:rPr>
          <w:rFonts w:ascii="Times New Roman" w:hAnsi="Times New Roman"/>
          <w:szCs w:val="24"/>
        </w:rPr>
      </w:pPr>
    </w:p>
    <w:p w:rsidR="00145FC0" w:rsidRDefault="00145FC0" w:rsidP="00145FC0">
      <w:pPr>
        <w:rPr>
          <w:rFonts w:ascii="Times New Roman" w:hAnsi="Times New Roman"/>
          <w:b/>
          <w:szCs w:val="24"/>
        </w:rPr>
      </w:pPr>
      <w:r w:rsidRPr="001401E7">
        <w:rPr>
          <w:rFonts w:ascii="Times New Roman" w:hAnsi="Times New Roman"/>
          <w:b/>
          <w:szCs w:val="24"/>
        </w:rPr>
        <w:t xml:space="preserve">Additional Information to be </w:t>
      </w:r>
      <w:proofErr w:type="gramStart"/>
      <w:r w:rsidRPr="001401E7">
        <w:rPr>
          <w:rFonts w:ascii="Times New Roman" w:hAnsi="Times New Roman"/>
          <w:b/>
          <w:szCs w:val="24"/>
        </w:rPr>
        <w:t>Submitted</w:t>
      </w:r>
      <w:proofErr w:type="gramEnd"/>
    </w:p>
    <w:p w:rsidR="00AF7CFB" w:rsidRPr="005E70C2" w:rsidRDefault="00AF7CFB" w:rsidP="005E70C2">
      <w:pPr>
        <w:pStyle w:val="ListParagraph"/>
        <w:numPr>
          <w:ilvl w:val="0"/>
          <w:numId w:val="27"/>
        </w:numPr>
        <w:rPr>
          <w:rFonts w:ascii="Times New Roman" w:hAnsi="Times New Roman"/>
          <w:b/>
          <w:szCs w:val="24"/>
        </w:rPr>
      </w:pPr>
      <w:r>
        <w:rPr>
          <w:rFonts w:ascii="Times New Roman" w:hAnsi="Times New Roman"/>
          <w:szCs w:val="24"/>
        </w:rPr>
        <w:t xml:space="preserve">Detailed Budget and Budget Narrative </w:t>
      </w:r>
    </w:p>
    <w:p w:rsidR="00E93530" w:rsidRPr="001401E7" w:rsidRDefault="00E93530" w:rsidP="00E93530">
      <w:pPr>
        <w:ind w:left="720"/>
        <w:rPr>
          <w:rFonts w:ascii="Times New Roman" w:hAnsi="Times New Roman"/>
          <w:szCs w:val="24"/>
        </w:rPr>
      </w:pPr>
    </w:p>
    <w:p w:rsidR="00E93530" w:rsidRPr="001401E7" w:rsidRDefault="00E93530" w:rsidP="00E93530">
      <w:pPr>
        <w:ind w:left="720"/>
        <w:rPr>
          <w:rFonts w:ascii="Times New Roman" w:hAnsi="Times New Roman"/>
          <w:szCs w:val="24"/>
        </w:rPr>
      </w:pPr>
      <w:r w:rsidRPr="001401E7">
        <w:rPr>
          <w:rFonts w:ascii="Times New Roman" w:hAnsi="Times New Roman"/>
          <w:szCs w:val="24"/>
        </w:rPr>
        <w:t>The Bureau’s goal is to maximize the funding available for programming.  Costs associated with planning, conducting, and funding at least two workshops in the United States for approximately two weeks or more in duration for approximately 50 select teachers, directors, administrators, and ministry officials. Costs should at minimum include:  the participants' international and domestic transportation, U.S. per diem, space rental, workshop materials, participants’ pre–departure costs such as visa costs, necessary travel to obtain visas, etc.</w:t>
      </w:r>
      <w:r w:rsidRPr="001401E7">
        <w:rPr>
          <w:rFonts w:ascii="Times New Roman" w:hAnsi="Times New Roman"/>
          <w:b/>
          <w:szCs w:val="24"/>
        </w:rPr>
        <w:t xml:space="preserve">  </w:t>
      </w:r>
      <w:r w:rsidRPr="001401E7">
        <w:rPr>
          <w:rFonts w:ascii="Times New Roman" w:hAnsi="Times New Roman"/>
          <w:szCs w:val="24"/>
        </w:rPr>
        <w:t xml:space="preserve"> </w:t>
      </w:r>
    </w:p>
    <w:p w:rsidR="00345703" w:rsidRPr="001401E7" w:rsidRDefault="00345703" w:rsidP="00082D37">
      <w:pPr>
        <w:pStyle w:val="Heading4"/>
        <w:tabs>
          <w:tab w:val="left" w:pos="180"/>
          <w:tab w:val="left" w:pos="540"/>
        </w:tabs>
        <w:ind w:left="1080"/>
        <w:rPr>
          <w:i/>
          <w:sz w:val="24"/>
          <w:szCs w:val="24"/>
        </w:rPr>
      </w:pPr>
      <w:r w:rsidRPr="001401E7">
        <w:rPr>
          <w:sz w:val="24"/>
          <w:szCs w:val="24"/>
        </w:rPr>
        <w:tab/>
      </w:r>
      <w:r w:rsidRPr="001401E7">
        <w:rPr>
          <w:b w:val="0"/>
          <w:i/>
          <w:sz w:val="24"/>
          <w:szCs w:val="24"/>
        </w:rPr>
        <w:t>Administrative Costs</w:t>
      </w:r>
      <w:r w:rsidR="00DB3C9C" w:rsidRPr="001401E7">
        <w:rPr>
          <w:b w:val="0"/>
          <w:i/>
          <w:sz w:val="24"/>
          <w:szCs w:val="24"/>
        </w:rPr>
        <w:t>:</w:t>
      </w:r>
    </w:p>
    <w:p w:rsidR="00345703" w:rsidRPr="001401E7" w:rsidRDefault="00345703" w:rsidP="00C1061E">
      <w:pPr>
        <w:pStyle w:val="a"/>
        <w:numPr>
          <w:ilvl w:val="0"/>
          <w:numId w:val="19"/>
        </w:numPr>
        <w:tabs>
          <w:tab w:val="left" w:pos="180"/>
          <w:tab w:val="left" w:pos="900"/>
          <w:tab w:val="left" w:pos="1440"/>
        </w:tabs>
        <w:ind w:right="360"/>
        <w:rPr>
          <w:rFonts w:ascii="Times New Roman" w:hAnsi="Times New Roman"/>
          <w:sz w:val="24"/>
        </w:rPr>
      </w:pPr>
      <w:r w:rsidRPr="001401E7">
        <w:rPr>
          <w:rFonts w:ascii="Times New Roman" w:hAnsi="Times New Roman"/>
          <w:sz w:val="24"/>
        </w:rPr>
        <w:t>Staff salaries and benefits (each staff member and his/her position must be listed separately). Please also note the percentage of his/her total time spent on this program.</w:t>
      </w:r>
    </w:p>
    <w:p w:rsidR="00345703" w:rsidRPr="001401E7" w:rsidRDefault="00345703" w:rsidP="00C1061E">
      <w:pPr>
        <w:pStyle w:val="a"/>
        <w:numPr>
          <w:ilvl w:val="0"/>
          <w:numId w:val="19"/>
        </w:numPr>
        <w:tabs>
          <w:tab w:val="left" w:pos="180"/>
          <w:tab w:val="left" w:pos="900"/>
          <w:tab w:val="left" w:pos="1440"/>
        </w:tabs>
        <w:ind w:right="360"/>
        <w:rPr>
          <w:rFonts w:ascii="Times New Roman" w:hAnsi="Times New Roman"/>
          <w:sz w:val="24"/>
        </w:rPr>
      </w:pPr>
      <w:r w:rsidRPr="001401E7">
        <w:rPr>
          <w:rFonts w:ascii="Times New Roman" w:hAnsi="Times New Roman"/>
          <w:sz w:val="24"/>
        </w:rPr>
        <w:t>Communication costs (e.g. fax, telephone, postage</w:t>
      </w:r>
      <w:r w:rsidR="00082D37" w:rsidRPr="001401E7">
        <w:rPr>
          <w:rFonts w:ascii="Times New Roman" w:hAnsi="Times New Roman"/>
          <w:sz w:val="24"/>
        </w:rPr>
        <w:t>, communication equipment, etc</w:t>
      </w:r>
      <w:r w:rsidR="00B7306E">
        <w:rPr>
          <w:rFonts w:ascii="Times New Roman" w:hAnsi="Times New Roman"/>
          <w:sz w:val="24"/>
        </w:rPr>
        <w:t>.</w:t>
      </w:r>
      <w:r w:rsidR="00082D37" w:rsidRPr="001401E7">
        <w:rPr>
          <w:rFonts w:ascii="Times New Roman" w:hAnsi="Times New Roman"/>
          <w:sz w:val="24"/>
        </w:rPr>
        <w:t>)</w:t>
      </w:r>
    </w:p>
    <w:p w:rsidR="00345703" w:rsidRPr="001401E7" w:rsidRDefault="00082D37" w:rsidP="00C1061E">
      <w:pPr>
        <w:pStyle w:val="a"/>
        <w:numPr>
          <w:ilvl w:val="0"/>
          <w:numId w:val="19"/>
        </w:numPr>
        <w:tabs>
          <w:tab w:val="left" w:pos="180"/>
          <w:tab w:val="left" w:pos="900"/>
          <w:tab w:val="left" w:pos="1440"/>
        </w:tabs>
        <w:ind w:right="360"/>
        <w:rPr>
          <w:rFonts w:ascii="Times New Roman" w:hAnsi="Times New Roman"/>
          <w:sz w:val="24"/>
        </w:rPr>
      </w:pPr>
      <w:r w:rsidRPr="001401E7">
        <w:rPr>
          <w:rFonts w:ascii="Times New Roman" w:hAnsi="Times New Roman"/>
          <w:sz w:val="24"/>
        </w:rPr>
        <w:t>Office supplies</w:t>
      </w:r>
    </w:p>
    <w:p w:rsidR="00345703" w:rsidRPr="001401E7" w:rsidRDefault="00082D37" w:rsidP="00C1061E">
      <w:pPr>
        <w:pStyle w:val="a"/>
        <w:numPr>
          <w:ilvl w:val="0"/>
          <w:numId w:val="19"/>
        </w:numPr>
        <w:tabs>
          <w:tab w:val="left" w:pos="180"/>
          <w:tab w:val="left" w:pos="900"/>
          <w:tab w:val="left" w:pos="1440"/>
        </w:tabs>
        <w:ind w:right="360"/>
        <w:rPr>
          <w:rFonts w:ascii="Times New Roman" w:hAnsi="Times New Roman"/>
          <w:sz w:val="24"/>
        </w:rPr>
      </w:pPr>
      <w:r w:rsidRPr="001401E7">
        <w:rPr>
          <w:rFonts w:ascii="Times New Roman" w:hAnsi="Times New Roman"/>
          <w:sz w:val="24"/>
        </w:rPr>
        <w:t>Printing and duplication costs</w:t>
      </w:r>
    </w:p>
    <w:p w:rsidR="00345703" w:rsidRPr="001401E7" w:rsidRDefault="00082D37" w:rsidP="00C1061E">
      <w:pPr>
        <w:pStyle w:val="a"/>
        <w:numPr>
          <w:ilvl w:val="0"/>
          <w:numId w:val="19"/>
        </w:numPr>
        <w:tabs>
          <w:tab w:val="left" w:pos="180"/>
          <w:tab w:val="left" w:pos="900"/>
          <w:tab w:val="left" w:pos="1440"/>
        </w:tabs>
        <w:ind w:right="360"/>
        <w:rPr>
          <w:rFonts w:ascii="Times New Roman" w:hAnsi="Times New Roman"/>
          <w:sz w:val="24"/>
        </w:rPr>
      </w:pPr>
      <w:r w:rsidRPr="001401E7">
        <w:rPr>
          <w:rFonts w:ascii="Times New Roman" w:hAnsi="Times New Roman"/>
          <w:sz w:val="24"/>
        </w:rPr>
        <w:t>A-133 Audit fees</w:t>
      </w:r>
    </w:p>
    <w:p w:rsidR="00345703" w:rsidRPr="001401E7" w:rsidRDefault="00345703" w:rsidP="00C1061E">
      <w:pPr>
        <w:pStyle w:val="a"/>
        <w:numPr>
          <w:ilvl w:val="0"/>
          <w:numId w:val="19"/>
        </w:numPr>
        <w:tabs>
          <w:tab w:val="left" w:pos="180"/>
          <w:tab w:val="left" w:pos="900"/>
          <w:tab w:val="left" w:pos="1440"/>
        </w:tabs>
        <w:ind w:right="360"/>
        <w:rPr>
          <w:rFonts w:ascii="Times New Roman" w:hAnsi="Times New Roman"/>
          <w:sz w:val="24"/>
        </w:rPr>
      </w:pPr>
      <w:r w:rsidRPr="001401E7">
        <w:rPr>
          <w:rFonts w:ascii="Times New Roman" w:hAnsi="Times New Roman"/>
          <w:sz w:val="24"/>
        </w:rPr>
        <w:t xml:space="preserve">Other direct costs; and </w:t>
      </w:r>
    </w:p>
    <w:p w:rsidR="00345703" w:rsidRPr="001401E7" w:rsidRDefault="00345703" w:rsidP="00C1061E">
      <w:pPr>
        <w:pStyle w:val="a"/>
        <w:numPr>
          <w:ilvl w:val="0"/>
          <w:numId w:val="19"/>
        </w:numPr>
        <w:tabs>
          <w:tab w:val="left" w:pos="180"/>
          <w:tab w:val="left" w:pos="900"/>
          <w:tab w:val="left" w:pos="1440"/>
        </w:tabs>
        <w:ind w:right="360"/>
        <w:rPr>
          <w:rFonts w:ascii="Times New Roman" w:hAnsi="Times New Roman"/>
          <w:sz w:val="24"/>
        </w:rPr>
      </w:pPr>
      <w:r w:rsidRPr="001401E7">
        <w:rPr>
          <w:rFonts w:ascii="Times New Roman" w:hAnsi="Times New Roman"/>
          <w:sz w:val="24"/>
        </w:rPr>
        <w:t>Indirect costs.</w:t>
      </w:r>
    </w:p>
    <w:p w:rsidR="00345703" w:rsidRPr="001401E7" w:rsidRDefault="00345703" w:rsidP="00082D37">
      <w:pPr>
        <w:rPr>
          <w:rFonts w:ascii="Times New Roman" w:hAnsi="Times New Roman"/>
          <w:b/>
          <w:i/>
          <w:szCs w:val="24"/>
        </w:rPr>
      </w:pPr>
    </w:p>
    <w:p w:rsidR="00145FC0" w:rsidRPr="001401E7" w:rsidRDefault="00145FC0" w:rsidP="00BB07A1">
      <w:pPr>
        <w:numPr>
          <w:ilvl w:val="0"/>
          <w:numId w:val="1"/>
        </w:numPr>
        <w:ind w:right="215"/>
        <w:rPr>
          <w:rFonts w:ascii="Times New Roman" w:hAnsi="Times New Roman"/>
          <w:szCs w:val="24"/>
        </w:rPr>
      </w:pPr>
      <w:r w:rsidRPr="001401E7">
        <w:rPr>
          <w:rFonts w:ascii="Times New Roman" w:hAnsi="Times New Roman"/>
          <w:szCs w:val="24"/>
        </w:rPr>
        <w:t>Calendar of activities/itinerary</w:t>
      </w:r>
    </w:p>
    <w:p w:rsidR="00145FC0" w:rsidRPr="001401E7" w:rsidRDefault="00145FC0" w:rsidP="00BB07A1">
      <w:pPr>
        <w:numPr>
          <w:ilvl w:val="0"/>
          <w:numId w:val="1"/>
        </w:numPr>
        <w:ind w:right="215"/>
        <w:rPr>
          <w:rFonts w:ascii="Times New Roman" w:hAnsi="Times New Roman"/>
          <w:szCs w:val="24"/>
        </w:rPr>
      </w:pPr>
      <w:r w:rsidRPr="001401E7">
        <w:rPr>
          <w:rFonts w:ascii="Times New Roman" w:hAnsi="Times New Roman"/>
          <w:szCs w:val="24"/>
        </w:rPr>
        <w:t>Letters of endorsement</w:t>
      </w:r>
    </w:p>
    <w:p w:rsidR="00145FC0" w:rsidRPr="001401E7" w:rsidRDefault="00145FC0" w:rsidP="00BB07A1">
      <w:pPr>
        <w:numPr>
          <w:ilvl w:val="0"/>
          <w:numId w:val="1"/>
        </w:numPr>
        <w:ind w:right="215"/>
        <w:rPr>
          <w:rFonts w:ascii="Times New Roman" w:hAnsi="Times New Roman"/>
          <w:szCs w:val="24"/>
        </w:rPr>
      </w:pPr>
      <w:r w:rsidRPr="001401E7">
        <w:rPr>
          <w:rFonts w:ascii="Times New Roman" w:hAnsi="Times New Roman"/>
          <w:szCs w:val="24"/>
        </w:rPr>
        <w:t>Resumes and CVs (resumes of all new staff should be included in the submission; no resume should exceed two pages.)</w:t>
      </w:r>
    </w:p>
    <w:p w:rsidR="00145FC0" w:rsidRPr="001401E7" w:rsidRDefault="00145FC0" w:rsidP="00BB07A1">
      <w:pPr>
        <w:numPr>
          <w:ilvl w:val="0"/>
          <w:numId w:val="1"/>
        </w:numPr>
        <w:ind w:right="215"/>
        <w:rPr>
          <w:rFonts w:ascii="Times New Roman" w:hAnsi="Times New Roman"/>
          <w:szCs w:val="24"/>
        </w:rPr>
      </w:pPr>
      <w:r w:rsidRPr="001401E7">
        <w:rPr>
          <w:rFonts w:ascii="Times New Roman" w:hAnsi="Times New Roman"/>
          <w:szCs w:val="24"/>
        </w:rPr>
        <w:t xml:space="preserve">First Time Applicant Attachments, if applicable. </w:t>
      </w:r>
    </w:p>
    <w:p w:rsidR="00145FC0" w:rsidRPr="001401E7" w:rsidRDefault="00145FC0" w:rsidP="00145FC0">
      <w:pPr>
        <w:autoSpaceDE w:val="0"/>
        <w:autoSpaceDN w:val="0"/>
        <w:adjustRightInd w:val="0"/>
        <w:rPr>
          <w:rFonts w:ascii="Times New Roman" w:hAnsi="Times New Roman"/>
          <w:szCs w:val="24"/>
        </w:rPr>
      </w:pPr>
    </w:p>
    <w:p w:rsidR="00145FC0" w:rsidRPr="001401E7" w:rsidRDefault="00145FC0" w:rsidP="00082D37">
      <w:pPr>
        <w:pStyle w:val="NormalWeb"/>
      </w:pPr>
      <w:r w:rsidRPr="001401E7">
        <w:rPr>
          <w:b/>
          <w:bCs/>
        </w:rPr>
        <w:t xml:space="preserve">Please note: </w:t>
      </w:r>
      <w:r w:rsidR="00A458B8" w:rsidRPr="001401E7">
        <w:rPr>
          <w:b/>
          <w:bCs/>
        </w:rPr>
        <w:t xml:space="preserve"> </w:t>
      </w:r>
      <w:r w:rsidR="003E6C45">
        <w:t>A</w:t>
      </w:r>
      <w:r w:rsidRPr="001401E7">
        <w:t xml:space="preserve">ll applicants for ECA federal assistance awards must include in their application the names of directors and/or senior executives (current officers, trustees, and key employees, regardless of amount of compensation). </w:t>
      </w:r>
      <w:r w:rsidR="00A458B8" w:rsidRPr="001401E7">
        <w:t xml:space="preserve"> </w:t>
      </w:r>
      <w:r w:rsidRPr="001401E7">
        <w:t xml:space="preserve">In fulfilling this requirement, applicants must submit information in one of the following ways: </w:t>
      </w:r>
    </w:p>
    <w:p w:rsidR="00145FC0" w:rsidRPr="001401E7" w:rsidRDefault="00145FC0" w:rsidP="00145FC0">
      <w:pPr>
        <w:pStyle w:val="NormalWeb"/>
        <w:numPr>
          <w:ilvl w:val="0"/>
          <w:numId w:val="4"/>
        </w:numPr>
      </w:pPr>
      <w:r w:rsidRPr="001401E7">
        <w:lastRenderedPageBreak/>
        <w:t xml:space="preserve">Those who file Internal Revenue Service Form 990, "Return of Organization Exempt </w:t>
      </w:r>
      <w:proofErr w:type="gramStart"/>
      <w:r w:rsidRPr="001401E7">
        <w:t>From</w:t>
      </w:r>
      <w:proofErr w:type="gramEnd"/>
      <w:r w:rsidRPr="001401E7">
        <w:t xml:space="preserve"> Income Tax," must include a copy of relevant portions of this form. </w:t>
      </w:r>
    </w:p>
    <w:p w:rsidR="00145FC0" w:rsidRPr="001401E7" w:rsidRDefault="00145FC0" w:rsidP="00145FC0">
      <w:pPr>
        <w:pStyle w:val="NormalWeb"/>
        <w:numPr>
          <w:ilvl w:val="0"/>
          <w:numId w:val="4"/>
        </w:numPr>
      </w:pPr>
      <w:r w:rsidRPr="001401E7">
        <w:t xml:space="preserve">Those who do not file IRS Form 990 must submit information above in the format of their choice. </w:t>
      </w:r>
    </w:p>
    <w:p w:rsidR="00145FC0" w:rsidRDefault="00145FC0" w:rsidP="00082D37">
      <w:pPr>
        <w:pStyle w:val="NormalWeb"/>
      </w:pPr>
      <w:r w:rsidRPr="001401E7">
        <w:t xml:space="preserve">As part of final program reporting requirements, award recipients will also be required to submit a one-page document, derived from their program reports, listing and describing their </w:t>
      </w:r>
      <w:r w:rsidR="00E93A3F" w:rsidRPr="001401E7">
        <w:t xml:space="preserve">award </w:t>
      </w:r>
      <w:r w:rsidRPr="001401E7">
        <w:t xml:space="preserve">activities. </w:t>
      </w:r>
      <w:r w:rsidR="00A458B8" w:rsidRPr="001401E7">
        <w:t xml:space="preserve"> </w:t>
      </w:r>
      <w:r w:rsidRPr="001401E7">
        <w:t xml:space="preserve">For award recipients, the names of directors and/or senior executives (current officers, trustees, and key employees), as well as the one- page description of </w:t>
      </w:r>
      <w:r w:rsidR="00E93A3F" w:rsidRPr="001401E7">
        <w:t xml:space="preserve">award </w:t>
      </w:r>
      <w:r w:rsidRPr="001401E7">
        <w:t>activities, will be transmitted by the State Depa</w:t>
      </w:r>
      <w:r w:rsidR="00CA1511" w:rsidRPr="001401E7">
        <w:t>r</w:t>
      </w:r>
      <w:r w:rsidRPr="001401E7">
        <w:t>tment to OMB, along with other information required by the Federal Funding Accountability and Transparency Act (FFATA), and will be made available to the public by the Office of Management and Budget on its USASpending.gov website as part of ECA's FFATA reporting requirements.</w:t>
      </w:r>
    </w:p>
    <w:p w:rsidR="003E6C45" w:rsidRPr="003E6C45" w:rsidRDefault="003E6C45" w:rsidP="003E6C45">
      <w:pPr>
        <w:pStyle w:val="NormalWeb"/>
        <w:spacing w:before="0" w:beforeAutospacing="0" w:after="0" w:afterAutospacing="0"/>
        <w:rPr>
          <w:b/>
          <w:u w:val="single"/>
        </w:rPr>
      </w:pPr>
      <w:r w:rsidRPr="003E6C45">
        <w:rPr>
          <w:b/>
          <w:u w:val="single"/>
        </w:rPr>
        <w:t xml:space="preserve">APPLICATION REVIEW INFORMATION  </w:t>
      </w:r>
    </w:p>
    <w:p w:rsidR="00F76282" w:rsidRPr="003E6C45" w:rsidRDefault="00E93530" w:rsidP="003E6C45">
      <w:pPr>
        <w:pStyle w:val="NormalWeb"/>
        <w:spacing w:before="0" w:beforeAutospacing="0" w:after="0" w:afterAutospacing="0"/>
      </w:pPr>
      <w:r w:rsidRPr="001401E7">
        <w:rPr>
          <w:color w:val="000000"/>
        </w:rPr>
        <w:t>IV.</w:t>
      </w:r>
      <w:r w:rsidRPr="001401E7">
        <w:rPr>
          <w:color w:val="000000"/>
        </w:rPr>
        <w:tab/>
      </w:r>
      <w:r w:rsidRPr="001401E7">
        <w:rPr>
          <w:color w:val="000000"/>
        </w:rPr>
        <w:tab/>
      </w:r>
      <w:r w:rsidRPr="001401E7">
        <w:rPr>
          <w:color w:val="000000"/>
        </w:rPr>
        <w:tab/>
      </w:r>
      <w:r w:rsidR="00D27153" w:rsidRPr="001401E7">
        <w:rPr>
          <w:color w:val="000000"/>
        </w:rPr>
        <w:t>REVIEW PROCESS</w:t>
      </w:r>
    </w:p>
    <w:p w:rsidR="00F76282" w:rsidRPr="001401E7" w:rsidRDefault="00F76282" w:rsidP="00F76282">
      <w:pPr>
        <w:tabs>
          <w:tab w:val="left" w:pos="1440"/>
          <w:tab w:val="left" w:pos="1980"/>
          <w:tab w:val="left" w:pos="3240"/>
        </w:tabs>
        <w:ind w:left="1080" w:right="1080"/>
        <w:rPr>
          <w:rFonts w:ascii="Times New Roman" w:hAnsi="Times New Roman"/>
          <w:color w:val="000000"/>
          <w:szCs w:val="24"/>
        </w:rPr>
      </w:pPr>
    </w:p>
    <w:p w:rsidR="00F76282" w:rsidRPr="001401E7" w:rsidRDefault="00F76282" w:rsidP="00F76282">
      <w:pPr>
        <w:tabs>
          <w:tab w:val="left" w:pos="1440"/>
          <w:tab w:val="left" w:pos="1980"/>
          <w:tab w:val="left" w:pos="3240"/>
        </w:tabs>
        <w:ind w:left="1080" w:right="1080"/>
        <w:rPr>
          <w:rFonts w:ascii="Times New Roman" w:hAnsi="Times New Roman"/>
          <w:color w:val="000000"/>
          <w:szCs w:val="24"/>
        </w:rPr>
        <w:sectPr w:rsidR="00F76282" w:rsidRPr="001401E7">
          <w:endnotePr>
            <w:numFmt w:val="decimal"/>
          </w:endnotePr>
          <w:type w:val="continuous"/>
          <w:pgSz w:w="12240" w:h="15840"/>
          <w:pgMar w:top="1440" w:right="720" w:bottom="1440" w:left="720" w:header="1440" w:footer="1440" w:gutter="0"/>
          <w:cols w:space="720"/>
          <w:noEndnote/>
        </w:sectPr>
      </w:pPr>
    </w:p>
    <w:p w:rsidR="003E6C45" w:rsidRDefault="00241B87" w:rsidP="003E6C45">
      <w:pPr>
        <w:widowControl/>
        <w:ind w:left="-1080"/>
        <w:rPr>
          <w:rFonts w:ascii="Times New Roman" w:hAnsi="Times New Roman"/>
          <w:snapToGrid/>
          <w:szCs w:val="24"/>
        </w:rPr>
      </w:pPr>
      <w:r w:rsidRPr="001401E7">
        <w:rPr>
          <w:rFonts w:ascii="Times New Roman" w:hAnsi="Times New Roman"/>
          <w:snapToGrid/>
          <w:color w:val="000000"/>
          <w:szCs w:val="24"/>
        </w:rPr>
        <w:lastRenderedPageBreak/>
        <w:t xml:space="preserve">The Bureau will review all proposals for technical eligibility.  Proposals will be deemed ineligible if they do not fully adhere to the guidelines stated herein and in the Solicitation Package.  All eligible proposals will be reviewed by the program office, as well as the Public Diplomacy section overseas and State Department regional bureaus, where appropriate.  </w:t>
      </w:r>
      <w:r w:rsidRPr="001401E7">
        <w:rPr>
          <w:rFonts w:ascii="Times New Roman" w:hAnsi="Times New Roman"/>
          <w:snapToGrid/>
          <w:szCs w:val="24"/>
        </w:rPr>
        <w:t>Eligible proposals will be subject to compliance with Federal and Bureau regulations and guidelines and forwarded to Bureau grant panels for advisory review.  Proposals may also be reviewed by the Office of the Legal Adviser or by other Department elements.  All awards will be assessed for risk prior to their issuance.  Final funding decisions are at the discretion of the Department of State's Assistant Secretary for Educational and Cultural Affairs.  Final technical authority for assistance awards</w:t>
      </w:r>
      <w:r w:rsidRPr="001401E7">
        <w:rPr>
          <w:rFonts w:ascii="Times New Roman" w:hAnsi="Times New Roman"/>
          <w:b/>
          <w:bCs/>
          <w:i/>
          <w:iCs/>
          <w:snapToGrid/>
          <w:color w:val="FF6600"/>
          <w:szCs w:val="24"/>
        </w:rPr>
        <w:t xml:space="preserve"> </w:t>
      </w:r>
      <w:r w:rsidRPr="001401E7">
        <w:rPr>
          <w:rFonts w:ascii="Times New Roman" w:hAnsi="Times New Roman"/>
          <w:snapToGrid/>
          <w:szCs w:val="24"/>
        </w:rPr>
        <w:t>resides w</w:t>
      </w:r>
      <w:r w:rsidR="003E6C45">
        <w:rPr>
          <w:rFonts w:ascii="Times New Roman" w:hAnsi="Times New Roman"/>
          <w:snapToGrid/>
          <w:szCs w:val="24"/>
        </w:rPr>
        <w:t>ith the Bureau's Grants Officer.</w:t>
      </w:r>
    </w:p>
    <w:p w:rsidR="003E6C45" w:rsidRDefault="003E6C45" w:rsidP="003E6C45">
      <w:pPr>
        <w:widowControl/>
        <w:ind w:left="-1080"/>
        <w:rPr>
          <w:rFonts w:ascii="Times New Roman" w:hAnsi="Times New Roman"/>
          <w:snapToGrid/>
          <w:szCs w:val="24"/>
        </w:rPr>
      </w:pPr>
    </w:p>
    <w:p w:rsidR="003E6C45" w:rsidRPr="003E6C45" w:rsidRDefault="003E6C45" w:rsidP="003E6C45">
      <w:pPr>
        <w:widowControl/>
        <w:ind w:left="-1080"/>
        <w:rPr>
          <w:rFonts w:ascii="Times New Roman" w:hAnsi="Times New Roman"/>
          <w:b/>
          <w:snapToGrid/>
          <w:szCs w:val="24"/>
          <w:u w:val="single"/>
        </w:rPr>
      </w:pPr>
      <w:r w:rsidRPr="003E6C45">
        <w:rPr>
          <w:rFonts w:ascii="Times New Roman" w:hAnsi="Times New Roman"/>
          <w:b/>
          <w:snapToGrid/>
          <w:szCs w:val="24"/>
          <w:u w:val="single"/>
        </w:rPr>
        <w:t>REVIEW CRITERIA</w:t>
      </w:r>
    </w:p>
    <w:p w:rsidR="003E6C45" w:rsidRPr="001401E7" w:rsidRDefault="003E6C45" w:rsidP="003E6C45">
      <w:pPr>
        <w:widowControl/>
        <w:ind w:left="-1080"/>
        <w:rPr>
          <w:rFonts w:ascii="Times New Roman" w:hAnsi="Times New Roman"/>
          <w:snapToGrid/>
          <w:szCs w:val="24"/>
        </w:rPr>
      </w:pPr>
    </w:p>
    <w:p w:rsidR="00E93530" w:rsidRPr="001401E7" w:rsidRDefault="00877907" w:rsidP="00E93530">
      <w:pPr>
        <w:pStyle w:val="PlainText"/>
        <w:ind w:hanging="1080"/>
        <w:rPr>
          <w:rFonts w:ascii="Times New Roman" w:hAnsi="Times New Roman" w:cs="Times New Roman"/>
          <w:sz w:val="24"/>
          <w:szCs w:val="24"/>
        </w:rPr>
      </w:pPr>
      <w:r w:rsidRPr="001401E7">
        <w:rPr>
          <w:rFonts w:ascii="Times New Roman" w:hAnsi="Times New Roman" w:cs="Times New Roman"/>
          <w:sz w:val="24"/>
          <w:szCs w:val="24"/>
        </w:rPr>
        <w:t>Technically eligible applications will be competitively reviewed a</w:t>
      </w:r>
      <w:r w:rsidR="00E93530" w:rsidRPr="001401E7">
        <w:rPr>
          <w:rFonts w:ascii="Times New Roman" w:hAnsi="Times New Roman" w:cs="Times New Roman"/>
          <w:sz w:val="24"/>
          <w:szCs w:val="24"/>
        </w:rPr>
        <w:t>ccording to the criteria stated</w:t>
      </w:r>
    </w:p>
    <w:p w:rsidR="003637D5" w:rsidRPr="001401E7" w:rsidRDefault="00877907" w:rsidP="003637D5">
      <w:pPr>
        <w:pStyle w:val="PlainText"/>
        <w:ind w:hanging="1080"/>
        <w:rPr>
          <w:rFonts w:ascii="Times New Roman" w:hAnsi="Times New Roman" w:cs="Times New Roman"/>
          <w:sz w:val="24"/>
          <w:szCs w:val="24"/>
        </w:rPr>
      </w:pPr>
      <w:proofErr w:type="gramStart"/>
      <w:r w:rsidRPr="001401E7">
        <w:rPr>
          <w:rFonts w:ascii="Times New Roman" w:hAnsi="Times New Roman" w:cs="Times New Roman"/>
          <w:sz w:val="24"/>
          <w:szCs w:val="24"/>
        </w:rPr>
        <w:t>below</w:t>
      </w:r>
      <w:proofErr w:type="gramEnd"/>
      <w:r w:rsidRPr="001401E7">
        <w:rPr>
          <w:rFonts w:ascii="Times New Roman" w:hAnsi="Times New Roman" w:cs="Times New Roman"/>
          <w:sz w:val="24"/>
          <w:szCs w:val="24"/>
        </w:rPr>
        <w:t xml:space="preserve">.  These criteria are not rank ordered and all carry equal weight in </w:t>
      </w:r>
      <w:r w:rsidR="00D31311" w:rsidRPr="001401E7">
        <w:rPr>
          <w:rFonts w:ascii="Times New Roman" w:hAnsi="Times New Roman" w:cs="Times New Roman"/>
          <w:sz w:val="24"/>
          <w:szCs w:val="24"/>
        </w:rPr>
        <w:t>the proposal</w:t>
      </w:r>
      <w:r w:rsidRPr="001401E7">
        <w:rPr>
          <w:rFonts w:ascii="Times New Roman" w:hAnsi="Times New Roman" w:cs="Times New Roman"/>
          <w:sz w:val="24"/>
          <w:szCs w:val="24"/>
        </w:rPr>
        <w:t xml:space="preserve"> evaluation</w:t>
      </w:r>
      <w:r w:rsidR="003637D5" w:rsidRPr="001401E7">
        <w:rPr>
          <w:rFonts w:ascii="Times New Roman" w:hAnsi="Times New Roman" w:cs="Times New Roman"/>
          <w:sz w:val="24"/>
          <w:szCs w:val="24"/>
        </w:rPr>
        <w:t>:</w:t>
      </w:r>
    </w:p>
    <w:p w:rsidR="00C54899" w:rsidRPr="001401E7" w:rsidRDefault="00C54899" w:rsidP="003637D5">
      <w:pPr>
        <w:pStyle w:val="PlainText"/>
        <w:ind w:hanging="1080"/>
        <w:rPr>
          <w:rFonts w:ascii="Times New Roman" w:hAnsi="Times New Roman" w:cs="Times New Roman"/>
          <w:sz w:val="24"/>
          <w:szCs w:val="24"/>
        </w:rPr>
      </w:pPr>
    </w:p>
    <w:p w:rsidR="003637D5" w:rsidRPr="001401E7" w:rsidRDefault="00D27153" w:rsidP="003637D5">
      <w:pPr>
        <w:pStyle w:val="PlainText"/>
        <w:numPr>
          <w:ilvl w:val="0"/>
          <w:numId w:val="25"/>
        </w:numPr>
        <w:tabs>
          <w:tab w:val="left" w:pos="360"/>
          <w:tab w:val="left" w:pos="900"/>
          <w:tab w:val="left" w:pos="2160"/>
        </w:tabs>
        <w:ind w:left="360"/>
        <w:rPr>
          <w:rFonts w:ascii="Times New Roman" w:hAnsi="Times New Roman" w:cs="Times New Roman"/>
          <w:sz w:val="24"/>
          <w:szCs w:val="24"/>
        </w:rPr>
      </w:pPr>
      <w:r w:rsidRPr="001401E7">
        <w:rPr>
          <w:rFonts w:ascii="Times New Roman" w:hAnsi="Times New Roman" w:cs="Times New Roman"/>
          <w:i/>
          <w:color w:val="000000"/>
          <w:sz w:val="24"/>
          <w:szCs w:val="24"/>
        </w:rPr>
        <w:t>Quality of the program idea</w:t>
      </w:r>
      <w:r w:rsidR="00E93530" w:rsidRPr="001401E7">
        <w:rPr>
          <w:rFonts w:ascii="Times New Roman" w:hAnsi="Times New Roman" w:cs="Times New Roman"/>
          <w:i/>
          <w:color w:val="000000"/>
          <w:sz w:val="24"/>
          <w:szCs w:val="24"/>
        </w:rPr>
        <w:t xml:space="preserve"> and program planning</w:t>
      </w:r>
      <w:r w:rsidRPr="001401E7">
        <w:rPr>
          <w:rFonts w:ascii="Times New Roman" w:hAnsi="Times New Roman" w:cs="Times New Roman"/>
          <w:color w:val="000000"/>
          <w:sz w:val="24"/>
          <w:szCs w:val="24"/>
        </w:rPr>
        <w:t xml:space="preserve">:  </w:t>
      </w:r>
      <w:r w:rsidR="00E93530" w:rsidRPr="001401E7">
        <w:rPr>
          <w:rFonts w:ascii="Times New Roman" w:hAnsi="Times New Roman" w:cs="Times New Roman"/>
          <w:sz w:val="24"/>
          <w:szCs w:val="24"/>
        </w:rPr>
        <w:t xml:space="preserve">Proposals should </w:t>
      </w:r>
      <w:r w:rsidR="003637D5" w:rsidRPr="001401E7">
        <w:rPr>
          <w:rFonts w:ascii="Times New Roman" w:hAnsi="Times New Roman" w:cs="Times New Roman"/>
          <w:sz w:val="24"/>
          <w:szCs w:val="24"/>
        </w:rPr>
        <w:t xml:space="preserve">exhibit originality, substance, </w:t>
      </w:r>
      <w:r w:rsidR="00E93530" w:rsidRPr="001401E7">
        <w:rPr>
          <w:rFonts w:ascii="Times New Roman" w:hAnsi="Times New Roman" w:cs="Times New Roman"/>
          <w:sz w:val="24"/>
          <w:szCs w:val="24"/>
        </w:rPr>
        <w:t>precision, and relevance to the Bureau's mission.  Detailed agenda and relevant work plan should demonstrate substantive undertakings and logistical capacity.  Agenda and plan should adhere to the Program overview and guidelines described above.</w:t>
      </w:r>
    </w:p>
    <w:p w:rsidR="003637D5" w:rsidRPr="001401E7" w:rsidRDefault="003637D5" w:rsidP="003637D5">
      <w:pPr>
        <w:pStyle w:val="PlainText"/>
        <w:tabs>
          <w:tab w:val="left" w:pos="360"/>
          <w:tab w:val="left" w:pos="900"/>
          <w:tab w:val="left" w:pos="2160"/>
        </w:tabs>
        <w:ind w:left="360"/>
        <w:rPr>
          <w:rFonts w:ascii="Times New Roman" w:hAnsi="Times New Roman" w:cs="Times New Roman"/>
          <w:sz w:val="24"/>
          <w:szCs w:val="24"/>
        </w:rPr>
      </w:pPr>
    </w:p>
    <w:p w:rsidR="003637D5" w:rsidRPr="001401E7" w:rsidRDefault="00D27153" w:rsidP="003637D5">
      <w:pPr>
        <w:pStyle w:val="PlainText"/>
        <w:numPr>
          <w:ilvl w:val="0"/>
          <w:numId w:val="25"/>
        </w:numPr>
        <w:tabs>
          <w:tab w:val="left" w:pos="360"/>
          <w:tab w:val="left" w:pos="900"/>
          <w:tab w:val="left" w:pos="2160"/>
        </w:tabs>
        <w:ind w:left="360"/>
        <w:rPr>
          <w:rFonts w:ascii="Times New Roman" w:hAnsi="Times New Roman" w:cs="Times New Roman"/>
          <w:sz w:val="24"/>
          <w:szCs w:val="24"/>
        </w:rPr>
      </w:pPr>
      <w:r w:rsidRPr="001401E7">
        <w:rPr>
          <w:rFonts w:ascii="Times New Roman" w:hAnsi="Times New Roman" w:cs="Times New Roman"/>
          <w:i/>
          <w:color w:val="000000"/>
          <w:sz w:val="24"/>
          <w:szCs w:val="24"/>
        </w:rPr>
        <w:t>Ability to achieve program objectives</w:t>
      </w:r>
      <w:r w:rsidR="00E93530" w:rsidRPr="001401E7">
        <w:rPr>
          <w:rFonts w:ascii="Times New Roman" w:hAnsi="Times New Roman" w:cs="Times New Roman"/>
          <w:i/>
          <w:color w:val="000000"/>
          <w:sz w:val="24"/>
          <w:szCs w:val="24"/>
        </w:rPr>
        <w:t xml:space="preserve"> and institutional capacity</w:t>
      </w:r>
      <w:r w:rsidRPr="001401E7">
        <w:rPr>
          <w:rFonts w:ascii="Times New Roman" w:hAnsi="Times New Roman" w:cs="Times New Roman"/>
          <w:color w:val="000000"/>
          <w:sz w:val="24"/>
          <w:szCs w:val="24"/>
        </w:rPr>
        <w:t xml:space="preserve">:  </w:t>
      </w:r>
      <w:r w:rsidR="00E93530" w:rsidRPr="001401E7">
        <w:rPr>
          <w:rFonts w:ascii="Times New Roman" w:hAnsi="Times New Roman" w:cs="Times New Roman"/>
          <w:sz w:val="24"/>
          <w:szCs w:val="24"/>
        </w:rPr>
        <w:t xml:space="preserve">Objectives should be reasonable, feasible, and flexible.  Proposals should clearly demonstrate how the institution will meet the program's objectives and plan.  Proposed personnel and institutional resources should be adequate and appropriate to achieve the program or project's goals.  </w:t>
      </w:r>
    </w:p>
    <w:p w:rsidR="003637D5" w:rsidRPr="001401E7" w:rsidRDefault="003637D5" w:rsidP="003637D5">
      <w:pPr>
        <w:pStyle w:val="PlainText"/>
        <w:tabs>
          <w:tab w:val="left" w:pos="360"/>
          <w:tab w:val="left" w:pos="900"/>
          <w:tab w:val="left" w:pos="2160"/>
        </w:tabs>
        <w:ind w:left="360"/>
        <w:rPr>
          <w:rFonts w:ascii="Times New Roman" w:hAnsi="Times New Roman" w:cs="Times New Roman"/>
          <w:sz w:val="24"/>
          <w:szCs w:val="24"/>
        </w:rPr>
      </w:pPr>
    </w:p>
    <w:p w:rsidR="00E93530" w:rsidRPr="001401E7" w:rsidRDefault="00E93530" w:rsidP="003637D5">
      <w:pPr>
        <w:pStyle w:val="ListParagraph"/>
        <w:numPr>
          <w:ilvl w:val="0"/>
          <w:numId w:val="25"/>
        </w:numPr>
        <w:tabs>
          <w:tab w:val="left" w:pos="360"/>
          <w:tab w:val="left" w:pos="900"/>
          <w:tab w:val="left" w:pos="2160"/>
        </w:tabs>
        <w:ind w:left="360"/>
        <w:rPr>
          <w:rFonts w:ascii="Times New Roman" w:hAnsi="Times New Roman"/>
          <w:color w:val="000000"/>
          <w:szCs w:val="24"/>
        </w:rPr>
      </w:pPr>
      <w:r w:rsidRPr="001401E7">
        <w:rPr>
          <w:rFonts w:ascii="Times New Roman" w:hAnsi="Times New Roman"/>
          <w:i/>
          <w:color w:val="000000"/>
          <w:szCs w:val="24"/>
        </w:rPr>
        <w:t>Institution's Record/Ability</w:t>
      </w:r>
      <w:r w:rsidRPr="001401E7">
        <w:rPr>
          <w:rFonts w:ascii="Times New Roman" w:hAnsi="Times New Roman"/>
          <w:color w:val="000000"/>
          <w:szCs w:val="24"/>
        </w:rPr>
        <w:t xml:space="preserve">:  Proposals should demonstrate an institutional record of </w:t>
      </w:r>
      <w:r w:rsidRPr="001401E7">
        <w:rPr>
          <w:rFonts w:ascii="Times New Roman" w:hAnsi="Times New Roman"/>
          <w:color w:val="000000"/>
          <w:szCs w:val="24"/>
        </w:rPr>
        <w:lastRenderedPageBreak/>
        <w:t>successful exchange programs, including responsible fiscal management and full compliance with all reporting requirements for past Bureau awards (grants or cooperative agreements) as determined by the Bureau Grants Staff.  The Bureau will consider the past performance of prior recipients and the demonstrated potential of new applicants.</w:t>
      </w:r>
    </w:p>
    <w:p w:rsidR="003637D5" w:rsidRPr="001401E7" w:rsidRDefault="003637D5" w:rsidP="003637D5">
      <w:pPr>
        <w:pStyle w:val="ListParagraph"/>
        <w:tabs>
          <w:tab w:val="left" w:pos="360"/>
          <w:tab w:val="left" w:pos="900"/>
          <w:tab w:val="left" w:pos="2160"/>
        </w:tabs>
        <w:ind w:left="360"/>
        <w:rPr>
          <w:rFonts w:ascii="Times New Roman" w:hAnsi="Times New Roman"/>
          <w:color w:val="000000"/>
          <w:szCs w:val="24"/>
        </w:rPr>
      </w:pPr>
    </w:p>
    <w:p w:rsidR="00D27153" w:rsidRPr="001401E7" w:rsidRDefault="00D27153" w:rsidP="003637D5">
      <w:pPr>
        <w:pStyle w:val="ListParagraph"/>
        <w:numPr>
          <w:ilvl w:val="0"/>
          <w:numId w:val="25"/>
        </w:numPr>
        <w:tabs>
          <w:tab w:val="left" w:pos="360"/>
          <w:tab w:val="left" w:pos="900"/>
          <w:tab w:val="left" w:pos="2160"/>
        </w:tabs>
        <w:ind w:left="360"/>
        <w:rPr>
          <w:rFonts w:ascii="Times New Roman" w:hAnsi="Times New Roman"/>
          <w:color w:val="000000"/>
          <w:szCs w:val="24"/>
        </w:rPr>
      </w:pPr>
      <w:r w:rsidRPr="001401E7">
        <w:rPr>
          <w:rFonts w:ascii="Times New Roman" w:hAnsi="Times New Roman"/>
          <w:i/>
          <w:color w:val="000000"/>
          <w:szCs w:val="24"/>
        </w:rPr>
        <w:t>Support of Diversity</w:t>
      </w:r>
      <w:r w:rsidRPr="001401E7">
        <w:rPr>
          <w:rFonts w:ascii="Times New Roman" w:hAnsi="Times New Roman"/>
          <w:color w:val="000000"/>
          <w:szCs w:val="24"/>
        </w:rPr>
        <w:t xml:space="preserve">:  </w:t>
      </w:r>
      <w:r w:rsidR="00214D58" w:rsidRPr="001401E7">
        <w:rPr>
          <w:rFonts w:ascii="Times New Roman" w:hAnsi="Times New Roman"/>
          <w:color w:val="000000"/>
          <w:szCs w:val="24"/>
        </w:rPr>
        <w:t xml:space="preserve">Proposals should </w:t>
      </w:r>
      <w:r w:rsidR="00BF5C57" w:rsidRPr="001401E7">
        <w:rPr>
          <w:rFonts w:ascii="Times New Roman" w:hAnsi="Times New Roman"/>
          <w:color w:val="000000"/>
          <w:szCs w:val="24"/>
        </w:rPr>
        <w:t>show</w:t>
      </w:r>
      <w:r w:rsidR="00214D58" w:rsidRPr="001401E7">
        <w:rPr>
          <w:rFonts w:ascii="Times New Roman" w:hAnsi="Times New Roman"/>
          <w:color w:val="000000"/>
          <w:szCs w:val="24"/>
        </w:rPr>
        <w:t xml:space="preserve"> substantive support of the Bureau’s </w:t>
      </w:r>
      <w:r w:rsidR="00BF5C57" w:rsidRPr="001401E7">
        <w:rPr>
          <w:rFonts w:ascii="Times New Roman" w:hAnsi="Times New Roman"/>
          <w:color w:val="000000"/>
          <w:szCs w:val="24"/>
        </w:rPr>
        <w:t xml:space="preserve">policy on </w:t>
      </w:r>
      <w:r w:rsidR="00214D58" w:rsidRPr="001401E7">
        <w:rPr>
          <w:rFonts w:ascii="Times New Roman" w:hAnsi="Times New Roman"/>
          <w:color w:val="000000"/>
          <w:szCs w:val="24"/>
        </w:rPr>
        <w:t xml:space="preserve">diversity.  </w:t>
      </w:r>
      <w:r w:rsidR="00BF5C57" w:rsidRPr="001401E7">
        <w:rPr>
          <w:rFonts w:ascii="Times New Roman" w:hAnsi="Times New Roman"/>
          <w:szCs w:val="24"/>
        </w:rPr>
        <w:t xml:space="preserve">Proposals should demonstrate how diversity will be achieved in the different aspects of program administration and of program design, content and implementation, including individual grantee/participant recruitment, selection and placement. </w:t>
      </w:r>
      <w:r w:rsidR="005747F5" w:rsidRPr="001401E7">
        <w:rPr>
          <w:rFonts w:ascii="Times New Roman" w:hAnsi="Times New Roman"/>
          <w:szCs w:val="24"/>
        </w:rPr>
        <w:t xml:space="preserve"> </w:t>
      </w:r>
      <w:r w:rsidR="00BF5C57" w:rsidRPr="001401E7">
        <w:rPr>
          <w:rFonts w:ascii="Times New Roman" w:hAnsi="Times New Roman"/>
          <w:szCs w:val="24"/>
        </w:rPr>
        <w:t>It is important that proposals have a clearly articulated diversity plan and not simply express general support for the concept of diversity</w:t>
      </w:r>
      <w:r w:rsidR="00214D58" w:rsidRPr="001401E7">
        <w:rPr>
          <w:rFonts w:ascii="Times New Roman" w:hAnsi="Times New Roman"/>
          <w:szCs w:val="24"/>
        </w:rPr>
        <w:t>.</w:t>
      </w:r>
    </w:p>
    <w:p w:rsidR="003637D5" w:rsidRPr="001401E7" w:rsidRDefault="003637D5" w:rsidP="003637D5">
      <w:pPr>
        <w:pStyle w:val="ListParagraph"/>
        <w:tabs>
          <w:tab w:val="left" w:pos="360"/>
          <w:tab w:val="left" w:pos="900"/>
          <w:tab w:val="left" w:pos="2160"/>
        </w:tabs>
        <w:ind w:left="360"/>
        <w:rPr>
          <w:rFonts w:ascii="Times New Roman" w:hAnsi="Times New Roman"/>
          <w:color w:val="000000"/>
          <w:szCs w:val="24"/>
        </w:rPr>
      </w:pPr>
    </w:p>
    <w:p w:rsidR="00D27153" w:rsidRPr="001401E7" w:rsidRDefault="00E93530" w:rsidP="003637D5">
      <w:pPr>
        <w:pStyle w:val="ListParagraph"/>
        <w:numPr>
          <w:ilvl w:val="0"/>
          <w:numId w:val="25"/>
        </w:numPr>
        <w:tabs>
          <w:tab w:val="left" w:pos="360"/>
          <w:tab w:val="left" w:pos="900"/>
          <w:tab w:val="left" w:pos="2160"/>
        </w:tabs>
        <w:ind w:left="360"/>
        <w:rPr>
          <w:rFonts w:ascii="Times New Roman" w:hAnsi="Times New Roman"/>
          <w:color w:val="000000"/>
          <w:szCs w:val="24"/>
        </w:rPr>
      </w:pPr>
      <w:r w:rsidRPr="001401E7">
        <w:rPr>
          <w:rFonts w:ascii="Times New Roman" w:hAnsi="Times New Roman"/>
          <w:i/>
          <w:color w:val="000000"/>
          <w:szCs w:val="24"/>
        </w:rPr>
        <w:t>Project Evaluation</w:t>
      </w:r>
      <w:r w:rsidRPr="001401E7">
        <w:rPr>
          <w:rFonts w:ascii="Times New Roman" w:hAnsi="Times New Roman"/>
          <w:color w:val="000000"/>
          <w:szCs w:val="24"/>
        </w:rPr>
        <w:t xml:space="preserve">:  Proposals should include a plan to evaluate the activity's success, both as the activities unfold and at the end of the program.  The Bureau recommends that the proposal include a draft survey questionnaire or other technique plus description of a methodology to use to link outcomes to original project objectives.  Award-receiving organizations/institutions will be expected to submit intermediate reports after each project component is concluded or quarterly, whichever is less frequent.  </w:t>
      </w:r>
    </w:p>
    <w:p w:rsidR="003637D5" w:rsidRPr="001401E7" w:rsidRDefault="003637D5" w:rsidP="003637D5">
      <w:pPr>
        <w:pStyle w:val="ListParagraph"/>
        <w:rPr>
          <w:rFonts w:ascii="Times New Roman" w:hAnsi="Times New Roman"/>
          <w:color w:val="000000"/>
          <w:szCs w:val="24"/>
        </w:rPr>
      </w:pPr>
    </w:p>
    <w:p w:rsidR="00C54899" w:rsidRPr="001401E7" w:rsidRDefault="00C54899" w:rsidP="003637D5">
      <w:pPr>
        <w:pStyle w:val="ListParagraph"/>
        <w:rPr>
          <w:rFonts w:ascii="Times New Roman" w:hAnsi="Times New Roman"/>
          <w:color w:val="000000"/>
          <w:szCs w:val="24"/>
        </w:rPr>
      </w:pPr>
    </w:p>
    <w:p w:rsidR="003637D5" w:rsidRPr="001401E7" w:rsidRDefault="00D27153" w:rsidP="003637D5">
      <w:pPr>
        <w:pStyle w:val="ListParagraph"/>
        <w:numPr>
          <w:ilvl w:val="0"/>
          <w:numId w:val="25"/>
        </w:numPr>
        <w:tabs>
          <w:tab w:val="left" w:pos="360"/>
          <w:tab w:val="left" w:pos="900"/>
          <w:tab w:val="left" w:pos="2160"/>
        </w:tabs>
        <w:ind w:left="360"/>
        <w:rPr>
          <w:rFonts w:ascii="Times New Roman" w:hAnsi="Times New Roman"/>
          <w:szCs w:val="24"/>
        </w:rPr>
      </w:pPr>
      <w:r w:rsidRPr="001401E7">
        <w:rPr>
          <w:rFonts w:ascii="Times New Roman" w:hAnsi="Times New Roman"/>
          <w:i/>
          <w:color w:val="000000"/>
          <w:szCs w:val="24"/>
        </w:rPr>
        <w:t>Follow-on Activities</w:t>
      </w:r>
      <w:r w:rsidRPr="001401E7">
        <w:rPr>
          <w:rFonts w:ascii="Times New Roman" w:hAnsi="Times New Roman"/>
          <w:color w:val="000000"/>
          <w:szCs w:val="24"/>
        </w:rPr>
        <w:t>:  Proposals should provide a plan for continued follow-on activity (without Bureau support) which insures that Bureau supported programs are not isolated events.</w:t>
      </w:r>
    </w:p>
    <w:p w:rsidR="003637D5" w:rsidRPr="001401E7" w:rsidRDefault="003637D5" w:rsidP="003637D5">
      <w:pPr>
        <w:pStyle w:val="ListParagraph"/>
        <w:rPr>
          <w:rFonts w:ascii="Times New Roman" w:hAnsi="Times New Roman"/>
          <w:szCs w:val="24"/>
        </w:rPr>
      </w:pPr>
    </w:p>
    <w:p w:rsidR="00E93530" w:rsidRPr="001401E7" w:rsidRDefault="00E93530" w:rsidP="003637D5">
      <w:pPr>
        <w:pStyle w:val="ListParagraph"/>
        <w:numPr>
          <w:ilvl w:val="0"/>
          <w:numId w:val="25"/>
        </w:numPr>
        <w:tabs>
          <w:tab w:val="left" w:pos="360"/>
          <w:tab w:val="left" w:pos="900"/>
          <w:tab w:val="left" w:pos="2160"/>
        </w:tabs>
        <w:ind w:left="360"/>
        <w:rPr>
          <w:rFonts w:ascii="Times New Roman" w:hAnsi="Times New Roman"/>
          <w:szCs w:val="24"/>
        </w:rPr>
      </w:pPr>
      <w:r w:rsidRPr="001401E7">
        <w:rPr>
          <w:rFonts w:ascii="Times New Roman" w:hAnsi="Times New Roman"/>
          <w:i/>
          <w:szCs w:val="24"/>
        </w:rPr>
        <w:t>Cost-effectiveness and Cost-Sharing</w:t>
      </w:r>
      <w:r w:rsidRPr="001401E7">
        <w:rPr>
          <w:rFonts w:ascii="Times New Roman" w:hAnsi="Times New Roman"/>
          <w:szCs w:val="24"/>
        </w:rPr>
        <w:t xml:space="preserve">:  </w:t>
      </w:r>
      <w:r w:rsidRPr="001401E7">
        <w:rPr>
          <w:rFonts w:ascii="Times New Roman" w:hAnsi="Times New Roman"/>
          <w:color w:val="000000"/>
          <w:szCs w:val="24"/>
        </w:rPr>
        <w:t>The overhead and administrative components of the proposal, including salaries and honoraria, should be kept as low as possible.  All other items should be necessary and appropriate.  Proposals should maximize cost-sharing through other private sector support as well as institutional direct funding contributions.</w:t>
      </w:r>
    </w:p>
    <w:p w:rsidR="00D27153" w:rsidRPr="001401E7" w:rsidRDefault="00D27153" w:rsidP="00E93530">
      <w:pPr>
        <w:tabs>
          <w:tab w:val="left" w:pos="360"/>
          <w:tab w:val="left" w:pos="900"/>
          <w:tab w:val="left" w:pos="2160"/>
        </w:tabs>
        <w:rPr>
          <w:rFonts w:ascii="Times New Roman" w:hAnsi="Times New Roman"/>
          <w:color w:val="000000"/>
          <w:szCs w:val="24"/>
        </w:rPr>
      </w:pPr>
    </w:p>
    <w:p w:rsidR="00D27153" w:rsidRPr="001401E7" w:rsidRDefault="00D27153" w:rsidP="00F76282">
      <w:pPr>
        <w:tabs>
          <w:tab w:val="left" w:pos="360"/>
          <w:tab w:val="left" w:pos="900"/>
          <w:tab w:val="left" w:pos="2160"/>
        </w:tabs>
        <w:ind w:hanging="1080"/>
        <w:rPr>
          <w:rFonts w:ascii="Times New Roman" w:hAnsi="Times New Roman"/>
          <w:color w:val="000000"/>
          <w:szCs w:val="24"/>
        </w:rPr>
      </w:pPr>
    </w:p>
    <w:p w:rsidR="003E6C45" w:rsidRPr="00897946" w:rsidRDefault="003E6C45" w:rsidP="003E6C45">
      <w:pPr>
        <w:tabs>
          <w:tab w:val="left" w:pos="360"/>
          <w:tab w:val="left" w:pos="900"/>
          <w:tab w:val="left" w:pos="2160"/>
        </w:tabs>
        <w:ind w:left="-810"/>
        <w:rPr>
          <w:rFonts w:ascii="Times New Roman" w:hAnsi="Times New Roman"/>
          <w:b/>
          <w:bCs/>
          <w:color w:val="000000"/>
          <w:szCs w:val="24"/>
          <w:u w:val="single"/>
        </w:rPr>
      </w:pPr>
      <w:r w:rsidRPr="00897946">
        <w:rPr>
          <w:rFonts w:ascii="Times New Roman" w:hAnsi="Times New Roman"/>
          <w:b/>
          <w:bCs/>
          <w:color w:val="000000"/>
          <w:szCs w:val="24"/>
          <w:u w:val="single"/>
        </w:rPr>
        <w:t>ADHERENCE TO ALL REGULATIONS GOVERNING THE J VISA</w:t>
      </w:r>
    </w:p>
    <w:p w:rsidR="003E6C45" w:rsidRPr="003E6C45" w:rsidRDefault="003E6C45" w:rsidP="003E6C45">
      <w:pPr>
        <w:tabs>
          <w:tab w:val="left" w:pos="360"/>
          <w:tab w:val="left" w:pos="900"/>
          <w:tab w:val="left" w:pos="2160"/>
        </w:tabs>
        <w:ind w:left="-810"/>
        <w:rPr>
          <w:rFonts w:ascii="Times New Roman" w:hAnsi="Times New Roman"/>
          <w:b/>
          <w:bCs/>
          <w:color w:val="000000"/>
          <w:szCs w:val="24"/>
        </w:rPr>
      </w:pPr>
    </w:p>
    <w:p w:rsidR="003E6C45" w:rsidRPr="00897946" w:rsidRDefault="003E6C45" w:rsidP="003E6C45">
      <w:pPr>
        <w:tabs>
          <w:tab w:val="left" w:pos="360"/>
          <w:tab w:val="left" w:pos="900"/>
          <w:tab w:val="left" w:pos="2160"/>
        </w:tabs>
        <w:ind w:left="-810"/>
        <w:rPr>
          <w:rFonts w:ascii="Times New Roman" w:hAnsi="Times New Roman"/>
          <w:bCs/>
          <w:color w:val="000000"/>
          <w:szCs w:val="24"/>
        </w:rPr>
      </w:pPr>
      <w:proofErr w:type="gramStart"/>
      <w:r w:rsidRPr="00897946">
        <w:rPr>
          <w:rFonts w:ascii="Times New Roman" w:hAnsi="Times New Roman"/>
          <w:bCs/>
          <w:color w:val="000000"/>
          <w:szCs w:val="24"/>
        </w:rPr>
        <w:t>The Bureau of Educational and Cultural Affairs places critically important emphases on the security and proper administration of the Exchange Visitor (J visa) Programs and adherence by award recipients and sponsors to all regulations governing the J visa.</w:t>
      </w:r>
      <w:proofErr w:type="gramEnd"/>
      <w:r w:rsidRPr="00897946">
        <w:rPr>
          <w:rFonts w:ascii="Times New Roman" w:hAnsi="Times New Roman"/>
          <w:bCs/>
          <w:color w:val="000000"/>
          <w:szCs w:val="24"/>
        </w:rPr>
        <w:t xml:space="preserve">  Therefore, proposals should demonstrate the applicant's capacity to meet all requirements governing the administration of the Exchange Visitor Programs as set forth in 22 CFR 62, including the oversight of Responsible Officers and Alternate Responsible Officers, screening and selection of program participants, provision of pre-arrival information and orientation to participants, monitoring of participants, proper maintenance and security of forms, record-keeping, reporting and other requirements.  </w:t>
      </w:r>
    </w:p>
    <w:p w:rsidR="003E6C45" w:rsidRPr="00897946" w:rsidRDefault="003E6C45" w:rsidP="003E6C45">
      <w:pPr>
        <w:tabs>
          <w:tab w:val="left" w:pos="360"/>
          <w:tab w:val="left" w:pos="900"/>
          <w:tab w:val="left" w:pos="2160"/>
        </w:tabs>
        <w:ind w:left="-810"/>
        <w:rPr>
          <w:rFonts w:ascii="Times New Roman" w:hAnsi="Times New Roman"/>
          <w:bCs/>
          <w:color w:val="000000"/>
          <w:szCs w:val="24"/>
        </w:rPr>
      </w:pPr>
    </w:p>
    <w:p w:rsidR="003E6C45" w:rsidRPr="00897946" w:rsidRDefault="003E6C45" w:rsidP="003E6C45">
      <w:pPr>
        <w:tabs>
          <w:tab w:val="left" w:pos="360"/>
          <w:tab w:val="left" w:pos="900"/>
          <w:tab w:val="left" w:pos="2160"/>
        </w:tabs>
        <w:ind w:left="-810"/>
        <w:rPr>
          <w:rFonts w:ascii="Times New Roman" w:hAnsi="Times New Roman"/>
          <w:bCs/>
          <w:color w:val="000000"/>
          <w:szCs w:val="24"/>
        </w:rPr>
      </w:pPr>
      <w:r w:rsidRPr="00897946">
        <w:rPr>
          <w:rFonts w:ascii="Times New Roman" w:hAnsi="Times New Roman"/>
          <w:bCs/>
          <w:color w:val="000000"/>
          <w:szCs w:val="24"/>
        </w:rPr>
        <w:lastRenderedPageBreak/>
        <w:t>The award recipient will be responsible for issuing DS-2019 forms to participants in this program.</w:t>
      </w:r>
    </w:p>
    <w:p w:rsidR="003E6C45" w:rsidRPr="00897946" w:rsidRDefault="003E6C45" w:rsidP="003E6C45">
      <w:pPr>
        <w:tabs>
          <w:tab w:val="left" w:pos="360"/>
          <w:tab w:val="left" w:pos="900"/>
          <w:tab w:val="left" w:pos="2160"/>
        </w:tabs>
        <w:ind w:left="-810"/>
        <w:rPr>
          <w:rFonts w:ascii="Times New Roman" w:hAnsi="Times New Roman"/>
          <w:bCs/>
          <w:color w:val="000000"/>
          <w:szCs w:val="24"/>
        </w:rPr>
      </w:pPr>
    </w:p>
    <w:p w:rsidR="003E6C45" w:rsidRPr="00897946" w:rsidRDefault="003E6C45" w:rsidP="003E6C45">
      <w:pPr>
        <w:tabs>
          <w:tab w:val="left" w:pos="360"/>
          <w:tab w:val="left" w:pos="900"/>
          <w:tab w:val="left" w:pos="2160"/>
        </w:tabs>
        <w:ind w:left="-810"/>
        <w:rPr>
          <w:rFonts w:ascii="Times New Roman" w:hAnsi="Times New Roman"/>
          <w:bCs/>
          <w:color w:val="000000"/>
          <w:szCs w:val="24"/>
        </w:rPr>
      </w:pPr>
      <w:r w:rsidRPr="00897946">
        <w:rPr>
          <w:rFonts w:ascii="Times New Roman" w:hAnsi="Times New Roman"/>
          <w:bCs/>
          <w:color w:val="000000"/>
          <w:szCs w:val="24"/>
        </w:rPr>
        <w:t>A copy of the complete regulations governing the administration of Exchange Visitor (J) programs is available at http://j1visa.state.gov or from:</w:t>
      </w:r>
    </w:p>
    <w:p w:rsidR="003E6C45" w:rsidRPr="00897946" w:rsidRDefault="003E6C45" w:rsidP="003E6C45">
      <w:pPr>
        <w:tabs>
          <w:tab w:val="left" w:pos="360"/>
          <w:tab w:val="left" w:pos="900"/>
          <w:tab w:val="left" w:pos="2160"/>
        </w:tabs>
        <w:ind w:left="-810"/>
        <w:rPr>
          <w:rFonts w:ascii="Times New Roman" w:hAnsi="Times New Roman"/>
          <w:bCs/>
          <w:color w:val="000000"/>
          <w:szCs w:val="24"/>
        </w:rPr>
      </w:pPr>
    </w:p>
    <w:p w:rsidR="003E6C45" w:rsidRPr="00897946" w:rsidRDefault="003E6C45" w:rsidP="003E6C45">
      <w:pPr>
        <w:tabs>
          <w:tab w:val="left" w:pos="360"/>
          <w:tab w:val="left" w:pos="900"/>
          <w:tab w:val="left" w:pos="2160"/>
        </w:tabs>
        <w:ind w:left="-810"/>
        <w:rPr>
          <w:rFonts w:ascii="Times New Roman" w:hAnsi="Times New Roman"/>
          <w:bCs/>
          <w:color w:val="000000"/>
          <w:szCs w:val="24"/>
        </w:rPr>
      </w:pPr>
      <w:r w:rsidRPr="00897946">
        <w:rPr>
          <w:rFonts w:ascii="Times New Roman" w:hAnsi="Times New Roman"/>
          <w:bCs/>
          <w:color w:val="000000"/>
          <w:szCs w:val="24"/>
        </w:rPr>
        <w:t>Office of Designation, Private Sector Programs Division</w:t>
      </w:r>
    </w:p>
    <w:p w:rsidR="003E6C45" w:rsidRPr="00897946" w:rsidRDefault="003E6C45" w:rsidP="003E6C45">
      <w:pPr>
        <w:tabs>
          <w:tab w:val="left" w:pos="360"/>
          <w:tab w:val="left" w:pos="900"/>
          <w:tab w:val="left" w:pos="2160"/>
        </w:tabs>
        <w:ind w:left="-810"/>
        <w:rPr>
          <w:rFonts w:ascii="Times New Roman" w:hAnsi="Times New Roman"/>
          <w:bCs/>
          <w:color w:val="000000"/>
          <w:szCs w:val="24"/>
        </w:rPr>
      </w:pPr>
      <w:r w:rsidRPr="00897946">
        <w:rPr>
          <w:rFonts w:ascii="Times New Roman" w:hAnsi="Times New Roman"/>
          <w:bCs/>
          <w:color w:val="000000"/>
          <w:szCs w:val="24"/>
        </w:rPr>
        <w:t>U.S. Department of State</w:t>
      </w:r>
    </w:p>
    <w:p w:rsidR="003E6C45" w:rsidRPr="00897946" w:rsidRDefault="003E6C45" w:rsidP="003E6C45">
      <w:pPr>
        <w:tabs>
          <w:tab w:val="left" w:pos="360"/>
          <w:tab w:val="left" w:pos="900"/>
          <w:tab w:val="left" w:pos="2160"/>
        </w:tabs>
        <w:ind w:left="-810"/>
        <w:rPr>
          <w:rFonts w:ascii="Times New Roman" w:hAnsi="Times New Roman"/>
          <w:bCs/>
          <w:color w:val="000000"/>
          <w:szCs w:val="24"/>
        </w:rPr>
      </w:pPr>
      <w:r w:rsidRPr="00897946">
        <w:rPr>
          <w:rFonts w:ascii="Times New Roman" w:hAnsi="Times New Roman"/>
          <w:bCs/>
          <w:color w:val="000000"/>
          <w:szCs w:val="24"/>
        </w:rPr>
        <w:t>SA-44, Suite 668</w:t>
      </w:r>
    </w:p>
    <w:p w:rsidR="003E6C45" w:rsidRPr="00897946" w:rsidRDefault="003E6C45" w:rsidP="003E6C45">
      <w:pPr>
        <w:tabs>
          <w:tab w:val="left" w:pos="360"/>
          <w:tab w:val="left" w:pos="900"/>
          <w:tab w:val="left" w:pos="2160"/>
        </w:tabs>
        <w:ind w:left="-810"/>
        <w:rPr>
          <w:rFonts w:ascii="Times New Roman" w:hAnsi="Times New Roman"/>
          <w:bCs/>
          <w:color w:val="000000"/>
          <w:szCs w:val="24"/>
        </w:rPr>
      </w:pPr>
      <w:r w:rsidRPr="00897946">
        <w:rPr>
          <w:rFonts w:ascii="Times New Roman" w:hAnsi="Times New Roman"/>
          <w:bCs/>
          <w:color w:val="000000"/>
          <w:szCs w:val="24"/>
        </w:rPr>
        <w:t xml:space="preserve">301 4th Street, SW </w:t>
      </w:r>
    </w:p>
    <w:p w:rsidR="003E6C45" w:rsidRPr="00897946" w:rsidRDefault="003E6C45" w:rsidP="003E6C45">
      <w:pPr>
        <w:tabs>
          <w:tab w:val="left" w:pos="360"/>
          <w:tab w:val="left" w:pos="900"/>
          <w:tab w:val="left" w:pos="2160"/>
        </w:tabs>
        <w:ind w:left="-810"/>
        <w:rPr>
          <w:rFonts w:ascii="Times New Roman" w:hAnsi="Times New Roman"/>
          <w:bCs/>
          <w:color w:val="000000"/>
          <w:szCs w:val="24"/>
        </w:rPr>
      </w:pPr>
      <w:r w:rsidRPr="00897946">
        <w:rPr>
          <w:rFonts w:ascii="Times New Roman" w:hAnsi="Times New Roman"/>
          <w:bCs/>
          <w:color w:val="000000"/>
          <w:szCs w:val="24"/>
        </w:rPr>
        <w:t>Washington, DC 20547</w:t>
      </w:r>
    </w:p>
    <w:p w:rsidR="003E6C45" w:rsidRPr="00897946" w:rsidRDefault="003E6C45" w:rsidP="003E6C45">
      <w:pPr>
        <w:tabs>
          <w:tab w:val="left" w:pos="360"/>
          <w:tab w:val="left" w:pos="900"/>
          <w:tab w:val="left" w:pos="2160"/>
        </w:tabs>
        <w:ind w:left="-810"/>
        <w:rPr>
          <w:rFonts w:ascii="Times New Roman" w:hAnsi="Times New Roman"/>
          <w:bCs/>
          <w:color w:val="000000"/>
          <w:szCs w:val="24"/>
        </w:rPr>
      </w:pPr>
    </w:p>
    <w:p w:rsidR="00897946" w:rsidRPr="00897946" w:rsidRDefault="003E6C45" w:rsidP="003E6C45">
      <w:pPr>
        <w:tabs>
          <w:tab w:val="left" w:pos="360"/>
          <w:tab w:val="left" w:pos="900"/>
          <w:tab w:val="left" w:pos="2160"/>
        </w:tabs>
        <w:ind w:left="-810"/>
        <w:rPr>
          <w:rFonts w:ascii="Times New Roman" w:hAnsi="Times New Roman"/>
          <w:bCs/>
          <w:color w:val="000000"/>
          <w:szCs w:val="24"/>
        </w:rPr>
      </w:pPr>
      <w:r w:rsidRPr="00897946">
        <w:rPr>
          <w:rFonts w:ascii="Times New Roman" w:hAnsi="Times New Roman"/>
          <w:bCs/>
          <w:color w:val="000000"/>
          <w:szCs w:val="24"/>
        </w:rPr>
        <w:t>Please refer to Solicitation Package for further information.</w:t>
      </w:r>
    </w:p>
    <w:p w:rsidR="00897946" w:rsidRDefault="00897946" w:rsidP="003E6C45">
      <w:pPr>
        <w:tabs>
          <w:tab w:val="left" w:pos="360"/>
          <w:tab w:val="left" w:pos="900"/>
          <w:tab w:val="left" w:pos="2160"/>
        </w:tabs>
        <w:ind w:left="-810"/>
        <w:rPr>
          <w:rFonts w:ascii="Times New Roman" w:hAnsi="Times New Roman"/>
          <w:b/>
          <w:bCs/>
          <w:color w:val="000000"/>
          <w:szCs w:val="24"/>
        </w:rPr>
      </w:pPr>
    </w:p>
    <w:p w:rsidR="00D27153" w:rsidRPr="001401E7" w:rsidRDefault="00D27153" w:rsidP="003E6C45">
      <w:pPr>
        <w:tabs>
          <w:tab w:val="left" w:pos="360"/>
          <w:tab w:val="left" w:pos="900"/>
          <w:tab w:val="left" w:pos="2160"/>
        </w:tabs>
        <w:ind w:left="-810"/>
        <w:rPr>
          <w:rFonts w:ascii="Times New Roman" w:hAnsi="Times New Roman"/>
          <w:b/>
          <w:color w:val="000000"/>
          <w:szCs w:val="24"/>
        </w:rPr>
      </w:pPr>
      <w:r w:rsidRPr="001401E7">
        <w:rPr>
          <w:rFonts w:ascii="Times New Roman" w:hAnsi="Times New Roman"/>
          <w:b/>
          <w:color w:val="000000"/>
          <w:szCs w:val="24"/>
        </w:rPr>
        <w:t>APPLICATION SUBMISSION</w:t>
      </w:r>
    </w:p>
    <w:p w:rsidR="00D27153" w:rsidRPr="001401E7" w:rsidRDefault="00D27153" w:rsidP="00F76282">
      <w:pPr>
        <w:tabs>
          <w:tab w:val="left" w:pos="360"/>
          <w:tab w:val="left" w:pos="900"/>
          <w:tab w:val="left" w:pos="2160"/>
        </w:tabs>
        <w:ind w:left="-810"/>
        <w:rPr>
          <w:rFonts w:ascii="Times New Roman" w:hAnsi="Times New Roman"/>
          <w:b/>
          <w:color w:val="000000"/>
          <w:szCs w:val="24"/>
        </w:rPr>
      </w:pPr>
      <w:r w:rsidRPr="001401E7">
        <w:rPr>
          <w:rFonts w:ascii="Times New Roman" w:hAnsi="Times New Roman"/>
          <w:b/>
          <w:color w:val="000000"/>
          <w:szCs w:val="24"/>
        </w:rPr>
        <w:t xml:space="preserve">The </w:t>
      </w:r>
      <w:r w:rsidR="00321E09" w:rsidRPr="001401E7">
        <w:rPr>
          <w:rFonts w:ascii="Times New Roman" w:hAnsi="Times New Roman"/>
          <w:b/>
          <w:color w:val="000000"/>
          <w:szCs w:val="24"/>
        </w:rPr>
        <w:t>NOFO</w:t>
      </w:r>
      <w:r w:rsidRPr="001401E7">
        <w:rPr>
          <w:rFonts w:ascii="Times New Roman" w:hAnsi="Times New Roman"/>
          <w:b/>
          <w:color w:val="000000"/>
          <w:szCs w:val="24"/>
        </w:rPr>
        <w:t xml:space="preserve"> indicates the date the complete proposal is due and the manner in which proposals must be submitted.  There are NO EXCEPTIONS to this deadline. </w:t>
      </w:r>
      <w:r w:rsidR="00A458B8" w:rsidRPr="001401E7">
        <w:rPr>
          <w:rFonts w:ascii="Times New Roman" w:hAnsi="Times New Roman"/>
          <w:b/>
          <w:color w:val="000000"/>
          <w:szCs w:val="24"/>
        </w:rPr>
        <w:t xml:space="preserve"> </w:t>
      </w:r>
      <w:r w:rsidRPr="001401E7">
        <w:rPr>
          <w:rFonts w:ascii="Times New Roman" w:hAnsi="Times New Roman"/>
          <w:b/>
          <w:color w:val="000000"/>
          <w:szCs w:val="24"/>
        </w:rPr>
        <w:t xml:space="preserve">For further information regarding this program or the competition, call </w:t>
      </w:r>
      <w:r w:rsidR="00E93530" w:rsidRPr="001401E7">
        <w:rPr>
          <w:rFonts w:ascii="Times New Roman" w:hAnsi="Times New Roman"/>
          <w:b/>
          <w:color w:val="000000"/>
          <w:szCs w:val="24"/>
        </w:rPr>
        <w:t>Melissa Fernandez</w:t>
      </w:r>
      <w:r w:rsidR="00D31311" w:rsidRPr="001401E7">
        <w:rPr>
          <w:rFonts w:ascii="Times New Roman" w:hAnsi="Times New Roman"/>
          <w:b/>
          <w:color w:val="000000"/>
          <w:szCs w:val="24"/>
        </w:rPr>
        <w:t xml:space="preserve"> at (202) 632-</w:t>
      </w:r>
      <w:r w:rsidR="00C1061E" w:rsidRPr="001401E7">
        <w:rPr>
          <w:rFonts w:ascii="Times New Roman" w:hAnsi="Times New Roman"/>
          <w:b/>
          <w:color w:val="000000"/>
          <w:szCs w:val="24"/>
        </w:rPr>
        <w:t>927</w:t>
      </w:r>
      <w:r w:rsidR="00E93530" w:rsidRPr="001401E7">
        <w:rPr>
          <w:rFonts w:ascii="Times New Roman" w:hAnsi="Times New Roman"/>
          <w:b/>
          <w:color w:val="000000"/>
          <w:szCs w:val="24"/>
        </w:rPr>
        <w:t>6</w:t>
      </w:r>
      <w:r w:rsidRPr="001401E7">
        <w:rPr>
          <w:rFonts w:ascii="Times New Roman" w:hAnsi="Times New Roman"/>
          <w:b/>
          <w:color w:val="000000"/>
          <w:szCs w:val="24"/>
        </w:rPr>
        <w:t xml:space="preserve">, </w:t>
      </w:r>
      <w:r w:rsidR="00A534B6" w:rsidRPr="001401E7">
        <w:rPr>
          <w:rFonts w:ascii="Times New Roman" w:hAnsi="Times New Roman"/>
          <w:b/>
          <w:color w:val="000000"/>
          <w:szCs w:val="24"/>
          <w:u w:val="single"/>
        </w:rPr>
        <w:t>ECA/A/L</w:t>
      </w:r>
      <w:r w:rsidRPr="001401E7">
        <w:rPr>
          <w:rFonts w:ascii="Times New Roman" w:hAnsi="Times New Roman"/>
          <w:b/>
          <w:color w:val="000000"/>
          <w:szCs w:val="24"/>
        </w:rPr>
        <w:t>; Fax:</w:t>
      </w:r>
      <w:r w:rsidR="007B0D95" w:rsidRPr="001401E7">
        <w:rPr>
          <w:rFonts w:ascii="Times New Roman" w:hAnsi="Times New Roman"/>
          <w:b/>
          <w:color w:val="000000"/>
          <w:szCs w:val="24"/>
        </w:rPr>
        <w:t xml:space="preserve"> (202) 632-6490</w:t>
      </w:r>
      <w:r w:rsidR="00D31311" w:rsidRPr="001401E7">
        <w:rPr>
          <w:rFonts w:ascii="Times New Roman" w:hAnsi="Times New Roman"/>
          <w:b/>
          <w:color w:val="000000"/>
          <w:szCs w:val="24"/>
        </w:rPr>
        <w:t xml:space="preserve">; email: </w:t>
      </w:r>
      <w:r w:rsidR="00E93530" w:rsidRPr="001401E7">
        <w:rPr>
          <w:rFonts w:ascii="Times New Roman" w:hAnsi="Times New Roman"/>
          <w:b/>
          <w:color w:val="000000"/>
          <w:szCs w:val="24"/>
        </w:rPr>
        <w:t>accessprogram</w:t>
      </w:r>
      <w:r w:rsidR="00D31311" w:rsidRPr="001401E7">
        <w:rPr>
          <w:rFonts w:ascii="Times New Roman" w:hAnsi="Times New Roman"/>
          <w:b/>
          <w:color w:val="000000"/>
          <w:szCs w:val="24"/>
        </w:rPr>
        <w:t>@</w:t>
      </w:r>
      <w:r w:rsidRPr="001401E7">
        <w:rPr>
          <w:rFonts w:ascii="Times New Roman" w:hAnsi="Times New Roman"/>
          <w:b/>
          <w:color w:val="000000"/>
          <w:szCs w:val="24"/>
        </w:rPr>
        <w:t>state.gov.</w:t>
      </w:r>
    </w:p>
    <w:p w:rsidR="00D27153" w:rsidRPr="001401E7" w:rsidRDefault="00D27153" w:rsidP="00F76282">
      <w:pPr>
        <w:tabs>
          <w:tab w:val="left" w:pos="360"/>
          <w:tab w:val="left" w:pos="900"/>
          <w:tab w:val="left" w:pos="2160"/>
        </w:tabs>
        <w:ind w:left="-810"/>
        <w:rPr>
          <w:rFonts w:ascii="Times New Roman" w:hAnsi="Times New Roman"/>
          <w:color w:val="000000"/>
          <w:szCs w:val="24"/>
        </w:rPr>
      </w:pPr>
    </w:p>
    <w:sectPr w:rsidR="00D27153" w:rsidRPr="001401E7">
      <w:endnotePr>
        <w:numFmt w:val="decimal"/>
      </w:endnotePr>
      <w:type w:val="continuous"/>
      <w:pgSz w:w="12240" w:h="15840"/>
      <w:pgMar w:top="1440" w:right="1800" w:bottom="1440" w:left="180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36D" w:rsidRDefault="007E736D" w:rsidP="00C34569">
      <w:r>
        <w:separator/>
      </w:r>
    </w:p>
  </w:endnote>
  <w:endnote w:type="continuationSeparator" w:id="0">
    <w:p w:rsidR="007E736D" w:rsidRDefault="007E736D" w:rsidP="00C34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36D" w:rsidRDefault="007E736D" w:rsidP="00C34569">
      <w:r>
        <w:separator/>
      </w:r>
    </w:p>
  </w:footnote>
  <w:footnote w:type="continuationSeparator" w:id="0">
    <w:p w:rsidR="007E736D" w:rsidRDefault="007E736D" w:rsidP="00C345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741" w:rsidRPr="00784741" w:rsidRDefault="00784741">
    <w:pPr>
      <w:pStyle w:val="Header"/>
      <w:jc w:val="center"/>
      <w:rPr>
        <w:rFonts w:ascii="Times New Roman" w:hAnsi="Times New Roman"/>
      </w:rPr>
    </w:pPr>
    <w:r w:rsidRPr="00784741">
      <w:rPr>
        <w:rFonts w:ascii="Times New Roman" w:hAnsi="Times New Roman"/>
      </w:rPr>
      <w:fldChar w:fldCharType="begin"/>
    </w:r>
    <w:r w:rsidRPr="00784741">
      <w:rPr>
        <w:rFonts w:ascii="Times New Roman" w:hAnsi="Times New Roman"/>
      </w:rPr>
      <w:instrText xml:space="preserve"> PAGE   \* MERGEFORMAT </w:instrText>
    </w:r>
    <w:r w:rsidRPr="00784741">
      <w:rPr>
        <w:rFonts w:ascii="Times New Roman" w:hAnsi="Times New Roman"/>
      </w:rPr>
      <w:fldChar w:fldCharType="separate"/>
    </w:r>
    <w:r w:rsidR="0045311E">
      <w:rPr>
        <w:rFonts w:ascii="Times New Roman" w:hAnsi="Times New Roman"/>
        <w:noProof/>
      </w:rPr>
      <w:t>11</w:t>
    </w:r>
    <w:r w:rsidRPr="00784741">
      <w:rPr>
        <w:rFonts w:ascii="Times New Roman" w:hAnsi="Times New Roman"/>
        <w:noProof/>
      </w:rPr>
      <w:fldChar w:fldCharType="end"/>
    </w:r>
  </w:p>
  <w:p w:rsidR="00C34569" w:rsidRDefault="00C345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B030D"/>
    <w:multiLevelType w:val="hybridMultilevel"/>
    <w:tmpl w:val="9F1A2B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561DBF"/>
    <w:multiLevelType w:val="hybridMultilevel"/>
    <w:tmpl w:val="BB0658D4"/>
    <w:lvl w:ilvl="0" w:tplc="E9FE43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3B4F42"/>
    <w:multiLevelType w:val="hybridMultilevel"/>
    <w:tmpl w:val="A66A9DDA"/>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nsid w:val="0B2825B6"/>
    <w:multiLevelType w:val="hybridMultilevel"/>
    <w:tmpl w:val="065067F4"/>
    <w:lvl w:ilvl="0" w:tplc="0409000F">
      <w:start w:val="1"/>
      <w:numFmt w:val="decimal"/>
      <w:lvlText w:val="%1."/>
      <w:lvlJc w:val="left"/>
      <w:pPr>
        <w:ind w:left="-36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nsid w:val="0C38708E"/>
    <w:multiLevelType w:val="hybridMultilevel"/>
    <w:tmpl w:val="A1084764"/>
    <w:lvl w:ilvl="0" w:tplc="75164F9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CE84122"/>
    <w:multiLevelType w:val="hybridMultilevel"/>
    <w:tmpl w:val="AA6EB2C6"/>
    <w:lvl w:ilvl="0" w:tplc="E9FE43B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EF27EFE"/>
    <w:multiLevelType w:val="hybridMultilevel"/>
    <w:tmpl w:val="05D2AB0E"/>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106949C2"/>
    <w:multiLevelType w:val="hybridMultilevel"/>
    <w:tmpl w:val="4C3AA8E0"/>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C362E4"/>
    <w:multiLevelType w:val="hybridMultilevel"/>
    <w:tmpl w:val="3ABEE34A"/>
    <w:lvl w:ilvl="0" w:tplc="1FF2CDC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9F503D0"/>
    <w:multiLevelType w:val="hybridMultilevel"/>
    <w:tmpl w:val="AAD88F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E67B0B"/>
    <w:multiLevelType w:val="hybridMultilevel"/>
    <w:tmpl w:val="50682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3D0F77"/>
    <w:multiLevelType w:val="hybridMultilevel"/>
    <w:tmpl w:val="1CF89A58"/>
    <w:lvl w:ilvl="0" w:tplc="0409001B">
      <w:start w:val="1"/>
      <w:numFmt w:val="lowerRoman"/>
      <w:lvlText w:val="%1."/>
      <w:lvlJc w:val="right"/>
      <w:pPr>
        <w:tabs>
          <w:tab w:val="num" w:pos="1080"/>
        </w:tabs>
        <w:ind w:left="1080" w:hanging="360"/>
      </w:pPr>
    </w:lvl>
    <w:lvl w:ilvl="1" w:tplc="C51C786C">
      <w:start w:val="1"/>
      <w:numFmt w:val="lowerLetter"/>
      <w:lvlText w:val="%2."/>
      <w:lvlJc w:val="left"/>
      <w:pPr>
        <w:tabs>
          <w:tab w:val="num" w:pos="1800"/>
        </w:tabs>
        <w:ind w:left="1800" w:hanging="360"/>
      </w:pPr>
      <w:rPr>
        <w:rFonts w:hint="default"/>
      </w:rPr>
    </w:lvl>
    <w:lvl w:ilvl="2" w:tplc="C046B5FA">
      <w:start w:val="1"/>
      <w:numFmt w:val="decimal"/>
      <w:lvlText w:val="%3."/>
      <w:lvlJc w:val="left"/>
      <w:pPr>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1F2C1834"/>
    <w:multiLevelType w:val="hybridMultilevel"/>
    <w:tmpl w:val="792298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8AA37DD"/>
    <w:multiLevelType w:val="hybridMultilevel"/>
    <w:tmpl w:val="CD4217EA"/>
    <w:lvl w:ilvl="0" w:tplc="04090001">
      <w:start w:val="1"/>
      <w:numFmt w:val="bullet"/>
      <w:lvlText w:val=""/>
      <w:lvlJc w:val="left"/>
      <w:pPr>
        <w:tabs>
          <w:tab w:val="num" w:pos="1260"/>
        </w:tabs>
        <w:ind w:left="1260" w:hanging="360"/>
      </w:pPr>
      <w:rPr>
        <w:rFonts w:ascii="Symbol" w:hAnsi="Symbol" w:hint="default"/>
      </w:rPr>
    </w:lvl>
    <w:lvl w:ilvl="1" w:tplc="0409000F">
      <w:start w:val="1"/>
      <w:numFmt w:val="decimal"/>
      <w:lvlText w:val="%2."/>
      <w:lvlJc w:val="left"/>
      <w:pPr>
        <w:tabs>
          <w:tab w:val="num" w:pos="1980"/>
        </w:tabs>
        <w:ind w:left="1980" w:hanging="360"/>
      </w:p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4">
    <w:nsid w:val="2B6337BF"/>
    <w:multiLevelType w:val="hybridMultilevel"/>
    <w:tmpl w:val="D8721D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411ECA"/>
    <w:multiLevelType w:val="hybridMultilevel"/>
    <w:tmpl w:val="D0DE4E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160" w:hanging="180"/>
      </w:pPr>
      <w:rPr>
        <w:rFonts w:hint="default"/>
      </w:rPr>
    </w:lvl>
    <w:lvl w:ilvl="3" w:tplc="0409000F">
      <w:start w:val="1"/>
      <w:numFmt w:val="decimal"/>
      <w:lvlText w:val="%4."/>
      <w:lvlJc w:val="left"/>
      <w:pPr>
        <w:ind w:left="2880" w:hanging="360"/>
      </w:pPr>
    </w:lvl>
    <w:lvl w:ilvl="4" w:tplc="70863A2E">
      <w:start w:val="2"/>
      <w:numFmt w:val="lowerLetter"/>
      <w:lvlText w:val="%5)"/>
      <w:lvlJc w:val="left"/>
      <w:pPr>
        <w:ind w:left="3600" w:hanging="360"/>
      </w:pPr>
      <w:rPr>
        <w:rFonts w:hint="default"/>
        <w:b/>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6969A0"/>
    <w:multiLevelType w:val="hybridMultilevel"/>
    <w:tmpl w:val="DEA0248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535B31"/>
    <w:multiLevelType w:val="hybridMultilevel"/>
    <w:tmpl w:val="471C6512"/>
    <w:lvl w:ilvl="0" w:tplc="5CE67AF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ECE2844"/>
    <w:multiLevelType w:val="multilevel"/>
    <w:tmpl w:val="09520BC4"/>
    <w:lvl w:ilvl="0">
      <w:start w:val="1"/>
      <w:numFmt w:val="decimal"/>
      <w:lvlText w:val="%1)"/>
      <w:lvlJc w:val="left"/>
      <w:pPr>
        <w:ind w:left="360" w:hanging="360"/>
      </w:pPr>
    </w:lvl>
    <w:lvl w:ilvl="1">
      <w:start w:val="1"/>
      <w:numFmt w:val="lowerLetter"/>
      <w:lvlText w:val="%2)"/>
      <w:lvlJc w:val="left"/>
      <w:pPr>
        <w:ind w:left="720" w:hanging="360"/>
      </w:pPr>
      <w:rPr>
        <w:b/>
      </w:rPr>
    </w:lvl>
    <w:lvl w:ilvl="2">
      <w:start w:val="1"/>
      <w:numFmt w:val="lowerRoman"/>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4458391C"/>
    <w:multiLevelType w:val="hybridMultilevel"/>
    <w:tmpl w:val="AAFC03EA"/>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D174A3"/>
    <w:multiLevelType w:val="multilevel"/>
    <w:tmpl w:val="F008F88C"/>
    <w:lvl w:ilvl="0">
      <w:start w:val="1"/>
      <w:numFmt w:val="decimal"/>
      <w:lvlText w:val="%1)"/>
      <w:lvlJc w:val="left"/>
      <w:pPr>
        <w:ind w:left="360" w:hanging="360"/>
      </w:pPr>
    </w:lvl>
    <w:lvl w:ilvl="1">
      <w:start w:val="1"/>
      <w:numFmt w:val="lowerLetter"/>
      <w:lvlText w:val="%2)"/>
      <w:lvlJc w:val="left"/>
      <w:pPr>
        <w:ind w:left="720" w:hanging="360"/>
      </w:pPr>
      <w:rPr>
        <w:b/>
      </w:rPr>
    </w:lvl>
    <w:lvl w:ilvl="2">
      <w:start w:val="1"/>
      <w:numFmt w:val="lowerRoman"/>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4BB51BFA"/>
    <w:multiLevelType w:val="hybridMultilevel"/>
    <w:tmpl w:val="CA92CF8E"/>
    <w:lvl w:ilvl="0" w:tplc="1704336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5AA40939"/>
    <w:multiLevelType w:val="hybridMultilevel"/>
    <w:tmpl w:val="85C8CF2E"/>
    <w:lvl w:ilvl="0" w:tplc="94E80950">
      <w:start w:val="4"/>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DBB0DC9"/>
    <w:multiLevelType w:val="hybridMultilevel"/>
    <w:tmpl w:val="6C8A7EA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9B159D"/>
    <w:multiLevelType w:val="hybridMultilevel"/>
    <w:tmpl w:val="78246C0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E747BB6"/>
    <w:multiLevelType w:val="hybridMultilevel"/>
    <w:tmpl w:val="3AF8B6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70863A2E">
      <w:start w:val="2"/>
      <w:numFmt w:val="lowerLetter"/>
      <w:lvlText w:val="%5)"/>
      <w:lvlJc w:val="left"/>
      <w:pPr>
        <w:ind w:left="3600" w:hanging="360"/>
      </w:pPr>
      <w:rPr>
        <w:rFonts w:hint="default"/>
        <w:b/>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F8E4342"/>
    <w:multiLevelType w:val="hybridMultilevel"/>
    <w:tmpl w:val="2E689374"/>
    <w:lvl w:ilvl="0" w:tplc="41E68F6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1"/>
  </w:num>
  <w:num w:numId="3">
    <w:abstractNumId w:val="4"/>
  </w:num>
  <w:num w:numId="4">
    <w:abstractNumId w:val="26"/>
  </w:num>
  <w:num w:numId="5">
    <w:abstractNumId w:val="25"/>
  </w:num>
  <w:num w:numId="6">
    <w:abstractNumId w:val="20"/>
  </w:num>
  <w:num w:numId="7">
    <w:abstractNumId w:val="8"/>
  </w:num>
  <w:num w:numId="8">
    <w:abstractNumId w:val="7"/>
  </w:num>
  <w:num w:numId="9">
    <w:abstractNumId w:val="19"/>
  </w:num>
  <w:num w:numId="10">
    <w:abstractNumId w:val="11"/>
  </w:num>
  <w:num w:numId="11">
    <w:abstractNumId w:val="15"/>
  </w:num>
  <w:num w:numId="12">
    <w:abstractNumId w:val="10"/>
  </w:num>
  <w:num w:numId="13">
    <w:abstractNumId w:val="18"/>
  </w:num>
  <w:num w:numId="14">
    <w:abstractNumId w:val="6"/>
  </w:num>
  <w:num w:numId="15">
    <w:abstractNumId w:val="22"/>
  </w:num>
  <w:num w:numId="16">
    <w:abstractNumId w:val="13"/>
  </w:num>
  <w:num w:numId="17">
    <w:abstractNumId w:val="12"/>
  </w:num>
  <w:num w:numId="18">
    <w:abstractNumId w:val="0"/>
  </w:num>
  <w:num w:numId="19">
    <w:abstractNumId w:val="2"/>
  </w:num>
  <w:num w:numId="20">
    <w:abstractNumId w:val="17"/>
  </w:num>
  <w:num w:numId="21">
    <w:abstractNumId w:val="9"/>
  </w:num>
  <w:num w:numId="22">
    <w:abstractNumId w:val="16"/>
  </w:num>
  <w:num w:numId="23">
    <w:abstractNumId w:val="24"/>
  </w:num>
  <w:num w:numId="24">
    <w:abstractNumId w:val="3"/>
  </w:num>
  <w:num w:numId="25">
    <w:abstractNumId w:val="14"/>
  </w:num>
  <w:num w:numId="26">
    <w:abstractNumId w:val="2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4B4"/>
    <w:rsid w:val="000125A6"/>
    <w:rsid w:val="00015948"/>
    <w:rsid w:val="00017C33"/>
    <w:rsid w:val="00023DF7"/>
    <w:rsid w:val="00041938"/>
    <w:rsid w:val="00053412"/>
    <w:rsid w:val="00057CA4"/>
    <w:rsid w:val="00082D37"/>
    <w:rsid w:val="00085EED"/>
    <w:rsid w:val="0009169A"/>
    <w:rsid w:val="00096E7F"/>
    <w:rsid w:val="000A1896"/>
    <w:rsid w:val="000B2735"/>
    <w:rsid w:val="000C238B"/>
    <w:rsid w:val="000C77D2"/>
    <w:rsid w:val="000D7CD1"/>
    <w:rsid w:val="000E236B"/>
    <w:rsid w:val="000F4617"/>
    <w:rsid w:val="000F7658"/>
    <w:rsid w:val="00105D57"/>
    <w:rsid w:val="001401E7"/>
    <w:rsid w:val="00142527"/>
    <w:rsid w:val="00142947"/>
    <w:rsid w:val="00145FC0"/>
    <w:rsid w:val="001501B8"/>
    <w:rsid w:val="00152CEE"/>
    <w:rsid w:val="001572EC"/>
    <w:rsid w:val="00157DD0"/>
    <w:rsid w:val="00162C03"/>
    <w:rsid w:val="00162C3E"/>
    <w:rsid w:val="001A0620"/>
    <w:rsid w:val="001B0434"/>
    <w:rsid w:val="001B2949"/>
    <w:rsid w:val="001C09ED"/>
    <w:rsid w:val="001C0E26"/>
    <w:rsid w:val="001C77F5"/>
    <w:rsid w:val="001D6F3E"/>
    <w:rsid w:val="001E16AB"/>
    <w:rsid w:val="001E4B57"/>
    <w:rsid w:val="001F6136"/>
    <w:rsid w:val="00200FB8"/>
    <w:rsid w:val="00201ABB"/>
    <w:rsid w:val="002031D3"/>
    <w:rsid w:val="00203E8B"/>
    <w:rsid w:val="00206120"/>
    <w:rsid w:val="00213A4E"/>
    <w:rsid w:val="00214D58"/>
    <w:rsid w:val="00234770"/>
    <w:rsid w:val="0024015D"/>
    <w:rsid w:val="00241B87"/>
    <w:rsid w:val="00251E90"/>
    <w:rsid w:val="00257038"/>
    <w:rsid w:val="002576DC"/>
    <w:rsid w:val="00275F7F"/>
    <w:rsid w:val="002762DE"/>
    <w:rsid w:val="00281310"/>
    <w:rsid w:val="002958DA"/>
    <w:rsid w:val="002A50EE"/>
    <w:rsid w:val="002B21E0"/>
    <w:rsid w:val="002D03D7"/>
    <w:rsid w:val="002D6A6A"/>
    <w:rsid w:val="002D749B"/>
    <w:rsid w:val="002F1FB4"/>
    <w:rsid w:val="002F7B50"/>
    <w:rsid w:val="0030108B"/>
    <w:rsid w:val="00301F45"/>
    <w:rsid w:val="00317437"/>
    <w:rsid w:val="00320107"/>
    <w:rsid w:val="00321E09"/>
    <w:rsid w:val="00321E9E"/>
    <w:rsid w:val="00345703"/>
    <w:rsid w:val="00346D6B"/>
    <w:rsid w:val="00352571"/>
    <w:rsid w:val="00357D2F"/>
    <w:rsid w:val="0036231A"/>
    <w:rsid w:val="00362B68"/>
    <w:rsid w:val="003637D5"/>
    <w:rsid w:val="0036716C"/>
    <w:rsid w:val="00386942"/>
    <w:rsid w:val="003870F0"/>
    <w:rsid w:val="003937B0"/>
    <w:rsid w:val="003A1F0F"/>
    <w:rsid w:val="003A4B8A"/>
    <w:rsid w:val="003A66D0"/>
    <w:rsid w:val="003B1245"/>
    <w:rsid w:val="003C6C8F"/>
    <w:rsid w:val="003D3181"/>
    <w:rsid w:val="003D7DE8"/>
    <w:rsid w:val="003E1C38"/>
    <w:rsid w:val="003E65C8"/>
    <w:rsid w:val="003E6C45"/>
    <w:rsid w:val="00406DF3"/>
    <w:rsid w:val="00410367"/>
    <w:rsid w:val="004218D5"/>
    <w:rsid w:val="0043611C"/>
    <w:rsid w:val="004523B5"/>
    <w:rsid w:val="00452659"/>
    <w:rsid w:val="0045284C"/>
    <w:rsid w:val="0045311E"/>
    <w:rsid w:val="004625F1"/>
    <w:rsid w:val="004630A2"/>
    <w:rsid w:val="004668B5"/>
    <w:rsid w:val="00466DCA"/>
    <w:rsid w:val="00486518"/>
    <w:rsid w:val="004936CD"/>
    <w:rsid w:val="00496C22"/>
    <w:rsid w:val="004B11E5"/>
    <w:rsid w:val="004B243C"/>
    <w:rsid w:val="004B6F34"/>
    <w:rsid w:val="004B7877"/>
    <w:rsid w:val="004C17BB"/>
    <w:rsid w:val="004C7806"/>
    <w:rsid w:val="004D7C97"/>
    <w:rsid w:val="004E0EF9"/>
    <w:rsid w:val="004E34A9"/>
    <w:rsid w:val="004E37A6"/>
    <w:rsid w:val="004F0C82"/>
    <w:rsid w:val="004F1099"/>
    <w:rsid w:val="004F3489"/>
    <w:rsid w:val="005003D5"/>
    <w:rsid w:val="00501D20"/>
    <w:rsid w:val="005070D0"/>
    <w:rsid w:val="00533F81"/>
    <w:rsid w:val="005475A1"/>
    <w:rsid w:val="005517F6"/>
    <w:rsid w:val="005544BB"/>
    <w:rsid w:val="00562EF6"/>
    <w:rsid w:val="005634B4"/>
    <w:rsid w:val="0056725F"/>
    <w:rsid w:val="00573051"/>
    <w:rsid w:val="005747F5"/>
    <w:rsid w:val="00584AB5"/>
    <w:rsid w:val="00592309"/>
    <w:rsid w:val="005A310C"/>
    <w:rsid w:val="005B03B6"/>
    <w:rsid w:val="005B398E"/>
    <w:rsid w:val="005B7F4E"/>
    <w:rsid w:val="005D4958"/>
    <w:rsid w:val="005D6720"/>
    <w:rsid w:val="005E06BA"/>
    <w:rsid w:val="005E6D84"/>
    <w:rsid w:val="005E70C2"/>
    <w:rsid w:val="005F71D0"/>
    <w:rsid w:val="005F7FCA"/>
    <w:rsid w:val="00623F1D"/>
    <w:rsid w:val="006248F7"/>
    <w:rsid w:val="0062662C"/>
    <w:rsid w:val="00630982"/>
    <w:rsid w:val="00674128"/>
    <w:rsid w:val="00694329"/>
    <w:rsid w:val="006A6A79"/>
    <w:rsid w:val="006C2EFC"/>
    <w:rsid w:val="006C5BBB"/>
    <w:rsid w:val="006C6665"/>
    <w:rsid w:val="006D5DB2"/>
    <w:rsid w:val="006E4823"/>
    <w:rsid w:val="006F1974"/>
    <w:rsid w:val="00710C12"/>
    <w:rsid w:val="00716C9F"/>
    <w:rsid w:val="0071743D"/>
    <w:rsid w:val="00724FEE"/>
    <w:rsid w:val="00727537"/>
    <w:rsid w:val="00727A0F"/>
    <w:rsid w:val="00736A81"/>
    <w:rsid w:val="00741C49"/>
    <w:rsid w:val="0074747B"/>
    <w:rsid w:val="00753B89"/>
    <w:rsid w:val="007600F7"/>
    <w:rsid w:val="00760588"/>
    <w:rsid w:val="00776213"/>
    <w:rsid w:val="00784741"/>
    <w:rsid w:val="007A4A5D"/>
    <w:rsid w:val="007A60BE"/>
    <w:rsid w:val="007B0D95"/>
    <w:rsid w:val="007C6279"/>
    <w:rsid w:val="007E1461"/>
    <w:rsid w:val="007E3B0B"/>
    <w:rsid w:val="007E61E2"/>
    <w:rsid w:val="007E699F"/>
    <w:rsid w:val="007E736D"/>
    <w:rsid w:val="007F1FF7"/>
    <w:rsid w:val="00804DE5"/>
    <w:rsid w:val="00805452"/>
    <w:rsid w:val="0080788C"/>
    <w:rsid w:val="00811478"/>
    <w:rsid w:val="008435CD"/>
    <w:rsid w:val="0084374B"/>
    <w:rsid w:val="00856723"/>
    <w:rsid w:val="008670BE"/>
    <w:rsid w:val="00877907"/>
    <w:rsid w:val="00887366"/>
    <w:rsid w:val="00897946"/>
    <w:rsid w:val="008A0C4C"/>
    <w:rsid w:val="008A170E"/>
    <w:rsid w:val="008B3DB3"/>
    <w:rsid w:val="008C263D"/>
    <w:rsid w:val="008D2D8A"/>
    <w:rsid w:val="008E1043"/>
    <w:rsid w:val="008E6693"/>
    <w:rsid w:val="008F09F0"/>
    <w:rsid w:val="009004BF"/>
    <w:rsid w:val="00914443"/>
    <w:rsid w:val="00932722"/>
    <w:rsid w:val="00937D09"/>
    <w:rsid w:val="00946DF8"/>
    <w:rsid w:val="00952E53"/>
    <w:rsid w:val="0095451C"/>
    <w:rsid w:val="00957337"/>
    <w:rsid w:val="00960E27"/>
    <w:rsid w:val="009622C1"/>
    <w:rsid w:val="0096449C"/>
    <w:rsid w:val="00966256"/>
    <w:rsid w:val="00967C2C"/>
    <w:rsid w:val="00994980"/>
    <w:rsid w:val="009A5992"/>
    <w:rsid w:val="009A6F90"/>
    <w:rsid w:val="009C5688"/>
    <w:rsid w:val="009C6E0B"/>
    <w:rsid w:val="009D53AA"/>
    <w:rsid w:val="009D64C5"/>
    <w:rsid w:val="009F4E00"/>
    <w:rsid w:val="00A05285"/>
    <w:rsid w:val="00A15622"/>
    <w:rsid w:val="00A15E74"/>
    <w:rsid w:val="00A3032B"/>
    <w:rsid w:val="00A3076E"/>
    <w:rsid w:val="00A311F8"/>
    <w:rsid w:val="00A3594C"/>
    <w:rsid w:val="00A44D13"/>
    <w:rsid w:val="00A458B8"/>
    <w:rsid w:val="00A5134E"/>
    <w:rsid w:val="00A534B6"/>
    <w:rsid w:val="00A614CE"/>
    <w:rsid w:val="00A70689"/>
    <w:rsid w:val="00A71694"/>
    <w:rsid w:val="00A720AE"/>
    <w:rsid w:val="00A8386A"/>
    <w:rsid w:val="00A85BCE"/>
    <w:rsid w:val="00A87F83"/>
    <w:rsid w:val="00AA6794"/>
    <w:rsid w:val="00AB1328"/>
    <w:rsid w:val="00AB73C1"/>
    <w:rsid w:val="00AC3FF8"/>
    <w:rsid w:val="00AC6808"/>
    <w:rsid w:val="00AC7AA1"/>
    <w:rsid w:val="00AD6E31"/>
    <w:rsid w:val="00AE0BF7"/>
    <w:rsid w:val="00AF4AF4"/>
    <w:rsid w:val="00AF7CFB"/>
    <w:rsid w:val="00B01702"/>
    <w:rsid w:val="00B0365B"/>
    <w:rsid w:val="00B0775E"/>
    <w:rsid w:val="00B078D8"/>
    <w:rsid w:val="00B12388"/>
    <w:rsid w:val="00B166AF"/>
    <w:rsid w:val="00B20A8B"/>
    <w:rsid w:val="00B232E6"/>
    <w:rsid w:val="00B27D67"/>
    <w:rsid w:val="00B3542E"/>
    <w:rsid w:val="00B40C97"/>
    <w:rsid w:val="00B42118"/>
    <w:rsid w:val="00B432E6"/>
    <w:rsid w:val="00B45D42"/>
    <w:rsid w:val="00B506C0"/>
    <w:rsid w:val="00B667D8"/>
    <w:rsid w:val="00B67BBE"/>
    <w:rsid w:val="00B706F8"/>
    <w:rsid w:val="00B7306E"/>
    <w:rsid w:val="00B93C4C"/>
    <w:rsid w:val="00B946C1"/>
    <w:rsid w:val="00BB07A1"/>
    <w:rsid w:val="00BB4740"/>
    <w:rsid w:val="00BC4D24"/>
    <w:rsid w:val="00BE3BB3"/>
    <w:rsid w:val="00BF5C57"/>
    <w:rsid w:val="00C1061E"/>
    <w:rsid w:val="00C1182B"/>
    <w:rsid w:val="00C32061"/>
    <w:rsid w:val="00C34569"/>
    <w:rsid w:val="00C47EC0"/>
    <w:rsid w:val="00C54899"/>
    <w:rsid w:val="00C55617"/>
    <w:rsid w:val="00C57751"/>
    <w:rsid w:val="00C67478"/>
    <w:rsid w:val="00C9358D"/>
    <w:rsid w:val="00CA1511"/>
    <w:rsid w:val="00CA543D"/>
    <w:rsid w:val="00CB72EB"/>
    <w:rsid w:val="00CE1A9C"/>
    <w:rsid w:val="00CE1F7E"/>
    <w:rsid w:val="00CE2C1E"/>
    <w:rsid w:val="00D0037F"/>
    <w:rsid w:val="00D03270"/>
    <w:rsid w:val="00D216F9"/>
    <w:rsid w:val="00D25BD0"/>
    <w:rsid w:val="00D27153"/>
    <w:rsid w:val="00D31311"/>
    <w:rsid w:val="00D32C61"/>
    <w:rsid w:val="00D349A1"/>
    <w:rsid w:val="00D37CAC"/>
    <w:rsid w:val="00D408EB"/>
    <w:rsid w:val="00D4128B"/>
    <w:rsid w:val="00D44AB6"/>
    <w:rsid w:val="00D52F44"/>
    <w:rsid w:val="00D60100"/>
    <w:rsid w:val="00D6691F"/>
    <w:rsid w:val="00D772A9"/>
    <w:rsid w:val="00D80710"/>
    <w:rsid w:val="00D817B7"/>
    <w:rsid w:val="00D82729"/>
    <w:rsid w:val="00DA0872"/>
    <w:rsid w:val="00DB3C9C"/>
    <w:rsid w:val="00DB637B"/>
    <w:rsid w:val="00DC3BC9"/>
    <w:rsid w:val="00DC5607"/>
    <w:rsid w:val="00DE2141"/>
    <w:rsid w:val="00DE3475"/>
    <w:rsid w:val="00DE7792"/>
    <w:rsid w:val="00DE7858"/>
    <w:rsid w:val="00DF46AA"/>
    <w:rsid w:val="00DF5552"/>
    <w:rsid w:val="00E312ED"/>
    <w:rsid w:val="00E32984"/>
    <w:rsid w:val="00E4400E"/>
    <w:rsid w:val="00E5144A"/>
    <w:rsid w:val="00E51967"/>
    <w:rsid w:val="00E75A47"/>
    <w:rsid w:val="00E90057"/>
    <w:rsid w:val="00E933C2"/>
    <w:rsid w:val="00E93530"/>
    <w:rsid w:val="00E93A3F"/>
    <w:rsid w:val="00EA23D7"/>
    <w:rsid w:val="00EA7EE9"/>
    <w:rsid w:val="00EB0EB0"/>
    <w:rsid w:val="00ED0F11"/>
    <w:rsid w:val="00EE79D6"/>
    <w:rsid w:val="00F0130C"/>
    <w:rsid w:val="00F02DE6"/>
    <w:rsid w:val="00F05199"/>
    <w:rsid w:val="00F30B0A"/>
    <w:rsid w:val="00F3126E"/>
    <w:rsid w:val="00F36195"/>
    <w:rsid w:val="00F51274"/>
    <w:rsid w:val="00F62E8B"/>
    <w:rsid w:val="00F65563"/>
    <w:rsid w:val="00F73C21"/>
    <w:rsid w:val="00F76282"/>
    <w:rsid w:val="00F77482"/>
    <w:rsid w:val="00F820EE"/>
    <w:rsid w:val="00F926E5"/>
    <w:rsid w:val="00F97064"/>
    <w:rsid w:val="00FA2B35"/>
    <w:rsid w:val="00FA3FBB"/>
    <w:rsid w:val="00FA44F1"/>
    <w:rsid w:val="00FB130D"/>
    <w:rsid w:val="00FB3571"/>
    <w:rsid w:val="00FB5FFD"/>
    <w:rsid w:val="00FC6ECB"/>
    <w:rsid w:val="00FE366A"/>
    <w:rsid w:val="00FE6370"/>
    <w:rsid w:val="00FF58D5"/>
    <w:rsid w:val="00FF7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rFonts w:ascii="Courier" w:hAnsi="Courier"/>
      <w:snapToGrid w:val="0"/>
      <w:sz w:val="24"/>
    </w:rPr>
  </w:style>
  <w:style w:type="paragraph" w:styleId="Heading4">
    <w:name w:val="heading 4"/>
    <w:basedOn w:val="Normal"/>
    <w:next w:val="Normal"/>
    <w:link w:val="Heading4Char"/>
    <w:qFormat/>
    <w:rsid w:val="00345703"/>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NormalWeb">
    <w:name w:val="Normal (Web)"/>
    <w:basedOn w:val="Normal"/>
    <w:pPr>
      <w:widowControl/>
      <w:spacing w:before="100" w:beforeAutospacing="1" w:after="100" w:afterAutospacing="1"/>
    </w:pPr>
    <w:rPr>
      <w:rFonts w:ascii="Times New Roman" w:hAnsi="Times New Roman"/>
      <w:snapToGrid/>
      <w:szCs w:val="24"/>
    </w:rPr>
  </w:style>
  <w:style w:type="paragraph" w:styleId="ListParagraph">
    <w:name w:val="List Paragraph"/>
    <w:basedOn w:val="Normal"/>
    <w:uiPriority w:val="34"/>
    <w:qFormat/>
    <w:rsid w:val="004218D5"/>
    <w:pPr>
      <w:ind w:left="720"/>
      <w:contextualSpacing/>
    </w:pPr>
  </w:style>
  <w:style w:type="paragraph" w:styleId="CommentText">
    <w:name w:val="annotation text"/>
    <w:basedOn w:val="Normal"/>
    <w:link w:val="CommentTextChar"/>
    <w:rsid w:val="004218D5"/>
    <w:pPr>
      <w:widowControl/>
    </w:pPr>
    <w:rPr>
      <w:rFonts w:ascii="Arial" w:hAnsi="Arial"/>
      <w:snapToGrid/>
      <w:sz w:val="20"/>
    </w:rPr>
  </w:style>
  <w:style w:type="character" w:customStyle="1" w:styleId="CommentTextChar">
    <w:name w:val="Comment Text Char"/>
    <w:link w:val="CommentText"/>
    <w:rsid w:val="004218D5"/>
    <w:rPr>
      <w:rFonts w:ascii="Arial" w:hAnsi="Arial"/>
    </w:rPr>
  </w:style>
  <w:style w:type="paragraph" w:styleId="BalloonText">
    <w:name w:val="Balloon Text"/>
    <w:basedOn w:val="Normal"/>
    <w:link w:val="BalloonTextChar"/>
    <w:rsid w:val="004E0EF9"/>
    <w:rPr>
      <w:rFonts w:ascii="Tahoma" w:hAnsi="Tahoma" w:cs="Tahoma"/>
      <w:sz w:val="16"/>
      <w:szCs w:val="16"/>
    </w:rPr>
  </w:style>
  <w:style w:type="character" w:customStyle="1" w:styleId="BalloonTextChar">
    <w:name w:val="Balloon Text Char"/>
    <w:link w:val="BalloonText"/>
    <w:rsid w:val="004E0EF9"/>
    <w:rPr>
      <w:rFonts w:ascii="Tahoma" w:hAnsi="Tahoma" w:cs="Tahoma"/>
      <w:snapToGrid w:val="0"/>
      <w:sz w:val="16"/>
      <w:szCs w:val="16"/>
    </w:rPr>
  </w:style>
  <w:style w:type="paragraph" w:styleId="PlainText">
    <w:name w:val="Plain Text"/>
    <w:basedOn w:val="Normal"/>
    <w:link w:val="PlainTextChar"/>
    <w:uiPriority w:val="99"/>
    <w:unhideWhenUsed/>
    <w:rsid w:val="00877907"/>
    <w:pPr>
      <w:widowControl/>
    </w:pPr>
    <w:rPr>
      <w:rFonts w:ascii="Calibri" w:eastAsia="Calibri" w:hAnsi="Calibri" w:cs="Consolas"/>
      <w:snapToGrid/>
      <w:sz w:val="22"/>
      <w:szCs w:val="21"/>
    </w:rPr>
  </w:style>
  <w:style w:type="character" w:customStyle="1" w:styleId="PlainTextChar">
    <w:name w:val="Plain Text Char"/>
    <w:link w:val="PlainText"/>
    <w:uiPriority w:val="99"/>
    <w:rsid w:val="00877907"/>
    <w:rPr>
      <w:rFonts w:ascii="Calibri" w:eastAsia="Calibri" w:hAnsi="Calibri" w:cs="Consolas"/>
      <w:sz w:val="22"/>
      <w:szCs w:val="21"/>
    </w:rPr>
  </w:style>
  <w:style w:type="character" w:styleId="Hyperlink">
    <w:name w:val="Hyperlink"/>
    <w:rsid w:val="00946DF8"/>
    <w:rPr>
      <w:color w:val="0000FF"/>
      <w:u w:val="single"/>
    </w:rPr>
  </w:style>
  <w:style w:type="paragraph" w:styleId="BodyText">
    <w:name w:val="Body Text"/>
    <w:basedOn w:val="Normal"/>
    <w:link w:val="BodyTextChar"/>
    <w:rsid w:val="00946D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Times New Roman" w:hAnsi="Times New Roman"/>
      <w:bCs/>
      <w:sz w:val="20"/>
    </w:rPr>
  </w:style>
  <w:style w:type="character" w:customStyle="1" w:styleId="BodyTextChar">
    <w:name w:val="Body Text Char"/>
    <w:link w:val="BodyText"/>
    <w:rsid w:val="00946DF8"/>
    <w:rPr>
      <w:bCs/>
      <w:snapToGrid w:val="0"/>
    </w:rPr>
  </w:style>
  <w:style w:type="character" w:styleId="CommentReference">
    <w:name w:val="annotation reference"/>
    <w:uiPriority w:val="99"/>
    <w:rsid w:val="0095451C"/>
    <w:rPr>
      <w:sz w:val="16"/>
      <w:szCs w:val="16"/>
    </w:rPr>
  </w:style>
  <w:style w:type="paragraph" w:styleId="CommentSubject">
    <w:name w:val="annotation subject"/>
    <w:basedOn w:val="CommentText"/>
    <w:next w:val="CommentText"/>
    <w:link w:val="CommentSubjectChar"/>
    <w:rsid w:val="0095451C"/>
    <w:pPr>
      <w:widowControl w:val="0"/>
    </w:pPr>
    <w:rPr>
      <w:rFonts w:ascii="Courier" w:hAnsi="Courier"/>
      <w:b/>
      <w:bCs/>
      <w:snapToGrid w:val="0"/>
    </w:rPr>
  </w:style>
  <w:style w:type="character" w:customStyle="1" w:styleId="CommentSubjectChar">
    <w:name w:val="Comment Subject Char"/>
    <w:link w:val="CommentSubject"/>
    <w:rsid w:val="0095451C"/>
    <w:rPr>
      <w:rFonts w:ascii="Courier" w:hAnsi="Courier"/>
      <w:b/>
      <w:bCs/>
      <w:snapToGrid w:val="0"/>
    </w:rPr>
  </w:style>
  <w:style w:type="paragraph" w:styleId="Header">
    <w:name w:val="header"/>
    <w:basedOn w:val="Normal"/>
    <w:link w:val="HeaderChar"/>
    <w:uiPriority w:val="99"/>
    <w:rsid w:val="00C34569"/>
    <w:pPr>
      <w:tabs>
        <w:tab w:val="center" w:pos="4680"/>
        <w:tab w:val="right" w:pos="9360"/>
      </w:tabs>
    </w:pPr>
  </w:style>
  <w:style w:type="character" w:customStyle="1" w:styleId="HeaderChar">
    <w:name w:val="Header Char"/>
    <w:link w:val="Header"/>
    <w:uiPriority w:val="99"/>
    <w:rsid w:val="00C34569"/>
    <w:rPr>
      <w:rFonts w:ascii="Courier" w:hAnsi="Courier"/>
      <w:snapToGrid w:val="0"/>
      <w:sz w:val="24"/>
    </w:rPr>
  </w:style>
  <w:style w:type="paragraph" w:styleId="Footer">
    <w:name w:val="footer"/>
    <w:basedOn w:val="Normal"/>
    <w:link w:val="FooterChar"/>
    <w:rsid w:val="00C34569"/>
    <w:pPr>
      <w:tabs>
        <w:tab w:val="center" w:pos="4680"/>
        <w:tab w:val="right" w:pos="9360"/>
      </w:tabs>
    </w:pPr>
  </w:style>
  <w:style w:type="character" w:customStyle="1" w:styleId="FooterChar">
    <w:name w:val="Footer Char"/>
    <w:link w:val="Footer"/>
    <w:rsid w:val="00C34569"/>
    <w:rPr>
      <w:rFonts w:ascii="Courier" w:hAnsi="Courier"/>
      <w:snapToGrid w:val="0"/>
      <w:sz w:val="24"/>
    </w:rPr>
  </w:style>
  <w:style w:type="character" w:customStyle="1" w:styleId="Heading4Char">
    <w:name w:val="Heading 4 Char"/>
    <w:basedOn w:val="DefaultParagraphFont"/>
    <w:link w:val="Heading4"/>
    <w:rsid w:val="00345703"/>
    <w:rPr>
      <w:b/>
      <w:bCs/>
      <w:snapToGrid w:val="0"/>
      <w:sz w:val="28"/>
      <w:szCs w:val="28"/>
    </w:rPr>
  </w:style>
  <w:style w:type="paragraph" w:customStyle="1" w:styleId="a">
    <w:name w:val="_"/>
    <w:basedOn w:val="Normal"/>
    <w:rsid w:val="00345703"/>
    <w:pPr>
      <w:autoSpaceDE w:val="0"/>
      <w:autoSpaceDN w:val="0"/>
      <w:adjustRightInd w:val="0"/>
      <w:ind w:left="360" w:hanging="360"/>
    </w:pPr>
    <w:rPr>
      <w:snapToGrid/>
      <w:sz w:val="20"/>
      <w:szCs w:val="24"/>
    </w:rPr>
  </w:style>
  <w:style w:type="paragraph" w:styleId="BodyText2">
    <w:name w:val="Body Text 2"/>
    <w:basedOn w:val="Normal"/>
    <w:link w:val="BodyText2Char"/>
    <w:rsid w:val="00E93530"/>
    <w:pPr>
      <w:spacing w:after="120" w:line="480" w:lineRule="auto"/>
    </w:pPr>
  </w:style>
  <w:style w:type="character" w:customStyle="1" w:styleId="BodyText2Char">
    <w:name w:val="Body Text 2 Char"/>
    <w:basedOn w:val="DefaultParagraphFont"/>
    <w:link w:val="BodyText2"/>
    <w:rsid w:val="00E93530"/>
    <w:rPr>
      <w:rFonts w:ascii="Courier" w:hAnsi="Courier"/>
      <w:snapToGrid w:val="0"/>
      <w:sz w:val="24"/>
    </w:rPr>
  </w:style>
  <w:style w:type="paragraph" w:styleId="List2">
    <w:name w:val="List 2"/>
    <w:basedOn w:val="Normal"/>
    <w:rsid w:val="00E93530"/>
    <w:pPr>
      <w:widowControl/>
      <w:ind w:left="720" w:hanging="360"/>
    </w:pPr>
    <w:rPr>
      <w:rFonts w:ascii="Times New Roman" w:hAnsi="Times New Roman"/>
      <w:snapToGrid/>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rFonts w:ascii="Courier" w:hAnsi="Courier"/>
      <w:snapToGrid w:val="0"/>
      <w:sz w:val="24"/>
    </w:rPr>
  </w:style>
  <w:style w:type="paragraph" w:styleId="Heading4">
    <w:name w:val="heading 4"/>
    <w:basedOn w:val="Normal"/>
    <w:next w:val="Normal"/>
    <w:link w:val="Heading4Char"/>
    <w:qFormat/>
    <w:rsid w:val="00345703"/>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NormalWeb">
    <w:name w:val="Normal (Web)"/>
    <w:basedOn w:val="Normal"/>
    <w:pPr>
      <w:widowControl/>
      <w:spacing w:before="100" w:beforeAutospacing="1" w:after="100" w:afterAutospacing="1"/>
    </w:pPr>
    <w:rPr>
      <w:rFonts w:ascii="Times New Roman" w:hAnsi="Times New Roman"/>
      <w:snapToGrid/>
      <w:szCs w:val="24"/>
    </w:rPr>
  </w:style>
  <w:style w:type="paragraph" w:styleId="ListParagraph">
    <w:name w:val="List Paragraph"/>
    <w:basedOn w:val="Normal"/>
    <w:uiPriority w:val="34"/>
    <w:qFormat/>
    <w:rsid w:val="004218D5"/>
    <w:pPr>
      <w:ind w:left="720"/>
      <w:contextualSpacing/>
    </w:pPr>
  </w:style>
  <w:style w:type="paragraph" w:styleId="CommentText">
    <w:name w:val="annotation text"/>
    <w:basedOn w:val="Normal"/>
    <w:link w:val="CommentTextChar"/>
    <w:rsid w:val="004218D5"/>
    <w:pPr>
      <w:widowControl/>
    </w:pPr>
    <w:rPr>
      <w:rFonts w:ascii="Arial" w:hAnsi="Arial"/>
      <w:snapToGrid/>
      <w:sz w:val="20"/>
    </w:rPr>
  </w:style>
  <w:style w:type="character" w:customStyle="1" w:styleId="CommentTextChar">
    <w:name w:val="Comment Text Char"/>
    <w:link w:val="CommentText"/>
    <w:rsid w:val="004218D5"/>
    <w:rPr>
      <w:rFonts w:ascii="Arial" w:hAnsi="Arial"/>
    </w:rPr>
  </w:style>
  <w:style w:type="paragraph" w:styleId="BalloonText">
    <w:name w:val="Balloon Text"/>
    <w:basedOn w:val="Normal"/>
    <w:link w:val="BalloonTextChar"/>
    <w:rsid w:val="004E0EF9"/>
    <w:rPr>
      <w:rFonts w:ascii="Tahoma" w:hAnsi="Tahoma" w:cs="Tahoma"/>
      <w:sz w:val="16"/>
      <w:szCs w:val="16"/>
    </w:rPr>
  </w:style>
  <w:style w:type="character" w:customStyle="1" w:styleId="BalloonTextChar">
    <w:name w:val="Balloon Text Char"/>
    <w:link w:val="BalloonText"/>
    <w:rsid w:val="004E0EF9"/>
    <w:rPr>
      <w:rFonts w:ascii="Tahoma" w:hAnsi="Tahoma" w:cs="Tahoma"/>
      <w:snapToGrid w:val="0"/>
      <w:sz w:val="16"/>
      <w:szCs w:val="16"/>
    </w:rPr>
  </w:style>
  <w:style w:type="paragraph" w:styleId="PlainText">
    <w:name w:val="Plain Text"/>
    <w:basedOn w:val="Normal"/>
    <w:link w:val="PlainTextChar"/>
    <w:uiPriority w:val="99"/>
    <w:unhideWhenUsed/>
    <w:rsid w:val="00877907"/>
    <w:pPr>
      <w:widowControl/>
    </w:pPr>
    <w:rPr>
      <w:rFonts w:ascii="Calibri" w:eastAsia="Calibri" w:hAnsi="Calibri" w:cs="Consolas"/>
      <w:snapToGrid/>
      <w:sz w:val="22"/>
      <w:szCs w:val="21"/>
    </w:rPr>
  </w:style>
  <w:style w:type="character" w:customStyle="1" w:styleId="PlainTextChar">
    <w:name w:val="Plain Text Char"/>
    <w:link w:val="PlainText"/>
    <w:uiPriority w:val="99"/>
    <w:rsid w:val="00877907"/>
    <w:rPr>
      <w:rFonts w:ascii="Calibri" w:eastAsia="Calibri" w:hAnsi="Calibri" w:cs="Consolas"/>
      <w:sz w:val="22"/>
      <w:szCs w:val="21"/>
    </w:rPr>
  </w:style>
  <w:style w:type="character" w:styleId="Hyperlink">
    <w:name w:val="Hyperlink"/>
    <w:rsid w:val="00946DF8"/>
    <w:rPr>
      <w:color w:val="0000FF"/>
      <w:u w:val="single"/>
    </w:rPr>
  </w:style>
  <w:style w:type="paragraph" w:styleId="BodyText">
    <w:name w:val="Body Text"/>
    <w:basedOn w:val="Normal"/>
    <w:link w:val="BodyTextChar"/>
    <w:rsid w:val="00946D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Times New Roman" w:hAnsi="Times New Roman"/>
      <w:bCs/>
      <w:sz w:val="20"/>
    </w:rPr>
  </w:style>
  <w:style w:type="character" w:customStyle="1" w:styleId="BodyTextChar">
    <w:name w:val="Body Text Char"/>
    <w:link w:val="BodyText"/>
    <w:rsid w:val="00946DF8"/>
    <w:rPr>
      <w:bCs/>
      <w:snapToGrid w:val="0"/>
    </w:rPr>
  </w:style>
  <w:style w:type="character" w:styleId="CommentReference">
    <w:name w:val="annotation reference"/>
    <w:uiPriority w:val="99"/>
    <w:rsid w:val="0095451C"/>
    <w:rPr>
      <w:sz w:val="16"/>
      <w:szCs w:val="16"/>
    </w:rPr>
  </w:style>
  <w:style w:type="paragraph" w:styleId="CommentSubject">
    <w:name w:val="annotation subject"/>
    <w:basedOn w:val="CommentText"/>
    <w:next w:val="CommentText"/>
    <w:link w:val="CommentSubjectChar"/>
    <w:rsid w:val="0095451C"/>
    <w:pPr>
      <w:widowControl w:val="0"/>
    </w:pPr>
    <w:rPr>
      <w:rFonts w:ascii="Courier" w:hAnsi="Courier"/>
      <w:b/>
      <w:bCs/>
      <w:snapToGrid w:val="0"/>
    </w:rPr>
  </w:style>
  <w:style w:type="character" w:customStyle="1" w:styleId="CommentSubjectChar">
    <w:name w:val="Comment Subject Char"/>
    <w:link w:val="CommentSubject"/>
    <w:rsid w:val="0095451C"/>
    <w:rPr>
      <w:rFonts w:ascii="Courier" w:hAnsi="Courier"/>
      <w:b/>
      <w:bCs/>
      <w:snapToGrid w:val="0"/>
    </w:rPr>
  </w:style>
  <w:style w:type="paragraph" w:styleId="Header">
    <w:name w:val="header"/>
    <w:basedOn w:val="Normal"/>
    <w:link w:val="HeaderChar"/>
    <w:uiPriority w:val="99"/>
    <w:rsid w:val="00C34569"/>
    <w:pPr>
      <w:tabs>
        <w:tab w:val="center" w:pos="4680"/>
        <w:tab w:val="right" w:pos="9360"/>
      </w:tabs>
    </w:pPr>
  </w:style>
  <w:style w:type="character" w:customStyle="1" w:styleId="HeaderChar">
    <w:name w:val="Header Char"/>
    <w:link w:val="Header"/>
    <w:uiPriority w:val="99"/>
    <w:rsid w:val="00C34569"/>
    <w:rPr>
      <w:rFonts w:ascii="Courier" w:hAnsi="Courier"/>
      <w:snapToGrid w:val="0"/>
      <w:sz w:val="24"/>
    </w:rPr>
  </w:style>
  <w:style w:type="paragraph" w:styleId="Footer">
    <w:name w:val="footer"/>
    <w:basedOn w:val="Normal"/>
    <w:link w:val="FooterChar"/>
    <w:rsid w:val="00C34569"/>
    <w:pPr>
      <w:tabs>
        <w:tab w:val="center" w:pos="4680"/>
        <w:tab w:val="right" w:pos="9360"/>
      </w:tabs>
    </w:pPr>
  </w:style>
  <w:style w:type="character" w:customStyle="1" w:styleId="FooterChar">
    <w:name w:val="Footer Char"/>
    <w:link w:val="Footer"/>
    <w:rsid w:val="00C34569"/>
    <w:rPr>
      <w:rFonts w:ascii="Courier" w:hAnsi="Courier"/>
      <w:snapToGrid w:val="0"/>
      <w:sz w:val="24"/>
    </w:rPr>
  </w:style>
  <w:style w:type="character" w:customStyle="1" w:styleId="Heading4Char">
    <w:name w:val="Heading 4 Char"/>
    <w:basedOn w:val="DefaultParagraphFont"/>
    <w:link w:val="Heading4"/>
    <w:rsid w:val="00345703"/>
    <w:rPr>
      <w:b/>
      <w:bCs/>
      <w:snapToGrid w:val="0"/>
      <w:sz w:val="28"/>
      <w:szCs w:val="28"/>
    </w:rPr>
  </w:style>
  <w:style w:type="paragraph" w:customStyle="1" w:styleId="a">
    <w:name w:val="_"/>
    <w:basedOn w:val="Normal"/>
    <w:rsid w:val="00345703"/>
    <w:pPr>
      <w:autoSpaceDE w:val="0"/>
      <w:autoSpaceDN w:val="0"/>
      <w:adjustRightInd w:val="0"/>
      <w:ind w:left="360" w:hanging="360"/>
    </w:pPr>
    <w:rPr>
      <w:snapToGrid/>
      <w:sz w:val="20"/>
      <w:szCs w:val="24"/>
    </w:rPr>
  </w:style>
  <w:style w:type="paragraph" w:styleId="BodyText2">
    <w:name w:val="Body Text 2"/>
    <w:basedOn w:val="Normal"/>
    <w:link w:val="BodyText2Char"/>
    <w:rsid w:val="00E93530"/>
    <w:pPr>
      <w:spacing w:after="120" w:line="480" w:lineRule="auto"/>
    </w:pPr>
  </w:style>
  <w:style w:type="character" w:customStyle="1" w:styleId="BodyText2Char">
    <w:name w:val="Body Text 2 Char"/>
    <w:basedOn w:val="DefaultParagraphFont"/>
    <w:link w:val="BodyText2"/>
    <w:rsid w:val="00E93530"/>
    <w:rPr>
      <w:rFonts w:ascii="Courier" w:hAnsi="Courier"/>
      <w:snapToGrid w:val="0"/>
      <w:sz w:val="24"/>
    </w:rPr>
  </w:style>
  <w:style w:type="paragraph" w:styleId="List2">
    <w:name w:val="List 2"/>
    <w:basedOn w:val="Normal"/>
    <w:rsid w:val="00E93530"/>
    <w:pPr>
      <w:widowControl/>
      <w:ind w:left="720" w:hanging="360"/>
    </w:pPr>
    <w:rPr>
      <w:rFonts w:ascii="Times New Roman" w:hAnsi="Times New Roman"/>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241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1AC83-E31B-4992-A496-B2220032E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4438</Words>
  <Characters>25303</Characters>
  <Application>Microsoft Office Word</Application>
  <DocSecurity>4</DocSecurity>
  <Lines>210</Lines>
  <Paragraphs>59</Paragraphs>
  <ScaleCrop>false</ScaleCrop>
  <HeadingPairs>
    <vt:vector size="2" baseType="variant">
      <vt:variant>
        <vt:lpstr>Title</vt:lpstr>
      </vt:variant>
      <vt:variant>
        <vt:i4>1</vt:i4>
      </vt:variant>
    </vt:vector>
  </HeadingPairs>
  <TitlesOfParts>
    <vt:vector size="1" baseType="lpstr">
      <vt:lpstr>Date: January 06, 2000/hep- RFP POGI</vt:lpstr>
    </vt:vector>
  </TitlesOfParts>
  <Company>USIA</Company>
  <LinksUpToDate>false</LinksUpToDate>
  <CharactersWithSpaces>29682</CharactersWithSpaces>
  <SharedDoc>false</SharedDoc>
  <HLinks>
    <vt:vector size="12" baseType="variant">
      <vt:variant>
        <vt:i4>6488166</vt:i4>
      </vt:variant>
      <vt:variant>
        <vt:i4>9</vt:i4>
      </vt:variant>
      <vt:variant>
        <vt:i4>0</vt:i4>
      </vt:variant>
      <vt:variant>
        <vt:i4>5</vt:i4>
      </vt:variant>
      <vt:variant>
        <vt:lpwstr>http://creativecommons.org/licenses/by/4.0</vt:lpwstr>
      </vt:variant>
      <vt:variant>
        <vt:lpwstr/>
      </vt:variant>
      <vt:variant>
        <vt:i4>6488166</vt:i4>
      </vt:variant>
      <vt:variant>
        <vt:i4>6</vt:i4>
      </vt:variant>
      <vt:variant>
        <vt:i4>0</vt:i4>
      </vt:variant>
      <vt:variant>
        <vt:i4>5</vt:i4>
      </vt:variant>
      <vt:variant>
        <vt:lpwstr>http://creativecommons.org/licenses/by/4.0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January 06, 2000/hep- RFP POGI</dc:title>
  <dc:creator>Usia</dc:creator>
  <cp:lastModifiedBy>"%username%"</cp:lastModifiedBy>
  <cp:revision>2</cp:revision>
  <cp:lastPrinted>2015-02-03T16:38:00Z</cp:lastPrinted>
  <dcterms:created xsi:type="dcterms:W3CDTF">2015-04-02T19:11:00Z</dcterms:created>
  <dcterms:modified xsi:type="dcterms:W3CDTF">2015-04-02T19:11:00Z</dcterms:modified>
</cp:coreProperties>
</file>