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09B0146F" w:rsidR="002004AE" w:rsidRPr="00271E15"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670FA7">
        <w:rPr>
          <w:rFonts w:ascii="Times New Roman" w:hAnsi="Times New Roman"/>
        </w:rPr>
        <w:t>8</w:t>
      </w:r>
      <w:r w:rsidR="00C55A10" w:rsidRPr="00C61877">
        <w:rPr>
          <w:rFonts w:ascii="Times New Roman" w:hAnsi="Times New Roman"/>
        </w:rPr>
        <w:t xml:space="preserve"> </w:t>
      </w:r>
      <w:r w:rsidR="006F23D5" w:rsidRPr="00271E15">
        <w:rPr>
          <w:rFonts w:ascii="Times New Roman" w:hAnsi="Times New Roman"/>
        </w:rPr>
        <w:t>Notice of Funding Opportunity for NGO Programs Benefiting Refugees</w:t>
      </w:r>
      <w:r w:rsidR="0077312D" w:rsidRPr="00271E15">
        <w:rPr>
          <w:rFonts w:ascii="Times New Roman" w:hAnsi="Times New Roman"/>
        </w:rPr>
        <w:t xml:space="preserve"> and Other Vulnerable Populations</w:t>
      </w:r>
      <w:r w:rsidR="006F23D5" w:rsidRPr="00271E15">
        <w:rPr>
          <w:rFonts w:ascii="Times New Roman" w:hAnsi="Times New Roman"/>
        </w:rPr>
        <w:t xml:space="preserve"> in Burkina Faso, Mauritania, Niger</w:t>
      </w:r>
      <w:r w:rsidR="0077312D" w:rsidRPr="00271E15">
        <w:rPr>
          <w:rFonts w:ascii="Times New Roman" w:hAnsi="Times New Roman"/>
        </w:rPr>
        <w:t xml:space="preserve">, and </w:t>
      </w:r>
      <w:r w:rsidR="006F23D5" w:rsidRPr="00271E15">
        <w:rPr>
          <w:rFonts w:ascii="Times New Roman" w:hAnsi="Times New Roman"/>
        </w:rPr>
        <w:t>Senegal.</w:t>
      </w:r>
    </w:p>
    <w:p w14:paraId="1F70DA26" w14:textId="77777777" w:rsidR="004B1589" w:rsidRDefault="004B1589" w:rsidP="004354EE">
      <w:pPr>
        <w:rPr>
          <w:highlight w:val="yellow"/>
        </w:rPr>
      </w:pPr>
    </w:p>
    <w:p w14:paraId="476DA90A" w14:textId="6239C44E" w:rsidR="004B1589" w:rsidRPr="00F7459F" w:rsidRDefault="008874CD" w:rsidP="004354EE">
      <w:r w:rsidRPr="00A3311D">
        <w:t>Funding Opportunity Number</w:t>
      </w:r>
      <w:r w:rsidRPr="00F7459F">
        <w:t xml:space="preserve">:  </w:t>
      </w:r>
      <w:r w:rsidR="007C363D" w:rsidRPr="00F7459F">
        <w:rPr>
          <w:b w:val="0"/>
        </w:rPr>
        <w:t>SFOP</w:t>
      </w:r>
      <w:r w:rsidR="00F7459F" w:rsidRPr="00F7459F">
        <w:rPr>
          <w:b w:val="0"/>
        </w:rPr>
        <w:t xml:space="preserve">0003943 </w:t>
      </w:r>
    </w:p>
    <w:p w14:paraId="54FAB82D" w14:textId="77777777" w:rsidR="00D17FE9" w:rsidRPr="00271E15" w:rsidRDefault="00D17FE9" w:rsidP="004354EE"/>
    <w:p w14:paraId="7EA582D8" w14:textId="3F985D0A" w:rsidR="003B0369" w:rsidRPr="00271E15" w:rsidRDefault="00A5129A" w:rsidP="003B0369">
      <w:pPr>
        <w:rPr>
          <w:b w:val="0"/>
        </w:rPr>
      </w:pPr>
      <w:r w:rsidRPr="00271E15">
        <w:t xml:space="preserve">Catalog of Federal Domestic Assistance (CFDA) number:  </w:t>
      </w:r>
      <w:r w:rsidR="003B0369" w:rsidRPr="00271E15">
        <w:rPr>
          <w:b w:val="0"/>
        </w:rPr>
        <w:t xml:space="preserve">19.517 - Overseas Refugee Assistance Programs for Africa </w:t>
      </w:r>
    </w:p>
    <w:p w14:paraId="78922AEE" w14:textId="77777777" w:rsidR="00A5129A" w:rsidRPr="00271E15" w:rsidRDefault="00A5129A" w:rsidP="002004AE"/>
    <w:p w14:paraId="1A85D37D" w14:textId="1037333B" w:rsidR="00A5129A" w:rsidRPr="00271E15" w:rsidRDefault="00A5129A" w:rsidP="00A5129A">
      <w:r w:rsidRPr="00271E15">
        <w:t xml:space="preserve">Announcement issuance date:  </w:t>
      </w:r>
      <w:r w:rsidR="006F23D5" w:rsidRPr="00271E15">
        <w:rPr>
          <w:b w:val="0"/>
          <w:bCs/>
        </w:rPr>
        <w:t>Wednesday, January 24, 2018</w:t>
      </w:r>
    </w:p>
    <w:p w14:paraId="1B0F32F6" w14:textId="77777777" w:rsidR="00A5129A" w:rsidRPr="00271E15" w:rsidRDefault="00A5129A" w:rsidP="00A5129A"/>
    <w:p w14:paraId="2E310C24" w14:textId="04392935" w:rsidR="00D256A3" w:rsidRPr="00271E15" w:rsidRDefault="00D256A3" w:rsidP="00A5129A">
      <w:pPr>
        <w:rPr>
          <w:b w:val="0"/>
        </w:rPr>
      </w:pPr>
      <w:r w:rsidRPr="00271E15">
        <w:t xml:space="preserve">Announcement type: </w:t>
      </w:r>
      <w:r w:rsidR="006F23D5" w:rsidRPr="00271E15">
        <w:rPr>
          <w:b w:val="0"/>
        </w:rPr>
        <w:t xml:space="preserve"> </w:t>
      </w:r>
      <w:r w:rsidRPr="00271E15">
        <w:rPr>
          <w:b w:val="0"/>
        </w:rPr>
        <w:t>Cooperative Agreement</w:t>
      </w:r>
    </w:p>
    <w:p w14:paraId="2AAB9633" w14:textId="77777777" w:rsidR="00D256A3" w:rsidRPr="00271E15" w:rsidRDefault="00D256A3" w:rsidP="00A5129A"/>
    <w:p w14:paraId="3122C4F6" w14:textId="5D067550" w:rsidR="00A5129A" w:rsidRDefault="00A5129A" w:rsidP="00A5129A">
      <w:r w:rsidRPr="00271E15">
        <w:t>Proposal submission deadline:</w:t>
      </w:r>
      <w:r w:rsidRPr="00271E15">
        <w:rPr>
          <w:b w:val="0"/>
        </w:rPr>
        <w:t xml:space="preserve">  </w:t>
      </w:r>
      <w:r w:rsidR="006F23D5" w:rsidRPr="00271E15">
        <w:rPr>
          <w:b w:val="0"/>
        </w:rPr>
        <w:t>Tuesday</w:t>
      </w:r>
      <w:r w:rsidR="007F7574" w:rsidRPr="00271E15">
        <w:rPr>
          <w:b w:val="0"/>
        </w:rPr>
        <w:t xml:space="preserve">, </w:t>
      </w:r>
      <w:r w:rsidR="006F23D5" w:rsidRPr="00271E15">
        <w:rPr>
          <w:b w:val="0"/>
        </w:rPr>
        <w:t>March, 6, 2018 at</w:t>
      </w:r>
      <w:r w:rsidR="007F7574" w:rsidRPr="00271E15">
        <w:rPr>
          <w:b w:val="0"/>
        </w:rPr>
        <w:t xml:space="preserve"> 12:00 p.m. noon </w:t>
      </w:r>
      <w:r w:rsidR="002004AE" w:rsidRPr="00271E15">
        <w:rPr>
          <w:b w:val="0"/>
        </w:rPr>
        <w:t xml:space="preserve">EDT.  </w:t>
      </w:r>
      <w:r w:rsidR="002004AE" w:rsidRPr="005A4950">
        <w:t>We are unable to consider proposals submitted after this deadline.</w:t>
      </w:r>
    </w:p>
    <w:p w14:paraId="1DEAD0AF" w14:textId="77777777" w:rsidR="00FD49F1" w:rsidRDefault="00FD49F1"/>
    <w:p w14:paraId="54548FB5" w14:textId="251A68B6"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t>SAMS 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r w:rsidRPr="006448A5">
        <w:t>**</w:t>
      </w:r>
      <w:r w:rsidR="00A97329" w:rsidRPr="006448A5">
        <w:t xml:space="preserve"> </w:t>
      </w:r>
      <w:r w:rsidR="00E26EFF">
        <w:t xml:space="preserve"> </w:t>
      </w:r>
    </w:p>
    <w:p w14:paraId="4B19ED31" w14:textId="77777777" w:rsidR="00E26EFF" w:rsidRDefault="00E26EFF"/>
    <w:p w14:paraId="3CAD53DB" w14:textId="015F2814"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2C1FB41E"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t>
      </w:r>
      <w:r w:rsidRPr="001D4371">
        <w:rPr>
          <w:b w:val="0"/>
        </w:rPr>
        <w:lastRenderedPageBreak/>
        <w:t xml:space="preserve">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77777777" w:rsidR="00283D3B" w:rsidRPr="00271E15" w:rsidRDefault="00283D3B" w:rsidP="00283D3B">
      <w:pPr>
        <w:rPr>
          <w:b w:val="0"/>
        </w:rPr>
      </w:pPr>
      <w:r w:rsidRPr="00271E15">
        <w:t xml:space="preserve">Current Funding Priorities:  </w:t>
      </w:r>
    </w:p>
    <w:p w14:paraId="08DC3F10" w14:textId="77777777" w:rsidR="0077312D" w:rsidRPr="00271E15" w:rsidRDefault="0077312D" w:rsidP="00283D3B"/>
    <w:p w14:paraId="3CEEB5DC" w14:textId="609F2BB4" w:rsidR="00420FDB" w:rsidRPr="00271E15" w:rsidRDefault="00283D3B" w:rsidP="006F23D5">
      <w:pPr>
        <w:rPr>
          <w:b w:val="0"/>
        </w:rPr>
      </w:pPr>
      <w:r w:rsidRPr="00271E15">
        <w:rPr>
          <w:b w:val="0"/>
        </w:rPr>
        <w:t>(a) Proposed activities should primarily support refugee</w:t>
      </w:r>
      <w:r w:rsidR="0077312D" w:rsidRPr="00271E15">
        <w:rPr>
          <w:b w:val="0"/>
        </w:rPr>
        <w:t xml:space="preserve"> population</w:t>
      </w:r>
      <w:r w:rsidRPr="00271E15">
        <w:rPr>
          <w:b w:val="0"/>
        </w:rPr>
        <w:t>s</w:t>
      </w:r>
      <w:r w:rsidR="00420FDB" w:rsidRPr="00271E15">
        <w:rPr>
          <w:b w:val="0"/>
        </w:rPr>
        <w:t xml:space="preserve"> </w:t>
      </w:r>
      <w:r w:rsidR="007F18A5" w:rsidRPr="00271E15">
        <w:rPr>
          <w:b w:val="0"/>
        </w:rPr>
        <w:t xml:space="preserve">and conflict-victims </w:t>
      </w:r>
      <w:r w:rsidR="00000810" w:rsidRPr="00271E15">
        <w:rPr>
          <w:b w:val="0"/>
        </w:rPr>
        <w:t xml:space="preserve">in Burkina Faso, Mauritania, </w:t>
      </w:r>
      <w:r w:rsidR="0077312D" w:rsidRPr="00271E15">
        <w:rPr>
          <w:b w:val="0"/>
        </w:rPr>
        <w:t xml:space="preserve">and </w:t>
      </w:r>
      <w:r w:rsidR="009E5EF0" w:rsidRPr="00271E15">
        <w:rPr>
          <w:b w:val="0"/>
        </w:rPr>
        <w:t>Niger</w:t>
      </w:r>
      <w:r w:rsidR="007A4ED6" w:rsidRPr="00271E15">
        <w:rPr>
          <w:b w:val="0"/>
        </w:rPr>
        <w:t xml:space="preserve">, and </w:t>
      </w:r>
      <w:r w:rsidR="00302102" w:rsidRPr="00271E15">
        <w:rPr>
          <w:b w:val="0"/>
        </w:rPr>
        <w:t>refugee returnee populations in Senegal.</w:t>
      </w:r>
      <w:r w:rsidR="0077312D" w:rsidRPr="00271E15">
        <w:rPr>
          <w:b w:val="0"/>
        </w:rPr>
        <w:t xml:space="preserve">  </w:t>
      </w:r>
      <w:r w:rsidR="00302102" w:rsidRPr="00271E15">
        <w:rPr>
          <w:b w:val="0"/>
        </w:rPr>
        <w:t xml:space="preserve">Because of </w:t>
      </w:r>
      <w:r w:rsidR="00420FDB" w:rsidRPr="00271E15">
        <w:rPr>
          <w:b w:val="0"/>
        </w:rPr>
        <w:t>PRM's mandate to provide protection, assistance, and sustainable solutions for refugees and victims of conflict, PRM</w:t>
      </w:r>
      <w:r w:rsidR="0077312D" w:rsidRPr="00271E15">
        <w:rPr>
          <w:b w:val="0"/>
        </w:rPr>
        <w:t xml:space="preserve"> will </w:t>
      </w:r>
      <w:r w:rsidR="00302102" w:rsidRPr="00271E15">
        <w:rPr>
          <w:b w:val="0"/>
        </w:rPr>
        <w:t xml:space="preserve">consider funding only those projects that include </w:t>
      </w:r>
      <w:r w:rsidR="0077312D" w:rsidRPr="00271E15">
        <w:rPr>
          <w:b w:val="0"/>
        </w:rPr>
        <w:t>target beneficiary base of at least 50 percent refugees</w:t>
      </w:r>
      <w:r w:rsidR="00302102" w:rsidRPr="00271E15">
        <w:rPr>
          <w:b w:val="0"/>
        </w:rPr>
        <w:t xml:space="preserve"> in Burkina Faso, Mauritania, and Niger (</w:t>
      </w:r>
      <w:r w:rsidR="009E5EF0" w:rsidRPr="00271E15">
        <w:rPr>
          <w:b w:val="0"/>
        </w:rPr>
        <w:t xml:space="preserve">except Diffa), </w:t>
      </w:r>
      <w:r w:rsidR="00302102" w:rsidRPr="00271E15">
        <w:rPr>
          <w:b w:val="0"/>
        </w:rPr>
        <w:t xml:space="preserve">refugee returnees in </w:t>
      </w:r>
      <w:r w:rsidR="009E5EF0" w:rsidRPr="00271E15">
        <w:rPr>
          <w:b w:val="0"/>
        </w:rPr>
        <w:t>Senegal</w:t>
      </w:r>
      <w:r w:rsidR="009024F5" w:rsidRPr="00271E15">
        <w:rPr>
          <w:b w:val="0"/>
        </w:rPr>
        <w:t xml:space="preserve">, </w:t>
      </w:r>
      <w:r w:rsidR="009E5EF0" w:rsidRPr="00271E15">
        <w:rPr>
          <w:b w:val="0"/>
        </w:rPr>
        <w:t xml:space="preserve">and </w:t>
      </w:r>
      <w:r w:rsidR="0077312D" w:rsidRPr="00271E15">
        <w:rPr>
          <w:b w:val="0"/>
        </w:rPr>
        <w:t>other populations of concern as outlined in the country-specific guidelines below.  Programs in non-camp areas should, wherever possible, pursue a community-based approach that also benefits host communities</w:t>
      </w:r>
      <w:r w:rsidR="00420FDB" w:rsidRPr="00271E15">
        <w:rPr>
          <w:b w:val="0"/>
        </w:rPr>
        <w:t xml:space="preserve">. </w:t>
      </w:r>
      <w:r w:rsidR="00427E58" w:rsidRPr="00271E15">
        <w:rPr>
          <w:b w:val="0"/>
        </w:rPr>
        <w:t xml:space="preserve"> </w:t>
      </w:r>
      <w:r w:rsidR="00932804" w:rsidRPr="00271E15">
        <w:rPr>
          <w:b w:val="0"/>
        </w:rPr>
        <w:t xml:space="preserve">It is strongly encouraged that projects </w:t>
      </w:r>
      <w:r w:rsidR="00427E58" w:rsidRPr="00271E15">
        <w:rPr>
          <w:b w:val="0"/>
        </w:rPr>
        <w:t>demonstrate increased emphasis on mainstreaming protection, including gender-based violence (GBV) prevention and response, across proposed sectors and activities.</w:t>
      </w:r>
    </w:p>
    <w:p w14:paraId="30356AD2" w14:textId="77777777" w:rsidR="00000810" w:rsidRDefault="00000810" w:rsidP="00250AF4">
      <w:pPr>
        <w:rPr>
          <w:b w:val="0"/>
        </w:rPr>
      </w:pPr>
    </w:p>
    <w:p w14:paraId="1A76152D" w14:textId="2CE0F568"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1"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Default="00250AF4" w:rsidP="00250AF4">
      <w:pPr>
        <w:rPr>
          <w:b w:val="0"/>
        </w:rPr>
      </w:pPr>
    </w:p>
    <w:p w14:paraId="5AABD379"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Protection</w:t>
      </w:r>
    </w:p>
    <w:p w14:paraId="0CDCA75F"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Gender-based Violence Prevention and Response</w:t>
      </w:r>
    </w:p>
    <w:p w14:paraId="080D95E5"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 xml:space="preserve">Child protection </w:t>
      </w:r>
    </w:p>
    <w:p w14:paraId="0C3C3661"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Health</w:t>
      </w:r>
    </w:p>
    <w:p w14:paraId="59C89CC1"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Water, Sanitation, and Hygiene (WASH)</w:t>
      </w:r>
    </w:p>
    <w:p w14:paraId="29927797"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Education</w:t>
      </w:r>
    </w:p>
    <w:p w14:paraId="7302B073" w14:textId="77777777" w:rsidR="00D441BD" w:rsidRPr="00D441BD" w:rsidRDefault="00D441BD" w:rsidP="00D441BD">
      <w:pPr>
        <w:pStyle w:val="ListParagraph"/>
        <w:numPr>
          <w:ilvl w:val="0"/>
          <w:numId w:val="23"/>
        </w:numPr>
        <w:tabs>
          <w:tab w:val="left" w:pos="720"/>
        </w:tabs>
        <w:contextualSpacing w:val="0"/>
        <w:rPr>
          <w:color w:val="000000"/>
        </w:rPr>
      </w:pPr>
      <w:r w:rsidRPr="00D441BD">
        <w:rPr>
          <w:color w:val="000000"/>
        </w:rPr>
        <w:t>Livelihoods</w:t>
      </w:r>
    </w:p>
    <w:p w14:paraId="493816C6" w14:textId="77777777" w:rsidR="00D441BD" w:rsidRDefault="00D441BD" w:rsidP="00D441BD">
      <w:pPr>
        <w:pStyle w:val="ListParagraph"/>
        <w:numPr>
          <w:ilvl w:val="0"/>
          <w:numId w:val="23"/>
        </w:numPr>
        <w:tabs>
          <w:tab w:val="left" w:pos="720"/>
        </w:tabs>
        <w:contextualSpacing w:val="0"/>
        <w:rPr>
          <w:color w:val="000000"/>
        </w:rPr>
      </w:pPr>
      <w:r w:rsidRPr="00D441BD">
        <w:rPr>
          <w:color w:val="000000"/>
        </w:rPr>
        <w:t>Shelter</w:t>
      </w:r>
    </w:p>
    <w:p w14:paraId="08AB2643" w14:textId="77777777" w:rsidR="00420FDB" w:rsidRPr="008D43BF" w:rsidRDefault="00420FDB" w:rsidP="00420FDB">
      <w:pPr>
        <w:pStyle w:val="ListParagraph"/>
        <w:numPr>
          <w:ilvl w:val="0"/>
          <w:numId w:val="23"/>
        </w:numPr>
        <w:tabs>
          <w:tab w:val="left" w:pos="720"/>
        </w:tabs>
        <w:contextualSpacing w:val="0"/>
        <w:rPr>
          <w:color w:val="000000"/>
        </w:rPr>
      </w:pPr>
      <w:r w:rsidRPr="008D43BF">
        <w:rPr>
          <w:color w:val="000000"/>
        </w:rPr>
        <w:t>Local Government Capacity-Building</w:t>
      </w:r>
    </w:p>
    <w:p w14:paraId="4954E68E" w14:textId="77777777" w:rsidR="008E2AC5" w:rsidRDefault="008E2AC5" w:rsidP="00250AF4"/>
    <w:p w14:paraId="384843E8" w14:textId="77777777" w:rsidR="00420FDB" w:rsidRPr="00271E15" w:rsidRDefault="00420FDB" w:rsidP="00250AF4"/>
    <w:p w14:paraId="709A70DE" w14:textId="77777777" w:rsidR="00250AF4" w:rsidRPr="00271E15" w:rsidRDefault="00250AF4" w:rsidP="00250AF4">
      <w:r w:rsidRPr="00271E15">
        <w:t>Country-specific Provisions:</w:t>
      </w:r>
    </w:p>
    <w:p w14:paraId="272242E5" w14:textId="77777777" w:rsidR="009E5EF0" w:rsidRPr="00271E15" w:rsidRDefault="009E5EF0" w:rsidP="00ED3FE9">
      <w:pPr>
        <w:rPr>
          <w:b w:val="0"/>
        </w:rPr>
      </w:pPr>
    </w:p>
    <w:p w14:paraId="214F75ED" w14:textId="4E0CD10D" w:rsidR="00ED3FE9" w:rsidRPr="00271E15" w:rsidRDefault="00ED3FE9" w:rsidP="00ED3FE9">
      <w:pPr>
        <w:rPr>
          <w:b w:val="0"/>
        </w:rPr>
      </w:pPr>
      <w:r w:rsidRPr="00271E15">
        <w:rPr>
          <w:b w:val="0"/>
        </w:rPr>
        <w:t xml:space="preserve">(a) </w:t>
      </w:r>
      <w:r w:rsidR="006F23D5" w:rsidRPr="00271E15">
        <w:rPr>
          <w:u w:val="single"/>
        </w:rPr>
        <w:t>Burkina Faso</w:t>
      </w:r>
      <w:r w:rsidR="006F23D5" w:rsidRPr="00271E15">
        <w:rPr>
          <w:bCs/>
        </w:rPr>
        <w:t>:</w:t>
      </w:r>
      <w:r w:rsidR="006F23D5" w:rsidRPr="00271E15">
        <w:rPr>
          <w:b w:val="0"/>
        </w:rPr>
        <w:t xml:space="preserve"> </w:t>
      </w:r>
      <w:r w:rsidR="007A4ED6" w:rsidRPr="00271E15">
        <w:rPr>
          <w:b w:val="0"/>
        </w:rPr>
        <w:t xml:space="preserve"> </w:t>
      </w:r>
      <w:r w:rsidR="006F23D5" w:rsidRPr="00271E15">
        <w:rPr>
          <w:b w:val="0"/>
        </w:rPr>
        <w:t>Pro</w:t>
      </w:r>
      <w:r w:rsidRPr="00271E15">
        <w:rPr>
          <w:b w:val="0"/>
        </w:rPr>
        <w:t xml:space="preserve">posed activities must </w:t>
      </w:r>
      <w:r w:rsidR="006F23D5" w:rsidRPr="00271E15">
        <w:rPr>
          <w:b w:val="0"/>
        </w:rPr>
        <w:t xml:space="preserve">support Malian refugees living </w:t>
      </w:r>
      <w:r w:rsidR="001D1A7E" w:rsidRPr="00271E15">
        <w:rPr>
          <w:b w:val="0"/>
        </w:rPr>
        <w:t xml:space="preserve">in </w:t>
      </w:r>
      <w:r w:rsidR="0047316C" w:rsidRPr="00271E15">
        <w:rPr>
          <w:b w:val="0"/>
        </w:rPr>
        <w:t xml:space="preserve">Goudebou and Mentao camps (includes those transitioning to </w:t>
      </w:r>
      <w:r w:rsidR="00D259F5" w:rsidRPr="00271E15">
        <w:rPr>
          <w:b w:val="0"/>
        </w:rPr>
        <w:t xml:space="preserve">the camps </w:t>
      </w:r>
      <w:r w:rsidR="0047316C" w:rsidRPr="00271E15">
        <w:rPr>
          <w:b w:val="0"/>
        </w:rPr>
        <w:t>from border area</w:t>
      </w:r>
      <w:r w:rsidR="00D259F5" w:rsidRPr="00271E15">
        <w:rPr>
          <w:b w:val="0"/>
        </w:rPr>
        <w:t>s</w:t>
      </w:r>
      <w:r w:rsidR="0047316C" w:rsidRPr="00271E15">
        <w:rPr>
          <w:b w:val="0"/>
        </w:rPr>
        <w:t xml:space="preserve"> as part of UNHCR</w:t>
      </w:r>
      <w:r w:rsidR="008B1818" w:rsidRPr="00271E15">
        <w:rPr>
          <w:b w:val="0"/>
        </w:rPr>
        <w:t>’s</w:t>
      </w:r>
      <w:r w:rsidR="0047316C" w:rsidRPr="00271E15">
        <w:rPr>
          <w:b w:val="0"/>
        </w:rPr>
        <w:t xml:space="preserve"> relocation efforts)</w:t>
      </w:r>
      <w:r w:rsidR="008B1818" w:rsidRPr="00271E15">
        <w:rPr>
          <w:b w:val="0"/>
        </w:rPr>
        <w:t>;</w:t>
      </w:r>
      <w:r w:rsidR="0047316C" w:rsidRPr="00271E15">
        <w:rPr>
          <w:b w:val="0"/>
        </w:rPr>
        <w:t xml:space="preserve"> </w:t>
      </w:r>
      <w:r w:rsidR="001D1A7E" w:rsidRPr="00271E15">
        <w:rPr>
          <w:b w:val="0"/>
        </w:rPr>
        <w:t>and</w:t>
      </w:r>
      <w:r w:rsidR="008B1818" w:rsidRPr="00271E15">
        <w:rPr>
          <w:b w:val="0"/>
        </w:rPr>
        <w:t xml:space="preserve"> Malian refugees settled</w:t>
      </w:r>
      <w:r w:rsidR="001D1A7E" w:rsidRPr="00271E15">
        <w:rPr>
          <w:b w:val="0"/>
        </w:rPr>
        <w:t xml:space="preserve"> out</w:t>
      </w:r>
      <w:r w:rsidR="008B1818" w:rsidRPr="00271E15">
        <w:rPr>
          <w:b w:val="0"/>
        </w:rPr>
        <w:t>side</w:t>
      </w:r>
      <w:r w:rsidR="009E5EF0" w:rsidRPr="00271E15">
        <w:rPr>
          <w:b w:val="0"/>
        </w:rPr>
        <w:t xml:space="preserve"> </w:t>
      </w:r>
      <w:r w:rsidR="001D1A7E" w:rsidRPr="00271E15">
        <w:rPr>
          <w:b w:val="0"/>
        </w:rPr>
        <w:t>of camps</w:t>
      </w:r>
      <w:r w:rsidRPr="00271E15">
        <w:rPr>
          <w:b w:val="0"/>
        </w:rPr>
        <w:t xml:space="preserve">. </w:t>
      </w:r>
      <w:r w:rsidR="007A4ED6" w:rsidRPr="00271E15">
        <w:rPr>
          <w:b w:val="0"/>
        </w:rPr>
        <w:t xml:space="preserve"> </w:t>
      </w:r>
      <w:r w:rsidRPr="00271E15">
        <w:rPr>
          <w:b w:val="0"/>
        </w:rPr>
        <w:t xml:space="preserve">Proposals may focus on one or more of the following areas of intervention: </w:t>
      </w:r>
    </w:p>
    <w:p w14:paraId="79EFE0C5" w14:textId="77777777" w:rsidR="006F23D5" w:rsidRPr="00271E15" w:rsidRDefault="006F23D5" w:rsidP="006F23D5">
      <w:pPr>
        <w:rPr>
          <w:b w:val="0"/>
        </w:rPr>
      </w:pPr>
    </w:p>
    <w:p w14:paraId="028ECC99" w14:textId="44B32D1A" w:rsidR="006F23D5" w:rsidRPr="00271E15" w:rsidRDefault="006F23D5" w:rsidP="006F23D5">
      <w:pPr>
        <w:pStyle w:val="ListParagraph"/>
        <w:numPr>
          <w:ilvl w:val="0"/>
          <w:numId w:val="29"/>
        </w:numPr>
        <w:rPr>
          <w:b w:val="0"/>
        </w:rPr>
      </w:pPr>
      <w:r w:rsidRPr="00271E15">
        <w:rPr>
          <w:b w:val="0"/>
        </w:rPr>
        <w:t>Protection, including child protection</w:t>
      </w:r>
      <w:r w:rsidR="008B1818" w:rsidRPr="00271E15">
        <w:rPr>
          <w:b w:val="0"/>
        </w:rPr>
        <w:t xml:space="preserve">, gender-based violence (GBV) prevention and response, and support for vulnerable groups </w:t>
      </w:r>
    </w:p>
    <w:p w14:paraId="3B4BB3C4" w14:textId="3C5EADD8" w:rsidR="006F23D5" w:rsidRPr="00271E15" w:rsidRDefault="006F23D5" w:rsidP="006F23D5">
      <w:pPr>
        <w:pStyle w:val="ListParagraph"/>
        <w:numPr>
          <w:ilvl w:val="0"/>
          <w:numId w:val="29"/>
        </w:numPr>
        <w:rPr>
          <w:b w:val="0"/>
        </w:rPr>
      </w:pPr>
      <w:r w:rsidRPr="00271E15">
        <w:rPr>
          <w:b w:val="0"/>
        </w:rPr>
        <w:lastRenderedPageBreak/>
        <w:t>Livelihoods</w:t>
      </w:r>
      <w:r w:rsidR="008B1818" w:rsidRPr="00271E15">
        <w:rPr>
          <w:b w:val="0"/>
        </w:rPr>
        <w:t xml:space="preserve"> – priority will be given to </w:t>
      </w:r>
      <w:r w:rsidRPr="00271E15">
        <w:rPr>
          <w:b w:val="0"/>
        </w:rPr>
        <w:t xml:space="preserve">programs that foster refugees’ economic </w:t>
      </w:r>
      <w:r w:rsidR="008B1818" w:rsidRPr="00271E15">
        <w:rPr>
          <w:b w:val="0"/>
        </w:rPr>
        <w:t>security</w:t>
      </w:r>
      <w:r w:rsidRPr="00271E15">
        <w:rPr>
          <w:b w:val="0"/>
        </w:rPr>
        <w:t xml:space="preserve">/self-sufficiency </w:t>
      </w:r>
    </w:p>
    <w:p w14:paraId="3C84C255" w14:textId="70BFEF2B" w:rsidR="00A23F6A" w:rsidRPr="00271E15" w:rsidRDefault="006F23D5" w:rsidP="006F23D5">
      <w:pPr>
        <w:pStyle w:val="ListParagraph"/>
        <w:numPr>
          <w:ilvl w:val="0"/>
          <w:numId w:val="29"/>
        </w:numPr>
        <w:rPr>
          <w:b w:val="0"/>
        </w:rPr>
      </w:pPr>
      <w:r w:rsidRPr="00271E15">
        <w:rPr>
          <w:b w:val="0"/>
        </w:rPr>
        <w:t>Education</w:t>
      </w:r>
      <w:r w:rsidR="008B1818" w:rsidRPr="00271E15">
        <w:rPr>
          <w:b w:val="0"/>
        </w:rPr>
        <w:t xml:space="preserve"> – </w:t>
      </w:r>
      <w:r w:rsidRPr="00271E15">
        <w:rPr>
          <w:b w:val="0"/>
        </w:rPr>
        <w:t xml:space="preserve">priority </w:t>
      </w:r>
      <w:r w:rsidR="008B1818" w:rsidRPr="00271E15">
        <w:rPr>
          <w:b w:val="0"/>
        </w:rPr>
        <w:t xml:space="preserve">will be </w:t>
      </w:r>
      <w:r w:rsidRPr="00271E15">
        <w:rPr>
          <w:b w:val="0"/>
        </w:rPr>
        <w:t xml:space="preserve">given to primary and </w:t>
      </w:r>
      <w:r w:rsidR="00A23F6A" w:rsidRPr="00271E15">
        <w:rPr>
          <w:b w:val="0"/>
        </w:rPr>
        <w:t>accelerated learning (</w:t>
      </w:r>
      <w:r w:rsidRPr="00271E15">
        <w:rPr>
          <w:b w:val="0"/>
        </w:rPr>
        <w:t>“catch-up”</w:t>
      </w:r>
      <w:r w:rsidR="00A23F6A" w:rsidRPr="00271E15">
        <w:rPr>
          <w:b w:val="0"/>
        </w:rPr>
        <w:t>)</w:t>
      </w:r>
      <w:r w:rsidRPr="00271E15">
        <w:rPr>
          <w:b w:val="0"/>
        </w:rPr>
        <w:t xml:space="preserve"> programs</w:t>
      </w:r>
    </w:p>
    <w:p w14:paraId="1CD0BD3B" w14:textId="486B425A" w:rsidR="00A23F6A" w:rsidRPr="00271E15" w:rsidRDefault="00A23F6A" w:rsidP="006F23D5">
      <w:pPr>
        <w:pStyle w:val="ListParagraph"/>
        <w:numPr>
          <w:ilvl w:val="0"/>
          <w:numId w:val="29"/>
        </w:numPr>
        <w:rPr>
          <w:b w:val="0"/>
        </w:rPr>
      </w:pPr>
      <w:r w:rsidRPr="00271E15">
        <w:rPr>
          <w:b w:val="0"/>
        </w:rPr>
        <w:t xml:space="preserve">Local Government Capacity Building – priority will be given to projects that demonstrate refugee inclusion and coordination with national development plans </w:t>
      </w:r>
    </w:p>
    <w:p w14:paraId="3DF5DD36" w14:textId="77777777" w:rsidR="006F23D5" w:rsidRPr="00271E15" w:rsidRDefault="006F23D5" w:rsidP="006F23D5">
      <w:pPr>
        <w:rPr>
          <w:b w:val="0"/>
        </w:rPr>
      </w:pPr>
    </w:p>
    <w:p w14:paraId="1AA7E428" w14:textId="5CBCB72A" w:rsidR="001D1A7E" w:rsidRPr="00271E15" w:rsidRDefault="002A25F1" w:rsidP="002A25F1">
      <w:pPr>
        <w:rPr>
          <w:b w:val="0"/>
        </w:rPr>
      </w:pPr>
      <w:r w:rsidRPr="00271E15">
        <w:rPr>
          <w:b w:val="0"/>
        </w:rPr>
        <w:t xml:space="preserve">(b) </w:t>
      </w:r>
      <w:r w:rsidR="001D1A7E" w:rsidRPr="00271E15">
        <w:rPr>
          <w:u w:val="single"/>
        </w:rPr>
        <w:t>Mauritania</w:t>
      </w:r>
      <w:r w:rsidR="009024F5" w:rsidRPr="00271E15">
        <w:t xml:space="preserve">: </w:t>
      </w:r>
      <w:r w:rsidR="007A4ED6" w:rsidRPr="00271E15">
        <w:t xml:space="preserve"> </w:t>
      </w:r>
      <w:r w:rsidR="009024F5" w:rsidRPr="00271E15">
        <w:rPr>
          <w:b w:val="0"/>
        </w:rPr>
        <w:t xml:space="preserve">Proposed activities </w:t>
      </w:r>
      <w:r w:rsidR="002E4EB4" w:rsidRPr="00271E15">
        <w:rPr>
          <w:b w:val="0"/>
        </w:rPr>
        <w:t>must</w:t>
      </w:r>
      <w:r w:rsidR="009024F5" w:rsidRPr="00271E15">
        <w:rPr>
          <w:b w:val="0"/>
        </w:rPr>
        <w:t xml:space="preserve"> support Malian refugees</w:t>
      </w:r>
      <w:r w:rsidR="00D259F5" w:rsidRPr="00271E15">
        <w:rPr>
          <w:b w:val="0"/>
        </w:rPr>
        <w:t xml:space="preserve"> (those with current refugee status)</w:t>
      </w:r>
      <w:r w:rsidR="009024F5" w:rsidRPr="00271E15">
        <w:rPr>
          <w:b w:val="0"/>
        </w:rPr>
        <w:t xml:space="preserve"> living in Mbera </w:t>
      </w:r>
      <w:r w:rsidRPr="00271E15">
        <w:rPr>
          <w:b w:val="0"/>
        </w:rPr>
        <w:t>c</w:t>
      </w:r>
      <w:r w:rsidR="009024F5" w:rsidRPr="00271E15">
        <w:rPr>
          <w:b w:val="0"/>
        </w:rPr>
        <w:t>amp</w:t>
      </w:r>
      <w:r w:rsidR="00D259F5" w:rsidRPr="00271E15">
        <w:rPr>
          <w:b w:val="0"/>
        </w:rPr>
        <w:t xml:space="preserve"> or outside of camp in Bassikounou Department</w:t>
      </w:r>
      <w:r w:rsidR="00B370D3" w:rsidRPr="00271E15">
        <w:rPr>
          <w:b w:val="0"/>
        </w:rPr>
        <w:t xml:space="preserve">.  </w:t>
      </w:r>
      <w:r w:rsidR="00297ADF" w:rsidRPr="00271E15">
        <w:rPr>
          <w:b w:val="0"/>
        </w:rPr>
        <w:t xml:space="preserve">Proposals may focus on one or more of the following areas of intervention: </w:t>
      </w:r>
      <w:r w:rsidR="009024F5" w:rsidRPr="00271E15">
        <w:rPr>
          <w:b w:val="0"/>
        </w:rPr>
        <w:t xml:space="preserve"> </w:t>
      </w:r>
    </w:p>
    <w:p w14:paraId="5384E9B8" w14:textId="77777777" w:rsidR="00FE5A2A" w:rsidRPr="00271E15" w:rsidRDefault="00FE5A2A" w:rsidP="002A25F1">
      <w:pPr>
        <w:rPr>
          <w:b w:val="0"/>
          <w:u w:val="single"/>
        </w:rPr>
      </w:pPr>
    </w:p>
    <w:p w14:paraId="1196EC3E" w14:textId="56EC531B" w:rsidR="002A25F1" w:rsidRPr="00271E15" w:rsidRDefault="002A25F1" w:rsidP="002A25F1">
      <w:pPr>
        <w:pStyle w:val="ListParagraph"/>
        <w:numPr>
          <w:ilvl w:val="1"/>
          <w:numId w:val="31"/>
        </w:numPr>
        <w:ind w:left="1440" w:hanging="720"/>
        <w:rPr>
          <w:b w:val="0"/>
        </w:rPr>
      </w:pPr>
      <w:r w:rsidRPr="00271E15">
        <w:rPr>
          <w:b w:val="0"/>
        </w:rPr>
        <w:t xml:space="preserve">Protection, including child protection, gender-based violence (GBV) prevention and response, and support for vulnerable groups </w:t>
      </w:r>
    </w:p>
    <w:p w14:paraId="300A2E17" w14:textId="53207F5C" w:rsidR="002A25F1" w:rsidRPr="00271E15" w:rsidRDefault="002A25F1" w:rsidP="002A25F1">
      <w:pPr>
        <w:pStyle w:val="ListParagraph"/>
        <w:numPr>
          <w:ilvl w:val="1"/>
          <w:numId w:val="31"/>
        </w:numPr>
        <w:ind w:left="1440" w:hanging="720"/>
        <w:rPr>
          <w:u w:val="single"/>
        </w:rPr>
      </w:pPr>
      <w:r w:rsidRPr="00271E15">
        <w:rPr>
          <w:b w:val="0"/>
        </w:rPr>
        <w:t xml:space="preserve">Livelihoods – priority will be given to programs that foster refugees’ economic security/self-sufficiency </w:t>
      </w:r>
    </w:p>
    <w:p w14:paraId="3FA0BB79" w14:textId="3C963675" w:rsidR="00B370D3" w:rsidRPr="00271E15" w:rsidRDefault="00B370D3" w:rsidP="002A25F1">
      <w:pPr>
        <w:pStyle w:val="ListParagraph"/>
        <w:numPr>
          <w:ilvl w:val="1"/>
          <w:numId w:val="31"/>
        </w:numPr>
        <w:ind w:left="1440" w:hanging="720"/>
        <w:rPr>
          <w:u w:val="single"/>
        </w:rPr>
      </w:pPr>
      <w:r w:rsidRPr="00271E15">
        <w:rPr>
          <w:b w:val="0"/>
        </w:rPr>
        <w:t>Education – priority will be given to projects that demonstrate coordination with national education plans  and other development planning processes</w:t>
      </w:r>
    </w:p>
    <w:p w14:paraId="1DEA1290" w14:textId="77777777" w:rsidR="00B370D3" w:rsidRPr="00271E15" w:rsidRDefault="00B370D3" w:rsidP="006F23D5">
      <w:pPr>
        <w:rPr>
          <w:b w:val="0"/>
        </w:rPr>
      </w:pPr>
    </w:p>
    <w:p w14:paraId="3F776979" w14:textId="5EFB54EC" w:rsidR="002A25F1" w:rsidRPr="00271E15" w:rsidRDefault="006F23D5" w:rsidP="002A25F1">
      <w:pPr>
        <w:rPr>
          <w:b w:val="0"/>
        </w:rPr>
      </w:pPr>
      <w:r w:rsidRPr="00271E15">
        <w:rPr>
          <w:b w:val="0"/>
        </w:rPr>
        <w:t>(</w:t>
      </w:r>
      <w:r w:rsidR="001D1A7E" w:rsidRPr="00271E15">
        <w:rPr>
          <w:b w:val="0"/>
        </w:rPr>
        <w:t>c</w:t>
      </w:r>
      <w:r w:rsidRPr="00271E15">
        <w:rPr>
          <w:b w:val="0"/>
        </w:rPr>
        <w:t xml:space="preserve">) </w:t>
      </w:r>
      <w:r w:rsidRPr="00271E15">
        <w:rPr>
          <w:u w:val="single"/>
        </w:rPr>
        <w:t>Niger</w:t>
      </w:r>
      <w:r w:rsidRPr="00271E15">
        <w:rPr>
          <w:bCs/>
        </w:rPr>
        <w:t>:</w:t>
      </w:r>
      <w:r w:rsidRPr="00271E15">
        <w:rPr>
          <w:b w:val="0"/>
        </w:rPr>
        <w:t xml:space="preserve"> </w:t>
      </w:r>
      <w:r w:rsidR="007A4ED6" w:rsidRPr="00271E15">
        <w:rPr>
          <w:b w:val="0"/>
        </w:rPr>
        <w:t xml:space="preserve"> </w:t>
      </w:r>
      <w:r w:rsidRPr="00271E15">
        <w:rPr>
          <w:b w:val="0"/>
        </w:rPr>
        <w:t xml:space="preserve">It is strongly </w:t>
      </w:r>
      <w:r w:rsidR="002E4EB4" w:rsidRPr="00271E15">
        <w:rPr>
          <w:b w:val="0"/>
        </w:rPr>
        <w:t xml:space="preserve">recommended </w:t>
      </w:r>
      <w:r w:rsidRPr="00271E15">
        <w:rPr>
          <w:b w:val="0"/>
        </w:rPr>
        <w:t>that organizations</w:t>
      </w:r>
      <w:r w:rsidR="00000810" w:rsidRPr="00271E15">
        <w:rPr>
          <w:b w:val="0"/>
        </w:rPr>
        <w:t xml:space="preserve"> </w:t>
      </w:r>
      <w:r w:rsidR="002E4EB4" w:rsidRPr="00271E15">
        <w:rPr>
          <w:b w:val="0"/>
        </w:rPr>
        <w:t xml:space="preserve">wishing to work </w:t>
      </w:r>
      <w:r w:rsidRPr="00271E15">
        <w:rPr>
          <w:b w:val="0"/>
        </w:rPr>
        <w:t xml:space="preserve">with both Malian and Nigerian refugees in Niger </w:t>
      </w:r>
      <w:r w:rsidRPr="00271E15">
        <w:rPr>
          <w:b w:val="0"/>
          <w:u w:val="single"/>
        </w:rPr>
        <w:t>submit a single proposal</w:t>
      </w:r>
      <w:r w:rsidRPr="00271E15">
        <w:rPr>
          <w:b w:val="0"/>
        </w:rPr>
        <w:t xml:space="preserve"> which covers activities benefiting both populations. </w:t>
      </w:r>
      <w:r w:rsidR="007A4ED6" w:rsidRPr="00271E15">
        <w:rPr>
          <w:b w:val="0"/>
        </w:rPr>
        <w:t xml:space="preserve"> </w:t>
      </w:r>
      <w:r w:rsidRPr="00271E15">
        <w:rPr>
          <w:b w:val="0"/>
        </w:rPr>
        <w:t>Organizations are not required to work with both Malian and Nigerian refugees.</w:t>
      </w:r>
      <w:r w:rsidR="002A25F1" w:rsidRPr="00271E15">
        <w:rPr>
          <w:b w:val="0"/>
        </w:rPr>
        <w:t xml:space="preserve"> </w:t>
      </w:r>
      <w:r w:rsidR="007A4ED6" w:rsidRPr="00271E15">
        <w:rPr>
          <w:b w:val="0"/>
        </w:rPr>
        <w:t xml:space="preserve"> </w:t>
      </w:r>
      <w:r w:rsidR="002E4EB4" w:rsidRPr="00271E15">
        <w:rPr>
          <w:b w:val="0"/>
        </w:rPr>
        <w:t>Proposed activities must focus primarily on su</w:t>
      </w:r>
      <w:r w:rsidR="007F18A5" w:rsidRPr="00271E15">
        <w:rPr>
          <w:b w:val="0"/>
        </w:rPr>
        <w:t>pport for Malian refugees in Tillabery</w:t>
      </w:r>
      <w:r w:rsidR="00D259F5" w:rsidRPr="00271E15">
        <w:rPr>
          <w:b w:val="0"/>
        </w:rPr>
        <w:t xml:space="preserve"> or Tahoua</w:t>
      </w:r>
      <w:r w:rsidR="007F18A5" w:rsidRPr="00271E15">
        <w:rPr>
          <w:b w:val="0"/>
        </w:rPr>
        <w:t xml:space="preserve"> region</w:t>
      </w:r>
      <w:r w:rsidR="00D259F5" w:rsidRPr="00271E15">
        <w:rPr>
          <w:b w:val="0"/>
        </w:rPr>
        <w:t>s</w:t>
      </w:r>
      <w:r w:rsidR="002E4EB4" w:rsidRPr="00271E15">
        <w:rPr>
          <w:b w:val="0"/>
        </w:rPr>
        <w:t>, and/or support for Nigerian refugees and other conflict-victims in Diffa region.</w:t>
      </w:r>
      <w:r w:rsidR="002A25F1" w:rsidRPr="00271E15">
        <w:rPr>
          <w:b w:val="0"/>
        </w:rPr>
        <w:t xml:space="preserve">  Proposals may focus on one or more of the following areas of intervention: </w:t>
      </w:r>
    </w:p>
    <w:p w14:paraId="1C235BA0" w14:textId="77777777" w:rsidR="006F23D5" w:rsidRPr="00271E15" w:rsidRDefault="006F23D5" w:rsidP="006F23D5">
      <w:pPr>
        <w:rPr>
          <w:b w:val="0"/>
        </w:rPr>
      </w:pPr>
    </w:p>
    <w:p w14:paraId="137EC5BF" w14:textId="69F3BFED" w:rsidR="006F23D5" w:rsidRPr="00271E15" w:rsidRDefault="002A25F1" w:rsidP="00667B85">
      <w:pPr>
        <w:rPr>
          <w:b w:val="0"/>
        </w:rPr>
      </w:pPr>
      <w:r w:rsidRPr="00271E15">
        <w:t xml:space="preserve">For </w:t>
      </w:r>
      <w:r w:rsidR="006F23D5" w:rsidRPr="00271E15">
        <w:t>Malian refugees</w:t>
      </w:r>
      <w:r w:rsidR="006F23D5" w:rsidRPr="00271E15">
        <w:rPr>
          <w:b w:val="0"/>
        </w:rPr>
        <w:t xml:space="preserve"> living in camps, zones d'accueil des réfugiés, or those who have been transitioned or are in the process of transitioning out of camps as part of UNHCR “localization” efforts.  </w:t>
      </w:r>
    </w:p>
    <w:p w14:paraId="0174E1D8" w14:textId="77777777" w:rsidR="006F23D5" w:rsidRPr="00271E15" w:rsidRDefault="006F23D5" w:rsidP="006F23D5">
      <w:pPr>
        <w:ind w:left="720" w:firstLine="720"/>
        <w:rPr>
          <w:b w:val="0"/>
        </w:rPr>
      </w:pPr>
    </w:p>
    <w:p w14:paraId="7C08CA72" w14:textId="5407CE67" w:rsidR="006F23D5" w:rsidRPr="00271E15" w:rsidRDefault="006F23D5" w:rsidP="00667B85">
      <w:pPr>
        <w:pStyle w:val="ListParagraph"/>
        <w:numPr>
          <w:ilvl w:val="1"/>
          <w:numId w:val="29"/>
        </w:numPr>
        <w:ind w:left="1440" w:hanging="720"/>
        <w:rPr>
          <w:b w:val="0"/>
        </w:rPr>
      </w:pPr>
      <w:r w:rsidRPr="00271E15">
        <w:rPr>
          <w:b w:val="0"/>
        </w:rPr>
        <w:t xml:space="preserve">Protection, </w:t>
      </w:r>
      <w:r w:rsidR="007F18A5" w:rsidRPr="00271E15">
        <w:rPr>
          <w:b w:val="0"/>
        </w:rPr>
        <w:t>including child protection, gender-based violence (GBV) prevention and response, and support for vulnerable groups</w:t>
      </w:r>
    </w:p>
    <w:p w14:paraId="0F6028F1" w14:textId="20C2CDFB" w:rsidR="007F18A5" w:rsidRPr="00271E15" w:rsidRDefault="007F18A5" w:rsidP="007F18A5">
      <w:pPr>
        <w:pStyle w:val="ListParagraph"/>
        <w:numPr>
          <w:ilvl w:val="0"/>
          <w:numId w:val="29"/>
        </w:numPr>
        <w:rPr>
          <w:b w:val="0"/>
        </w:rPr>
      </w:pPr>
      <w:r w:rsidRPr="00271E15">
        <w:rPr>
          <w:b w:val="0"/>
        </w:rPr>
        <w:t xml:space="preserve">Livelihoods – priority will be given to programs that foster refugees’ economic security/self-sufficiency </w:t>
      </w:r>
    </w:p>
    <w:p w14:paraId="784B7358" w14:textId="6C64DCB0" w:rsidR="006F23D5" w:rsidRPr="00271E15" w:rsidRDefault="007F18A5" w:rsidP="00667B85">
      <w:pPr>
        <w:pStyle w:val="ListParagraph"/>
        <w:numPr>
          <w:ilvl w:val="1"/>
          <w:numId w:val="29"/>
        </w:numPr>
        <w:ind w:left="1440" w:hanging="720"/>
        <w:rPr>
          <w:b w:val="0"/>
        </w:rPr>
      </w:pPr>
      <w:r w:rsidRPr="00271E15">
        <w:rPr>
          <w:b w:val="0"/>
        </w:rPr>
        <w:t>S</w:t>
      </w:r>
      <w:r w:rsidR="006F23D5" w:rsidRPr="00271E15">
        <w:rPr>
          <w:b w:val="0"/>
        </w:rPr>
        <w:t xml:space="preserve">helter </w:t>
      </w:r>
      <w:r w:rsidRPr="00271E15">
        <w:rPr>
          <w:b w:val="0"/>
        </w:rPr>
        <w:t xml:space="preserve">– priority will be given to </w:t>
      </w:r>
      <w:r w:rsidR="006F23D5" w:rsidRPr="00271E15">
        <w:rPr>
          <w:b w:val="0"/>
        </w:rPr>
        <w:t xml:space="preserve">assistance for </w:t>
      </w:r>
      <w:r w:rsidRPr="00271E15">
        <w:rPr>
          <w:b w:val="0"/>
        </w:rPr>
        <w:t xml:space="preserve">out-of-camp </w:t>
      </w:r>
      <w:r w:rsidR="006F23D5" w:rsidRPr="00271E15">
        <w:rPr>
          <w:b w:val="0"/>
        </w:rPr>
        <w:t>refugees</w:t>
      </w:r>
      <w:r w:rsidR="00000810" w:rsidRPr="00271E15">
        <w:rPr>
          <w:b w:val="0"/>
        </w:rPr>
        <w:t xml:space="preserve"> contributing to UNHCR’s “localization” efforts</w:t>
      </w:r>
    </w:p>
    <w:p w14:paraId="45B2182A" w14:textId="74734937" w:rsidR="002851A3" w:rsidRPr="00271E15" w:rsidRDefault="006F23D5" w:rsidP="00926B76">
      <w:pPr>
        <w:pStyle w:val="ListParagraph"/>
        <w:numPr>
          <w:ilvl w:val="1"/>
          <w:numId w:val="29"/>
        </w:numPr>
        <w:ind w:left="1440" w:hanging="720"/>
        <w:rPr>
          <w:b w:val="0"/>
        </w:rPr>
      </w:pPr>
      <w:r w:rsidRPr="00271E15">
        <w:rPr>
          <w:b w:val="0"/>
        </w:rPr>
        <w:t>Education</w:t>
      </w:r>
      <w:r w:rsidR="007F18A5" w:rsidRPr="00271E15">
        <w:rPr>
          <w:b w:val="0"/>
        </w:rPr>
        <w:t xml:space="preserve"> – priority will be given to primary and accelerated learning (“catch-up”) programs</w:t>
      </w:r>
      <w:r w:rsidR="00000810" w:rsidRPr="00271E15">
        <w:rPr>
          <w:b w:val="0"/>
        </w:rPr>
        <w:t>, and to education sector support for “localization” efforts</w:t>
      </w:r>
    </w:p>
    <w:p w14:paraId="49543652" w14:textId="77777777" w:rsidR="006F23D5" w:rsidRPr="00271E15" w:rsidRDefault="006F23D5" w:rsidP="00667B85">
      <w:pPr>
        <w:pStyle w:val="ListParagraph"/>
        <w:ind w:left="1440" w:hanging="720"/>
        <w:rPr>
          <w:b w:val="0"/>
        </w:rPr>
      </w:pPr>
    </w:p>
    <w:p w14:paraId="3EB4B92A" w14:textId="6AF5D173" w:rsidR="006F23D5" w:rsidRPr="00271E15" w:rsidRDefault="002A25F1" w:rsidP="00667B85">
      <w:pPr>
        <w:rPr>
          <w:b w:val="0"/>
        </w:rPr>
      </w:pPr>
      <w:r w:rsidRPr="00271E15">
        <w:lastRenderedPageBreak/>
        <w:t xml:space="preserve">For </w:t>
      </w:r>
      <w:r w:rsidR="006F23D5" w:rsidRPr="00271E15">
        <w:t>Nigerian refugees</w:t>
      </w:r>
      <w:r w:rsidR="007F18A5" w:rsidRPr="00271E15">
        <w:t xml:space="preserve"> and other conflict-victims</w:t>
      </w:r>
      <w:r w:rsidR="006F23D5" w:rsidRPr="00271E15">
        <w:t xml:space="preserve"> </w:t>
      </w:r>
      <w:r w:rsidR="006F23D5" w:rsidRPr="00271E15">
        <w:rPr>
          <w:b w:val="0"/>
        </w:rPr>
        <w:t xml:space="preserve">in the Diffa region living in current or planned refugee camps or outside of camps. </w:t>
      </w:r>
      <w:r w:rsidR="007A4ED6" w:rsidRPr="00271E15">
        <w:rPr>
          <w:b w:val="0"/>
        </w:rPr>
        <w:t xml:space="preserve"> </w:t>
      </w:r>
      <w:r w:rsidR="006F23D5" w:rsidRPr="00271E15">
        <w:rPr>
          <w:b w:val="0"/>
        </w:rPr>
        <w:t>Priority will be given to programs that can also demonstrate benefit to affected host communities and/or Nigerien returnees displaced by the conflict in Nigeria</w:t>
      </w:r>
      <w:r w:rsidR="00297ADF" w:rsidRPr="00271E15">
        <w:rPr>
          <w:b w:val="0"/>
        </w:rPr>
        <w:t>.</w:t>
      </w:r>
    </w:p>
    <w:p w14:paraId="3630493D" w14:textId="77777777" w:rsidR="006F23D5" w:rsidRPr="00271E15" w:rsidRDefault="006F23D5" w:rsidP="006F23D5">
      <w:pPr>
        <w:rPr>
          <w:b w:val="0"/>
        </w:rPr>
      </w:pPr>
    </w:p>
    <w:p w14:paraId="75767FD9" w14:textId="4BCA4BF8" w:rsidR="006F23D5" w:rsidRPr="00271E15" w:rsidRDefault="006F23D5" w:rsidP="00667B85">
      <w:pPr>
        <w:pStyle w:val="ListParagraph"/>
        <w:numPr>
          <w:ilvl w:val="0"/>
          <w:numId w:val="30"/>
        </w:numPr>
        <w:ind w:left="1440" w:hanging="720"/>
        <w:rPr>
          <w:b w:val="0"/>
        </w:rPr>
      </w:pPr>
      <w:r w:rsidRPr="00271E15">
        <w:rPr>
          <w:b w:val="0"/>
        </w:rPr>
        <w:t>Protection</w:t>
      </w:r>
      <w:r w:rsidR="007F18A5" w:rsidRPr="00271E15">
        <w:rPr>
          <w:b w:val="0"/>
        </w:rPr>
        <w:t xml:space="preserve">, including child protection, gender-based violence (GBV) prevention and response, and support for vulnerable groups – priority will be given to </w:t>
      </w:r>
      <w:r w:rsidRPr="00271E15">
        <w:rPr>
          <w:b w:val="0"/>
        </w:rPr>
        <w:t>assistance for unaccompanied and separated minors, and/or prevention of recruitment by armed groups and ensuring civilian character of refugee</w:t>
      </w:r>
      <w:r w:rsidR="00FE5A2A" w:rsidRPr="00271E15">
        <w:rPr>
          <w:b w:val="0"/>
        </w:rPr>
        <w:t>-hosting</w:t>
      </w:r>
      <w:r w:rsidRPr="00271E15">
        <w:rPr>
          <w:b w:val="0"/>
        </w:rPr>
        <w:t xml:space="preserve"> sites</w:t>
      </w:r>
    </w:p>
    <w:p w14:paraId="5E13AE1A" w14:textId="0E705B5A" w:rsidR="006F23D5" w:rsidRPr="00271E15" w:rsidRDefault="006F23D5" w:rsidP="00667B85">
      <w:pPr>
        <w:pStyle w:val="ListParagraph"/>
        <w:numPr>
          <w:ilvl w:val="0"/>
          <w:numId w:val="30"/>
        </w:numPr>
        <w:tabs>
          <w:tab w:val="left" w:pos="1800"/>
        </w:tabs>
        <w:ind w:left="1440" w:hanging="720"/>
        <w:rPr>
          <w:b w:val="0"/>
        </w:rPr>
      </w:pPr>
      <w:r w:rsidRPr="00271E15">
        <w:rPr>
          <w:b w:val="0"/>
        </w:rPr>
        <w:t>Water, Sanitation, and Hygiene (WASH</w:t>
      </w:r>
      <w:r w:rsidR="00667B85" w:rsidRPr="00271E15">
        <w:rPr>
          <w:b w:val="0"/>
        </w:rPr>
        <w:t xml:space="preserve">) – priority will be given to assistance for populations </w:t>
      </w:r>
      <w:r w:rsidR="00667B85" w:rsidRPr="00271E15">
        <w:rPr>
          <w:u w:val="single"/>
        </w:rPr>
        <w:t>outside</w:t>
      </w:r>
      <w:r w:rsidR="00667B85" w:rsidRPr="00271E15">
        <w:rPr>
          <w:b w:val="0"/>
        </w:rPr>
        <w:t xml:space="preserve"> formal refugee camps</w:t>
      </w:r>
    </w:p>
    <w:p w14:paraId="340B0878" w14:textId="227F1BE6" w:rsidR="006F23D5" w:rsidRPr="00271E15" w:rsidRDefault="006F23D5" w:rsidP="00667B85">
      <w:pPr>
        <w:pStyle w:val="ListParagraph"/>
        <w:numPr>
          <w:ilvl w:val="0"/>
          <w:numId w:val="30"/>
        </w:numPr>
        <w:ind w:left="1440" w:hanging="720"/>
        <w:rPr>
          <w:b w:val="0"/>
        </w:rPr>
      </w:pPr>
      <w:r w:rsidRPr="00271E15">
        <w:rPr>
          <w:b w:val="0"/>
        </w:rPr>
        <w:t xml:space="preserve">Health </w:t>
      </w:r>
      <w:r w:rsidR="00131BF5" w:rsidRPr="00271E15">
        <w:rPr>
          <w:b w:val="0"/>
        </w:rPr>
        <w:t xml:space="preserve">– priority will be given to assistance </w:t>
      </w:r>
      <w:r w:rsidRPr="00271E15">
        <w:rPr>
          <w:b w:val="0"/>
        </w:rPr>
        <w:t xml:space="preserve">for refugees living </w:t>
      </w:r>
      <w:r w:rsidRPr="00271E15">
        <w:rPr>
          <w:u w:val="single"/>
        </w:rPr>
        <w:t>outside</w:t>
      </w:r>
      <w:r w:rsidRPr="00271E15">
        <w:rPr>
          <w:b w:val="0"/>
          <w:u w:val="single"/>
        </w:rPr>
        <w:t xml:space="preserve"> </w:t>
      </w:r>
      <w:r w:rsidRPr="00271E15">
        <w:rPr>
          <w:b w:val="0"/>
        </w:rPr>
        <w:t>formal refugee camps</w:t>
      </w:r>
    </w:p>
    <w:p w14:paraId="2650A216" w14:textId="18ED5B29" w:rsidR="006F23D5" w:rsidRPr="00271E15" w:rsidRDefault="00000810" w:rsidP="00667B85">
      <w:pPr>
        <w:pStyle w:val="ListParagraph"/>
        <w:numPr>
          <w:ilvl w:val="0"/>
          <w:numId w:val="30"/>
        </w:numPr>
        <w:ind w:left="1440" w:hanging="720"/>
        <w:rPr>
          <w:b w:val="0"/>
        </w:rPr>
      </w:pPr>
      <w:r w:rsidRPr="00271E15">
        <w:rPr>
          <w:b w:val="0"/>
        </w:rPr>
        <w:t>S</w:t>
      </w:r>
      <w:r w:rsidR="006F23D5" w:rsidRPr="00271E15">
        <w:rPr>
          <w:b w:val="0"/>
        </w:rPr>
        <w:t xml:space="preserve">helter </w:t>
      </w:r>
      <w:r w:rsidR="00131BF5" w:rsidRPr="00271E15">
        <w:rPr>
          <w:b w:val="0"/>
        </w:rPr>
        <w:t xml:space="preserve">– priority will be given to </w:t>
      </w:r>
      <w:r w:rsidR="006F23D5" w:rsidRPr="00271E15">
        <w:rPr>
          <w:b w:val="0"/>
        </w:rPr>
        <w:t xml:space="preserve">assistance for refugees living </w:t>
      </w:r>
      <w:r w:rsidR="006F23D5" w:rsidRPr="00271E15">
        <w:rPr>
          <w:u w:val="single"/>
        </w:rPr>
        <w:t>outside</w:t>
      </w:r>
      <w:r w:rsidR="006F23D5" w:rsidRPr="00271E15">
        <w:rPr>
          <w:b w:val="0"/>
        </w:rPr>
        <w:t xml:space="preserve"> formal refugee camps</w:t>
      </w:r>
    </w:p>
    <w:p w14:paraId="7E66EC32" w14:textId="3A251E2C" w:rsidR="006F23D5" w:rsidRPr="00271E15" w:rsidRDefault="006F23D5" w:rsidP="00667B85">
      <w:pPr>
        <w:pStyle w:val="ListParagraph"/>
        <w:numPr>
          <w:ilvl w:val="0"/>
          <w:numId w:val="30"/>
        </w:numPr>
        <w:ind w:left="1440" w:hanging="720"/>
        <w:rPr>
          <w:b w:val="0"/>
        </w:rPr>
      </w:pPr>
      <w:r w:rsidRPr="00271E15">
        <w:rPr>
          <w:b w:val="0"/>
        </w:rPr>
        <w:t>Livelihoods</w:t>
      </w:r>
      <w:r w:rsidR="00131BF5" w:rsidRPr="00271E15">
        <w:rPr>
          <w:b w:val="0"/>
        </w:rPr>
        <w:t xml:space="preserve"> – priority will be given to </w:t>
      </w:r>
      <w:r w:rsidRPr="00271E15">
        <w:rPr>
          <w:b w:val="0"/>
        </w:rPr>
        <w:t xml:space="preserve">programs that foster refugees’ economic </w:t>
      </w:r>
      <w:r w:rsidR="00131BF5" w:rsidRPr="00271E15">
        <w:rPr>
          <w:b w:val="0"/>
        </w:rPr>
        <w:t>security</w:t>
      </w:r>
      <w:r w:rsidRPr="00271E15">
        <w:rPr>
          <w:b w:val="0"/>
        </w:rPr>
        <w:t>/self-sufficiency</w:t>
      </w:r>
    </w:p>
    <w:p w14:paraId="789F5238" w14:textId="77777777" w:rsidR="002851A3" w:rsidRPr="00271E15" w:rsidRDefault="002851A3" w:rsidP="00CE3D75">
      <w:pPr>
        <w:pStyle w:val="ListParagraph"/>
        <w:numPr>
          <w:ilvl w:val="0"/>
          <w:numId w:val="30"/>
        </w:numPr>
        <w:ind w:left="1440" w:hanging="720"/>
        <w:rPr>
          <w:b w:val="0"/>
        </w:rPr>
      </w:pPr>
      <w:r w:rsidRPr="00271E15">
        <w:rPr>
          <w:b w:val="0"/>
        </w:rPr>
        <w:t xml:space="preserve">Local Government Capacity Building – priority will be given to projects that demonstrate refugee inclusion and coordination with national development plans </w:t>
      </w:r>
    </w:p>
    <w:p w14:paraId="36CAEB07" w14:textId="77777777" w:rsidR="006F23D5" w:rsidRPr="00271E15" w:rsidRDefault="006F23D5" w:rsidP="006F23D5">
      <w:pPr>
        <w:rPr>
          <w:b w:val="0"/>
        </w:rPr>
      </w:pPr>
    </w:p>
    <w:p w14:paraId="3177361A" w14:textId="7371224F" w:rsidR="00297ADF" w:rsidRPr="00271E15" w:rsidRDefault="006F23D5" w:rsidP="00297ADF">
      <w:pPr>
        <w:rPr>
          <w:b w:val="0"/>
        </w:rPr>
      </w:pPr>
      <w:r w:rsidRPr="00271E15">
        <w:rPr>
          <w:b w:val="0"/>
        </w:rPr>
        <w:t xml:space="preserve">(d) </w:t>
      </w:r>
      <w:r w:rsidRPr="00271E15">
        <w:rPr>
          <w:u w:val="single"/>
        </w:rPr>
        <w:t>Senegal</w:t>
      </w:r>
      <w:r w:rsidRPr="00271E15">
        <w:rPr>
          <w:bCs/>
        </w:rPr>
        <w:t>:</w:t>
      </w:r>
      <w:r w:rsidRPr="00271E15">
        <w:rPr>
          <w:b w:val="0"/>
        </w:rPr>
        <w:t xml:space="preserve">  Pro</w:t>
      </w:r>
      <w:r w:rsidR="00297ADF" w:rsidRPr="00271E15">
        <w:rPr>
          <w:b w:val="0"/>
        </w:rPr>
        <w:t>posed activities must support</w:t>
      </w:r>
      <w:r w:rsidRPr="00271E15">
        <w:rPr>
          <w:b w:val="0"/>
        </w:rPr>
        <w:t xml:space="preserve"> Senegalese </w:t>
      </w:r>
      <w:r w:rsidRPr="00271E15">
        <w:rPr>
          <w:b w:val="0"/>
          <w:u w:val="single"/>
        </w:rPr>
        <w:t>refugee</w:t>
      </w:r>
      <w:r w:rsidRPr="00271E15">
        <w:rPr>
          <w:b w:val="0"/>
        </w:rPr>
        <w:t xml:space="preserve"> returnees </w:t>
      </w:r>
      <w:r w:rsidR="00297ADF" w:rsidRPr="00271E15">
        <w:rPr>
          <w:b w:val="0"/>
        </w:rPr>
        <w:t>to</w:t>
      </w:r>
      <w:r w:rsidRPr="00271E15">
        <w:rPr>
          <w:b w:val="0"/>
        </w:rPr>
        <w:t xml:space="preserve"> the Casamance region</w:t>
      </w:r>
      <w:r w:rsidR="006D6A30" w:rsidRPr="00271E15">
        <w:rPr>
          <w:b w:val="0"/>
        </w:rPr>
        <w:t>.</w:t>
      </w:r>
      <w:r w:rsidR="00297ADF" w:rsidRPr="00271E15">
        <w:rPr>
          <w:b w:val="0"/>
        </w:rPr>
        <w:t xml:space="preserve"> </w:t>
      </w:r>
      <w:r w:rsidR="007A4ED6" w:rsidRPr="00271E15">
        <w:rPr>
          <w:b w:val="0"/>
        </w:rPr>
        <w:t xml:space="preserve"> </w:t>
      </w:r>
      <w:r w:rsidR="00297ADF" w:rsidRPr="00271E15">
        <w:rPr>
          <w:b w:val="0"/>
        </w:rPr>
        <w:t xml:space="preserve">Proposals may focus on one or more of the following areas of intervention:  </w:t>
      </w:r>
    </w:p>
    <w:p w14:paraId="26437320" w14:textId="77777777" w:rsidR="006F23D5" w:rsidRPr="00271E15" w:rsidRDefault="006F23D5" w:rsidP="006F23D5">
      <w:pPr>
        <w:tabs>
          <w:tab w:val="left" w:pos="1215"/>
        </w:tabs>
        <w:rPr>
          <w:b w:val="0"/>
        </w:rPr>
      </w:pPr>
      <w:r w:rsidRPr="00271E15">
        <w:rPr>
          <w:b w:val="0"/>
        </w:rPr>
        <w:tab/>
      </w:r>
    </w:p>
    <w:p w14:paraId="04A45098" w14:textId="0FDC5A3F" w:rsidR="006F23D5" w:rsidRPr="00271E15" w:rsidRDefault="006F23D5" w:rsidP="006F23D5">
      <w:pPr>
        <w:pStyle w:val="ListParagraph"/>
        <w:numPr>
          <w:ilvl w:val="0"/>
          <w:numId w:val="33"/>
        </w:numPr>
        <w:rPr>
          <w:b w:val="0"/>
        </w:rPr>
      </w:pPr>
      <w:r w:rsidRPr="00271E15">
        <w:rPr>
          <w:b w:val="0"/>
        </w:rPr>
        <w:t>Shelter</w:t>
      </w:r>
    </w:p>
    <w:p w14:paraId="2EB49303" w14:textId="77777777" w:rsidR="006F23D5" w:rsidRPr="00271E15" w:rsidRDefault="006F23D5" w:rsidP="006F23D5">
      <w:pPr>
        <w:pStyle w:val="ListParagraph"/>
        <w:numPr>
          <w:ilvl w:val="0"/>
          <w:numId w:val="33"/>
        </w:numPr>
        <w:rPr>
          <w:b w:val="0"/>
        </w:rPr>
      </w:pPr>
      <w:r w:rsidRPr="00271E15">
        <w:rPr>
          <w:b w:val="0"/>
        </w:rPr>
        <w:t>Water, Sanitation, and Hygiene (WASH)</w:t>
      </w:r>
    </w:p>
    <w:p w14:paraId="34ECA120" w14:textId="77777777" w:rsidR="00427E58" w:rsidRPr="00CE3D75" w:rsidRDefault="00427E58" w:rsidP="00CE3D75"/>
    <w:p w14:paraId="0604E517" w14:textId="264F854D" w:rsidR="00283D3B" w:rsidRPr="00427E58" w:rsidRDefault="00283D3B" w:rsidP="00CE3D75"/>
    <w:p w14:paraId="04D55D0E" w14:textId="77777777" w:rsidR="00817898" w:rsidRDefault="00817898">
      <w:r>
        <w:t>B.</w:t>
      </w:r>
      <w:r>
        <w:tab/>
        <w:t>Federal Award Information</w:t>
      </w:r>
    </w:p>
    <w:p w14:paraId="085F9052" w14:textId="77777777" w:rsidR="00817898" w:rsidRPr="00817898" w:rsidRDefault="00817898"/>
    <w:p w14:paraId="55305009" w14:textId="41D50D7A" w:rsidR="008C683A" w:rsidRPr="002A3E23" w:rsidRDefault="00DF46DA" w:rsidP="004354EE">
      <w:pPr>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ate</w:t>
      </w:r>
      <w:r w:rsidRPr="002A3E23">
        <w:t xml:space="preserve">s:  </w:t>
      </w:r>
      <w:r w:rsidR="0024244C" w:rsidRPr="002A3E23">
        <w:rPr>
          <w:b w:val="0"/>
        </w:rPr>
        <w:t>May</w:t>
      </w:r>
      <w:r w:rsidR="00712B93" w:rsidRPr="002A3E23">
        <w:rPr>
          <w:b w:val="0"/>
        </w:rPr>
        <w:t xml:space="preserve">, </w:t>
      </w:r>
      <w:r w:rsidR="0024244C" w:rsidRPr="002A3E23">
        <w:rPr>
          <w:b w:val="0"/>
        </w:rPr>
        <w:t>31</w:t>
      </w:r>
      <w:r w:rsidR="00712B93" w:rsidRPr="002A3E23">
        <w:rPr>
          <w:b w:val="0"/>
        </w:rPr>
        <w:t>, 201</w:t>
      </w:r>
      <w:r w:rsidR="00D441BD" w:rsidRPr="002A3E23">
        <w:rPr>
          <w:b w:val="0"/>
        </w:rPr>
        <w:t>8</w:t>
      </w:r>
    </w:p>
    <w:p w14:paraId="397B5697" w14:textId="77777777" w:rsidR="00712B93" w:rsidRPr="0072023D" w:rsidRDefault="00712B93" w:rsidP="004354EE"/>
    <w:p w14:paraId="4BB5B938" w14:textId="22340C7A" w:rsidR="00FD49F1" w:rsidRPr="002A3E23" w:rsidRDefault="00DF46DA">
      <w:pPr>
        <w:rPr>
          <w:b w:val="0"/>
        </w:rPr>
      </w:pPr>
      <w:r w:rsidRPr="0072023D">
        <w:t>Duration of Activity</w:t>
      </w:r>
      <w:r w:rsidRPr="006448A5">
        <w:t xml:space="preserve">:  </w:t>
      </w:r>
      <w:r w:rsidR="000333DC">
        <w:rPr>
          <w:b w:val="0"/>
        </w:rPr>
        <w:t>Project</w:t>
      </w:r>
      <w:r w:rsidR="008C683A" w:rsidRPr="005C5525">
        <w:rPr>
          <w:b w:val="0"/>
        </w:rPr>
        <w:t xml:space="preserve"> plans </w:t>
      </w:r>
      <w:r w:rsidR="007008F3">
        <w:rPr>
          <w:b w:val="0"/>
        </w:rPr>
        <w:t>for</w:t>
      </w:r>
      <w:r w:rsidR="007008F3" w:rsidRPr="005C5525">
        <w:rPr>
          <w:b w:val="0"/>
        </w:rPr>
        <w:t xml:space="preserve"> </w:t>
      </w:r>
      <w:r w:rsidR="006E26A4">
        <w:rPr>
          <w:b w:val="0"/>
        </w:rPr>
        <w:t>one, two, or three years</w:t>
      </w:r>
      <w:r w:rsidR="008C683A" w:rsidRPr="005C5525">
        <w:rPr>
          <w:b w:val="0"/>
        </w:rPr>
        <w:t xml:space="preserve"> will be considered.  Applicants may submit multi-year proposals with activities and budgets that do not exceed </w:t>
      </w:r>
      <w:r w:rsidR="006E26A4">
        <w:rPr>
          <w:b w:val="0"/>
        </w:rPr>
        <w:t>three years (</w:t>
      </w:r>
      <w:r w:rsidR="008C683A" w:rsidRPr="005C5525">
        <w:rPr>
          <w:b w:val="0"/>
        </w:rPr>
        <w:t>36 months</w:t>
      </w:r>
      <w:r w:rsidR="006E26A4">
        <w:rPr>
          <w:b w:val="0"/>
        </w:rPr>
        <w:t>)</w:t>
      </w:r>
      <w:r w:rsidR="008C683A" w:rsidRPr="005C5525">
        <w:rPr>
          <w:b w:val="0"/>
        </w:rPr>
        <w:t xml:space="preserve"> from the proposed start date.</w:t>
      </w:r>
      <w:r w:rsidR="008C683A">
        <w:t xml:space="preserve">  </w:t>
      </w:r>
      <w:r w:rsidR="008C683A" w:rsidRPr="009E3E67">
        <w:rPr>
          <w:b w:val="0"/>
        </w:rPr>
        <w:t>A</w:t>
      </w:r>
      <w:r w:rsidR="008C683A" w:rsidRPr="00F1183C">
        <w:rPr>
          <w:b w:val="0"/>
        </w:rPr>
        <w:t xml:space="preserve">ctual awards will not exceed </w:t>
      </w:r>
      <w:r w:rsidR="006E26A4">
        <w:rPr>
          <w:b w:val="0"/>
        </w:rPr>
        <w:t>one year (</w:t>
      </w:r>
      <w:r w:rsidR="008C683A" w:rsidRPr="00F1183C">
        <w:rPr>
          <w:b w:val="0"/>
        </w:rPr>
        <w:t>12 months</w:t>
      </w:r>
      <w:r w:rsidR="006E26A4">
        <w:rPr>
          <w:b w:val="0"/>
        </w:rPr>
        <w:t>)</w:t>
      </w:r>
      <w:r w:rsidR="008C683A" w:rsidRPr="00F1183C">
        <w:rPr>
          <w:b w:val="0"/>
        </w:rPr>
        <w:t xml:space="preserve"> in duration</w:t>
      </w:r>
      <w:r w:rsidR="00B94F30">
        <w:rPr>
          <w:b w:val="0"/>
        </w:rPr>
        <w:t xml:space="preserve"> and activities and budgets submitted in year one can be revised/updated each year.</w:t>
      </w:r>
      <w:r w:rsidR="008C683A" w:rsidRPr="00B94F30">
        <w:rPr>
          <w:b w:val="0"/>
        </w:rPr>
        <w:t xml:space="preserve">  </w:t>
      </w:r>
      <w:r w:rsidR="00ED0250" w:rsidRPr="00B94F30">
        <w:rPr>
          <w:b w:val="0"/>
        </w:rPr>
        <w:t xml:space="preserve">Continued funding after the initial 12- month award requires the submission of a noncompeting </w:t>
      </w:r>
      <w:r w:rsidR="006E26A4">
        <w:rPr>
          <w:b w:val="0"/>
        </w:rPr>
        <w:t xml:space="preserve">single year proposal </w:t>
      </w:r>
      <w:r w:rsidR="00ED0250" w:rsidRPr="00B94F30">
        <w:rPr>
          <w:b w:val="0"/>
        </w:rPr>
        <w:t>and will be contingent upon available funding, strong performance, and continuing need.</w:t>
      </w:r>
      <w:r w:rsidR="00ED0250" w:rsidRPr="00ED0250">
        <w:rPr>
          <w:b w:val="0"/>
        </w:rPr>
        <w:t xml:space="preserve">  </w:t>
      </w:r>
      <w:r w:rsidR="00ED0250">
        <w:rPr>
          <w:b w:val="0"/>
        </w:rPr>
        <w:t>I</w:t>
      </w:r>
      <w:r w:rsidRPr="00FD49F1">
        <w:rPr>
          <w:b w:val="0"/>
        </w:rPr>
        <w:t xml:space="preserve">n funding a project </w:t>
      </w:r>
      <w:r w:rsidR="007422A5">
        <w:rPr>
          <w:b w:val="0"/>
        </w:rPr>
        <w:t xml:space="preserve">for </w:t>
      </w:r>
      <w:r w:rsidRPr="00FD49F1">
        <w:rPr>
          <w:b w:val="0"/>
        </w:rPr>
        <w:t xml:space="preserve">one year, PRM makes no representations that it will continue to </w:t>
      </w:r>
      <w:r w:rsidRPr="00FD49F1">
        <w:rPr>
          <w:b w:val="0"/>
        </w:rPr>
        <w:lastRenderedPageBreak/>
        <w:t xml:space="preserve">fund the project in successive years and encourages applicants to seek a wide array of donors to ensure long-term </w:t>
      </w:r>
      <w:r w:rsidRPr="002A3E23">
        <w:rPr>
          <w:b w:val="0"/>
        </w:rPr>
        <w:t>funding possibilities.</w:t>
      </w:r>
      <w:r w:rsidR="008D1F21" w:rsidRPr="002A3E23">
        <w:rPr>
          <w:b w:val="0"/>
        </w:rPr>
        <w:t xml:space="preserve">  Please see Multi-Year Funding section below for </w:t>
      </w:r>
      <w:r w:rsidR="00504971" w:rsidRPr="002A3E23">
        <w:rPr>
          <w:b w:val="0"/>
        </w:rPr>
        <w:t>additional information</w:t>
      </w:r>
      <w:r w:rsidR="008D1F21" w:rsidRPr="002A3E23">
        <w:rPr>
          <w:b w:val="0"/>
        </w:rPr>
        <w:t>.</w:t>
      </w:r>
      <w:r w:rsidR="008E2AC5" w:rsidRPr="002A3E23">
        <w:rPr>
          <w:b w:val="0"/>
        </w:rPr>
        <w:t xml:space="preserve"> </w:t>
      </w:r>
      <w:r w:rsidR="00661FAD" w:rsidRPr="002A3E23">
        <w:t xml:space="preserve"> Livelihoods projects are encouraged to be multi-year.</w:t>
      </w:r>
    </w:p>
    <w:p w14:paraId="158F756F" w14:textId="77777777" w:rsidR="00817898" w:rsidRPr="002A3E23" w:rsidRDefault="00817898" w:rsidP="00817898"/>
    <w:p w14:paraId="3B98DFDE" w14:textId="03D7FC8E" w:rsidR="00817898" w:rsidRPr="002A3E23" w:rsidRDefault="00817898" w:rsidP="00817898">
      <w:r w:rsidRPr="002A3E23">
        <w:t xml:space="preserve">Funding Limits:  </w:t>
      </w:r>
      <w:r w:rsidRPr="002A3E23">
        <w:rPr>
          <w:b w:val="0"/>
        </w:rPr>
        <w:t xml:space="preserve">Project proposals must not </w:t>
      </w:r>
      <w:r w:rsidR="00235980" w:rsidRPr="002A3E23">
        <w:rPr>
          <w:b w:val="0"/>
        </w:rPr>
        <w:t>be less than $</w:t>
      </w:r>
      <w:r w:rsidR="00240906" w:rsidRPr="002A3E23">
        <w:rPr>
          <w:b w:val="0"/>
        </w:rPr>
        <w:t>4</w:t>
      </w:r>
      <w:r w:rsidR="0024244C" w:rsidRPr="002A3E23">
        <w:rPr>
          <w:b w:val="0"/>
        </w:rPr>
        <w:t>00,000</w:t>
      </w:r>
      <w:r w:rsidR="00235980" w:rsidRPr="002A3E23">
        <w:rPr>
          <w:b w:val="0"/>
        </w:rPr>
        <w:t xml:space="preserve"> </w:t>
      </w:r>
      <w:r w:rsidR="008E2AC5" w:rsidRPr="002A3E23">
        <w:rPr>
          <w:b w:val="0"/>
        </w:rPr>
        <w:t>per year</w:t>
      </w:r>
      <w:r w:rsidR="00235980" w:rsidRPr="002A3E23">
        <w:rPr>
          <w:b w:val="0"/>
        </w:rPr>
        <w:t xml:space="preserve"> and no</w:t>
      </w:r>
      <w:r w:rsidR="008E2AC5" w:rsidRPr="002A3E23">
        <w:rPr>
          <w:b w:val="0"/>
        </w:rPr>
        <w:t>t</w:t>
      </w:r>
      <w:r w:rsidR="00235980" w:rsidRPr="002A3E23">
        <w:rPr>
          <w:b w:val="0"/>
        </w:rPr>
        <w:t xml:space="preserve"> </w:t>
      </w:r>
      <w:r w:rsidRPr="002A3E23">
        <w:rPr>
          <w:b w:val="0"/>
        </w:rPr>
        <w:t>more than $</w:t>
      </w:r>
      <w:r w:rsidR="0024244C" w:rsidRPr="002A3E23">
        <w:rPr>
          <w:b w:val="0"/>
        </w:rPr>
        <w:t>2,000,000</w:t>
      </w:r>
      <w:r w:rsidRPr="002A3E23">
        <w:rPr>
          <w:b w:val="0"/>
        </w:rPr>
        <w:t xml:space="preserve"> </w:t>
      </w:r>
      <w:r w:rsidR="00C87664" w:rsidRPr="002A3E23">
        <w:rPr>
          <w:b w:val="0"/>
        </w:rPr>
        <w:t xml:space="preserve">per year </w:t>
      </w:r>
      <w:r w:rsidRPr="002A3E23">
        <w:rPr>
          <w:b w:val="0"/>
        </w:rPr>
        <w:t>or they will be disqualified.</w:t>
      </w:r>
      <w:r w:rsidRPr="002A3E23">
        <w:t xml:space="preserve">  </w:t>
      </w:r>
    </w:p>
    <w:p w14:paraId="72D1187E" w14:textId="77777777" w:rsidR="00817898" w:rsidRPr="002A3E23" w:rsidRDefault="00817898"/>
    <w:p w14:paraId="43E5C623" w14:textId="4B56DBAA" w:rsidR="00FE4D80" w:rsidRPr="002A3E23" w:rsidRDefault="00FE4D80" w:rsidP="001D7911">
      <w:pPr>
        <w:pStyle w:val="ListParagraph"/>
        <w:numPr>
          <w:ilvl w:val="0"/>
          <w:numId w:val="34"/>
        </w:numPr>
      </w:pPr>
      <w:r w:rsidRPr="002A3E23">
        <w:t>Burkina Faso, Mauritania, and Niger:</w:t>
      </w:r>
      <w:r w:rsidRPr="002A3E23">
        <w:rPr>
          <w:b w:val="0"/>
        </w:rPr>
        <w:t xml:space="preserve"> benefiting </w:t>
      </w:r>
      <w:r w:rsidRPr="002A3E23">
        <w:rPr>
          <w:u w:val="single"/>
        </w:rPr>
        <w:t>only</w:t>
      </w:r>
      <w:r w:rsidRPr="002A3E23">
        <w:rPr>
          <w:b w:val="0"/>
        </w:rPr>
        <w:t xml:space="preserve"> Malian refugees</w:t>
      </w:r>
    </w:p>
    <w:p w14:paraId="6E203E48" w14:textId="3834012F" w:rsidR="00FE4D80" w:rsidRPr="002A3E23" w:rsidRDefault="001D7911" w:rsidP="00A93BB6">
      <w:pPr>
        <w:pStyle w:val="ListParagraph"/>
        <w:numPr>
          <w:ilvl w:val="1"/>
          <w:numId w:val="34"/>
        </w:numPr>
        <w:spacing w:after="480"/>
      </w:pPr>
      <w:r w:rsidRPr="002A3E23">
        <w:rPr>
          <w:b w:val="0"/>
        </w:rPr>
        <w:t>Pr</w:t>
      </w:r>
      <w:r w:rsidR="00FE4D80" w:rsidRPr="002A3E23">
        <w:rPr>
          <w:b w:val="0"/>
        </w:rPr>
        <w:t xml:space="preserve">oposed budgets must not be less </w:t>
      </w:r>
      <w:r w:rsidR="00240906" w:rsidRPr="002A3E23">
        <w:rPr>
          <w:b w:val="0"/>
        </w:rPr>
        <w:t>than $4</w:t>
      </w:r>
      <w:r w:rsidR="006D6A30" w:rsidRPr="002A3E23">
        <w:rPr>
          <w:b w:val="0"/>
        </w:rPr>
        <w:t xml:space="preserve">00,000 </w:t>
      </w:r>
      <w:r w:rsidR="00FE4D80" w:rsidRPr="002A3E23">
        <w:rPr>
          <w:b w:val="0"/>
        </w:rPr>
        <w:t>and not</w:t>
      </w:r>
      <w:r w:rsidR="006D6A30" w:rsidRPr="002A3E23">
        <w:rPr>
          <w:b w:val="0"/>
        </w:rPr>
        <w:t xml:space="preserve"> more than $1,0</w:t>
      </w:r>
      <w:r w:rsidRPr="002A3E23">
        <w:rPr>
          <w:b w:val="0"/>
        </w:rPr>
        <w:t>00,000</w:t>
      </w:r>
    </w:p>
    <w:p w14:paraId="67C9C5C9" w14:textId="3E1E491B" w:rsidR="001D7911" w:rsidRPr="002A3E23" w:rsidRDefault="00FE4D80" w:rsidP="00FE4D80">
      <w:pPr>
        <w:pStyle w:val="ListParagraph"/>
        <w:numPr>
          <w:ilvl w:val="0"/>
          <w:numId w:val="34"/>
        </w:numPr>
        <w:rPr>
          <w:b w:val="0"/>
        </w:rPr>
      </w:pPr>
      <w:r w:rsidRPr="002A3E23">
        <w:t>Niger:</w:t>
      </w:r>
      <w:r w:rsidRPr="002A3E23">
        <w:rPr>
          <w:b w:val="0"/>
        </w:rPr>
        <w:t xml:space="preserve"> benefiting </w:t>
      </w:r>
      <w:r w:rsidRPr="002A3E23">
        <w:rPr>
          <w:u w:val="single"/>
        </w:rPr>
        <w:t>only</w:t>
      </w:r>
      <w:r w:rsidRPr="002A3E23">
        <w:rPr>
          <w:b w:val="0"/>
        </w:rPr>
        <w:t xml:space="preserve"> Nigerian refugees  </w:t>
      </w:r>
      <w:r w:rsidR="001D7911" w:rsidRPr="002A3E23">
        <w:rPr>
          <w:b w:val="0"/>
        </w:rPr>
        <w:t xml:space="preserve"> </w:t>
      </w:r>
    </w:p>
    <w:p w14:paraId="52CDCB12" w14:textId="0D525645" w:rsidR="00FE4D80" w:rsidRPr="002A3E23" w:rsidRDefault="00FE4D80" w:rsidP="00A93BB6">
      <w:pPr>
        <w:pStyle w:val="ListParagraph"/>
        <w:numPr>
          <w:ilvl w:val="1"/>
          <w:numId w:val="34"/>
        </w:numPr>
        <w:spacing w:after="480"/>
      </w:pPr>
      <w:r w:rsidRPr="002A3E23">
        <w:rPr>
          <w:b w:val="0"/>
        </w:rPr>
        <w:t>Proposed budgets must not be less than $400,000 and not more than $1,000,000</w:t>
      </w:r>
    </w:p>
    <w:p w14:paraId="3DF5A5F5" w14:textId="77777777" w:rsidR="00653998" w:rsidRPr="002A3E23" w:rsidRDefault="00FE4D80" w:rsidP="001D7911">
      <w:pPr>
        <w:pStyle w:val="ListParagraph"/>
        <w:numPr>
          <w:ilvl w:val="0"/>
          <w:numId w:val="34"/>
        </w:numPr>
      </w:pPr>
      <w:r w:rsidRPr="002A3E23">
        <w:t>Niger:</w:t>
      </w:r>
      <w:r w:rsidRPr="002A3E23">
        <w:rPr>
          <w:b w:val="0"/>
        </w:rPr>
        <w:t xml:space="preserve"> benefiting </w:t>
      </w:r>
      <w:r w:rsidRPr="002A3E23">
        <w:rPr>
          <w:u w:val="single"/>
        </w:rPr>
        <w:t>both</w:t>
      </w:r>
      <w:r w:rsidRPr="002A3E23">
        <w:rPr>
          <w:b w:val="0"/>
        </w:rPr>
        <w:t xml:space="preserve"> Malian and Nigerian refugees in multiple locations </w:t>
      </w:r>
    </w:p>
    <w:p w14:paraId="3A150F3A" w14:textId="2E90642E" w:rsidR="00653998" w:rsidRPr="002A3E23" w:rsidRDefault="00653998" w:rsidP="00A93BB6">
      <w:pPr>
        <w:pStyle w:val="ListParagraph"/>
        <w:numPr>
          <w:ilvl w:val="1"/>
          <w:numId w:val="34"/>
        </w:numPr>
      </w:pPr>
      <w:r w:rsidRPr="002A3E23">
        <w:rPr>
          <w:b w:val="0"/>
        </w:rPr>
        <w:t>Proposed budgets must not be less than $700,000 and not more than $2,000,000</w:t>
      </w:r>
    </w:p>
    <w:p w14:paraId="42FEFC53" w14:textId="4C7BFD58" w:rsidR="00653998" w:rsidRPr="002A3E23" w:rsidRDefault="00653998" w:rsidP="00A93BB6">
      <w:pPr>
        <w:pStyle w:val="ListParagraph"/>
        <w:numPr>
          <w:ilvl w:val="0"/>
          <w:numId w:val="38"/>
        </w:numPr>
      </w:pPr>
      <w:r w:rsidRPr="002A3E23">
        <w:t>Senegal:</w:t>
      </w:r>
      <w:r w:rsidRPr="002A3E23">
        <w:rPr>
          <w:b w:val="0"/>
        </w:rPr>
        <w:t xml:space="preserve">  benefiting Senegalese refugee returnees in the Casamance </w:t>
      </w:r>
    </w:p>
    <w:p w14:paraId="09A8F302" w14:textId="3A4BABA0" w:rsidR="00653998" w:rsidRPr="002A3E23" w:rsidRDefault="00653998" w:rsidP="00653998">
      <w:pPr>
        <w:pStyle w:val="ListParagraph"/>
        <w:numPr>
          <w:ilvl w:val="1"/>
          <w:numId w:val="38"/>
        </w:numPr>
      </w:pPr>
      <w:r w:rsidRPr="002A3E23">
        <w:rPr>
          <w:b w:val="0"/>
        </w:rPr>
        <w:t>Proposed budgets must not be less than $400,000 and not more than $700,000</w:t>
      </w:r>
    </w:p>
    <w:p w14:paraId="65637B1B" w14:textId="77777777" w:rsidR="00FE4D80" w:rsidRPr="00653998" w:rsidRDefault="00FE4D80" w:rsidP="00A93BB6"/>
    <w:p w14:paraId="1637F26E" w14:textId="77777777" w:rsidR="00427E58" w:rsidRPr="00A93BB6" w:rsidRDefault="00427E58" w:rsidP="00A93BB6"/>
    <w:p w14:paraId="5AA5999A" w14:textId="77777777" w:rsidR="00817898" w:rsidRDefault="00817898">
      <w:r w:rsidRPr="00653998">
        <w:t>C.</w:t>
      </w:r>
      <w:r w:rsidRPr="00653998">
        <w:tab/>
        <w:t xml:space="preserve">Eligibility </w:t>
      </w:r>
      <w:r>
        <w:t>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2"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r w:rsidR="00D4193F">
        <w:rPr>
          <w:b w:val="0"/>
        </w:rPr>
        <w:t>d</w:t>
      </w:r>
      <w:r w:rsidR="006D113D">
        <w:rPr>
          <w:b w:val="0"/>
        </w:rPr>
        <w:t>).</w:t>
      </w:r>
    </w:p>
    <w:p w14:paraId="479D2649" w14:textId="77777777" w:rsidR="00881188" w:rsidRPr="00881188" w:rsidRDefault="00881188" w:rsidP="00881188">
      <w:pPr>
        <w:rPr>
          <w:b w:val="0"/>
        </w:rPr>
      </w:pPr>
    </w:p>
    <w:p w14:paraId="16569A23" w14:textId="70DDBC72"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0C4E2120" w14:textId="77777777" w:rsidR="00240906" w:rsidRDefault="00240906" w:rsidP="00CE3D75">
      <w:pPr>
        <w:ind w:left="720"/>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3"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r>
        <w:rPr>
          <w:sz w:val="28"/>
          <w:szCs w:val="28"/>
        </w:rPr>
        <w:t>an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4"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63A87A76"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5" w:history="1">
        <w:r w:rsidRPr="00DA18E3">
          <w:rPr>
            <w:rStyle w:val="Hyperlink"/>
            <w:b w:val="0"/>
            <w:bCs/>
          </w:rPr>
          <w:t>PRM's NGO Coordinator</w:t>
        </w:r>
      </w:hyperlink>
      <w:r w:rsidR="00182237">
        <w:rPr>
          <w:rStyle w:val="Hyperlink"/>
          <w:b w:val="0"/>
          <w:bCs/>
        </w:rPr>
        <w:t xml:space="preserve"> </w:t>
      </w:r>
      <w:r w:rsidR="00182237">
        <w:rPr>
          <w:rStyle w:val="Hyperlink"/>
          <w:b w:val="0"/>
          <w:bCs/>
        </w:rPr>
        <w:lastRenderedPageBreak/>
        <w:t>(PRMNGOCoordinator@state.gov)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2E58D61"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14:paraId="4B35FF4C" w14:textId="77777777" w:rsidR="001204AD" w:rsidRDefault="001204AD" w:rsidP="001204AD"/>
    <w:p w14:paraId="718FDA87" w14:textId="04F60475"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69698DC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7646810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2812FD5C"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29A787A4" w14:textId="77777777" w:rsidR="00243A9A" w:rsidRPr="00243A9A" w:rsidRDefault="00243A9A" w:rsidP="00243A9A">
      <w:pPr>
        <w:pStyle w:val="ListParagraph"/>
        <w:numPr>
          <w:ilvl w:val="0"/>
          <w:numId w:val="5"/>
        </w:numPr>
        <w:rPr>
          <w:b w:val="0"/>
          <w:bCs/>
        </w:rPr>
      </w:pPr>
      <w:r w:rsidRPr="00243A9A">
        <w:rPr>
          <w:b w:val="0"/>
          <w:bCs/>
        </w:rPr>
        <w:t>Completed SF-424, SF-424A (budget summary),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7CAD7494"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lastRenderedPageBreak/>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1E4DFA79" w14:textId="77777777" w:rsidR="00670FA7" w:rsidRPr="00B36211" w:rsidRDefault="00670FA7" w:rsidP="00B36211">
      <w:pPr>
        <w:pStyle w:val="ListParagraph"/>
        <w:rPr>
          <w:b w:val="0"/>
        </w:rPr>
      </w:pP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6"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64345F3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de minimis</w:t>
      </w:r>
      <w:r w:rsidR="005736CD" w:rsidRPr="009B74A7">
        <w:rPr>
          <w:b w:val="0"/>
        </w:rPr>
        <w:t xml:space="preserve"> rate calculation if the applicant elects to use the </w:t>
      </w:r>
      <w:r w:rsidR="005736CD" w:rsidRPr="009B74A7">
        <w:rPr>
          <w:b w:val="0"/>
          <w:i/>
        </w:rPr>
        <w:t>de minimis rate</w:t>
      </w:r>
      <w:r w:rsidR="005736CD" w:rsidRPr="009B74A7">
        <w:rPr>
          <w:b w:val="0"/>
        </w:rPr>
        <w:t>, if applicable</w:t>
      </w:r>
      <w:r w:rsidRPr="006666CE">
        <w:rPr>
          <w:b w:val="0"/>
          <w:bCs/>
        </w:rPr>
        <w:t>.</w:t>
      </w:r>
    </w:p>
    <w:p w14:paraId="3393CEE0" w14:textId="77777777" w:rsidR="00515777" w:rsidRPr="0022196B" w:rsidRDefault="00515777" w:rsidP="00515777"/>
    <w:p w14:paraId="2BDCB5C8" w14:textId="1171DAE6"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14:paraId="5BF3D8D6" w14:textId="77777777" w:rsidR="009013AC" w:rsidRPr="009013AC" w:rsidRDefault="009013AC" w:rsidP="009013AC">
      <w:pPr>
        <w:rPr>
          <w:b w:val="0"/>
        </w:rPr>
      </w:pPr>
    </w:p>
    <w:p w14:paraId="3FE257DB" w14:textId="652D47F1"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w:t>
      </w:r>
      <w:r w:rsidRPr="00D4193F">
        <w:rPr>
          <w:b w:val="0"/>
        </w:rPr>
        <w:lastRenderedPageBreak/>
        <w:t xml:space="preserve">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73DCB2AD" w14:textId="77777777" w:rsidR="00D4193F" w:rsidRDefault="00D4193F" w:rsidP="009B74A7">
      <w:pPr>
        <w:pStyle w:val="ListParagraph"/>
        <w:rPr>
          <w:b w:val="0"/>
        </w:rPr>
      </w:pPr>
    </w:p>
    <w:p w14:paraId="2D78885C" w14:textId="6D9ABFC6" w:rsidR="001858CE" w:rsidRDefault="001858CE" w:rsidP="009B74A7">
      <w:pPr>
        <w:pStyle w:val="ListParagraph"/>
        <w:numPr>
          <w:ilvl w:val="0"/>
          <w:numId w:val="4"/>
        </w:numPr>
        <w:rPr>
          <w:b w:val="0"/>
        </w:rPr>
      </w:pPr>
      <w:r>
        <w:rPr>
          <w:b w:val="0"/>
        </w:rPr>
        <w:t>Summarize the risk analysis in the risk management section of the proposal narrative.</w:t>
      </w:r>
    </w:p>
    <w:p w14:paraId="6D348239" w14:textId="77777777" w:rsidR="0092422B" w:rsidRPr="00B36211" w:rsidRDefault="0092422B" w:rsidP="00B36211">
      <w:pPr>
        <w:pStyle w:val="ListParagraph"/>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0E76A250" w14:textId="77777777" w:rsidR="0092422B" w:rsidRDefault="0092422B" w:rsidP="0092422B">
      <w:pPr>
        <w:pStyle w:val="ListParagraph"/>
        <w:rPr>
          <w:b w:val="0"/>
        </w:rPr>
      </w:pPr>
    </w:p>
    <w:p w14:paraId="43CD08F7" w14:textId="63DF3562"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14:paraId="76C5FA23" w14:textId="77777777" w:rsidR="0036642A" w:rsidRPr="009B74A7" w:rsidRDefault="0036642A" w:rsidP="009B74A7">
      <w:pPr>
        <w:pStyle w:val="ListParagraph"/>
        <w:rPr>
          <w:b w:val="0"/>
        </w:rPr>
      </w:pPr>
    </w:p>
    <w:p w14:paraId="241A126B" w14:textId="51DAD99D" w:rsidR="001204AD" w:rsidRDefault="001204AD" w:rsidP="001204AD">
      <w:pPr>
        <w:pStyle w:val="ListParagraph"/>
        <w:numPr>
          <w:ilvl w:val="0"/>
          <w:numId w:val="4"/>
        </w:numPr>
        <w:shd w:val="clear" w:color="auto" w:fill="FFFFFF"/>
        <w:rPr>
          <w:b w:val="0"/>
        </w:rPr>
      </w:pPr>
      <w:r>
        <w:rPr>
          <w:b w:val="0"/>
        </w:rPr>
        <w:t xml:space="preserve">Copy of the organization’s </w:t>
      </w:r>
      <w:r w:rsidR="00366C12">
        <w:rPr>
          <w:b w:val="0"/>
        </w:rPr>
        <w:t xml:space="preserve">PSEA </w:t>
      </w:r>
      <w:r>
        <w:rPr>
          <w:b w:val="0"/>
        </w:rPr>
        <w:t>Code of Conduct.</w:t>
      </w:r>
    </w:p>
    <w:p w14:paraId="17415689" w14:textId="77777777" w:rsidR="001204AD" w:rsidRPr="00050619" w:rsidRDefault="001204AD" w:rsidP="001204AD">
      <w:pPr>
        <w:rPr>
          <w:b w:val="0"/>
        </w:rPr>
      </w:pPr>
    </w:p>
    <w:p w14:paraId="40A17A12" w14:textId="238B40C9" w:rsidR="001204AD" w:rsidRDefault="001204AD" w:rsidP="001204AD">
      <w:pPr>
        <w:pStyle w:val="ListParagraph"/>
        <w:numPr>
          <w:ilvl w:val="0"/>
          <w:numId w:val="4"/>
        </w:numPr>
        <w:shd w:val="clear" w:color="auto" w:fill="FFFFFF"/>
        <w:rPr>
          <w:b w:val="0"/>
        </w:rPr>
      </w:pPr>
      <w:r>
        <w:rPr>
          <w:b w:val="0"/>
        </w:rPr>
        <w:t>Copy of the organization’s Security Plan.</w:t>
      </w:r>
    </w:p>
    <w:p w14:paraId="0DD4D624" w14:textId="77777777" w:rsidR="00C55A10" w:rsidRPr="009B74A7" w:rsidRDefault="00C55A10" w:rsidP="009B74A7">
      <w:pPr>
        <w:pStyle w:val="ListParagraph"/>
        <w:rPr>
          <w:b w:val="0"/>
        </w:rPr>
      </w:pPr>
    </w:p>
    <w:p w14:paraId="3927CF23" w14:textId="77777777"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14:paraId="47424410" w14:textId="77777777" w:rsidR="006D113D" w:rsidRPr="009B74A7" w:rsidRDefault="006D113D" w:rsidP="009B74A7">
      <w:pPr>
        <w:pStyle w:val="ListParagraph"/>
        <w:rPr>
          <w:b w:val="0"/>
        </w:rPr>
      </w:pPr>
    </w:p>
    <w:p w14:paraId="6921A525" w14:textId="62F08276" w:rsidR="001204AD" w:rsidRPr="00B17E75" w:rsidRDefault="001204AD" w:rsidP="001204AD">
      <w:r>
        <w:rPr>
          <w:b w:val="0"/>
        </w:rPr>
        <w:t>(</w:t>
      </w:r>
      <w:r w:rsidR="008C677F">
        <w:rPr>
          <w:b w:val="0"/>
        </w:rPr>
        <w:t>f</w:t>
      </w:r>
      <w:r>
        <w:rPr>
          <w:b w:val="0"/>
        </w:rPr>
        <w:t xml:space="preserve">) </w:t>
      </w:r>
      <w:r w:rsidRPr="006666CE">
        <w:t xml:space="preserve">Multi-Year Funding: </w:t>
      </w:r>
      <w:r>
        <w:t xml:space="preserve"> </w:t>
      </w:r>
      <w:r>
        <w:rPr>
          <w:b w:val="0"/>
        </w:rPr>
        <w:t xml:space="preserve">Applicants proposing multi-year </w:t>
      </w:r>
      <w:r w:rsidR="000333DC">
        <w:rPr>
          <w:b w:val="0"/>
        </w:rPr>
        <w:t>project</w:t>
      </w:r>
      <w:r>
        <w:rPr>
          <w:b w:val="0"/>
        </w:rPr>
        <w:t>s should adhere to the following guidance:</w:t>
      </w:r>
    </w:p>
    <w:p w14:paraId="4AC97141" w14:textId="77777777" w:rsidR="001204AD" w:rsidRDefault="001204AD" w:rsidP="001204AD">
      <w:pPr>
        <w:rPr>
          <w:b w:val="0"/>
        </w:rPr>
      </w:pPr>
    </w:p>
    <w:p w14:paraId="2D0AAB46" w14:textId="3F4CF13B"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w:t>
      </w:r>
      <w:r w:rsidR="000333DC">
        <w:rPr>
          <w:b w:val="0"/>
        </w:rPr>
        <w:t>project</w:t>
      </w:r>
      <w:r>
        <w:rPr>
          <w:b w:val="0"/>
        </w:rPr>
        <w:t xml:space="preserve">s with detailed budgets, objectives and </w:t>
      </w:r>
      <w:r>
        <w:rPr>
          <w:b w:val="0"/>
        </w:rPr>
        <w:lastRenderedPageBreak/>
        <w:t xml:space="preserve">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64BC0CBB"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7"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w:t>
      </w:r>
      <w:r w:rsidR="000E33A3" w:rsidRPr="000B6D1A">
        <w:rPr>
          <w:b w:val="0"/>
        </w:rPr>
        <w:lastRenderedPageBreak/>
        <w:t xml:space="preserve">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D5E97" w14:textId="77777777" w:rsidR="00F10279" w:rsidRPr="00FE2567" w:rsidRDefault="00F10279" w:rsidP="00F10279">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t>SAMS Domestic</w:t>
      </w:r>
      <w:r w:rsidRPr="00B75C1C">
        <w:t xml:space="preserve">).  </w:t>
      </w:r>
      <w:r>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8"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9" w:history="1">
        <w:r w:rsidRPr="00245BCB">
          <w:rPr>
            <w:rStyle w:val="Hyperlink"/>
            <w:b w:val="0"/>
          </w:rPr>
          <w:t>For Applicants</w:t>
        </w:r>
      </w:hyperlink>
      <w:r>
        <w:rPr>
          <w:b w:val="0"/>
          <w:color w:val="000000"/>
        </w:rPr>
        <w:t xml:space="preserve">” page on Grants.gov </w:t>
      </w:r>
      <w:r w:rsidRPr="00361E75">
        <w:rPr>
          <w:b w:val="0"/>
          <w:color w:val="000000"/>
        </w:rPr>
        <w:t>for complete details on requirements</w:t>
      </w:r>
      <w:r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0FC31713" w14:textId="77777777" w:rsidR="00F10279" w:rsidRPr="00631D96" w:rsidRDefault="00F10279" w:rsidP="00F10279">
      <w:pPr>
        <w:autoSpaceDE w:val="0"/>
        <w:autoSpaceDN w:val="0"/>
        <w:adjustRightInd w:val="0"/>
        <w:rPr>
          <w:color w:val="000000"/>
        </w:rPr>
      </w:pPr>
      <w:r w:rsidRPr="00631D96">
        <w:rPr>
          <w:b w:val="0"/>
        </w:rPr>
        <w:t xml:space="preserve">(d) When registering with </w:t>
      </w:r>
      <w:hyperlink r:id="rId20"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1" w:history="1">
        <w:r w:rsidRPr="00631D96">
          <w:rPr>
            <w:rStyle w:val="Hyperlink"/>
            <w:b w:val="0"/>
          </w:rPr>
          <w:t>NCAGE</w:t>
        </w:r>
      </w:hyperlink>
      <w:r>
        <w:rPr>
          <w:rStyle w:val="Hyperlink"/>
          <w:b w:val="0"/>
        </w:rPr>
        <w:t xml:space="preserve"> (</w:t>
      </w:r>
      <w:hyperlink r:id="rId22" w:history="1">
        <w:r w:rsidRPr="004824B6">
          <w:rPr>
            <w:rStyle w:val="Hyperlink"/>
            <w:b w:val="0"/>
          </w:rPr>
          <w:t>https://eportal.nspa.nato.int/AC135Public/scage/CageList.aspx</w:t>
        </w:r>
      </w:hyperlink>
      <w:r>
        <w:rPr>
          <w:color w:val="1F497D"/>
        </w:rPr>
        <w:t>)</w:t>
      </w:r>
      <w:r w:rsidRPr="00631D96">
        <w:rPr>
          <w:b w:val="0"/>
        </w:rPr>
        <w:t xml:space="preserve"> code prior to registering with </w:t>
      </w:r>
      <w:hyperlink r:id="rId23" w:history="1">
        <w:r w:rsidRPr="00631D96">
          <w:rPr>
            <w:rStyle w:val="Hyperlink"/>
            <w:b w:val="0"/>
          </w:rPr>
          <w:t>SAM.gov</w:t>
        </w:r>
      </w:hyperlink>
      <w:r w:rsidRPr="00631D96">
        <w:rPr>
          <w:b w:val="0"/>
        </w:rPr>
        <w:t xml:space="preserve">.  </w:t>
      </w:r>
      <w:r w:rsidRPr="00631D96">
        <w:t xml:space="preserve">Applicants experiencing technical difficulties with the SAM registration process should contact the </w:t>
      </w:r>
      <w:hyperlink r:id="rId24" w:history="1">
        <w:r w:rsidRPr="00631D96">
          <w:rPr>
            <w:rStyle w:val="Hyperlink"/>
          </w:rPr>
          <w:t>Federal Service Desk</w:t>
        </w:r>
      </w:hyperlink>
      <w:r w:rsidRPr="00631D96">
        <w:t xml:space="preserve"> (FSD) online or at </w:t>
      </w:r>
      <w:r w:rsidRPr="00877D2A">
        <w:rPr>
          <w:rStyle w:val="Strong"/>
          <w:b/>
        </w:rPr>
        <w:t>1</w:t>
      </w:r>
      <w:r w:rsidRPr="00631D96">
        <w:rPr>
          <w:rStyle w:val="Strong"/>
        </w:rPr>
        <w:t>-</w:t>
      </w:r>
      <w:r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5" w:history="1">
        <w:r w:rsidRPr="008E7E5A">
          <w:rPr>
            <w:rStyle w:val="Hyperlink"/>
          </w:rPr>
          <w:t>support@grants.gov</w:t>
        </w:r>
      </w:hyperlink>
      <w:r w:rsidRPr="008E7E5A">
        <w:t xml:space="preserve"> or by calling 1-800-518-4726.</w:t>
      </w:r>
      <w:r w:rsidRPr="000E33A3">
        <w:rPr>
          <w:b w:val="0"/>
        </w:rPr>
        <w:t xml:space="preserve">  </w:t>
      </w:r>
    </w:p>
    <w:p w14:paraId="0BB7B771" w14:textId="77777777" w:rsidR="001204AD" w:rsidRPr="000E33A3" w:rsidRDefault="001204AD" w:rsidP="001204AD">
      <w:pPr>
        <w:rPr>
          <w:b w:val="0"/>
        </w:rPr>
      </w:pPr>
      <w:r w:rsidRPr="000E33A3">
        <w:rPr>
          <w:b w:val="0"/>
        </w:rPr>
        <w:lastRenderedPageBreak/>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2B1BCD60" w:rsidR="001204AD" w:rsidRDefault="001204AD" w:rsidP="001204AD">
      <w:pPr>
        <w:rPr>
          <w:b w:val="0"/>
          <w:color w:val="000000"/>
        </w:rPr>
      </w:pPr>
      <w:r>
        <w:rPr>
          <w:b w:val="0"/>
        </w:rPr>
        <w:t>(h)</w:t>
      </w:r>
      <w:r w:rsidR="00E80F64" w:rsidRPr="00E80F64">
        <w:rPr>
          <w:b w:val="0"/>
        </w:rPr>
        <w:t xml:space="preserve">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r w:rsidR="00E80F64">
        <w:rPr>
          <w:b w:val="0"/>
        </w:rPr>
        <w:t>.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4AFEF45C" w:rsidR="001B4C87" w:rsidRPr="0072023D" w:rsidRDefault="001B4C87" w:rsidP="001B4C87">
      <w:r w:rsidRPr="0072023D">
        <w:t xml:space="preserve">Announcement issuance date:  </w:t>
      </w:r>
      <w:r w:rsidR="0024244C" w:rsidRPr="002A3E23">
        <w:rPr>
          <w:b w:val="0"/>
        </w:rPr>
        <w:t>Wednesday</w:t>
      </w:r>
      <w:r w:rsidRPr="002A3E23">
        <w:rPr>
          <w:b w:val="0"/>
        </w:rPr>
        <w:t xml:space="preserve">, </w:t>
      </w:r>
      <w:r w:rsidR="0024244C" w:rsidRPr="002A3E23">
        <w:rPr>
          <w:b w:val="0"/>
        </w:rPr>
        <w:t>January 24, 2018</w:t>
      </w:r>
    </w:p>
    <w:p w14:paraId="443716B9" w14:textId="77777777" w:rsidR="001B4C87" w:rsidRPr="0072023D" w:rsidRDefault="001B4C87" w:rsidP="001B4C87"/>
    <w:p w14:paraId="106F98C4" w14:textId="62AAD9D3" w:rsidR="00310F7D" w:rsidRDefault="001B4C87" w:rsidP="001B4C87">
      <w:pPr>
        <w:shd w:val="clear" w:color="auto" w:fill="FFFFFF"/>
        <w:spacing w:line="270" w:lineRule="atLeast"/>
        <w:rPr>
          <w:b w:val="0"/>
        </w:rPr>
      </w:pPr>
      <w:r w:rsidRPr="0072023D">
        <w:t>Proposal submission deadline</w:t>
      </w:r>
      <w:r w:rsidRPr="002A3E23">
        <w:t>:</w:t>
      </w:r>
      <w:r w:rsidRPr="002A3E23">
        <w:rPr>
          <w:b w:val="0"/>
        </w:rPr>
        <w:t xml:space="preserve">  </w:t>
      </w:r>
      <w:r w:rsidR="0024244C" w:rsidRPr="002A3E23">
        <w:rPr>
          <w:b w:val="0"/>
        </w:rPr>
        <w:t xml:space="preserve">March 6, </w:t>
      </w:r>
      <w:r w:rsidRPr="002A3E23">
        <w:rPr>
          <w:b w:val="0"/>
        </w:rPr>
        <w:t>201</w:t>
      </w:r>
      <w:r w:rsidR="00E80F64" w:rsidRPr="002A3E23">
        <w:rPr>
          <w:b w:val="0"/>
        </w:rPr>
        <w:t>8</w:t>
      </w:r>
      <w:r w:rsidRPr="002A3E23">
        <w:rPr>
          <w:b w:val="0"/>
        </w:rPr>
        <w:t xml:space="preserve"> at 12:00 p.m. noon</w:t>
      </w:r>
      <w:r w:rsidR="0024244C" w:rsidRPr="002A3E23">
        <w:rPr>
          <w:b w:val="0"/>
        </w:rPr>
        <w:t xml:space="preserve"> EDT</w:t>
      </w:r>
      <w:r w:rsidRPr="002A3E23">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lastRenderedPageBreak/>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6"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0451BAD6" w14:textId="77777777" w:rsidR="00EC042E" w:rsidRPr="009B74A7" w:rsidRDefault="00EC042E" w:rsidP="00BB3F87">
      <w:pPr>
        <w:rPr>
          <w:b w:val="0"/>
          <w:color w:val="FF0000"/>
        </w:rPr>
      </w:pPr>
    </w:p>
    <w:p w14:paraId="4E795CD6" w14:textId="64A2A89A" w:rsidR="0073667D" w:rsidRPr="00E321D4" w:rsidRDefault="00BB3F87" w:rsidP="0073667D">
      <w:pPr>
        <w:pStyle w:val="Default"/>
        <w:rPr>
          <w:sz w:val="28"/>
          <w:szCs w:val="28"/>
        </w:rPr>
      </w:pPr>
      <w:r w:rsidRPr="00BB3F87">
        <w:rPr>
          <w:bCs/>
          <w:sz w:val="28"/>
          <w:szCs w:val="28"/>
        </w:rPr>
        <w:t>(</w:t>
      </w:r>
      <w:r w:rsidR="00652615">
        <w:rPr>
          <w:bCs/>
          <w:sz w:val="28"/>
          <w:szCs w:val="28"/>
        </w:rPr>
        <w:t>b</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7"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lastRenderedPageBreak/>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09228B9D" w14:textId="77777777" w:rsidR="005D7686" w:rsidRPr="000B6D1A" w:rsidRDefault="005D7686" w:rsidP="005D7686">
      <w:pPr>
        <w:rPr>
          <w:b w:val="0"/>
        </w:rPr>
      </w:pPr>
      <w:r>
        <w:rPr>
          <w:b w:val="0"/>
        </w:rPr>
        <w:t>(a)</w:t>
      </w:r>
      <w:r w:rsidRPr="000B6D1A">
        <w:rPr>
          <w:b w:val="0"/>
        </w:rPr>
        <w:t xml:space="preserve"> </w:t>
      </w:r>
      <w:r>
        <w:t>Project</w:t>
      </w:r>
      <w:r w:rsidRPr="00A32608">
        <w:t xml:space="preserve"> Reports:  </w:t>
      </w:r>
      <w:r w:rsidRPr="000B6D1A">
        <w:rPr>
          <w:b w:val="0"/>
        </w:rPr>
        <w:t xml:space="preserve">PRM requires </w:t>
      </w:r>
      <w:r>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Pr>
          <w:b w:val="0"/>
        </w:rPr>
        <w:t>project</w:t>
      </w:r>
      <w:r w:rsidRPr="000B6D1A">
        <w:rPr>
          <w:b w:val="0"/>
        </w:rPr>
        <w:t xml:space="preserve"> report at the end of each year that summarizes the NGO’s performance during the previous year.</w:t>
      </w:r>
    </w:p>
    <w:p w14:paraId="0D52BCBC" w14:textId="77777777" w:rsidR="005D7686" w:rsidRPr="000B6D1A" w:rsidRDefault="005D7686" w:rsidP="005D7686">
      <w:pPr>
        <w:ind w:left="360"/>
        <w:rPr>
          <w:b w:val="0"/>
        </w:rPr>
      </w:pPr>
    </w:p>
    <w:p w14:paraId="3A1F42B4" w14:textId="77777777" w:rsidR="005D7686" w:rsidRDefault="005D7686" w:rsidP="005D7686">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8" w:history="1">
        <w:r w:rsidRPr="00245BCB">
          <w:rPr>
            <w:rStyle w:val="Hyperlink"/>
            <w:rFonts w:cs="Arial"/>
            <w:b w:val="0"/>
          </w:rPr>
          <w:t>PRMNGOCoordinator@state.gov</w:t>
        </w:r>
      </w:hyperlink>
      <w:r w:rsidRPr="00245BCB">
        <w:rPr>
          <w:rFonts w:cs="Arial"/>
          <w:b w:val="0"/>
          <w:color w:val="1E3351"/>
        </w:rPr>
        <w:t>.</w:t>
      </w:r>
    </w:p>
    <w:p w14:paraId="0E56B1A0" w14:textId="77777777" w:rsidR="00A15FC2" w:rsidRDefault="00A15FC2" w:rsidP="00BB7F20">
      <w:pPr>
        <w:rPr>
          <w:b w:val="0"/>
        </w:rPr>
      </w:pPr>
    </w:p>
    <w:p w14:paraId="5BA4B388" w14:textId="77777777" w:rsidR="005D7686" w:rsidRPr="00142C7C" w:rsidRDefault="005D7686" w:rsidP="005D7686">
      <w:pPr>
        <w:rPr>
          <w:b w:val="0"/>
        </w:rPr>
      </w:pPr>
      <w:r w:rsidRPr="00142C7C">
        <w:rPr>
          <w:b w:val="0"/>
        </w:rPr>
        <w:t>(</w:t>
      </w:r>
      <w:r>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58885487" w14:textId="77777777" w:rsidR="005D7686" w:rsidRPr="00142C7C" w:rsidRDefault="005D7686" w:rsidP="005D7686">
      <w:pPr>
        <w:ind w:left="360"/>
        <w:rPr>
          <w:b w:val="0"/>
        </w:rPr>
      </w:pPr>
    </w:p>
    <w:p w14:paraId="011F9D02" w14:textId="77777777" w:rsidR="005D7686" w:rsidRDefault="005D7686" w:rsidP="005D7686">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Pr>
          <w:b w:val="0"/>
        </w:rPr>
        <w:t>-</w:t>
      </w:r>
      <w:r w:rsidRPr="00142C7C">
        <w:rPr>
          <w:b w:val="0"/>
        </w:rPr>
        <w:t xml:space="preserve">specific requirements. </w:t>
      </w:r>
      <w:r>
        <w:rPr>
          <w:b w:val="0"/>
        </w:rPr>
        <w:t xml:space="preserve"> </w:t>
      </w:r>
      <w:r w:rsidRPr="00142C7C">
        <w:rPr>
          <w:b w:val="0"/>
        </w:rPr>
        <w:t>Detailed information pertaining to the Federal Financial Report including due dates, instruction manuals</w:t>
      </w:r>
      <w:r>
        <w:rPr>
          <w:b w:val="0"/>
        </w:rPr>
        <w:t>,</w:t>
      </w:r>
      <w:r w:rsidRPr="00142C7C">
        <w:rPr>
          <w:b w:val="0"/>
        </w:rPr>
        <w:t xml:space="preserve"> and access forms, is provided on the </w:t>
      </w:r>
      <w:hyperlink r:id="rId29" w:history="1">
        <w:r w:rsidRPr="006B6A05">
          <w:rPr>
            <w:rStyle w:val="Hyperlink"/>
            <w:b w:val="0"/>
          </w:rPr>
          <w:t>HHS/PMS website</w:t>
        </w:r>
      </w:hyperlink>
      <w:r>
        <w:rPr>
          <w:b w:val="0"/>
        </w:rPr>
        <w:t>.</w:t>
      </w:r>
    </w:p>
    <w:p w14:paraId="34D700A9" w14:textId="77777777" w:rsidR="005D7686" w:rsidRDefault="005D7686" w:rsidP="005D7686"/>
    <w:p w14:paraId="3741304F" w14:textId="77777777" w:rsidR="005D7686" w:rsidRPr="00EC72A4" w:rsidRDefault="005D7686" w:rsidP="005D7686">
      <w:pPr>
        <w:rPr>
          <w:b w:val="0"/>
        </w:rPr>
      </w:pPr>
      <w:r w:rsidRPr="00EC72A4">
        <w:rPr>
          <w:b w:val="0"/>
        </w:rPr>
        <w:t xml:space="preserve">For more details regarding reporting requirements please </w:t>
      </w:r>
      <w:r>
        <w:rPr>
          <w:b w:val="0"/>
        </w:rPr>
        <w:t xml:space="preserve">see </w:t>
      </w:r>
      <w:r w:rsidRPr="00C22890">
        <w:rPr>
          <w:b w:val="0"/>
          <w:bCs/>
        </w:rPr>
        <w:t xml:space="preserve">PRM’s </w:t>
      </w:r>
      <w:hyperlink r:id="rId30" w:history="1">
        <w:r w:rsidRPr="00C22890">
          <w:rPr>
            <w:rStyle w:val="Hyperlink"/>
            <w:b w:val="0"/>
          </w:rPr>
          <w:t>General NGO Guidelines</w:t>
        </w:r>
      </w:hyperlink>
      <w:r w:rsidRPr="00C22890">
        <w:rPr>
          <w:b w:val="0"/>
        </w:rPr>
        <w:t>.</w:t>
      </w:r>
    </w:p>
    <w:p w14:paraId="0A2AF90D" w14:textId="77777777" w:rsidR="0051391D" w:rsidRDefault="0051391D" w:rsidP="0051391D"/>
    <w:p w14:paraId="2DA12B3C" w14:textId="394FB3FF"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7B1F1D4B" w14:textId="7D7B3995" w:rsidR="0068524B" w:rsidRPr="007A4ED6" w:rsidRDefault="006C218D" w:rsidP="00261EA0">
      <w:pPr>
        <w:pStyle w:val="BodyText3"/>
        <w:spacing w:after="0"/>
        <w:rPr>
          <w:b w:val="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240906">
        <w:rPr>
          <w:b w:val="0"/>
          <w:sz w:val="28"/>
          <w:szCs w:val="28"/>
        </w:rPr>
        <w:t>Kristin Alderman (</w:t>
      </w:r>
      <w:hyperlink r:id="rId31" w:history="1">
        <w:r w:rsidR="001D7911" w:rsidRPr="008D15B0">
          <w:rPr>
            <w:rStyle w:val="Hyperlink"/>
            <w:b w:val="0"/>
            <w:sz w:val="28"/>
            <w:szCs w:val="28"/>
          </w:rPr>
          <w:t>AldermanKL@state.gov</w:t>
        </w:r>
      </w:hyperlink>
      <w:r w:rsidR="00240906">
        <w:rPr>
          <w:b w:val="0"/>
          <w:sz w:val="28"/>
          <w:szCs w:val="28"/>
        </w:rPr>
        <w:t>,</w:t>
      </w:r>
      <w:r w:rsidR="00CE3D75">
        <w:rPr>
          <w:b w:val="0"/>
          <w:sz w:val="28"/>
          <w:szCs w:val="28"/>
        </w:rPr>
        <w:t xml:space="preserve"> </w:t>
      </w:r>
      <w:r w:rsidR="001D7911">
        <w:rPr>
          <w:b w:val="0"/>
          <w:sz w:val="28"/>
          <w:szCs w:val="28"/>
        </w:rPr>
        <w:t>+1</w:t>
      </w:r>
      <w:r w:rsidR="00CE3D75">
        <w:rPr>
          <w:b w:val="0"/>
          <w:sz w:val="28"/>
          <w:szCs w:val="28"/>
        </w:rPr>
        <w:t xml:space="preserve"> </w:t>
      </w:r>
      <w:r w:rsidR="001D7911">
        <w:rPr>
          <w:b w:val="0"/>
          <w:sz w:val="28"/>
          <w:szCs w:val="28"/>
        </w:rPr>
        <w:t>202</w:t>
      </w:r>
      <w:r w:rsidR="00CE3D75">
        <w:rPr>
          <w:b w:val="0"/>
          <w:sz w:val="28"/>
          <w:szCs w:val="28"/>
        </w:rPr>
        <w:t>-</w:t>
      </w:r>
      <w:r w:rsidR="001D7911">
        <w:rPr>
          <w:b w:val="0"/>
          <w:sz w:val="28"/>
          <w:szCs w:val="28"/>
        </w:rPr>
        <w:t>453-9382</w:t>
      </w:r>
      <w:r w:rsidR="00240906">
        <w:rPr>
          <w:b w:val="0"/>
          <w:sz w:val="28"/>
          <w:szCs w:val="28"/>
        </w:rPr>
        <w:t>) Washington</w:t>
      </w:r>
      <w:r w:rsidR="00240906" w:rsidRPr="007A4ED6">
        <w:rPr>
          <w:b w:val="0"/>
          <w:sz w:val="28"/>
          <w:szCs w:val="28"/>
        </w:rPr>
        <w:t>, D.C.</w:t>
      </w:r>
    </w:p>
    <w:p w14:paraId="73B3AE05" w14:textId="77777777" w:rsidR="00261EA0" w:rsidRPr="007A4ED6" w:rsidRDefault="00261EA0" w:rsidP="00261EA0">
      <w:pPr>
        <w:pStyle w:val="BodyText3"/>
        <w:spacing w:after="0"/>
        <w:rPr>
          <w:b w:val="0"/>
          <w:sz w:val="28"/>
          <w:szCs w:val="28"/>
        </w:rPr>
      </w:pPr>
    </w:p>
    <w:p w14:paraId="22E2535E" w14:textId="59D54FF9" w:rsidR="00240906" w:rsidRPr="007A4ED6" w:rsidRDefault="00877D2A" w:rsidP="00240906">
      <w:pPr>
        <w:pStyle w:val="BodyText3"/>
        <w:spacing w:after="0"/>
        <w:rPr>
          <w:b w:val="0"/>
          <w:sz w:val="28"/>
          <w:szCs w:val="28"/>
        </w:rPr>
      </w:pPr>
      <w:r w:rsidRPr="007A4ED6">
        <w:rPr>
          <w:sz w:val="28"/>
        </w:rPr>
        <w:t>PRM Refugee Coordinator</w:t>
      </w:r>
      <w:r w:rsidRPr="001D7911">
        <w:rPr>
          <w:sz w:val="28"/>
        </w:rPr>
        <w:t xml:space="preserve">:  </w:t>
      </w:r>
      <w:r w:rsidR="00240906" w:rsidRPr="00CD227C">
        <w:rPr>
          <w:b w:val="0"/>
          <w:sz w:val="28"/>
          <w:szCs w:val="28"/>
        </w:rPr>
        <w:t>Skye Justice (</w:t>
      </w:r>
      <w:hyperlink r:id="rId32" w:history="1">
        <w:r w:rsidR="00240906" w:rsidRPr="00CD227C">
          <w:rPr>
            <w:rStyle w:val="Hyperlink"/>
            <w:b w:val="0"/>
            <w:sz w:val="28"/>
            <w:szCs w:val="28"/>
          </w:rPr>
          <w:t>JusticeSS@state.gov</w:t>
        </w:r>
      </w:hyperlink>
      <w:r w:rsidR="00240906" w:rsidRPr="00CD227C">
        <w:rPr>
          <w:b w:val="0"/>
          <w:sz w:val="28"/>
          <w:szCs w:val="28"/>
        </w:rPr>
        <w:t>, + 221 33</w:t>
      </w:r>
      <w:r w:rsidR="00CE3D75">
        <w:rPr>
          <w:b w:val="0"/>
          <w:sz w:val="28"/>
          <w:szCs w:val="28"/>
        </w:rPr>
        <w:t>-</w:t>
      </w:r>
      <w:r w:rsidR="00240906" w:rsidRPr="00CD227C">
        <w:rPr>
          <w:b w:val="0"/>
          <w:sz w:val="28"/>
          <w:szCs w:val="28"/>
        </w:rPr>
        <w:t>879</w:t>
      </w:r>
      <w:r w:rsidR="00CE3D75">
        <w:rPr>
          <w:b w:val="0"/>
          <w:sz w:val="28"/>
          <w:szCs w:val="28"/>
        </w:rPr>
        <w:t>-</w:t>
      </w:r>
      <w:r w:rsidR="00240906" w:rsidRPr="00CD227C">
        <w:rPr>
          <w:b w:val="0"/>
          <w:sz w:val="28"/>
          <w:szCs w:val="28"/>
        </w:rPr>
        <w:t>4049) U.S. Embassy, Dakar, Senegal</w:t>
      </w:r>
    </w:p>
    <w:p w14:paraId="0628CADE" w14:textId="38889277" w:rsidR="007A4ED6" w:rsidRPr="003C1F4A" w:rsidRDefault="007A4ED6" w:rsidP="003C1F4A">
      <w:pPr>
        <w:rPr>
          <w:szCs w:val="16"/>
        </w:rPr>
      </w:pPr>
      <w:bookmarkStart w:id="0" w:name="_GoBack"/>
      <w:bookmarkEnd w:id="0"/>
    </w:p>
    <w:sectPr w:rsidR="007A4ED6" w:rsidRPr="003C1F4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B72"/>
    <w:multiLevelType w:val="multilevel"/>
    <w:tmpl w:val="8AFE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12A33"/>
    <w:multiLevelType w:val="hybridMultilevel"/>
    <w:tmpl w:val="34F29142"/>
    <w:lvl w:ilvl="0" w:tplc="0A84A350">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E7509B"/>
    <w:multiLevelType w:val="hybridMultilevel"/>
    <w:tmpl w:val="17849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2E80A5A"/>
    <w:multiLevelType w:val="multilevel"/>
    <w:tmpl w:val="9F18D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932A35"/>
    <w:multiLevelType w:val="hybridMultilevel"/>
    <w:tmpl w:val="45E6D9B2"/>
    <w:lvl w:ilvl="0" w:tplc="460EDF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E71C20"/>
    <w:multiLevelType w:val="hybridMultilevel"/>
    <w:tmpl w:val="65DAE9AE"/>
    <w:lvl w:ilvl="0" w:tplc="467203C8">
      <w:start w:val="1"/>
      <w:numFmt w:val="lowerLetter"/>
      <w:lvlText w:val="(%1)"/>
      <w:lvlJc w:val="left"/>
      <w:pPr>
        <w:ind w:left="375" w:hanging="375"/>
      </w:pPr>
      <w:rPr>
        <w:rFonts w:hint="default"/>
      </w:rPr>
    </w:lvl>
    <w:lvl w:ilvl="1" w:tplc="3D3CB952">
      <w:start w:val="1"/>
      <w:numFmt w:val="lowerRoman"/>
      <w:lvlText w:val="(%2)"/>
      <w:lvlJc w:val="left"/>
      <w:pPr>
        <w:ind w:left="1080" w:hanging="360"/>
      </w:pPr>
      <w:rPr>
        <w:rFonts w:ascii="Times New Roman" w:eastAsia="Times New Roman"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3111B"/>
    <w:multiLevelType w:val="hybridMultilevel"/>
    <w:tmpl w:val="14AA0EAA"/>
    <w:lvl w:ilvl="0" w:tplc="6C8E0C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52B0DD9"/>
    <w:multiLevelType w:val="hybridMultilevel"/>
    <w:tmpl w:val="DC3EF7D2"/>
    <w:lvl w:ilvl="0" w:tplc="BD109ED8">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5FC15B5"/>
    <w:multiLevelType w:val="hybridMultilevel"/>
    <w:tmpl w:val="0792A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E12625"/>
    <w:multiLevelType w:val="hybridMultilevel"/>
    <w:tmpl w:val="2962E182"/>
    <w:lvl w:ilvl="0" w:tplc="A6DA80FC">
      <w:start w:val="1"/>
      <w:numFmt w:val="lowerRoman"/>
      <w:lvlText w:val="(%1)"/>
      <w:lvlJc w:val="left"/>
      <w:pPr>
        <w:ind w:left="1440" w:hanging="720"/>
      </w:pPr>
      <w:rPr>
        <w:rFonts w:hint="default"/>
      </w:rPr>
    </w:lvl>
    <w:lvl w:ilvl="1" w:tplc="FDF68B68">
      <w:start w:val="1"/>
      <w:numFmt w:val="lowerRoman"/>
      <w:lvlText w:val="(%2)"/>
      <w:lvlJc w:val="left"/>
      <w:pPr>
        <w:ind w:left="1800" w:hanging="360"/>
      </w:pPr>
      <w:rPr>
        <w:rFonts w:ascii="Times New Roman" w:eastAsia="Times New Roman" w:hAnsi="Times New Roman" w:cs="Times New Roman"/>
      </w:rPr>
    </w:lvl>
    <w:lvl w:ilvl="2" w:tplc="CD48EB18">
      <w:start w:val="2"/>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5"/>
  </w:num>
  <w:num w:numId="3">
    <w:abstractNumId w:val="3"/>
  </w:num>
  <w:num w:numId="4">
    <w:abstractNumId w:val="32"/>
  </w:num>
  <w:num w:numId="5">
    <w:abstractNumId w:val="30"/>
  </w:num>
  <w:num w:numId="6">
    <w:abstractNumId w:val="10"/>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15"/>
  </w:num>
  <w:num w:numId="10">
    <w:abstractNumId w:val="23"/>
  </w:num>
  <w:num w:numId="11">
    <w:abstractNumId w:val="28"/>
  </w:num>
  <w:num w:numId="12">
    <w:abstractNumId w:val="27"/>
  </w:num>
  <w:num w:numId="13">
    <w:abstractNumId w:val="12"/>
  </w:num>
  <w:num w:numId="14">
    <w:abstractNumId w:val="18"/>
  </w:num>
  <w:num w:numId="15">
    <w:abstractNumId w:val="2"/>
  </w:num>
  <w:num w:numId="16">
    <w:abstractNumId w:val="20"/>
  </w:num>
  <w:num w:numId="17">
    <w:abstractNumId w:val="34"/>
  </w:num>
  <w:num w:numId="18">
    <w:abstractNumId w:val="4"/>
  </w:num>
  <w:num w:numId="19">
    <w:abstractNumId w:val="7"/>
  </w:num>
  <w:num w:numId="20">
    <w:abstractNumId w:val="37"/>
  </w:num>
  <w:num w:numId="21">
    <w:abstractNumId w:val="21"/>
  </w:num>
  <w:num w:numId="22">
    <w:abstractNumId w:val="9"/>
  </w:num>
  <w:num w:numId="23">
    <w:abstractNumId w:val="31"/>
  </w:num>
  <w:num w:numId="24">
    <w:abstractNumId w:val="14"/>
  </w:num>
  <w:num w:numId="25">
    <w:abstractNumId w:val="6"/>
  </w:num>
  <w:num w:numId="26">
    <w:abstractNumId w:val="13"/>
  </w:num>
  <w:num w:numId="27">
    <w:abstractNumId w:val="29"/>
  </w:num>
  <w:num w:numId="28">
    <w:abstractNumId w:val="11"/>
  </w:num>
  <w:num w:numId="29">
    <w:abstractNumId w:val="36"/>
  </w:num>
  <w:num w:numId="30">
    <w:abstractNumId w:val="1"/>
  </w:num>
  <w:num w:numId="31">
    <w:abstractNumId w:val="19"/>
  </w:num>
  <w:num w:numId="32">
    <w:abstractNumId w:val="17"/>
  </w:num>
  <w:num w:numId="33">
    <w:abstractNumId w:val="26"/>
  </w:num>
  <w:num w:numId="34">
    <w:abstractNumId w:val="8"/>
  </w:num>
  <w:num w:numId="35">
    <w:abstractNumId w:val="0"/>
  </w:num>
  <w:num w:numId="36">
    <w:abstractNumId w:val="24"/>
  </w:num>
  <w:num w:numId="37">
    <w:abstractNumId w:val="16"/>
  </w:num>
  <w:num w:numId="38">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0810"/>
    <w:rsid w:val="00001693"/>
    <w:rsid w:val="00001F4C"/>
    <w:rsid w:val="000035B5"/>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A1CE4"/>
    <w:rsid w:val="000A2DBA"/>
    <w:rsid w:val="000A5190"/>
    <w:rsid w:val="000A5216"/>
    <w:rsid w:val="000A6E93"/>
    <w:rsid w:val="000C1C82"/>
    <w:rsid w:val="000C2655"/>
    <w:rsid w:val="000D7D0F"/>
    <w:rsid w:val="000E2683"/>
    <w:rsid w:val="000E33A3"/>
    <w:rsid w:val="000E42F2"/>
    <w:rsid w:val="000F2B1B"/>
    <w:rsid w:val="000F4B1D"/>
    <w:rsid w:val="000F64CE"/>
    <w:rsid w:val="00107928"/>
    <w:rsid w:val="001118F3"/>
    <w:rsid w:val="00111C0B"/>
    <w:rsid w:val="00113B8F"/>
    <w:rsid w:val="001204AD"/>
    <w:rsid w:val="0012144F"/>
    <w:rsid w:val="00126C58"/>
    <w:rsid w:val="0013086A"/>
    <w:rsid w:val="00131BF5"/>
    <w:rsid w:val="00133B81"/>
    <w:rsid w:val="00134CB5"/>
    <w:rsid w:val="00150AD7"/>
    <w:rsid w:val="00153BB6"/>
    <w:rsid w:val="0015755A"/>
    <w:rsid w:val="00157A60"/>
    <w:rsid w:val="00157E4A"/>
    <w:rsid w:val="00167013"/>
    <w:rsid w:val="00176089"/>
    <w:rsid w:val="0018116B"/>
    <w:rsid w:val="001819FD"/>
    <w:rsid w:val="00182237"/>
    <w:rsid w:val="0018316F"/>
    <w:rsid w:val="00183756"/>
    <w:rsid w:val="001858CE"/>
    <w:rsid w:val="001859C6"/>
    <w:rsid w:val="00197B31"/>
    <w:rsid w:val="001A0AB7"/>
    <w:rsid w:val="001A436A"/>
    <w:rsid w:val="001A6D2E"/>
    <w:rsid w:val="001B1DF6"/>
    <w:rsid w:val="001B4C87"/>
    <w:rsid w:val="001C165C"/>
    <w:rsid w:val="001C38A4"/>
    <w:rsid w:val="001C426B"/>
    <w:rsid w:val="001D0F3A"/>
    <w:rsid w:val="001D1A7E"/>
    <w:rsid w:val="001D7911"/>
    <w:rsid w:val="001E230F"/>
    <w:rsid w:val="001E417F"/>
    <w:rsid w:val="001F0C8D"/>
    <w:rsid w:val="001F5722"/>
    <w:rsid w:val="001F7DCD"/>
    <w:rsid w:val="002004AE"/>
    <w:rsid w:val="0020275F"/>
    <w:rsid w:val="002075F3"/>
    <w:rsid w:val="00211C0C"/>
    <w:rsid w:val="00212CCC"/>
    <w:rsid w:val="00216272"/>
    <w:rsid w:val="0022196B"/>
    <w:rsid w:val="002224F7"/>
    <w:rsid w:val="00231CA3"/>
    <w:rsid w:val="00232323"/>
    <w:rsid w:val="00235071"/>
    <w:rsid w:val="00235980"/>
    <w:rsid w:val="00240906"/>
    <w:rsid w:val="0024244C"/>
    <w:rsid w:val="00242F7F"/>
    <w:rsid w:val="00243A9A"/>
    <w:rsid w:val="00246BB3"/>
    <w:rsid w:val="00250AF4"/>
    <w:rsid w:val="00251318"/>
    <w:rsid w:val="0026120E"/>
    <w:rsid w:val="00261EA0"/>
    <w:rsid w:val="00265088"/>
    <w:rsid w:val="00267751"/>
    <w:rsid w:val="00271E15"/>
    <w:rsid w:val="002736A6"/>
    <w:rsid w:val="00273766"/>
    <w:rsid w:val="00283D3B"/>
    <w:rsid w:val="002851A3"/>
    <w:rsid w:val="002870E6"/>
    <w:rsid w:val="002913BE"/>
    <w:rsid w:val="00297132"/>
    <w:rsid w:val="00297ADF"/>
    <w:rsid w:val="002A0230"/>
    <w:rsid w:val="002A25F1"/>
    <w:rsid w:val="002A3E23"/>
    <w:rsid w:val="002A6EE5"/>
    <w:rsid w:val="002B7118"/>
    <w:rsid w:val="002B7F5A"/>
    <w:rsid w:val="002C5E70"/>
    <w:rsid w:val="002E08BA"/>
    <w:rsid w:val="002E1703"/>
    <w:rsid w:val="002E4EB4"/>
    <w:rsid w:val="002E7323"/>
    <w:rsid w:val="002F1B73"/>
    <w:rsid w:val="002F1BB9"/>
    <w:rsid w:val="00302102"/>
    <w:rsid w:val="0030736C"/>
    <w:rsid w:val="00310F7D"/>
    <w:rsid w:val="00313E78"/>
    <w:rsid w:val="00321414"/>
    <w:rsid w:val="003217A0"/>
    <w:rsid w:val="00322C68"/>
    <w:rsid w:val="0032738A"/>
    <w:rsid w:val="0032741B"/>
    <w:rsid w:val="0033188A"/>
    <w:rsid w:val="0033252D"/>
    <w:rsid w:val="003342A8"/>
    <w:rsid w:val="003369DA"/>
    <w:rsid w:val="00336AB0"/>
    <w:rsid w:val="003431A3"/>
    <w:rsid w:val="0034683A"/>
    <w:rsid w:val="00361E75"/>
    <w:rsid w:val="003658C1"/>
    <w:rsid w:val="0036642A"/>
    <w:rsid w:val="00366C12"/>
    <w:rsid w:val="003739D4"/>
    <w:rsid w:val="00376166"/>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F85"/>
    <w:rsid w:val="003C1551"/>
    <w:rsid w:val="003C1F4A"/>
    <w:rsid w:val="003C42D2"/>
    <w:rsid w:val="003E49EC"/>
    <w:rsid w:val="003E7009"/>
    <w:rsid w:val="00401048"/>
    <w:rsid w:val="004013C7"/>
    <w:rsid w:val="00402A52"/>
    <w:rsid w:val="00405987"/>
    <w:rsid w:val="004101AB"/>
    <w:rsid w:val="00413628"/>
    <w:rsid w:val="00420FDB"/>
    <w:rsid w:val="00422074"/>
    <w:rsid w:val="0042306E"/>
    <w:rsid w:val="00427E58"/>
    <w:rsid w:val="004354EE"/>
    <w:rsid w:val="004448AD"/>
    <w:rsid w:val="00444CB0"/>
    <w:rsid w:val="00454555"/>
    <w:rsid w:val="004633A2"/>
    <w:rsid w:val="00463B11"/>
    <w:rsid w:val="00465783"/>
    <w:rsid w:val="004716A9"/>
    <w:rsid w:val="0047316C"/>
    <w:rsid w:val="00487882"/>
    <w:rsid w:val="00490019"/>
    <w:rsid w:val="004A037D"/>
    <w:rsid w:val="004B14A2"/>
    <w:rsid w:val="004B1589"/>
    <w:rsid w:val="004B6E3F"/>
    <w:rsid w:val="004C27C1"/>
    <w:rsid w:val="004C6339"/>
    <w:rsid w:val="004D2C6B"/>
    <w:rsid w:val="004D4208"/>
    <w:rsid w:val="004D7893"/>
    <w:rsid w:val="004E2990"/>
    <w:rsid w:val="004E6288"/>
    <w:rsid w:val="0050025D"/>
    <w:rsid w:val="005003B0"/>
    <w:rsid w:val="0050172B"/>
    <w:rsid w:val="00504971"/>
    <w:rsid w:val="0051391D"/>
    <w:rsid w:val="00514DD3"/>
    <w:rsid w:val="00514F89"/>
    <w:rsid w:val="00515777"/>
    <w:rsid w:val="00525725"/>
    <w:rsid w:val="00533572"/>
    <w:rsid w:val="0053361D"/>
    <w:rsid w:val="005350E5"/>
    <w:rsid w:val="005366FE"/>
    <w:rsid w:val="005372FE"/>
    <w:rsid w:val="0055405E"/>
    <w:rsid w:val="0055626E"/>
    <w:rsid w:val="00561DE8"/>
    <w:rsid w:val="005622FB"/>
    <w:rsid w:val="005623A0"/>
    <w:rsid w:val="00567292"/>
    <w:rsid w:val="005678FF"/>
    <w:rsid w:val="005736CD"/>
    <w:rsid w:val="005827EA"/>
    <w:rsid w:val="005878EE"/>
    <w:rsid w:val="005C00D0"/>
    <w:rsid w:val="005C015D"/>
    <w:rsid w:val="005C0F62"/>
    <w:rsid w:val="005C2B53"/>
    <w:rsid w:val="005C4CFB"/>
    <w:rsid w:val="005C6A0E"/>
    <w:rsid w:val="005D7686"/>
    <w:rsid w:val="005E0614"/>
    <w:rsid w:val="005E38AF"/>
    <w:rsid w:val="005E756C"/>
    <w:rsid w:val="005F0013"/>
    <w:rsid w:val="0060682E"/>
    <w:rsid w:val="00620A47"/>
    <w:rsid w:val="00621D24"/>
    <w:rsid w:val="0062520E"/>
    <w:rsid w:val="00631D96"/>
    <w:rsid w:val="00632B47"/>
    <w:rsid w:val="00633E67"/>
    <w:rsid w:val="00634593"/>
    <w:rsid w:val="00636950"/>
    <w:rsid w:val="00642955"/>
    <w:rsid w:val="006448A5"/>
    <w:rsid w:val="00652615"/>
    <w:rsid w:val="00653998"/>
    <w:rsid w:val="00654145"/>
    <w:rsid w:val="00661FAD"/>
    <w:rsid w:val="00665077"/>
    <w:rsid w:val="006666CE"/>
    <w:rsid w:val="00667B85"/>
    <w:rsid w:val="00670FA7"/>
    <w:rsid w:val="006712FB"/>
    <w:rsid w:val="00673C69"/>
    <w:rsid w:val="00673D9D"/>
    <w:rsid w:val="00682EA1"/>
    <w:rsid w:val="00683F45"/>
    <w:rsid w:val="00684437"/>
    <w:rsid w:val="0068524B"/>
    <w:rsid w:val="00697C77"/>
    <w:rsid w:val="006A259A"/>
    <w:rsid w:val="006B15CD"/>
    <w:rsid w:val="006B1F87"/>
    <w:rsid w:val="006B4380"/>
    <w:rsid w:val="006B5CA0"/>
    <w:rsid w:val="006C12DE"/>
    <w:rsid w:val="006C1FCD"/>
    <w:rsid w:val="006C218D"/>
    <w:rsid w:val="006C4161"/>
    <w:rsid w:val="006D113D"/>
    <w:rsid w:val="006D1CDC"/>
    <w:rsid w:val="006D57B8"/>
    <w:rsid w:val="006D6A30"/>
    <w:rsid w:val="006E26A4"/>
    <w:rsid w:val="006E3938"/>
    <w:rsid w:val="006F055F"/>
    <w:rsid w:val="006F23D5"/>
    <w:rsid w:val="006F3079"/>
    <w:rsid w:val="006F7636"/>
    <w:rsid w:val="007008F3"/>
    <w:rsid w:val="007024AC"/>
    <w:rsid w:val="007056D0"/>
    <w:rsid w:val="007072F6"/>
    <w:rsid w:val="0070742F"/>
    <w:rsid w:val="00712B93"/>
    <w:rsid w:val="00714EE4"/>
    <w:rsid w:val="0072023D"/>
    <w:rsid w:val="0072429B"/>
    <w:rsid w:val="00726692"/>
    <w:rsid w:val="00730D9F"/>
    <w:rsid w:val="00734817"/>
    <w:rsid w:val="0073667D"/>
    <w:rsid w:val="007422A5"/>
    <w:rsid w:val="007449F8"/>
    <w:rsid w:val="00754286"/>
    <w:rsid w:val="0075543D"/>
    <w:rsid w:val="0076238B"/>
    <w:rsid w:val="007700EB"/>
    <w:rsid w:val="0077312D"/>
    <w:rsid w:val="00781CA4"/>
    <w:rsid w:val="007930B3"/>
    <w:rsid w:val="00796D95"/>
    <w:rsid w:val="00797A0A"/>
    <w:rsid w:val="007A080A"/>
    <w:rsid w:val="007A2B5F"/>
    <w:rsid w:val="007A4ED6"/>
    <w:rsid w:val="007B13E1"/>
    <w:rsid w:val="007B3DEE"/>
    <w:rsid w:val="007B5B14"/>
    <w:rsid w:val="007B7358"/>
    <w:rsid w:val="007C0239"/>
    <w:rsid w:val="007C363D"/>
    <w:rsid w:val="007C4CE2"/>
    <w:rsid w:val="007C7466"/>
    <w:rsid w:val="007D284D"/>
    <w:rsid w:val="007E5822"/>
    <w:rsid w:val="007F18A5"/>
    <w:rsid w:val="007F3240"/>
    <w:rsid w:val="007F7574"/>
    <w:rsid w:val="00807430"/>
    <w:rsid w:val="00812BD7"/>
    <w:rsid w:val="0081391D"/>
    <w:rsid w:val="00817898"/>
    <w:rsid w:val="00817934"/>
    <w:rsid w:val="00825228"/>
    <w:rsid w:val="00831396"/>
    <w:rsid w:val="0084489D"/>
    <w:rsid w:val="00844F0A"/>
    <w:rsid w:val="008560A9"/>
    <w:rsid w:val="0085641C"/>
    <w:rsid w:val="00857093"/>
    <w:rsid w:val="0086098A"/>
    <w:rsid w:val="008615DC"/>
    <w:rsid w:val="008629E0"/>
    <w:rsid w:val="00863D75"/>
    <w:rsid w:val="00876FF9"/>
    <w:rsid w:val="00877D2A"/>
    <w:rsid w:val="00880302"/>
    <w:rsid w:val="00881188"/>
    <w:rsid w:val="00886D73"/>
    <w:rsid w:val="008874CD"/>
    <w:rsid w:val="0089098A"/>
    <w:rsid w:val="00891F9B"/>
    <w:rsid w:val="00895458"/>
    <w:rsid w:val="008A04F5"/>
    <w:rsid w:val="008A3366"/>
    <w:rsid w:val="008A3A79"/>
    <w:rsid w:val="008A3EDE"/>
    <w:rsid w:val="008A47F8"/>
    <w:rsid w:val="008A4E91"/>
    <w:rsid w:val="008A7995"/>
    <w:rsid w:val="008B1818"/>
    <w:rsid w:val="008B398E"/>
    <w:rsid w:val="008B6025"/>
    <w:rsid w:val="008C677F"/>
    <w:rsid w:val="008C683A"/>
    <w:rsid w:val="008D1F21"/>
    <w:rsid w:val="008D3CDE"/>
    <w:rsid w:val="008D43BF"/>
    <w:rsid w:val="008E0693"/>
    <w:rsid w:val="008E2AC5"/>
    <w:rsid w:val="008E6983"/>
    <w:rsid w:val="008E7E5A"/>
    <w:rsid w:val="008F351C"/>
    <w:rsid w:val="008F74DF"/>
    <w:rsid w:val="0090102A"/>
    <w:rsid w:val="009013AC"/>
    <w:rsid w:val="009024F5"/>
    <w:rsid w:val="00907F45"/>
    <w:rsid w:val="0091070D"/>
    <w:rsid w:val="00911BDD"/>
    <w:rsid w:val="009120B9"/>
    <w:rsid w:val="00917C82"/>
    <w:rsid w:val="00920DE4"/>
    <w:rsid w:val="0092422B"/>
    <w:rsid w:val="00926B76"/>
    <w:rsid w:val="009303E6"/>
    <w:rsid w:val="009317BC"/>
    <w:rsid w:val="00932804"/>
    <w:rsid w:val="0093369B"/>
    <w:rsid w:val="00934057"/>
    <w:rsid w:val="00937D20"/>
    <w:rsid w:val="00937E45"/>
    <w:rsid w:val="0094743E"/>
    <w:rsid w:val="0095463E"/>
    <w:rsid w:val="00957496"/>
    <w:rsid w:val="00962595"/>
    <w:rsid w:val="00962AC5"/>
    <w:rsid w:val="0096528D"/>
    <w:rsid w:val="00966116"/>
    <w:rsid w:val="009664BA"/>
    <w:rsid w:val="00967C05"/>
    <w:rsid w:val="00971A99"/>
    <w:rsid w:val="009738BF"/>
    <w:rsid w:val="0098142F"/>
    <w:rsid w:val="00994182"/>
    <w:rsid w:val="009A1BFF"/>
    <w:rsid w:val="009A6090"/>
    <w:rsid w:val="009B0432"/>
    <w:rsid w:val="009B62F8"/>
    <w:rsid w:val="009B74A7"/>
    <w:rsid w:val="009C2355"/>
    <w:rsid w:val="009C4E94"/>
    <w:rsid w:val="009E5EF0"/>
    <w:rsid w:val="009E7B71"/>
    <w:rsid w:val="009F2FA8"/>
    <w:rsid w:val="009F5576"/>
    <w:rsid w:val="009F591E"/>
    <w:rsid w:val="00A00DF3"/>
    <w:rsid w:val="00A01571"/>
    <w:rsid w:val="00A02FB5"/>
    <w:rsid w:val="00A14375"/>
    <w:rsid w:val="00A15FC2"/>
    <w:rsid w:val="00A21311"/>
    <w:rsid w:val="00A23F6A"/>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3BB6"/>
    <w:rsid w:val="00A97329"/>
    <w:rsid w:val="00AA7D54"/>
    <w:rsid w:val="00AB564B"/>
    <w:rsid w:val="00AC1204"/>
    <w:rsid w:val="00AC6FCD"/>
    <w:rsid w:val="00AD5F9A"/>
    <w:rsid w:val="00AF157B"/>
    <w:rsid w:val="00AF6044"/>
    <w:rsid w:val="00AF6901"/>
    <w:rsid w:val="00B00CCF"/>
    <w:rsid w:val="00B055C0"/>
    <w:rsid w:val="00B13637"/>
    <w:rsid w:val="00B1364B"/>
    <w:rsid w:val="00B17E75"/>
    <w:rsid w:val="00B34B82"/>
    <w:rsid w:val="00B35FFC"/>
    <w:rsid w:val="00B36211"/>
    <w:rsid w:val="00B370D3"/>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1754A"/>
    <w:rsid w:val="00C22890"/>
    <w:rsid w:val="00C25083"/>
    <w:rsid w:val="00C3329B"/>
    <w:rsid w:val="00C35D87"/>
    <w:rsid w:val="00C37A4A"/>
    <w:rsid w:val="00C55A10"/>
    <w:rsid w:val="00C576C1"/>
    <w:rsid w:val="00C57B39"/>
    <w:rsid w:val="00C61877"/>
    <w:rsid w:val="00C61F18"/>
    <w:rsid w:val="00C649F0"/>
    <w:rsid w:val="00C76155"/>
    <w:rsid w:val="00C82CE9"/>
    <w:rsid w:val="00C84882"/>
    <w:rsid w:val="00C85A99"/>
    <w:rsid w:val="00C85C66"/>
    <w:rsid w:val="00C869AE"/>
    <w:rsid w:val="00C87664"/>
    <w:rsid w:val="00C9166D"/>
    <w:rsid w:val="00CA0F45"/>
    <w:rsid w:val="00CA3968"/>
    <w:rsid w:val="00CA3E0D"/>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3D7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59F5"/>
    <w:rsid w:val="00D279B4"/>
    <w:rsid w:val="00D318F8"/>
    <w:rsid w:val="00D32254"/>
    <w:rsid w:val="00D4193F"/>
    <w:rsid w:val="00D41F5D"/>
    <w:rsid w:val="00D441BD"/>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D1DA7"/>
    <w:rsid w:val="00DD6F0E"/>
    <w:rsid w:val="00DE31A8"/>
    <w:rsid w:val="00DE38A8"/>
    <w:rsid w:val="00DF21EE"/>
    <w:rsid w:val="00DF2B47"/>
    <w:rsid w:val="00DF46DA"/>
    <w:rsid w:val="00DF7AA9"/>
    <w:rsid w:val="00E14A9C"/>
    <w:rsid w:val="00E1720C"/>
    <w:rsid w:val="00E22FE1"/>
    <w:rsid w:val="00E26EFF"/>
    <w:rsid w:val="00E31D8D"/>
    <w:rsid w:val="00E321D4"/>
    <w:rsid w:val="00E46D0B"/>
    <w:rsid w:val="00E55C4F"/>
    <w:rsid w:val="00E6203D"/>
    <w:rsid w:val="00E62EE6"/>
    <w:rsid w:val="00E65111"/>
    <w:rsid w:val="00E725F0"/>
    <w:rsid w:val="00E80F64"/>
    <w:rsid w:val="00E9493A"/>
    <w:rsid w:val="00E95303"/>
    <w:rsid w:val="00EA7456"/>
    <w:rsid w:val="00EA7650"/>
    <w:rsid w:val="00EA7EE0"/>
    <w:rsid w:val="00EB1835"/>
    <w:rsid w:val="00EB2F94"/>
    <w:rsid w:val="00EC042E"/>
    <w:rsid w:val="00EC1378"/>
    <w:rsid w:val="00EC72A4"/>
    <w:rsid w:val="00ED0250"/>
    <w:rsid w:val="00ED354E"/>
    <w:rsid w:val="00ED3FE9"/>
    <w:rsid w:val="00ED44F7"/>
    <w:rsid w:val="00ED5DD3"/>
    <w:rsid w:val="00ED6579"/>
    <w:rsid w:val="00EE72F3"/>
    <w:rsid w:val="00EF1B7C"/>
    <w:rsid w:val="00F02F31"/>
    <w:rsid w:val="00F07F4E"/>
    <w:rsid w:val="00F10279"/>
    <w:rsid w:val="00F119D7"/>
    <w:rsid w:val="00F135B3"/>
    <w:rsid w:val="00F14265"/>
    <w:rsid w:val="00F17944"/>
    <w:rsid w:val="00F211B4"/>
    <w:rsid w:val="00F21F4F"/>
    <w:rsid w:val="00F225F4"/>
    <w:rsid w:val="00F24FCA"/>
    <w:rsid w:val="00F25630"/>
    <w:rsid w:val="00F34B52"/>
    <w:rsid w:val="00F36C67"/>
    <w:rsid w:val="00F4272B"/>
    <w:rsid w:val="00F43504"/>
    <w:rsid w:val="00F513E5"/>
    <w:rsid w:val="00F51F4D"/>
    <w:rsid w:val="00F60D1B"/>
    <w:rsid w:val="00F73819"/>
    <w:rsid w:val="00F7459F"/>
    <w:rsid w:val="00F82232"/>
    <w:rsid w:val="00F831B4"/>
    <w:rsid w:val="00F86EB1"/>
    <w:rsid w:val="00F879E2"/>
    <w:rsid w:val="00F912E5"/>
    <w:rsid w:val="00F93D30"/>
    <w:rsid w:val="00F96C5D"/>
    <w:rsid w:val="00FB399C"/>
    <w:rsid w:val="00FB45EC"/>
    <w:rsid w:val="00FC4E99"/>
    <w:rsid w:val="00FC7E9B"/>
    <w:rsid w:val="00FD018C"/>
    <w:rsid w:val="00FD4673"/>
    <w:rsid w:val="00FD49F1"/>
    <w:rsid w:val="00FE2567"/>
    <w:rsid w:val="00FE4905"/>
    <w:rsid w:val="00FE4D80"/>
    <w:rsid w:val="00FE5A2A"/>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1C38A4"/>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Heading2Char">
    <w:name w:val="Heading 2 Char"/>
    <w:basedOn w:val="DefaultParagraphFont"/>
    <w:link w:val="Heading2"/>
    <w:semiHidden/>
    <w:rsid w:val="001C38A4"/>
    <w:rPr>
      <w:rFonts w:asciiTheme="majorHAnsi" w:eastAsiaTheme="majorEastAsia" w:hAnsiTheme="majorHAnsi" w:cstheme="majorBidi"/>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1C38A4"/>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Heading2Char">
    <w:name w:val="Heading 2 Char"/>
    <w:basedOn w:val="DefaultParagraphFont"/>
    <w:link w:val="Heading2"/>
    <w:semiHidden/>
    <w:rsid w:val="001C38A4"/>
    <w:rPr>
      <w:rFonts w:asciiTheme="majorHAnsi" w:eastAsiaTheme="majorEastAsia" w:hAnsiTheme="majorHAnsi" w:cstheme="majorBidi"/>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417086">
      <w:bodyDiv w:val="1"/>
      <w:marLeft w:val="0"/>
      <w:marRight w:val="0"/>
      <w:marTop w:val="0"/>
      <w:marBottom w:val="0"/>
      <w:divBdr>
        <w:top w:val="none" w:sz="0" w:space="0" w:color="auto"/>
        <w:left w:val="none" w:sz="0" w:space="0" w:color="auto"/>
        <w:bottom w:val="none" w:sz="0" w:space="0" w:color="auto"/>
        <w:right w:val="none" w:sz="0" w:space="0" w:color="auto"/>
      </w:divBdr>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388637">
      <w:bodyDiv w:val="1"/>
      <w:marLeft w:val="0"/>
      <w:marRight w:val="0"/>
      <w:marTop w:val="0"/>
      <w:marBottom w:val="0"/>
      <w:divBdr>
        <w:top w:val="none" w:sz="0" w:space="0" w:color="auto"/>
        <w:left w:val="none" w:sz="0" w:space="0" w:color="auto"/>
        <w:bottom w:val="none" w:sz="0" w:space="0" w:color="auto"/>
        <w:right w:val="none" w:sz="0" w:space="0" w:color="auto"/>
      </w:divBdr>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s://www.state.gov/j/prm/funding/c78352.htm" TargetMode="External"/><Relationship Id="rId26" Type="http://schemas.openxmlformats.org/officeDocument/2006/relationships/hyperlink" Target="https://www.state.gov/j/prm/funding/c78352.htm"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s://www.state.gov/j/prm/funding/c78352.htm" TargetMode="External"/><Relationship Id="rId17" Type="http://schemas.openxmlformats.org/officeDocument/2006/relationships/hyperlink" Target="mailto:PRMNGOCoordinator@state.gov" TargetMode="External"/><Relationship Id="rId25" Type="http://schemas.openxmlformats.org/officeDocument/2006/relationships/hyperlink" Target="mailto:support@grants.go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j/prm/funding/c78352.htm" TargetMode="External"/><Relationship Id="rId20" Type="http://schemas.openxmlformats.org/officeDocument/2006/relationships/hyperlink" Target="http://www.grants.gov/" TargetMode="External"/><Relationship Id="rId29" Type="http://schemas.openxmlformats.org/officeDocument/2006/relationships/hyperlink" Target="https://pms.ps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e.gov/j/prm/funding/c78352.htm" TargetMode="External"/><Relationship Id="rId24" Type="http://schemas.openxmlformats.org/officeDocument/2006/relationships/hyperlink" Target="https://gsafsd.service-now.com/fsd-gov/home.do" TargetMode="External"/><Relationship Id="rId32" Type="http://schemas.openxmlformats.org/officeDocument/2006/relationships/hyperlink" Target="mailto:JusticeSS@state.gov" TargetMode="External"/><Relationship Id="rId5" Type="http://schemas.openxmlformats.org/officeDocument/2006/relationships/settings" Target="settings.xml"/><Relationship Id="rId15" Type="http://schemas.openxmlformats.org/officeDocument/2006/relationships/hyperlink" Target="mailto:PRMNGOCoordinator@state.gov" TargetMode="External"/><Relationship Id="rId23" Type="http://schemas.openxmlformats.org/officeDocument/2006/relationships/hyperlink" Target="http://www.sam.gov" TargetMode="External"/><Relationship Id="rId28" Type="http://schemas.openxmlformats.org/officeDocument/2006/relationships/hyperlink" Target="mailto:PRMNGOCoordinator@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s://www.grants.gov/web/grants/applicants.html" TargetMode="External"/><Relationship Id="rId31" Type="http://schemas.openxmlformats.org/officeDocument/2006/relationships/hyperlink" Target="mailto:AldermanKL@state.gov" TargetMode="External"/><Relationship Id="rId4" Type="http://schemas.microsoft.com/office/2007/relationships/stylesWithEffects" Target="stylesWithEffects.xml"/><Relationship Id="rId9" Type="http://schemas.openxmlformats.org/officeDocument/2006/relationships/hyperlink" Target="https://www.state.gov/j/prm/funding/c78352.htm" TargetMode="External"/><Relationship Id="rId14" Type="http://schemas.openxmlformats.org/officeDocument/2006/relationships/hyperlink" Target="http://www.Grants.gov"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mailto:PRMNGOCoordinator@state.gov" TargetMode="External"/><Relationship Id="rId30" Type="http://schemas.openxmlformats.org/officeDocument/2006/relationships/hyperlink" Target="https://www.state.gov/j/prm/funding/c7835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9A386-DF6B-421B-A4F2-C568CEC7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16</Pages>
  <Words>5097</Words>
  <Characters>31320</Characters>
  <Application>Microsoft Office Word</Application>
  <DocSecurity>0</DocSecurity>
  <Lines>261</Lines>
  <Paragraphs>72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36345</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AldermanKL</cp:lastModifiedBy>
  <cp:revision>7</cp:revision>
  <cp:lastPrinted>2009-08-05T14:25:00Z</cp:lastPrinted>
  <dcterms:created xsi:type="dcterms:W3CDTF">2018-01-22T18:42:00Z</dcterms:created>
  <dcterms:modified xsi:type="dcterms:W3CDTF">2018-01-25T19:48:00Z</dcterms:modified>
</cp:coreProperties>
</file>