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011E8" w14:textId="77777777" w:rsidR="0080534A" w:rsidRPr="00AF077F" w:rsidRDefault="00874B0A" w:rsidP="00AF077F">
      <w:pPr>
        <w:pStyle w:val="BodyText"/>
        <w:rPr>
          <w:b/>
          <w:sz w:val="36"/>
          <w:szCs w:val="36"/>
        </w:rPr>
      </w:pPr>
      <w:r w:rsidRPr="00AF077F">
        <w:rPr>
          <w:b/>
          <w:sz w:val="36"/>
          <w:szCs w:val="36"/>
        </w:rPr>
        <w:t>A</w:t>
      </w:r>
      <w:r w:rsidR="004919C1" w:rsidRPr="00AF077F">
        <w:rPr>
          <w:b/>
          <w:sz w:val="36"/>
          <w:szCs w:val="36"/>
        </w:rPr>
        <w:t xml:space="preserve">  </w:t>
      </w:r>
      <w:r w:rsidR="0080534A" w:rsidRPr="00AF077F">
        <w:rPr>
          <w:b/>
          <w:sz w:val="36"/>
          <w:szCs w:val="36"/>
        </w:rPr>
        <w:t xml:space="preserve">NOTICE OF FUNDING </w:t>
      </w:r>
      <w:r w:rsidR="00944009" w:rsidRPr="00AF077F">
        <w:rPr>
          <w:b/>
          <w:sz w:val="36"/>
          <w:szCs w:val="36"/>
        </w:rPr>
        <w:t xml:space="preserve">OPPORTUNITY </w:t>
      </w:r>
    </w:p>
    <w:p w14:paraId="113BA49C" w14:textId="77777777" w:rsidR="00555AB4" w:rsidRPr="00AF077F" w:rsidRDefault="0015775D" w:rsidP="00AF077F">
      <w:pPr>
        <w:pStyle w:val="BodyText"/>
        <w:rPr>
          <w:rFonts w:cs="Times New Roman"/>
          <w:b/>
          <w:sz w:val="32"/>
          <w:szCs w:val="32"/>
        </w:rPr>
      </w:pPr>
      <w:r w:rsidRPr="00AF077F">
        <w:rPr>
          <w:rFonts w:cs="Times New Roman"/>
          <w:b/>
          <w:sz w:val="32"/>
          <w:szCs w:val="32"/>
        </w:rPr>
        <w:t xml:space="preserve">Reducing Mercury Use and </w:t>
      </w:r>
      <w:r w:rsidR="00143B7A">
        <w:rPr>
          <w:rFonts w:cs="Times New Roman"/>
          <w:b/>
          <w:sz w:val="32"/>
          <w:szCs w:val="32"/>
        </w:rPr>
        <w:t>Strengthening Supply Chains</w:t>
      </w:r>
      <w:r w:rsidRPr="00AF077F">
        <w:rPr>
          <w:rFonts w:cs="Times New Roman"/>
          <w:b/>
          <w:sz w:val="32"/>
          <w:szCs w:val="32"/>
        </w:rPr>
        <w:t xml:space="preserve"> in </w:t>
      </w:r>
      <w:r w:rsidR="00143B7A">
        <w:rPr>
          <w:rFonts w:cs="Times New Roman"/>
          <w:b/>
          <w:sz w:val="32"/>
          <w:szCs w:val="32"/>
        </w:rPr>
        <w:t>Mali</w:t>
      </w:r>
      <w:r w:rsidRPr="00AF077F">
        <w:rPr>
          <w:rFonts w:cs="Times New Roman"/>
          <w:b/>
          <w:sz w:val="32"/>
          <w:szCs w:val="32"/>
        </w:rPr>
        <w:t>’s Artisanal and Small-scale Gold Mining Sector</w:t>
      </w:r>
    </w:p>
    <w:p w14:paraId="3826B868" w14:textId="77777777" w:rsidR="00AF077F" w:rsidRPr="00AF077F" w:rsidRDefault="00396D8B" w:rsidP="00AF077F">
      <w:pPr>
        <w:pStyle w:val="BodyText"/>
        <w:rPr>
          <w:b/>
          <w:sz w:val="26"/>
          <w:szCs w:val="26"/>
        </w:rPr>
      </w:pPr>
      <w:r w:rsidRPr="00AF077F">
        <w:rPr>
          <w:b/>
          <w:sz w:val="26"/>
          <w:szCs w:val="26"/>
        </w:rPr>
        <w:t>Table of Contents:</w:t>
      </w:r>
    </w:p>
    <w:sdt>
      <w:sdtPr>
        <w:id w:val="1492062276"/>
        <w:docPartObj>
          <w:docPartGallery w:val="Table of Contents"/>
          <w:docPartUnique/>
        </w:docPartObj>
      </w:sdtPr>
      <w:sdtEndPr>
        <w:rPr>
          <w:b/>
          <w:bCs/>
          <w:noProof/>
        </w:rPr>
      </w:sdtEndPr>
      <w:sdtContent>
        <w:p w14:paraId="407D4F6A" w14:textId="77777777" w:rsidR="00AF077F" w:rsidRDefault="00AF077F" w:rsidP="009D4234">
          <w:pPr>
            <w:outlineLvl w:val="9"/>
          </w:pPr>
        </w:p>
        <w:p w14:paraId="023F7378" w14:textId="394787E0" w:rsidR="00701311" w:rsidRDefault="00AF077F">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41661970" w:history="1">
            <w:r w:rsidR="00701311" w:rsidRPr="00771767">
              <w:rPr>
                <w:rStyle w:val="Hyperlink"/>
                <w:noProof/>
              </w:rPr>
              <w:t>Section A.</w:t>
            </w:r>
            <w:r w:rsidR="00701311">
              <w:rPr>
                <w:rFonts w:asciiTheme="minorHAnsi" w:eastAsiaTheme="minorEastAsia" w:hAnsiTheme="minorHAnsi" w:cstheme="minorBidi"/>
                <w:noProof/>
                <w:sz w:val="22"/>
              </w:rPr>
              <w:tab/>
            </w:r>
            <w:r w:rsidR="00701311" w:rsidRPr="00771767">
              <w:rPr>
                <w:rStyle w:val="Hyperlink"/>
                <w:noProof/>
              </w:rPr>
              <w:t>Funding Opportunity Program Description</w:t>
            </w:r>
            <w:r w:rsidR="00701311">
              <w:rPr>
                <w:noProof/>
                <w:webHidden/>
              </w:rPr>
              <w:tab/>
            </w:r>
            <w:r w:rsidR="00701311">
              <w:rPr>
                <w:noProof/>
                <w:webHidden/>
              </w:rPr>
              <w:fldChar w:fldCharType="begin"/>
            </w:r>
            <w:r w:rsidR="00701311">
              <w:rPr>
                <w:noProof/>
                <w:webHidden/>
              </w:rPr>
              <w:instrText xml:space="preserve"> PAGEREF _Toc41661970 \h </w:instrText>
            </w:r>
            <w:r w:rsidR="00701311">
              <w:rPr>
                <w:noProof/>
                <w:webHidden/>
              </w:rPr>
            </w:r>
            <w:r w:rsidR="00701311">
              <w:rPr>
                <w:noProof/>
                <w:webHidden/>
              </w:rPr>
              <w:fldChar w:fldCharType="separate"/>
            </w:r>
            <w:r w:rsidR="00310F06">
              <w:rPr>
                <w:noProof/>
                <w:webHidden/>
              </w:rPr>
              <w:t>3</w:t>
            </w:r>
            <w:r w:rsidR="00701311">
              <w:rPr>
                <w:noProof/>
                <w:webHidden/>
              </w:rPr>
              <w:fldChar w:fldCharType="end"/>
            </w:r>
          </w:hyperlink>
        </w:p>
        <w:p w14:paraId="573D7937" w14:textId="23775D34" w:rsidR="00701311" w:rsidRDefault="00B34EDC">
          <w:pPr>
            <w:pStyle w:val="TOC2"/>
            <w:rPr>
              <w:rFonts w:asciiTheme="minorHAnsi" w:eastAsiaTheme="minorEastAsia" w:hAnsiTheme="minorHAnsi" w:cstheme="minorBidi"/>
              <w:noProof/>
              <w:sz w:val="22"/>
              <w:szCs w:val="22"/>
            </w:rPr>
          </w:pPr>
          <w:hyperlink w:anchor="_Toc41661971" w:history="1">
            <w:r w:rsidR="00701311" w:rsidRPr="00771767">
              <w:rPr>
                <w:rStyle w:val="Hyperlink"/>
                <w:noProof/>
              </w:rPr>
              <w:t>A4. Main Activities:</w:t>
            </w:r>
            <w:r w:rsidR="00701311">
              <w:rPr>
                <w:noProof/>
                <w:webHidden/>
              </w:rPr>
              <w:tab/>
            </w:r>
            <w:r w:rsidR="00701311">
              <w:rPr>
                <w:noProof/>
                <w:webHidden/>
              </w:rPr>
              <w:fldChar w:fldCharType="begin"/>
            </w:r>
            <w:r w:rsidR="00701311">
              <w:rPr>
                <w:noProof/>
                <w:webHidden/>
              </w:rPr>
              <w:instrText xml:space="preserve"> PAGEREF _Toc41661971 \h </w:instrText>
            </w:r>
            <w:r w:rsidR="00701311">
              <w:rPr>
                <w:noProof/>
                <w:webHidden/>
              </w:rPr>
            </w:r>
            <w:r w:rsidR="00701311">
              <w:rPr>
                <w:noProof/>
                <w:webHidden/>
              </w:rPr>
              <w:fldChar w:fldCharType="separate"/>
            </w:r>
            <w:r w:rsidR="00310F06">
              <w:rPr>
                <w:noProof/>
                <w:webHidden/>
              </w:rPr>
              <w:t>5</w:t>
            </w:r>
            <w:r w:rsidR="00701311">
              <w:rPr>
                <w:noProof/>
                <w:webHidden/>
              </w:rPr>
              <w:fldChar w:fldCharType="end"/>
            </w:r>
          </w:hyperlink>
        </w:p>
        <w:p w14:paraId="6C601CC7" w14:textId="27AEF36E" w:rsidR="00701311" w:rsidRDefault="00B34EDC">
          <w:pPr>
            <w:pStyle w:val="TOC2"/>
            <w:rPr>
              <w:rFonts w:asciiTheme="minorHAnsi" w:eastAsiaTheme="minorEastAsia" w:hAnsiTheme="minorHAnsi" w:cstheme="minorBidi"/>
              <w:noProof/>
              <w:sz w:val="22"/>
              <w:szCs w:val="22"/>
            </w:rPr>
          </w:pPr>
          <w:hyperlink w:anchor="_Toc41661972" w:history="1">
            <w:r w:rsidR="00701311" w:rsidRPr="00771767">
              <w:rPr>
                <w:rStyle w:val="Hyperlink"/>
                <w:noProof/>
              </w:rPr>
              <w:t>A5. Performance Indicators:</w:t>
            </w:r>
            <w:r w:rsidR="00701311">
              <w:rPr>
                <w:noProof/>
                <w:webHidden/>
              </w:rPr>
              <w:tab/>
            </w:r>
            <w:r w:rsidR="00701311">
              <w:rPr>
                <w:noProof/>
                <w:webHidden/>
              </w:rPr>
              <w:fldChar w:fldCharType="begin"/>
            </w:r>
            <w:r w:rsidR="00701311">
              <w:rPr>
                <w:noProof/>
                <w:webHidden/>
              </w:rPr>
              <w:instrText xml:space="preserve"> PAGEREF _Toc41661972 \h </w:instrText>
            </w:r>
            <w:r w:rsidR="00701311">
              <w:rPr>
                <w:noProof/>
                <w:webHidden/>
              </w:rPr>
            </w:r>
            <w:r w:rsidR="00701311">
              <w:rPr>
                <w:noProof/>
                <w:webHidden/>
              </w:rPr>
              <w:fldChar w:fldCharType="separate"/>
            </w:r>
            <w:r w:rsidR="00310F06">
              <w:rPr>
                <w:noProof/>
                <w:webHidden/>
              </w:rPr>
              <w:t>6</w:t>
            </w:r>
            <w:r w:rsidR="00701311">
              <w:rPr>
                <w:noProof/>
                <w:webHidden/>
              </w:rPr>
              <w:fldChar w:fldCharType="end"/>
            </w:r>
          </w:hyperlink>
        </w:p>
        <w:p w14:paraId="3E3D016B" w14:textId="22369C9B" w:rsidR="00701311" w:rsidRDefault="00B34EDC">
          <w:pPr>
            <w:pStyle w:val="TOC2"/>
            <w:rPr>
              <w:rFonts w:asciiTheme="minorHAnsi" w:eastAsiaTheme="minorEastAsia" w:hAnsiTheme="minorHAnsi" w:cstheme="minorBidi"/>
              <w:noProof/>
              <w:sz w:val="22"/>
              <w:szCs w:val="22"/>
            </w:rPr>
          </w:pPr>
          <w:hyperlink w:anchor="_Toc41661973" w:history="1">
            <w:r w:rsidR="00701311" w:rsidRPr="00771767">
              <w:rPr>
                <w:rStyle w:val="Hyperlink"/>
                <w:rFonts w:eastAsia="Times New Roman"/>
                <w:b/>
                <w:bCs/>
                <w:noProof/>
              </w:rPr>
              <w:t>A.6. Substantial Involvement</w:t>
            </w:r>
            <w:r w:rsidR="00701311">
              <w:rPr>
                <w:noProof/>
                <w:webHidden/>
              </w:rPr>
              <w:tab/>
            </w:r>
            <w:r w:rsidR="00701311">
              <w:rPr>
                <w:noProof/>
                <w:webHidden/>
              </w:rPr>
              <w:fldChar w:fldCharType="begin"/>
            </w:r>
            <w:r w:rsidR="00701311">
              <w:rPr>
                <w:noProof/>
                <w:webHidden/>
              </w:rPr>
              <w:instrText xml:space="preserve"> PAGEREF _Toc41661973 \h </w:instrText>
            </w:r>
            <w:r w:rsidR="00701311">
              <w:rPr>
                <w:noProof/>
                <w:webHidden/>
              </w:rPr>
            </w:r>
            <w:r w:rsidR="00701311">
              <w:rPr>
                <w:noProof/>
                <w:webHidden/>
              </w:rPr>
              <w:fldChar w:fldCharType="separate"/>
            </w:r>
            <w:r w:rsidR="00310F06">
              <w:rPr>
                <w:noProof/>
                <w:webHidden/>
              </w:rPr>
              <w:t>7</w:t>
            </w:r>
            <w:r w:rsidR="00701311">
              <w:rPr>
                <w:noProof/>
                <w:webHidden/>
              </w:rPr>
              <w:fldChar w:fldCharType="end"/>
            </w:r>
          </w:hyperlink>
        </w:p>
        <w:p w14:paraId="456C3AEA" w14:textId="371AB552" w:rsidR="00701311" w:rsidRDefault="00B34EDC">
          <w:pPr>
            <w:pStyle w:val="TOC1"/>
            <w:rPr>
              <w:rFonts w:asciiTheme="minorHAnsi" w:eastAsiaTheme="minorEastAsia" w:hAnsiTheme="minorHAnsi" w:cstheme="minorBidi"/>
              <w:noProof/>
              <w:sz w:val="22"/>
            </w:rPr>
          </w:pPr>
          <w:hyperlink w:anchor="_Toc41661974" w:history="1">
            <w:r w:rsidR="00701311" w:rsidRPr="00771767">
              <w:rPr>
                <w:rStyle w:val="Hyperlink"/>
                <w:noProof/>
              </w:rPr>
              <w:t xml:space="preserve">Section B. </w:t>
            </w:r>
            <w:r w:rsidR="00701311">
              <w:rPr>
                <w:rFonts w:asciiTheme="minorHAnsi" w:eastAsiaTheme="minorEastAsia" w:hAnsiTheme="minorHAnsi" w:cstheme="minorBidi"/>
                <w:noProof/>
                <w:sz w:val="22"/>
              </w:rPr>
              <w:tab/>
            </w:r>
            <w:r w:rsidR="00701311" w:rsidRPr="00771767">
              <w:rPr>
                <w:rStyle w:val="Hyperlink"/>
                <w:noProof/>
              </w:rPr>
              <w:t>Federal Award Information</w:t>
            </w:r>
            <w:r w:rsidR="00701311">
              <w:rPr>
                <w:noProof/>
                <w:webHidden/>
              </w:rPr>
              <w:tab/>
            </w:r>
            <w:r w:rsidR="00701311">
              <w:rPr>
                <w:noProof/>
                <w:webHidden/>
              </w:rPr>
              <w:fldChar w:fldCharType="begin"/>
            </w:r>
            <w:r w:rsidR="00701311">
              <w:rPr>
                <w:noProof/>
                <w:webHidden/>
              </w:rPr>
              <w:instrText xml:space="preserve"> PAGEREF _Toc41661974 \h </w:instrText>
            </w:r>
            <w:r w:rsidR="00701311">
              <w:rPr>
                <w:noProof/>
                <w:webHidden/>
              </w:rPr>
            </w:r>
            <w:r w:rsidR="00701311">
              <w:rPr>
                <w:noProof/>
                <w:webHidden/>
              </w:rPr>
              <w:fldChar w:fldCharType="separate"/>
            </w:r>
            <w:r w:rsidR="00310F06">
              <w:rPr>
                <w:noProof/>
                <w:webHidden/>
              </w:rPr>
              <w:t>8</w:t>
            </w:r>
            <w:r w:rsidR="00701311">
              <w:rPr>
                <w:noProof/>
                <w:webHidden/>
              </w:rPr>
              <w:fldChar w:fldCharType="end"/>
            </w:r>
          </w:hyperlink>
        </w:p>
        <w:p w14:paraId="641D0310" w14:textId="337D1E5C" w:rsidR="00701311" w:rsidRDefault="00B34EDC">
          <w:pPr>
            <w:pStyle w:val="TOC2"/>
            <w:rPr>
              <w:rFonts w:asciiTheme="minorHAnsi" w:eastAsiaTheme="minorEastAsia" w:hAnsiTheme="minorHAnsi" w:cstheme="minorBidi"/>
              <w:noProof/>
              <w:sz w:val="22"/>
              <w:szCs w:val="22"/>
            </w:rPr>
          </w:pPr>
          <w:hyperlink w:anchor="_Toc41661975" w:history="1">
            <w:r w:rsidR="00701311" w:rsidRPr="00771767">
              <w:rPr>
                <w:rStyle w:val="Hyperlink"/>
                <w:noProof/>
              </w:rPr>
              <w:t>B1.  Available Funding</w:t>
            </w:r>
            <w:r w:rsidR="00701311">
              <w:rPr>
                <w:noProof/>
                <w:webHidden/>
              </w:rPr>
              <w:tab/>
            </w:r>
            <w:r w:rsidR="00701311">
              <w:rPr>
                <w:noProof/>
                <w:webHidden/>
              </w:rPr>
              <w:fldChar w:fldCharType="begin"/>
            </w:r>
            <w:r w:rsidR="00701311">
              <w:rPr>
                <w:noProof/>
                <w:webHidden/>
              </w:rPr>
              <w:instrText xml:space="preserve"> PAGEREF _Toc41661975 \h </w:instrText>
            </w:r>
            <w:r w:rsidR="00701311">
              <w:rPr>
                <w:noProof/>
                <w:webHidden/>
              </w:rPr>
            </w:r>
            <w:r w:rsidR="00701311">
              <w:rPr>
                <w:noProof/>
                <w:webHidden/>
              </w:rPr>
              <w:fldChar w:fldCharType="separate"/>
            </w:r>
            <w:r w:rsidR="00310F06">
              <w:rPr>
                <w:noProof/>
                <w:webHidden/>
              </w:rPr>
              <w:t>8</w:t>
            </w:r>
            <w:r w:rsidR="00701311">
              <w:rPr>
                <w:noProof/>
                <w:webHidden/>
              </w:rPr>
              <w:fldChar w:fldCharType="end"/>
            </w:r>
          </w:hyperlink>
        </w:p>
        <w:p w14:paraId="480B77C5" w14:textId="0D2D6ED0" w:rsidR="00701311" w:rsidRDefault="00B34EDC">
          <w:pPr>
            <w:pStyle w:val="TOC2"/>
            <w:rPr>
              <w:rFonts w:asciiTheme="minorHAnsi" w:eastAsiaTheme="minorEastAsia" w:hAnsiTheme="minorHAnsi" w:cstheme="minorBidi"/>
              <w:noProof/>
              <w:sz w:val="22"/>
              <w:szCs w:val="22"/>
            </w:rPr>
          </w:pPr>
          <w:hyperlink w:anchor="_Toc41661976" w:history="1">
            <w:r w:rsidR="00701311" w:rsidRPr="00771767">
              <w:rPr>
                <w:rStyle w:val="Hyperlink"/>
                <w:noProof/>
              </w:rPr>
              <w:t>B2.  Award Management</w:t>
            </w:r>
            <w:r w:rsidR="00701311">
              <w:rPr>
                <w:noProof/>
                <w:webHidden/>
              </w:rPr>
              <w:tab/>
            </w:r>
            <w:r w:rsidR="00701311">
              <w:rPr>
                <w:noProof/>
                <w:webHidden/>
              </w:rPr>
              <w:fldChar w:fldCharType="begin"/>
            </w:r>
            <w:r w:rsidR="00701311">
              <w:rPr>
                <w:noProof/>
                <w:webHidden/>
              </w:rPr>
              <w:instrText xml:space="preserve"> PAGEREF _Toc41661976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7AFE9D2D" w14:textId="5E0D7165" w:rsidR="00701311" w:rsidRDefault="00B34EDC">
          <w:pPr>
            <w:pStyle w:val="TOC1"/>
            <w:rPr>
              <w:rFonts w:asciiTheme="minorHAnsi" w:eastAsiaTheme="minorEastAsia" w:hAnsiTheme="minorHAnsi" w:cstheme="minorBidi"/>
              <w:noProof/>
              <w:sz w:val="22"/>
            </w:rPr>
          </w:pPr>
          <w:hyperlink w:anchor="_Toc41661977" w:history="1">
            <w:r w:rsidR="00701311" w:rsidRPr="00771767">
              <w:rPr>
                <w:rStyle w:val="Hyperlink"/>
                <w:noProof/>
              </w:rPr>
              <w:t>Section C.  Eligibility Information</w:t>
            </w:r>
            <w:r w:rsidR="00701311">
              <w:rPr>
                <w:noProof/>
                <w:webHidden/>
              </w:rPr>
              <w:tab/>
            </w:r>
            <w:r w:rsidR="00701311">
              <w:rPr>
                <w:noProof/>
                <w:webHidden/>
              </w:rPr>
              <w:fldChar w:fldCharType="begin"/>
            </w:r>
            <w:r w:rsidR="00701311">
              <w:rPr>
                <w:noProof/>
                <w:webHidden/>
              </w:rPr>
              <w:instrText xml:space="preserve"> PAGEREF _Toc41661977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14E0B4AC" w14:textId="11934FFC" w:rsidR="00701311" w:rsidRDefault="00B34EDC">
          <w:pPr>
            <w:pStyle w:val="TOC2"/>
            <w:rPr>
              <w:rFonts w:asciiTheme="minorHAnsi" w:eastAsiaTheme="minorEastAsia" w:hAnsiTheme="minorHAnsi" w:cstheme="minorBidi"/>
              <w:noProof/>
              <w:sz w:val="22"/>
              <w:szCs w:val="22"/>
            </w:rPr>
          </w:pPr>
          <w:hyperlink w:anchor="_Toc41661978" w:history="1">
            <w:r w:rsidR="00701311" w:rsidRPr="00771767">
              <w:rPr>
                <w:rStyle w:val="Hyperlink"/>
                <w:noProof/>
              </w:rPr>
              <w:t>C1.  Eligible Applicants</w:t>
            </w:r>
            <w:r w:rsidR="00701311">
              <w:rPr>
                <w:noProof/>
                <w:webHidden/>
              </w:rPr>
              <w:tab/>
            </w:r>
            <w:r w:rsidR="00701311">
              <w:rPr>
                <w:noProof/>
                <w:webHidden/>
              </w:rPr>
              <w:fldChar w:fldCharType="begin"/>
            </w:r>
            <w:r w:rsidR="00701311">
              <w:rPr>
                <w:noProof/>
                <w:webHidden/>
              </w:rPr>
              <w:instrText xml:space="preserve"> PAGEREF _Toc41661978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0B7FDE90" w14:textId="34E1E11C" w:rsidR="00701311" w:rsidRDefault="00B34EDC">
          <w:pPr>
            <w:pStyle w:val="TOC2"/>
            <w:rPr>
              <w:rFonts w:asciiTheme="minorHAnsi" w:eastAsiaTheme="minorEastAsia" w:hAnsiTheme="minorHAnsi" w:cstheme="minorBidi"/>
              <w:noProof/>
              <w:sz w:val="22"/>
              <w:szCs w:val="22"/>
            </w:rPr>
          </w:pPr>
          <w:hyperlink w:anchor="_Toc41661979" w:history="1">
            <w:r w:rsidR="00701311" w:rsidRPr="00771767">
              <w:rPr>
                <w:rStyle w:val="Hyperlink"/>
                <w:noProof/>
              </w:rPr>
              <w:t>C2. Cost Share</w:t>
            </w:r>
            <w:r w:rsidR="00701311">
              <w:rPr>
                <w:noProof/>
                <w:webHidden/>
              </w:rPr>
              <w:tab/>
            </w:r>
            <w:r w:rsidR="00701311">
              <w:rPr>
                <w:noProof/>
                <w:webHidden/>
              </w:rPr>
              <w:fldChar w:fldCharType="begin"/>
            </w:r>
            <w:r w:rsidR="00701311">
              <w:rPr>
                <w:noProof/>
                <w:webHidden/>
              </w:rPr>
              <w:instrText xml:space="preserve"> PAGEREF _Toc41661979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4389F701" w14:textId="21324388" w:rsidR="00701311" w:rsidRDefault="00B34EDC">
          <w:pPr>
            <w:pStyle w:val="TOC1"/>
            <w:rPr>
              <w:rFonts w:asciiTheme="minorHAnsi" w:eastAsiaTheme="minorEastAsia" w:hAnsiTheme="minorHAnsi" w:cstheme="minorBidi"/>
              <w:noProof/>
              <w:sz w:val="22"/>
            </w:rPr>
          </w:pPr>
          <w:hyperlink w:anchor="_Toc41661980" w:history="1">
            <w:r w:rsidR="00701311" w:rsidRPr="00771767">
              <w:rPr>
                <w:rStyle w:val="Hyperlink"/>
                <w:noProof/>
              </w:rPr>
              <w:t xml:space="preserve">Section D. </w:t>
            </w:r>
            <w:r w:rsidR="00701311">
              <w:rPr>
                <w:rFonts w:asciiTheme="minorHAnsi" w:eastAsiaTheme="minorEastAsia" w:hAnsiTheme="minorHAnsi" w:cstheme="minorBidi"/>
                <w:noProof/>
                <w:sz w:val="22"/>
              </w:rPr>
              <w:tab/>
            </w:r>
            <w:r w:rsidR="00701311" w:rsidRPr="00771767">
              <w:rPr>
                <w:rStyle w:val="Hyperlink"/>
                <w:noProof/>
              </w:rPr>
              <w:t>Application and Submission Information</w:t>
            </w:r>
            <w:r w:rsidR="00701311">
              <w:rPr>
                <w:noProof/>
                <w:webHidden/>
              </w:rPr>
              <w:tab/>
            </w:r>
            <w:r w:rsidR="00701311">
              <w:rPr>
                <w:noProof/>
                <w:webHidden/>
              </w:rPr>
              <w:fldChar w:fldCharType="begin"/>
            </w:r>
            <w:r w:rsidR="00701311">
              <w:rPr>
                <w:noProof/>
                <w:webHidden/>
              </w:rPr>
              <w:instrText xml:space="preserve"> PAGEREF _Toc41661980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1ED5C026" w14:textId="0F407BD9" w:rsidR="00701311" w:rsidRDefault="00B34EDC">
          <w:pPr>
            <w:pStyle w:val="TOC2"/>
            <w:rPr>
              <w:rFonts w:asciiTheme="minorHAnsi" w:eastAsiaTheme="minorEastAsia" w:hAnsiTheme="minorHAnsi" w:cstheme="minorBidi"/>
              <w:noProof/>
              <w:sz w:val="22"/>
              <w:szCs w:val="22"/>
            </w:rPr>
          </w:pPr>
          <w:hyperlink w:anchor="_Toc41661981" w:history="1">
            <w:r w:rsidR="00701311" w:rsidRPr="00771767">
              <w:rPr>
                <w:rStyle w:val="Hyperlink"/>
                <w:noProof/>
              </w:rPr>
              <w:t>D1.  Address to request Application Package</w:t>
            </w:r>
            <w:r w:rsidR="00701311">
              <w:rPr>
                <w:noProof/>
                <w:webHidden/>
              </w:rPr>
              <w:tab/>
            </w:r>
            <w:r w:rsidR="00701311">
              <w:rPr>
                <w:noProof/>
                <w:webHidden/>
              </w:rPr>
              <w:fldChar w:fldCharType="begin"/>
            </w:r>
            <w:r w:rsidR="00701311">
              <w:rPr>
                <w:noProof/>
                <w:webHidden/>
              </w:rPr>
              <w:instrText xml:space="preserve"> PAGEREF _Toc41661981 \h </w:instrText>
            </w:r>
            <w:r w:rsidR="00701311">
              <w:rPr>
                <w:noProof/>
                <w:webHidden/>
              </w:rPr>
            </w:r>
            <w:r w:rsidR="00701311">
              <w:rPr>
                <w:noProof/>
                <w:webHidden/>
              </w:rPr>
              <w:fldChar w:fldCharType="separate"/>
            </w:r>
            <w:r w:rsidR="00310F06">
              <w:rPr>
                <w:noProof/>
                <w:webHidden/>
              </w:rPr>
              <w:t>9</w:t>
            </w:r>
            <w:r w:rsidR="00701311">
              <w:rPr>
                <w:noProof/>
                <w:webHidden/>
              </w:rPr>
              <w:fldChar w:fldCharType="end"/>
            </w:r>
          </w:hyperlink>
        </w:p>
        <w:p w14:paraId="09394308" w14:textId="2259B26F" w:rsidR="00701311" w:rsidRDefault="00B34EDC">
          <w:pPr>
            <w:pStyle w:val="TOC2"/>
            <w:rPr>
              <w:rFonts w:asciiTheme="minorHAnsi" w:eastAsiaTheme="minorEastAsia" w:hAnsiTheme="minorHAnsi" w:cstheme="minorBidi"/>
              <w:noProof/>
              <w:sz w:val="22"/>
              <w:szCs w:val="22"/>
            </w:rPr>
          </w:pPr>
          <w:hyperlink w:anchor="_Toc41661982" w:history="1">
            <w:r w:rsidR="00701311" w:rsidRPr="00771767">
              <w:rPr>
                <w:rStyle w:val="Hyperlink"/>
                <w:noProof/>
              </w:rPr>
              <w:t>D2.  Content and Form of Application Submission</w:t>
            </w:r>
            <w:r w:rsidR="00701311">
              <w:rPr>
                <w:noProof/>
                <w:webHidden/>
              </w:rPr>
              <w:tab/>
            </w:r>
            <w:r w:rsidR="00701311">
              <w:rPr>
                <w:noProof/>
                <w:webHidden/>
              </w:rPr>
              <w:fldChar w:fldCharType="begin"/>
            </w:r>
            <w:r w:rsidR="00701311">
              <w:rPr>
                <w:noProof/>
                <w:webHidden/>
              </w:rPr>
              <w:instrText xml:space="preserve"> PAGEREF _Toc41661982 \h </w:instrText>
            </w:r>
            <w:r w:rsidR="00701311">
              <w:rPr>
                <w:noProof/>
                <w:webHidden/>
              </w:rPr>
            </w:r>
            <w:r w:rsidR="00701311">
              <w:rPr>
                <w:noProof/>
                <w:webHidden/>
              </w:rPr>
              <w:fldChar w:fldCharType="separate"/>
            </w:r>
            <w:r w:rsidR="00310F06">
              <w:rPr>
                <w:noProof/>
                <w:webHidden/>
              </w:rPr>
              <w:t>10</w:t>
            </w:r>
            <w:r w:rsidR="00701311">
              <w:rPr>
                <w:noProof/>
                <w:webHidden/>
              </w:rPr>
              <w:fldChar w:fldCharType="end"/>
            </w:r>
          </w:hyperlink>
        </w:p>
        <w:p w14:paraId="74CD397C" w14:textId="62E97473" w:rsidR="00701311" w:rsidRDefault="00B34EDC">
          <w:pPr>
            <w:pStyle w:val="TOC2"/>
            <w:rPr>
              <w:rFonts w:asciiTheme="minorHAnsi" w:eastAsiaTheme="minorEastAsia" w:hAnsiTheme="minorHAnsi" w:cstheme="minorBidi"/>
              <w:noProof/>
              <w:sz w:val="22"/>
              <w:szCs w:val="22"/>
            </w:rPr>
          </w:pPr>
          <w:hyperlink w:anchor="_Toc41661983" w:history="1">
            <w:r w:rsidR="00701311" w:rsidRPr="00771767">
              <w:rPr>
                <w:rStyle w:val="Hyperlink"/>
                <w:noProof/>
              </w:rPr>
              <w:t>D3.  Unique entity identifier (DUNS) and System for Award Management (SAM)</w:t>
            </w:r>
            <w:r w:rsidR="00701311">
              <w:rPr>
                <w:noProof/>
                <w:webHidden/>
              </w:rPr>
              <w:tab/>
            </w:r>
            <w:r w:rsidR="00701311">
              <w:rPr>
                <w:noProof/>
                <w:webHidden/>
              </w:rPr>
              <w:fldChar w:fldCharType="begin"/>
            </w:r>
            <w:r w:rsidR="00701311">
              <w:rPr>
                <w:noProof/>
                <w:webHidden/>
              </w:rPr>
              <w:instrText xml:space="preserve"> PAGEREF _Toc41661983 \h </w:instrText>
            </w:r>
            <w:r w:rsidR="00701311">
              <w:rPr>
                <w:noProof/>
                <w:webHidden/>
              </w:rPr>
            </w:r>
            <w:r w:rsidR="00701311">
              <w:rPr>
                <w:noProof/>
                <w:webHidden/>
              </w:rPr>
              <w:fldChar w:fldCharType="separate"/>
            </w:r>
            <w:r w:rsidR="00310F06">
              <w:rPr>
                <w:noProof/>
                <w:webHidden/>
              </w:rPr>
              <w:t>16</w:t>
            </w:r>
            <w:r w:rsidR="00701311">
              <w:rPr>
                <w:noProof/>
                <w:webHidden/>
              </w:rPr>
              <w:fldChar w:fldCharType="end"/>
            </w:r>
          </w:hyperlink>
        </w:p>
        <w:p w14:paraId="00233101" w14:textId="40E453F0" w:rsidR="00701311" w:rsidRDefault="00B34EDC">
          <w:pPr>
            <w:pStyle w:val="TOC2"/>
            <w:rPr>
              <w:rFonts w:asciiTheme="minorHAnsi" w:eastAsiaTheme="minorEastAsia" w:hAnsiTheme="minorHAnsi" w:cstheme="minorBidi"/>
              <w:noProof/>
              <w:sz w:val="22"/>
              <w:szCs w:val="22"/>
            </w:rPr>
          </w:pPr>
          <w:hyperlink w:anchor="_Toc41661984" w:history="1">
            <w:r w:rsidR="00701311" w:rsidRPr="00771767">
              <w:rPr>
                <w:rStyle w:val="Hyperlink"/>
                <w:noProof/>
              </w:rPr>
              <w:t>D4.  Submission Dates and Times</w:t>
            </w:r>
            <w:r w:rsidR="00701311">
              <w:rPr>
                <w:noProof/>
                <w:webHidden/>
              </w:rPr>
              <w:tab/>
            </w:r>
            <w:r w:rsidR="00701311">
              <w:rPr>
                <w:noProof/>
                <w:webHidden/>
              </w:rPr>
              <w:fldChar w:fldCharType="begin"/>
            </w:r>
            <w:r w:rsidR="00701311">
              <w:rPr>
                <w:noProof/>
                <w:webHidden/>
              </w:rPr>
              <w:instrText xml:space="preserve"> PAGEREF _Toc41661984 \h </w:instrText>
            </w:r>
            <w:r w:rsidR="00701311">
              <w:rPr>
                <w:noProof/>
                <w:webHidden/>
              </w:rPr>
            </w:r>
            <w:r w:rsidR="00701311">
              <w:rPr>
                <w:noProof/>
                <w:webHidden/>
              </w:rPr>
              <w:fldChar w:fldCharType="separate"/>
            </w:r>
            <w:r w:rsidR="00310F06">
              <w:rPr>
                <w:noProof/>
                <w:webHidden/>
              </w:rPr>
              <w:t>16</w:t>
            </w:r>
            <w:r w:rsidR="00701311">
              <w:rPr>
                <w:noProof/>
                <w:webHidden/>
              </w:rPr>
              <w:fldChar w:fldCharType="end"/>
            </w:r>
          </w:hyperlink>
        </w:p>
        <w:p w14:paraId="611B96A7" w14:textId="4F0FA638" w:rsidR="00701311" w:rsidRDefault="00B34EDC">
          <w:pPr>
            <w:pStyle w:val="TOC2"/>
            <w:rPr>
              <w:rFonts w:asciiTheme="minorHAnsi" w:eastAsiaTheme="minorEastAsia" w:hAnsiTheme="minorHAnsi" w:cstheme="minorBidi"/>
              <w:noProof/>
              <w:sz w:val="22"/>
              <w:szCs w:val="22"/>
            </w:rPr>
          </w:pPr>
          <w:hyperlink w:anchor="_Toc41661985" w:history="1">
            <w:r w:rsidR="00701311" w:rsidRPr="00771767">
              <w:rPr>
                <w:rStyle w:val="Hyperlink"/>
                <w:noProof/>
              </w:rPr>
              <w:t>D5.  Funding Restrictions</w:t>
            </w:r>
            <w:r w:rsidR="00701311">
              <w:rPr>
                <w:noProof/>
                <w:webHidden/>
              </w:rPr>
              <w:tab/>
            </w:r>
            <w:r w:rsidR="00701311">
              <w:rPr>
                <w:noProof/>
                <w:webHidden/>
              </w:rPr>
              <w:fldChar w:fldCharType="begin"/>
            </w:r>
            <w:r w:rsidR="00701311">
              <w:rPr>
                <w:noProof/>
                <w:webHidden/>
              </w:rPr>
              <w:instrText xml:space="preserve"> PAGEREF _Toc41661985 \h </w:instrText>
            </w:r>
            <w:r w:rsidR="00701311">
              <w:rPr>
                <w:noProof/>
                <w:webHidden/>
              </w:rPr>
            </w:r>
            <w:r w:rsidR="00701311">
              <w:rPr>
                <w:noProof/>
                <w:webHidden/>
              </w:rPr>
              <w:fldChar w:fldCharType="separate"/>
            </w:r>
            <w:r w:rsidR="00310F06">
              <w:rPr>
                <w:noProof/>
                <w:webHidden/>
              </w:rPr>
              <w:t>16</w:t>
            </w:r>
            <w:r w:rsidR="00701311">
              <w:rPr>
                <w:noProof/>
                <w:webHidden/>
              </w:rPr>
              <w:fldChar w:fldCharType="end"/>
            </w:r>
          </w:hyperlink>
        </w:p>
        <w:p w14:paraId="7A6F73B6" w14:textId="0E4B5FF2" w:rsidR="00701311" w:rsidRDefault="00B34EDC">
          <w:pPr>
            <w:pStyle w:val="TOC2"/>
            <w:rPr>
              <w:rFonts w:asciiTheme="minorHAnsi" w:eastAsiaTheme="minorEastAsia" w:hAnsiTheme="minorHAnsi" w:cstheme="minorBidi"/>
              <w:noProof/>
              <w:sz w:val="22"/>
              <w:szCs w:val="22"/>
            </w:rPr>
          </w:pPr>
          <w:hyperlink w:anchor="_Toc41661986" w:history="1">
            <w:r w:rsidR="00701311" w:rsidRPr="00771767">
              <w:rPr>
                <w:rStyle w:val="Hyperlink"/>
                <w:noProof/>
              </w:rPr>
              <w:t>D6.  Other Submission Requirements – Proposal Format Requirements</w:t>
            </w:r>
            <w:r w:rsidR="00701311">
              <w:rPr>
                <w:noProof/>
                <w:webHidden/>
              </w:rPr>
              <w:tab/>
            </w:r>
            <w:r w:rsidR="00701311">
              <w:rPr>
                <w:noProof/>
                <w:webHidden/>
              </w:rPr>
              <w:fldChar w:fldCharType="begin"/>
            </w:r>
            <w:r w:rsidR="00701311">
              <w:rPr>
                <w:noProof/>
                <w:webHidden/>
              </w:rPr>
              <w:instrText xml:space="preserve"> PAGEREF _Toc41661986 \h </w:instrText>
            </w:r>
            <w:r w:rsidR="00701311">
              <w:rPr>
                <w:noProof/>
                <w:webHidden/>
              </w:rPr>
            </w:r>
            <w:r w:rsidR="00701311">
              <w:rPr>
                <w:noProof/>
                <w:webHidden/>
              </w:rPr>
              <w:fldChar w:fldCharType="separate"/>
            </w:r>
            <w:r w:rsidR="00310F06">
              <w:rPr>
                <w:noProof/>
                <w:webHidden/>
              </w:rPr>
              <w:t>17</w:t>
            </w:r>
            <w:r w:rsidR="00701311">
              <w:rPr>
                <w:noProof/>
                <w:webHidden/>
              </w:rPr>
              <w:fldChar w:fldCharType="end"/>
            </w:r>
          </w:hyperlink>
        </w:p>
        <w:p w14:paraId="20B6FCB0" w14:textId="0353385C" w:rsidR="00701311" w:rsidRDefault="00B34EDC">
          <w:pPr>
            <w:pStyle w:val="TOC1"/>
            <w:rPr>
              <w:rFonts w:asciiTheme="minorHAnsi" w:eastAsiaTheme="minorEastAsia" w:hAnsiTheme="minorHAnsi" w:cstheme="minorBidi"/>
              <w:noProof/>
              <w:sz w:val="22"/>
            </w:rPr>
          </w:pPr>
          <w:hyperlink w:anchor="_Toc41661987" w:history="1">
            <w:r w:rsidR="00701311" w:rsidRPr="00771767">
              <w:rPr>
                <w:rStyle w:val="Hyperlink"/>
                <w:noProof/>
              </w:rPr>
              <w:t>Section E.</w:t>
            </w:r>
            <w:r w:rsidR="00701311">
              <w:rPr>
                <w:rFonts w:asciiTheme="minorHAnsi" w:eastAsiaTheme="minorEastAsia" w:hAnsiTheme="minorHAnsi" w:cstheme="minorBidi"/>
                <w:noProof/>
                <w:sz w:val="22"/>
              </w:rPr>
              <w:tab/>
            </w:r>
            <w:r w:rsidR="00701311" w:rsidRPr="00771767">
              <w:rPr>
                <w:rStyle w:val="Hyperlink"/>
                <w:noProof/>
              </w:rPr>
              <w:t>Application Review Information</w:t>
            </w:r>
            <w:r w:rsidR="00701311">
              <w:rPr>
                <w:noProof/>
                <w:webHidden/>
              </w:rPr>
              <w:tab/>
            </w:r>
            <w:r w:rsidR="00701311">
              <w:rPr>
                <w:noProof/>
                <w:webHidden/>
              </w:rPr>
              <w:fldChar w:fldCharType="begin"/>
            </w:r>
            <w:r w:rsidR="00701311">
              <w:rPr>
                <w:noProof/>
                <w:webHidden/>
              </w:rPr>
              <w:instrText xml:space="preserve"> PAGEREF _Toc41661987 \h </w:instrText>
            </w:r>
            <w:r w:rsidR="00701311">
              <w:rPr>
                <w:noProof/>
                <w:webHidden/>
              </w:rPr>
            </w:r>
            <w:r w:rsidR="00701311">
              <w:rPr>
                <w:noProof/>
                <w:webHidden/>
              </w:rPr>
              <w:fldChar w:fldCharType="separate"/>
            </w:r>
            <w:r w:rsidR="00310F06">
              <w:rPr>
                <w:noProof/>
                <w:webHidden/>
              </w:rPr>
              <w:t>17</w:t>
            </w:r>
            <w:r w:rsidR="00701311">
              <w:rPr>
                <w:noProof/>
                <w:webHidden/>
              </w:rPr>
              <w:fldChar w:fldCharType="end"/>
            </w:r>
          </w:hyperlink>
        </w:p>
        <w:p w14:paraId="2708B13F" w14:textId="50C26D46" w:rsidR="00701311" w:rsidRDefault="00B34EDC">
          <w:pPr>
            <w:pStyle w:val="TOC2"/>
            <w:rPr>
              <w:rFonts w:asciiTheme="minorHAnsi" w:eastAsiaTheme="minorEastAsia" w:hAnsiTheme="minorHAnsi" w:cstheme="minorBidi"/>
              <w:noProof/>
              <w:sz w:val="22"/>
              <w:szCs w:val="22"/>
            </w:rPr>
          </w:pPr>
          <w:hyperlink w:anchor="_Toc41661988" w:history="1">
            <w:r w:rsidR="00701311" w:rsidRPr="00771767">
              <w:rPr>
                <w:rStyle w:val="Hyperlink"/>
                <w:noProof/>
              </w:rPr>
              <w:t>E1.  Criteria</w:t>
            </w:r>
            <w:r w:rsidR="00701311">
              <w:rPr>
                <w:noProof/>
                <w:webHidden/>
              </w:rPr>
              <w:tab/>
            </w:r>
            <w:r w:rsidR="00701311">
              <w:rPr>
                <w:noProof/>
                <w:webHidden/>
              </w:rPr>
              <w:fldChar w:fldCharType="begin"/>
            </w:r>
            <w:r w:rsidR="00701311">
              <w:rPr>
                <w:noProof/>
                <w:webHidden/>
              </w:rPr>
              <w:instrText xml:space="preserve"> PAGEREF _Toc41661988 \h </w:instrText>
            </w:r>
            <w:r w:rsidR="00701311">
              <w:rPr>
                <w:noProof/>
                <w:webHidden/>
              </w:rPr>
            </w:r>
            <w:r w:rsidR="00701311">
              <w:rPr>
                <w:noProof/>
                <w:webHidden/>
              </w:rPr>
              <w:fldChar w:fldCharType="separate"/>
            </w:r>
            <w:r w:rsidR="00310F06">
              <w:rPr>
                <w:noProof/>
                <w:webHidden/>
              </w:rPr>
              <w:t>17</w:t>
            </w:r>
            <w:r w:rsidR="00701311">
              <w:rPr>
                <w:noProof/>
                <w:webHidden/>
              </w:rPr>
              <w:fldChar w:fldCharType="end"/>
            </w:r>
          </w:hyperlink>
        </w:p>
        <w:p w14:paraId="13849867" w14:textId="37412E7B" w:rsidR="00701311" w:rsidRDefault="00B34EDC">
          <w:pPr>
            <w:pStyle w:val="TOC2"/>
            <w:rPr>
              <w:rFonts w:asciiTheme="minorHAnsi" w:eastAsiaTheme="minorEastAsia" w:hAnsiTheme="minorHAnsi" w:cstheme="minorBidi"/>
              <w:noProof/>
              <w:sz w:val="22"/>
              <w:szCs w:val="22"/>
            </w:rPr>
          </w:pPr>
          <w:hyperlink w:anchor="_Toc41661989" w:history="1">
            <w:r w:rsidR="00701311" w:rsidRPr="00771767">
              <w:rPr>
                <w:rStyle w:val="Hyperlink"/>
                <w:noProof/>
              </w:rPr>
              <w:t>E2.  Review and Selection Process</w:t>
            </w:r>
            <w:r w:rsidR="00701311">
              <w:rPr>
                <w:noProof/>
                <w:webHidden/>
              </w:rPr>
              <w:tab/>
            </w:r>
            <w:r w:rsidR="00701311">
              <w:rPr>
                <w:noProof/>
                <w:webHidden/>
              </w:rPr>
              <w:fldChar w:fldCharType="begin"/>
            </w:r>
            <w:r w:rsidR="00701311">
              <w:rPr>
                <w:noProof/>
                <w:webHidden/>
              </w:rPr>
              <w:instrText xml:space="preserve"> PAGEREF _Toc41661989 \h </w:instrText>
            </w:r>
            <w:r w:rsidR="00701311">
              <w:rPr>
                <w:noProof/>
                <w:webHidden/>
              </w:rPr>
            </w:r>
            <w:r w:rsidR="00701311">
              <w:rPr>
                <w:noProof/>
                <w:webHidden/>
              </w:rPr>
              <w:fldChar w:fldCharType="separate"/>
            </w:r>
            <w:r w:rsidR="00310F06">
              <w:rPr>
                <w:noProof/>
                <w:webHidden/>
              </w:rPr>
              <w:t>18</w:t>
            </w:r>
            <w:r w:rsidR="00701311">
              <w:rPr>
                <w:noProof/>
                <w:webHidden/>
              </w:rPr>
              <w:fldChar w:fldCharType="end"/>
            </w:r>
          </w:hyperlink>
        </w:p>
        <w:p w14:paraId="60D76B14" w14:textId="0801D924" w:rsidR="00701311" w:rsidRDefault="00B34EDC">
          <w:pPr>
            <w:pStyle w:val="TOC1"/>
            <w:rPr>
              <w:rFonts w:asciiTheme="minorHAnsi" w:eastAsiaTheme="minorEastAsia" w:hAnsiTheme="minorHAnsi" w:cstheme="minorBidi"/>
              <w:noProof/>
              <w:sz w:val="22"/>
            </w:rPr>
          </w:pPr>
          <w:hyperlink w:anchor="_Toc41661990" w:history="1">
            <w:r w:rsidR="00701311" w:rsidRPr="00771767">
              <w:rPr>
                <w:rStyle w:val="Hyperlink"/>
                <w:noProof/>
              </w:rPr>
              <w:t>Section F.</w:t>
            </w:r>
            <w:r w:rsidR="00701311">
              <w:rPr>
                <w:rFonts w:asciiTheme="minorHAnsi" w:eastAsiaTheme="minorEastAsia" w:hAnsiTheme="minorHAnsi" w:cstheme="minorBidi"/>
                <w:noProof/>
                <w:sz w:val="22"/>
              </w:rPr>
              <w:tab/>
            </w:r>
            <w:r w:rsidR="00701311" w:rsidRPr="00771767">
              <w:rPr>
                <w:rStyle w:val="Hyperlink"/>
                <w:noProof/>
              </w:rPr>
              <w:t xml:space="preserve"> Federal Award Administration Information</w:t>
            </w:r>
            <w:r w:rsidR="00701311">
              <w:rPr>
                <w:noProof/>
                <w:webHidden/>
              </w:rPr>
              <w:tab/>
            </w:r>
            <w:r w:rsidR="00701311">
              <w:rPr>
                <w:noProof/>
                <w:webHidden/>
              </w:rPr>
              <w:fldChar w:fldCharType="begin"/>
            </w:r>
            <w:r w:rsidR="00701311">
              <w:rPr>
                <w:noProof/>
                <w:webHidden/>
              </w:rPr>
              <w:instrText xml:space="preserve"> PAGEREF _Toc41661990 \h </w:instrText>
            </w:r>
            <w:r w:rsidR="00701311">
              <w:rPr>
                <w:noProof/>
                <w:webHidden/>
              </w:rPr>
            </w:r>
            <w:r w:rsidR="00701311">
              <w:rPr>
                <w:noProof/>
                <w:webHidden/>
              </w:rPr>
              <w:fldChar w:fldCharType="separate"/>
            </w:r>
            <w:r w:rsidR="00310F06">
              <w:rPr>
                <w:noProof/>
                <w:webHidden/>
              </w:rPr>
              <w:t>18</w:t>
            </w:r>
            <w:r w:rsidR="00701311">
              <w:rPr>
                <w:noProof/>
                <w:webHidden/>
              </w:rPr>
              <w:fldChar w:fldCharType="end"/>
            </w:r>
          </w:hyperlink>
        </w:p>
        <w:p w14:paraId="4333B8EE" w14:textId="32F3C5A2" w:rsidR="00701311" w:rsidRDefault="00B34EDC">
          <w:pPr>
            <w:pStyle w:val="TOC2"/>
            <w:rPr>
              <w:rFonts w:asciiTheme="minorHAnsi" w:eastAsiaTheme="minorEastAsia" w:hAnsiTheme="minorHAnsi" w:cstheme="minorBidi"/>
              <w:noProof/>
              <w:sz w:val="22"/>
              <w:szCs w:val="22"/>
            </w:rPr>
          </w:pPr>
          <w:hyperlink w:anchor="_Toc41661991" w:history="1">
            <w:r w:rsidR="00701311" w:rsidRPr="00771767">
              <w:rPr>
                <w:rStyle w:val="Hyperlink"/>
                <w:noProof/>
              </w:rPr>
              <w:t>F1.  Federal Award Notices</w:t>
            </w:r>
            <w:r w:rsidR="00701311">
              <w:rPr>
                <w:noProof/>
                <w:webHidden/>
              </w:rPr>
              <w:tab/>
            </w:r>
            <w:r w:rsidR="00701311">
              <w:rPr>
                <w:noProof/>
                <w:webHidden/>
              </w:rPr>
              <w:fldChar w:fldCharType="begin"/>
            </w:r>
            <w:r w:rsidR="00701311">
              <w:rPr>
                <w:noProof/>
                <w:webHidden/>
              </w:rPr>
              <w:instrText xml:space="preserve"> PAGEREF _Toc41661991 \h </w:instrText>
            </w:r>
            <w:r w:rsidR="00701311">
              <w:rPr>
                <w:noProof/>
                <w:webHidden/>
              </w:rPr>
            </w:r>
            <w:r w:rsidR="00701311">
              <w:rPr>
                <w:noProof/>
                <w:webHidden/>
              </w:rPr>
              <w:fldChar w:fldCharType="separate"/>
            </w:r>
            <w:r w:rsidR="00310F06">
              <w:rPr>
                <w:noProof/>
                <w:webHidden/>
              </w:rPr>
              <w:t>18</w:t>
            </w:r>
            <w:r w:rsidR="00701311">
              <w:rPr>
                <w:noProof/>
                <w:webHidden/>
              </w:rPr>
              <w:fldChar w:fldCharType="end"/>
            </w:r>
          </w:hyperlink>
        </w:p>
        <w:p w14:paraId="324A540F" w14:textId="7392F81D" w:rsidR="00701311" w:rsidRDefault="00B34EDC">
          <w:pPr>
            <w:pStyle w:val="TOC2"/>
            <w:rPr>
              <w:rFonts w:asciiTheme="minorHAnsi" w:eastAsiaTheme="minorEastAsia" w:hAnsiTheme="minorHAnsi" w:cstheme="minorBidi"/>
              <w:noProof/>
              <w:sz w:val="22"/>
              <w:szCs w:val="22"/>
            </w:rPr>
          </w:pPr>
          <w:hyperlink w:anchor="_Toc41661992" w:history="1">
            <w:r w:rsidR="00701311" w:rsidRPr="00771767">
              <w:rPr>
                <w:rStyle w:val="Hyperlink"/>
                <w:noProof/>
              </w:rPr>
              <w:t>F2.  Administrative and National Policy Requirements</w:t>
            </w:r>
            <w:r w:rsidR="00701311">
              <w:rPr>
                <w:noProof/>
                <w:webHidden/>
              </w:rPr>
              <w:tab/>
            </w:r>
            <w:r w:rsidR="00701311">
              <w:rPr>
                <w:noProof/>
                <w:webHidden/>
              </w:rPr>
              <w:fldChar w:fldCharType="begin"/>
            </w:r>
            <w:r w:rsidR="00701311">
              <w:rPr>
                <w:noProof/>
                <w:webHidden/>
              </w:rPr>
              <w:instrText xml:space="preserve"> PAGEREF _Toc41661992 \h </w:instrText>
            </w:r>
            <w:r w:rsidR="00701311">
              <w:rPr>
                <w:noProof/>
                <w:webHidden/>
              </w:rPr>
            </w:r>
            <w:r w:rsidR="00701311">
              <w:rPr>
                <w:noProof/>
                <w:webHidden/>
              </w:rPr>
              <w:fldChar w:fldCharType="separate"/>
            </w:r>
            <w:r w:rsidR="00310F06">
              <w:rPr>
                <w:noProof/>
                <w:webHidden/>
              </w:rPr>
              <w:t>18</w:t>
            </w:r>
            <w:r w:rsidR="00701311">
              <w:rPr>
                <w:noProof/>
                <w:webHidden/>
              </w:rPr>
              <w:fldChar w:fldCharType="end"/>
            </w:r>
          </w:hyperlink>
        </w:p>
        <w:p w14:paraId="688795DE" w14:textId="41634260" w:rsidR="00701311" w:rsidRDefault="00B34EDC">
          <w:pPr>
            <w:pStyle w:val="TOC2"/>
            <w:rPr>
              <w:rFonts w:asciiTheme="minorHAnsi" w:eastAsiaTheme="minorEastAsia" w:hAnsiTheme="minorHAnsi" w:cstheme="minorBidi"/>
              <w:noProof/>
              <w:sz w:val="22"/>
              <w:szCs w:val="22"/>
            </w:rPr>
          </w:pPr>
          <w:hyperlink w:anchor="_Toc41661993" w:history="1">
            <w:r w:rsidR="00701311" w:rsidRPr="00771767">
              <w:rPr>
                <w:rStyle w:val="Hyperlink"/>
                <w:noProof/>
              </w:rPr>
              <w:t>F3.  Reporting</w:t>
            </w:r>
            <w:r w:rsidR="00701311">
              <w:rPr>
                <w:noProof/>
                <w:webHidden/>
              </w:rPr>
              <w:tab/>
            </w:r>
            <w:r w:rsidR="00701311">
              <w:rPr>
                <w:noProof/>
                <w:webHidden/>
              </w:rPr>
              <w:fldChar w:fldCharType="begin"/>
            </w:r>
            <w:r w:rsidR="00701311">
              <w:rPr>
                <w:noProof/>
                <w:webHidden/>
              </w:rPr>
              <w:instrText xml:space="preserve"> PAGEREF _Toc41661993 \h </w:instrText>
            </w:r>
            <w:r w:rsidR="00701311">
              <w:rPr>
                <w:noProof/>
                <w:webHidden/>
              </w:rPr>
            </w:r>
            <w:r w:rsidR="00701311">
              <w:rPr>
                <w:noProof/>
                <w:webHidden/>
              </w:rPr>
              <w:fldChar w:fldCharType="separate"/>
            </w:r>
            <w:r w:rsidR="00310F06">
              <w:rPr>
                <w:noProof/>
                <w:webHidden/>
              </w:rPr>
              <w:t>18</w:t>
            </w:r>
            <w:r w:rsidR="00701311">
              <w:rPr>
                <w:noProof/>
                <w:webHidden/>
              </w:rPr>
              <w:fldChar w:fldCharType="end"/>
            </w:r>
          </w:hyperlink>
        </w:p>
        <w:p w14:paraId="348D5E5C" w14:textId="7586C9C6" w:rsidR="00701311" w:rsidRDefault="00B34EDC">
          <w:pPr>
            <w:pStyle w:val="TOC1"/>
            <w:rPr>
              <w:rFonts w:asciiTheme="minorHAnsi" w:eastAsiaTheme="minorEastAsia" w:hAnsiTheme="minorHAnsi" w:cstheme="minorBidi"/>
              <w:noProof/>
              <w:sz w:val="22"/>
            </w:rPr>
          </w:pPr>
          <w:hyperlink w:anchor="_Toc41661994" w:history="1">
            <w:r w:rsidR="00701311" w:rsidRPr="00771767">
              <w:rPr>
                <w:rStyle w:val="Hyperlink"/>
                <w:noProof/>
              </w:rPr>
              <w:t xml:space="preserve">Section G. </w:t>
            </w:r>
            <w:r w:rsidR="00701311">
              <w:rPr>
                <w:rFonts w:asciiTheme="minorHAnsi" w:eastAsiaTheme="minorEastAsia" w:hAnsiTheme="minorHAnsi" w:cstheme="minorBidi"/>
                <w:noProof/>
                <w:sz w:val="22"/>
              </w:rPr>
              <w:tab/>
            </w:r>
            <w:r w:rsidR="00701311" w:rsidRPr="00771767">
              <w:rPr>
                <w:rStyle w:val="Hyperlink"/>
                <w:noProof/>
              </w:rPr>
              <w:t>Federal Awarding Agency Contact</w:t>
            </w:r>
            <w:r w:rsidR="00701311">
              <w:rPr>
                <w:noProof/>
                <w:webHidden/>
              </w:rPr>
              <w:tab/>
            </w:r>
            <w:r w:rsidR="00701311">
              <w:rPr>
                <w:noProof/>
                <w:webHidden/>
              </w:rPr>
              <w:fldChar w:fldCharType="begin"/>
            </w:r>
            <w:r w:rsidR="00701311">
              <w:rPr>
                <w:noProof/>
                <w:webHidden/>
              </w:rPr>
              <w:instrText xml:space="preserve"> PAGEREF _Toc41661994 \h </w:instrText>
            </w:r>
            <w:r w:rsidR="00701311">
              <w:rPr>
                <w:noProof/>
                <w:webHidden/>
              </w:rPr>
            </w:r>
            <w:r w:rsidR="00701311">
              <w:rPr>
                <w:noProof/>
                <w:webHidden/>
              </w:rPr>
              <w:fldChar w:fldCharType="separate"/>
            </w:r>
            <w:r w:rsidR="00310F06">
              <w:rPr>
                <w:noProof/>
                <w:webHidden/>
              </w:rPr>
              <w:t>20</w:t>
            </w:r>
            <w:r w:rsidR="00701311">
              <w:rPr>
                <w:noProof/>
                <w:webHidden/>
              </w:rPr>
              <w:fldChar w:fldCharType="end"/>
            </w:r>
          </w:hyperlink>
        </w:p>
        <w:p w14:paraId="2E69BACD" w14:textId="73163A59" w:rsidR="00701311" w:rsidRDefault="00B34EDC">
          <w:pPr>
            <w:pStyle w:val="TOC1"/>
            <w:rPr>
              <w:rFonts w:asciiTheme="minorHAnsi" w:eastAsiaTheme="minorEastAsia" w:hAnsiTheme="minorHAnsi" w:cstheme="minorBidi"/>
              <w:noProof/>
              <w:sz w:val="22"/>
            </w:rPr>
          </w:pPr>
          <w:hyperlink w:anchor="_Toc41661995" w:history="1">
            <w:r w:rsidR="00701311" w:rsidRPr="00771767">
              <w:rPr>
                <w:rStyle w:val="Hyperlink"/>
                <w:noProof/>
              </w:rPr>
              <w:t xml:space="preserve">Section H. </w:t>
            </w:r>
            <w:r w:rsidR="00701311">
              <w:rPr>
                <w:rFonts w:asciiTheme="minorHAnsi" w:eastAsiaTheme="minorEastAsia" w:hAnsiTheme="minorHAnsi" w:cstheme="minorBidi"/>
                <w:noProof/>
                <w:sz w:val="22"/>
              </w:rPr>
              <w:tab/>
            </w:r>
            <w:r w:rsidR="00701311" w:rsidRPr="00771767">
              <w:rPr>
                <w:rStyle w:val="Hyperlink"/>
                <w:noProof/>
              </w:rPr>
              <w:t>Other Information</w:t>
            </w:r>
            <w:r w:rsidR="00701311">
              <w:rPr>
                <w:noProof/>
                <w:webHidden/>
              </w:rPr>
              <w:tab/>
            </w:r>
            <w:r w:rsidR="00701311">
              <w:rPr>
                <w:noProof/>
                <w:webHidden/>
              </w:rPr>
              <w:fldChar w:fldCharType="begin"/>
            </w:r>
            <w:r w:rsidR="00701311">
              <w:rPr>
                <w:noProof/>
                <w:webHidden/>
              </w:rPr>
              <w:instrText xml:space="preserve"> PAGEREF _Toc41661995 \h </w:instrText>
            </w:r>
            <w:r w:rsidR="00701311">
              <w:rPr>
                <w:noProof/>
                <w:webHidden/>
              </w:rPr>
            </w:r>
            <w:r w:rsidR="00701311">
              <w:rPr>
                <w:noProof/>
                <w:webHidden/>
              </w:rPr>
              <w:fldChar w:fldCharType="separate"/>
            </w:r>
            <w:r w:rsidR="00310F06">
              <w:rPr>
                <w:noProof/>
                <w:webHidden/>
              </w:rPr>
              <w:t>20</w:t>
            </w:r>
            <w:r w:rsidR="00701311">
              <w:rPr>
                <w:noProof/>
                <w:webHidden/>
              </w:rPr>
              <w:fldChar w:fldCharType="end"/>
            </w:r>
          </w:hyperlink>
        </w:p>
        <w:p w14:paraId="293019F9" w14:textId="49375887" w:rsidR="00701311" w:rsidRDefault="00B34EDC">
          <w:pPr>
            <w:pStyle w:val="TOC2"/>
            <w:rPr>
              <w:rFonts w:asciiTheme="minorHAnsi" w:eastAsiaTheme="minorEastAsia" w:hAnsiTheme="minorHAnsi" w:cstheme="minorBidi"/>
              <w:noProof/>
              <w:sz w:val="22"/>
              <w:szCs w:val="22"/>
            </w:rPr>
          </w:pPr>
          <w:hyperlink w:anchor="_Toc41661996" w:history="1">
            <w:r w:rsidR="00701311" w:rsidRPr="00771767">
              <w:rPr>
                <w:rStyle w:val="Hyperlink"/>
                <w:noProof/>
              </w:rPr>
              <w:t>H1.  Conflict of Interest</w:t>
            </w:r>
            <w:r w:rsidR="00701311">
              <w:rPr>
                <w:noProof/>
                <w:webHidden/>
              </w:rPr>
              <w:tab/>
            </w:r>
            <w:r w:rsidR="00701311">
              <w:rPr>
                <w:noProof/>
                <w:webHidden/>
              </w:rPr>
              <w:fldChar w:fldCharType="begin"/>
            </w:r>
            <w:r w:rsidR="00701311">
              <w:rPr>
                <w:noProof/>
                <w:webHidden/>
              </w:rPr>
              <w:instrText xml:space="preserve"> PAGEREF _Toc41661996 \h </w:instrText>
            </w:r>
            <w:r w:rsidR="00701311">
              <w:rPr>
                <w:noProof/>
                <w:webHidden/>
              </w:rPr>
            </w:r>
            <w:r w:rsidR="00701311">
              <w:rPr>
                <w:noProof/>
                <w:webHidden/>
              </w:rPr>
              <w:fldChar w:fldCharType="separate"/>
            </w:r>
            <w:r w:rsidR="00310F06">
              <w:rPr>
                <w:noProof/>
                <w:webHidden/>
              </w:rPr>
              <w:t>20</w:t>
            </w:r>
            <w:r w:rsidR="00701311">
              <w:rPr>
                <w:noProof/>
                <w:webHidden/>
              </w:rPr>
              <w:fldChar w:fldCharType="end"/>
            </w:r>
          </w:hyperlink>
        </w:p>
        <w:p w14:paraId="35613495" w14:textId="30F7EF88" w:rsidR="00701311" w:rsidRDefault="00B34EDC">
          <w:pPr>
            <w:pStyle w:val="TOC2"/>
            <w:rPr>
              <w:rFonts w:asciiTheme="minorHAnsi" w:eastAsiaTheme="minorEastAsia" w:hAnsiTheme="minorHAnsi" w:cstheme="minorBidi"/>
              <w:noProof/>
              <w:sz w:val="22"/>
              <w:szCs w:val="22"/>
            </w:rPr>
          </w:pPr>
          <w:hyperlink w:anchor="_Toc41661997" w:history="1">
            <w:r w:rsidR="00701311" w:rsidRPr="00771767">
              <w:rPr>
                <w:rStyle w:val="Hyperlink"/>
                <w:noProof/>
              </w:rPr>
              <w:t>H2.  Applicant Vetting</w:t>
            </w:r>
            <w:r w:rsidR="00701311">
              <w:rPr>
                <w:noProof/>
                <w:webHidden/>
              </w:rPr>
              <w:tab/>
            </w:r>
            <w:r w:rsidR="00701311">
              <w:rPr>
                <w:noProof/>
                <w:webHidden/>
              </w:rPr>
              <w:fldChar w:fldCharType="begin"/>
            </w:r>
            <w:r w:rsidR="00701311">
              <w:rPr>
                <w:noProof/>
                <w:webHidden/>
              </w:rPr>
              <w:instrText xml:space="preserve"> PAGEREF _Toc41661997 \h </w:instrText>
            </w:r>
            <w:r w:rsidR="00701311">
              <w:rPr>
                <w:noProof/>
                <w:webHidden/>
              </w:rPr>
            </w:r>
            <w:r w:rsidR="00701311">
              <w:rPr>
                <w:noProof/>
                <w:webHidden/>
              </w:rPr>
              <w:fldChar w:fldCharType="separate"/>
            </w:r>
            <w:r w:rsidR="00310F06">
              <w:rPr>
                <w:noProof/>
                <w:webHidden/>
              </w:rPr>
              <w:t>20</w:t>
            </w:r>
            <w:r w:rsidR="00701311">
              <w:rPr>
                <w:noProof/>
                <w:webHidden/>
              </w:rPr>
              <w:fldChar w:fldCharType="end"/>
            </w:r>
          </w:hyperlink>
        </w:p>
        <w:p w14:paraId="6D2B0AC6" w14:textId="4B3F2942" w:rsidR="00701311" w:rsidRDefault="00B34EDC">
          <w:pPr>
            <w:pStyle w:val="TOC2"/>
            <w:rPr>
              <w:rFonts w:asciiTheme="minorHAnsi" w:eastAsiaTheme="minorEastAsia" w:hAnsiTheme="minorHAnsi" w:cstheme="minorBidi"/>
              <w:noProof/>
              <w:sz w:val="22"/>
              <w:szCs w:val="22"/>
            </w:rPr>
          </w:pPr>
          <w:hyperlink w:anchor="_Toc41661998" w:history="1">
            <w:r w:rsidR="00701311" w:rsidRPr="00771767">
              <w:rPr>
                <w:rStyle w:val="Hyperlink"/>
                <w:noProof/>
              </w:rPr>
              <w:t>H3.  Marking Policy</w:t>
            </w:r>
            <w:r w:rsidR="00701311">
              <w:rPr>
                <w:noProof/>
                <w:webHidden/>
              </w:rPr>
              <w:tab/>
            </w:r>
            <w:r w:rsidR="00701311">
              <w:rPr>
                <w:noProof/>
                <w:webHidden/>
              </w:rPr>
              <w:fldChar w:fldCharType="begin"/>
            </w:r>
            <w:r w:rsidR="00701311">
              <w:rPr>
                <w:noProof/>
                <w:webHidden/>
              </w:rPr>
              <w:instrText xml:space="preserve"> PAGEREF _Toc41661998 \h </w:instrText>
            </w:r>
            <w:r w:rsidR="00701311">
              <w:rPr>
                <w:noProof/>
                <w:webHidden/>
              </w:rPr>
            </w:r>
            <w:r w:rsidR="00701311">
              <w:rPr>
                <w:noProof/>
                <w:webHidden/>
              </w:rPr>
              <w:fldChar w:fldCharType="separate"/>
            </w:r>
            <w:r w:rsidR="00310F06">
              <w:rPr>
                <w:noProof/>
                <w:webHidden/>
              </w:rPr>
              <w:t>21</w:t>
            </w:r>
            <w:r w:rsidR="00701311">
              <w:rPr>
                <w:noProof/>
                <w:webHidden/>
              </w:rPr>
              <w:fldChar w:fldCharType="end"/>
            </w:r>
          </w:hyperlink>
        </w:p>
        <w:p w14:paraId="3E8A0B3D" w14:textId="384FEC87" w:rsidR="00701311" w:rsidRDefault="00B34EDC">
          <w:pPr>
            <w:pStyle w:val="TOC2"/>
            <w:rPr>
              <w:rFonts w:asciiTheme="minorHAnsi" w:eastAsiaTheme="minorEastAsia" w:hAnsiTheme="minorHAnsi" w:cstheme="minorBidi"/>
              <w:noProof/>
              <w:sz w:val="22"/>
              <w:szCs w:val="22"/>
            </w:rPr>
          </w:pPr>
          <w:hyperlink w:anchor="_Toc41662000" w:history="1">
            <w:r w:rsidR="00701311" w:rsidRPr="00771767">
              <w:rPr>
                <w:rStyle w:val="Hyperlink"/>
                <w:noProof/>
              </w:rPr>
              <w:t>H4. Evaluation Policy</w:t>
            </w:r>
            <w:r w:rsidR="00701311">
              <w:rPr>
                <w:noProof/>
                <w:webHidden/>
              </w:rPr>
              <w:tab/>
            </w:r>
            <w:r w:rsidR="00701311">
              <w:rPr>
                <w:noProof/>
                <w:webHidden/>
              </w:rPr>
              <w:fldChar w:fldCharType="begin"/>
            </w:r>
            <w:r w:rsidR="00701311">
              <w:rPr>
                <w:noProof/>
                <w:webHidden/>
              </w:rPr>
              <w:instrText xml:space="preserve"> PAGEREF _Toc41662000 \h </w:instrText>
            </w:r>
            <w:r w:rsidR="00701311">
              <w:rPr>
                <w:noProof/>
                <w:webHidden/>
              </w:rPr>
            </w:r>
            <w:r w:rsidR="00701311">
              <w:rPr>
                <w:noProof/>
                <w:webHidden/>
              </w:rPr>
              <w:fldChar w:fldCharType="separate"/>
            </w:r>
            <w:r w:rsidR="00310F06">
              <w:rPr>
                <w:noProof/>
                <w:webHidden/>
              </w:rPr>
              <w:t>21</w:t>
            </w:r>
            <w:r w:rsidR="00701311">
              <w:rPr>
                <w:noProof/>
                <w:webHidden/>
              </w:rPr>
              <w:fldChar w:fldCharType="end"/>
            </w:r>
          </w:hyperlink>
        </w:p>
        <w:p w14:paraId="50DE01B8" w14:textId="063F0A29" w:rsidR="00701311" w:rsidRDefault="00B34EDC">
          <w:pPr>
            <w:pStyle w:val="TOC2"/>
            <w:rPr>
              <w:rFonts w:asciiTheme="minorHAnsi" w:eastAsiaTheme="minorEastAsia" w:hAnsiTheme="minorHAnsi" w:cstheme="minorBidi"/>
              <w:noProof/>
              <w:sz w:val="22"/>
              <w:szCs w:val="22"/>
            </w:rPr>
          </w:pPr>
          <w:hyperlink w:anchor="_Toc41662001" w:history="1">
            <w:r w:rsidR="00701311" w:rsidRPr="00771767">
              <w:rPr>
                <w:rStyle w:val="Hyperlink"/>
                <w:rFonts w:eastAsia="Times New Roman"/>
                <w:b/>
                <w:bCs/>
                <w:noProof/>
              </w:rPr>
              <w:t>H5.  Monitoring Site Visits</w:t>
            </w:r>
            <w:r w:rsidR="00701311">
              <w:rPr>
                <w:noProof/>
                <w:webHidden/>
              </w:rPr>
              <w:tab/>
            </w:r>
            <w:r w:rsidR="00701311">
              <w:rPr>
                <w:noProof/>
                <w:webHidden/>
              </w:rPr>
              <w:fldChar w:fldCharType="begin"/>
            </w:r>
            <w:r w:rsidR="00701311">
              <w:rPr>
                <w:noProof/>
                <w:webHidden/>
              </w:rPr>
              <w:instrText xml:space="preserve"> PAGEREF _Toc41662001 \h </w:instrText>
            </w:r>
            <w:r w:rsidR="00701311">
              <w:rPr>
                <w:noProof/>
                <w:webHidden/>
              </w:rPr>
            </w:r>
            <w:r w:rsidR="00701311">
              <w:rPr>
                <w:noProof/>
                <w:webHidden/>
              </w:rPr>
              <w:fldChar w:fldCharType="separate"/>
            </w:r>
            <w:r w:rsidR="00310F06">
              <w:rPr>
                <w:noProof/>
                <w:webHidden/>
              </w:rPr>
              <w:t>21</w:t>
            </w:r>
            <w:r w:rsidR="00701311">
              <w:rPr>
                <w:noProof/>
                <w:webHidden/>
              </w:rPr>
              <w:fldChar w:fldCharType="end"/>
            </w:r>
          </w:hyperlink>
        </w:p>
        <w:p w14:paraId="436A4E9F" w14:textId="15694317" w:rsidR="00AF077F" w:rsidRDefault="00AF077F" w:rsidP="009D4234">
          <w:pPr>
            <w:outlineLvl w:val="9"/>
          </w:pPr>
          <w:r>
            <w:rPr>
              <w:b/>
              <w:bCs/>
              <w:noProof/>
            </w:rPr>
            <w:fldChar w:fldCharType="end"/>
          </w:r>
        </w:p>
      </w:sdtContent>
    </w:sdt>
    <w:p w14:paraId="6057082B" w14:textId="77777777" w:rsidR="00FB5275" w:rsidRPr="00014AAD" w:rsidRDefault="00FB5275" w:rsidP="00701A03">
      <w:pPr>
        <w:pStyle w:val="NoSpacing"/>
        <w:spacing w:after="240"/>
        <w:jc w:val="both"/>
        <w:rPr>
          <w:rFonts w:ascii="Times New Roman" w:hAnsi="Times New Roman"/>
          <w:b/>
        </w:rPr>
      </w:pPr>
    </w:p>
    <w:p w14:paraId="05E154BB" w14:textId="77777777" w:rsidR="00FB5275" w:rsidRPr="00014AAD" w:rsidRDefault="00FB5275" w:rsidP="00701A03">
      <w:pPr>
        <w:pStyle w:val="NoSpacing"/>
        <w:spacing w:after="240"/>
        <w:jc w:val="both"/>
        <w:rPr>
          <w:rFonts w:ascii="Times New Roman" w:hAnsi="Times New Roman"/>
          <w:sz w:val="26"/>
          <w:szCs w:val="26"/>
        </w:rPr>
      </w:pPr>
      <w:r w:rsidRPr="00014AAD">
        <w:rPr>
          <w:rFonts w:ascii="Times New Roman" w:hAnsi="Times New Roman"/>
          <w:b/>
          <w:sz w:val="26"/>
          <w:szCs w:val="26"/>
        </w:rPr>
        <w:t>Attachments</w:t>
      </w:r>
      <w:r w:rsidRPr="00014AAD">
        <w:rPr>
          <w:rFonts w:ascii="Times New Roman" w:hAnsi="Times New Roman"/>
          <w:sz w:val="26"/>
          <w:szCs w:val="26"/>
        </w:rPr>
        <w:t>:</w:t>
      </w:r>
    </w:p>
    <w:p w14:paraId="307C4E1F" w14:textId="77777777" w:rsidR="00973CD4" w:rsidRPr="00014AAD" w:rsidRDefault="00FB5275" w:rsidP="00701A03">
      <w:pPr>
        <w:pStyle w:val="NoSpacing"/>
        <w:spacing w:after="240"/>
        <w:jc w:val="both"/>
        <w:rPr>
          <w:rFonts w:ascii="Times New Roman" w:hAnsi="Times New Roman"/>
          <w:b/>
        </w:rPr>
      </w:pPr>
      <w:r w:rsidRPr="00014AAD">
        <w:rPr>
          <w:rFonts w:ascii="Times New Roman" w:hAnsi="Times New Roman"/>
        </w:rPr>
        <w:t>Appendix 1:</w:t>
      </w:r>
      <w:r w:rsidRPr="00014AAD">
        <w:rPr>
          <w:rFonts w:ascii="Times New Roman" w:hAnsi="Times New Roman"/>
        </w:rPr>
        <w:tab/>
      </w:r>
      <w:r w:rsidR="00973CD4" w:rsidRPr="00014AAD">
        <w:rPr>
          <w:rFonts w:ascii="Times New Roman" w:hAnsi="Times New Roman"/>
        </w:rPr>
        <w:t>Sample – Letter of Institutional Support</w:t>
      </w:r>
    </w:p>
    <w:p w14:paraId="2BCDB9FA" w14:textId="77777777" w:rsidR="007A5361" w:rsidRPr="005F3762" w:rsidRDefault="00FB5275" w:rsidP="00701A03">
      <w:pPr>
        <w:pStyle w:val="NoSpacing"/>
        <w:spacing w:after="240"/>
        <w:jc w:val="both"/>
        <w:rPr>
          <w:rFonts w:ascii="Times New Roman" w:hAnsi="Times New Roman"/>
          <w:b/>
          <w:sz w:val="36"/>
          <w:szCs w:val="36"/>
        </w:rPr>
      </w:pPr>
      <w:r w:rsidRPr="001037C4">
        <w:br w:type="page"/>
      </w:r>
      <w:bookmarkStart w:id="0" w:name="_Toc513031947"/>
      <w:bookmarkStart w:id="1" w:name="_Toc513032829"/>
    </w:p>
    <w:bookmarkEnd w:id="0"/>
    <w:bookmarkEnd w:id="1"/>
    <w:p w14:paraId="0E6486F0" w14:textId="77777777" w:rsidR="0015775D" w:rsidRPr="00014AAD" w:rsidRDefault="007C4A20" w:rsidP="00701A03">
      <w:pPr>
        <w:pStyle w:val="BodyText"/>
        <w:jc w:val="both"/>
        <w:rPr>
          <w:b/>
          <w:sz w:val="28"/>
          <w:szCs w:val="28"/>
        </w:rPr>
      </w:pPr>
      <w:r w:rsidRPr="007C4A20">
        <w:rPr>
          <w:b/>
          <w:sz w:val="28"/>
          <w:szCs w:val="28"/>
        </w:rPr>
        <w:lastRenderedPageBreak/>
        <w:t>Reducing Mercury Use and Strengthening Supply Chains in Mali’s Artisanal and Small-scale Gold Mining Sector</w:t>
      </w:r>
    </w:p>
    <w:p w14:paraId="419953DE" w14:textId="77777777" w:rsidR="00FB5275" w:rsidRPr="001037C4" w:rsidRDefault="00FB5275" w:rsidP="00701A03">
      <w:pPr>
        <w:pStyle w:val="Heading1"/>
        <w:spacing w:after="240"/>
        <w:jc w:val="both"/>
      </w:pPr>
      <w:bookmarkStart w:id="2" w:name="_Toc513031948"/>
      <w:bookmarkStart w:id="3" w:name="_Toc513032830"/>
      <w:bookmarkStart w:id="4" w:name="_Toc41661970"/>
      <w:r w:rsidRPr="001037C4">
        <w:t xml:space="preserve">Section </w:t>
      </w:r>
      <w:r w:rsidR="00121093" w:rsidRPr="001037C4">
        <w:t>A</w:t>
      </w:r>
      <w:r w:rsidRPr="001037C4">
        <w:t>.</w:t>
      </w:r>
      <w:r w:rsidRPr="001037C4">
        <w:tab/>
        <w:t xml:space="preserve">Funding Opportunity </w:t>
      </w:r>
      <w:r w:rsidR="0080534A" w:rsidRPr="001037C4">
        <w:t xml:space="preserve">Program </w:t>
      </w:r>
      <w:r w:rsidRPr="001037C4">
        <w:t>Description</w:t>
      </w:r>
      <w:bookmarkEnd w:id="2"/>
      <w:bookmarkEnd w:id="3"/>
      <w:bookmarkEnd w:id="4"/>
    </w:p>
    <w:p w14:paraId="32334BB5" w14:textId="77777777" w:rsidR="0047710A" w:rsidRPr="007A5361" w:rsidRDefault="0047710A" w:rsidP="007C4A20">
      <w:pPr>
        <w:pStyle w:val="Default"/>
        <w:jc w:val="both"/>
        <w:rPr>
          <w:color w:val="auto"/>
        </w:rPr>
      </w:pPr>
      <w:r w:rsidRPr="007A5361">
        <w:rPr>
          <w:color w:val="auto"/>
        </w:rPr>
        <w:t>Announcement Type:</w:t>
      </w:r>
      <w:r w:rsidRPr="007A5361">
        <w:rPr>
          <w:color w:val="auto"/>
        </w:rPr>
        <w:tab/>
      </w:r>
      <w:r w:rsidRPr="007A5361">
        <w:rPr>
          <w:color w:val="auto"/>
        </w:rPr>
        <w:tab/>
      </w:r>
      <w:r w:rsidRPr="007A5361">
        <w:rPr>
          <w:color w:val="auto"/>
        </w:rPr>
        <w:tab/>
      </w:r>
      <w:r w:rsidR="00697E9B" w:rsidRPr="007A5361">
        <w:rPr>
          <w:color w:val="auto"/>
        </w:rPr>
        <w:t>Cooperative Agreement</w:t>
      </w:r>
    </w:p>
    <w:p w14:paraId="74EC3358" w14:textId="77777777" w:rsidR="0047710A" w:rsidRPr="007A5361" w:rsidRDefault="0047710A" w:rsidP="007C4A20">
      <w:pPr>
        <w:pStyle w:val="NoSpacing"/>
        <w:ind w:left="3600" w:hanging="3600"/>
        <w:jc w:val="both"/>
        <w:rPr>
          <w:rFonts w:ascii="Times New Roman" w:hAnsi="Times New Roman"/>
          <w:b/>
          <w:sz w:val="30"/>
          <w:szCs w:val="30"/>
        </w:rPr>
      </w:pPr>
      <w:r w:rsidRPr="007A5361">
        <w:rPr>
          <w:rFonts w:ascii="Times New Roman" w:hAnsi="Times New Roman"/>
        </w:rPr>
        <w:t>Funding Op</w:t>
      </w:r>
      <w:r w:rsidR="002411F7" w:rsidRPr="007A5361">
        <w:rPr>
          <w:rFonts w:ascii="Times New Roman" w:hAnsi="Times New Roman"/>
        </w:rPr>
        <w:t>portunity Title:</w:t>
      </w:r>
      <w:r w:rsidR="002411F7" w:rsidRPr="007A5361">
        <w:rPr>
          <w:rFonts w:ascii="Times New Roman" w:hAnsi="Times New Roman"/>
        </w:rPr>
        <w:tab/>
      </w:r>
      <w:r w:rsidR="007C4A20" w:rsidRPr="007C4A20">
        <w:rPr>
          <w:rFonts w:ascii="Times New Roman" w:hAnsi="Times New Roman"/>
        </w:rPr>
        <w:t xml:space="preserve">Reducing Mercury Use and Strengthening </w:t>
      </w:r>
      <w:r w:rsidR="00462088">
        <w:rPr>
          <w:rFonts w:ascii="Times New Roman" w:hAnsi="Times New Roman"/>
        </w:rPr>
        <w:t xml:space="preserve">Responsible </w:t>
      </w:r>
      <w:r w:rsidR="007C4A20" w:rsidRPr="007C4A20">
        <w:rPr>
          <w:rFonts w:ascii="Times New Roman" w:hAnsi="Times New Roman"/>
        </w:rPr>
        <w:t xml:space="preserve">Supply Chains in </w:t>
      </w:r>
      <w:r w:rsidR="007C4A20" w:rsidRPr="00E874C9">
        <w:rPr>
          <w:rFonts w:ascii="Times New Roman" w:hAnsi="Times New Roman"/>
        </w:rPr>
        <w:t>Mali</w:t>
      </w:r>
      <w:r w:rsidR="007C4A20" w:rsidRPr="007C4A20">
        <w:rPr>
          <w:rFonts w:ascii="Times New Roman" w:hAnsi="Times New Roman"/>
        </w:rPr>
        <w:t>’s Artisanal and Small-scale Gold Mining Sector</w:t>
      </w:r>
    </w:p>
    <w:p w14:paraId="247AB9F2" w14:textId="34D17854" w:rsidR="0047710A" w:rsidRPr="007A5361" w:rsidRDefault="0047710A" w:rsidP="007C4A20">
      <w:pPr>
        <w:pStyle w:val="NoSpacing"/>
        <w:jc w:val="both"/>
        <w:rPr>
          <w:rFonts w:ascii="Times New Roman" w:hAnsi="Times New Roman"/>
        </w:rPr>
      </w:pPr>
      <w:r w:rsidRPr="007A5361">
        <w:rPr>
          <w:rFonts w:ascii="Times New Roman" w:hAnsi="Times New Roman"/>
        </w:rPr>
        <w:t>Funding Opportunity Number:</w:t>
      </w:r>
      <w:r w:rsidRPr="007A5361">
        <w:rPr>
          <w:rFonts w:ascii="Times New Roman" w:hAnsi="Times New Roman"/>
        </w:rPr>
        <w:tab/>
      </w:r>
      <w:r w:rsidRPr="007A5361">
        <w:rPr>
          <w:rFonts w:ascii="Times New Roman" w:hAnsi="Times New Roman"/>
        </w:rPr>
        <w:tab/>
      </w:r>
      <w:r w:rsidR="00B34EDC">
        <w:rPr>
          <w:rFonts w:ascii="Times New Roman" w:hAnsi="Times New Roman"/>
        </w:rPr>
        <w:t>SFOP0007026</w:t>
      </w:r>
      <w:bookmarkStart w:id="5" w:name="_GoBack"/>
      <w:bookmarkEnd w:id="5"/>
    </w:p>
    <w:p w14:paraId="133C3FE0" w14:textId="77777777" w:rsidR="0047710A" w:rsidRPr="007A5361" w:rsidRDefault="0047710A" w:rsidP="007C4A20">
      <w:pPr>
        <w:pStyle w:val="NoSpacing"/>
        <w:jc w:val="both"/>
        <w:rPr>
          <w:rFonts w:ascii="Times New Roman" w:hAnsi="Times New Roman"/>
        </w:rPr>
      </w:pPr>
      <w:r w:rsidRPr="007A5361">
        <w:rPr>
          <w:rFonts w:ascii="Times New Roman" w:hAnsi="Times New Roman"/>
        </w:rPr>
        <w:t>Catalog of Federal Domestic</w:t>
      </w:r>
    </w:p>
    <w:p w14:paraId="096B2861" w14:textId="77777777" w:rsidR="0047710A" w:rsidRPr="00CA627C" w:rsidRDefault="0047710A" w:rsidP="007C4A20">
      <w:pPr>
        <w:pStyle w:val="NoSpacing"/>
        <w:jc w:val="both"/>
        <w:rPr>
          <w:rFonts w:ascii="Times New Roman" w:hAnsi="Times New Roman"/>
        </w:rPr>
      </w:pPr>
      <w:r w:rsidRPr="007A5361">
        <w:rPr>
          <w:rFonts w:ascii="Times New Roman" w:hAnsi="Times New Roman"/>
        </w:rPr>
        <w:t>Assistance Number:</w:t>
      </w:r>
      <w:r w:rsidRPr="007A5361">
        <w:rPr>
          <w:rFonts w:ascii="Times New Roman" w:hAnsi="Times New Roman"/>
        </w:rPr>
        <w:tab/>
      </w:r>
      <w:r w:rsidRPr="007A5361">
        <w:rPr>
          <w:rFonts w:ascii="Times New Roman" w:hAnsi="Times New Roman"/>
        </w:rPr>
        <w:tab/>
      </w:r>
      <w:r w:rsidRPr="007A5361">
        <w:rPr>
          <w:rFonts w:ascii="Times New Roman" w:hAnsi="Times New Roman"/>
        </w:rPr>
        <w:tab/>
      </w:r>
      <w:r w:rsidRPr="00CA627C">
        <w:rPr>
          <w:rFonts w:ascii="Times New Roman" w:hAnsi="Times New Roman"/>
        </w:rPr>
        <w:t>19.017</w:t>
      </w:r>
    </w:p>
    <w:p w14:paraId="6EF8C6F6" w14:textId="58335EBD" w:rsidR="00D432DF" w:rsidRPr="007A5361" w:rsidRDefault="0047710A" w:rsidP="007C4A20">
      <w:pPr>
        <w:pStyle w:val="NoSpacing"/>
        <w:jc w:val="both"/>
        <w:rPr>
          <w:rFonts w:ascii="Times New Roman" w:hAnsi="Times New Roman"/>
        </w:rPr>
      </w:pPr>
      <w:r w:rsidRPr="00CA627C">
        <w:rPr>
          <w:rFonts w:ascii="Times New Roman" w:hAnsi="Times New Roman"/>
        </w:rPr>
        <w:t>Funding Amount:</w:t>
      </w:r>
      <w:r w:rsidRPr="00CA627C">
        <w:rPr>
          <w:rFonts w:ascii="Times New Roman" w:hAnsi="Times New Roman"/>
        </w:rPr>
        <w:tab/>
      </w:r>
      <w:r w:rsidRPr="00CA627C">
        <w:rPr>
          <w:rFonts w:ascii="Times New Roman" w:hAnsi="Times New Roman"/>
        </w:rPr>
        <w:tab/>
      </w:r>
      <w:r w:rsidRPr="00CA627C">
        <w:rPr>
          <w:rFonts w:ascii="Times New Roman" w:hAnsi="Times New Roman"/>
        </w:rPr>
        <w:tab/>
      </w:r>
      <w:r w:rsidR="005F6C96" w:rsidRPr="00CA627C">
        <w:rPr>
          <w:rFonts w:ascii="Times New Roman" w:hAnsi="Times New Roman"/>
        </w:rPr>
        <w:t>$</w:t>
      </w:r>
      <w:r w:rsidR="00335258" w:rsidRPr="00CA627C">
        <w:rPr>
          <w:rFonts w:ascii="Times New Roman" w:hAnsi="Times New Roman"/>
        </w:rPr>
        <w:t>493,750</w:t>
      </w:r>
      <w:r w:rsidR="00697E9B" w:rsidRPr="00CA627C">
        <w:rPr>
          <w:rFonts w:ascii="Times New Roman" w:hAnsi="Times New Roman"/>
        </w:rPr>
        <w:t xml:space="preserve"> </w:t>
      </w:r>
      <w:r w:rsidR="006C0C60" w:rsidRPr="00CA627C">
        <w:rPr>
          <w:rFonts w:ascii="Times New Roman" w:hAnsi="Times New Roman"/>
        </w:rPr>
        <w:t xml:space="preserve">for 1 award </w:t>
      </w:r>
      <w:r w:rsidR="00697E9B" w:rsidRPr="00CA627C">
        <w:rPr>
          <w:rFonts w:ascii="Times New Roman" w:hAnsi="Times New Roman"/>
        </w:rPr>
        <w:t>over three years.</w:t>
      </w:r>
    </w:p>
    <w:p w14:paraId="58F5AE45" w14:textId="77777777" w:rsidR="00D432DF" w:rsidRPr="007A5361" w:rsidRDefault="00D432DF" w:rsidP="007C4A20">
      <w:pPr>
        <w:pStyle w:val="NoSpacing"/>
        <w:jc w:val="both"/>
        <w:rPr>
          <w:rFonts w:ascii="Times New Roman" w:hAnsi="Times New Roman"/>
        </w:rPr>
      </w:pPr>
      <w:r w:rsidRPr="007A5361">
        <w:rPr>
          <w:rFonts w:ascii="Times New Roman" w:hAnsi="Times New Roman"/>
        </w:rPr>
        <w:t>Key Dates:</w:t>
      </w:r>
    </w:p>
    <w:p w14:paraId="642B8447" w14:textId="41CE24D5" w:rsidR="0047710A" w:rsidRPr="007A5361" w:rsidRDefault="00D432DF" w:rsidP="007C4A20">
      <w:pPr>
        <w:pStyle w:val="NoSpacing"/>
        <w:ind w:left="4320" w:hanging="720"/>
        <w:jc w:val="both"/>
        <w:rPr>
          <w:rFonts w:ascii="Times New Roman" w:hAnsi="Times New Roman"/>
        </w:rPr>
      </w:pPr>
      <w:r w:rsidRPr="007A5361">
        <w:rPr>
          <w:rFonts w:ascii="Times New Roman" w:hAnsi="Times New Roman"/>
        </w:rPr>
        <w:t>1.</w:t>
      </w:r>
      <w:r w:rsidRPr="007A5361">
        <w:rPr>
          <w:rFonts w:ascii="Times New Roman" w:hAnsi="Times New Roman"/>
        </w:rPr>
        <w:tab/>
        <w:t>Ap</w:t>
      </w:r>
      <w:r w:rsidR="00874B0A" w:rsidRPr="007A5361">
        <w:rPr>
          <w:rFonts w:ascii="Times New Roman" w:hAnsi="Times New Roman"/>
        </w:rPr>
        <w:t xml:space="preserve">plication must be submitted by </w:t>
      </w:r>
      <w:r w:rsidR="009B0605" w:rsidRPr="007A5361">
        <w:rPr>
          <w:rFonts w:ascii="Times New Roman" w:hAnsi="Times New Roman"/>
        </w:rPr>
        <w:t>11:59</w:t>
      </w:r>
      <w:r w:rsidR="006C0C60">
        <w:rPr>
          <w:rFonts w:ascii="Times New Roman" w:hAnsi="Times New Roman"/>
        </w:rPr>
        <w:t xml:space="preserve"> </w:t>
      </w:r>
      <w:r w:rsidR="001F707C" w:rsidRPr="007A5361">
        <w:rPr>
          <w:rFonts w:ascii="Times New Roman" w:hAnsi="Times New Roman"/>
        </w:rPr>
        <w:t xml:space="preserve">PM </w:t>
      </w:r>
      <w:r w:rsidR="006C0C60" w:rsidRPr="006C0C60">
        <w:rPr>
          <w:rFonts w:ascii="Times New Roman" w:hAnsi="Times New Roman"/>
        </w:rPr>
        <w:t>Eastern Standard Time (EST)</w:t>
      </w:r>
      <w:r w:rsidR="00874B0A" w:rsidRPr="007A5361">
        <w:rPr>
          <w:rFonts w:ascii="Times New Roman" w:hAnsi="Times New Roman"/>
        </w:rPr>
        <w:t xml:space="preserve"> on </w:t>
      </w:r>
      <w:r w:rsidR="00916D40">
        <w:rPr>
          <w:rFonts w:ascii="Times New Roman" w:hAnsi="Times New Roman"/>
        </w:rPr>
        <w:t>July 31</w:t>
      </w:r>
      <w:r w:rsidR="007C4A20">
        <w:rPr>
          <w:rFonts w:ascii="Times New Roman" w:hAnsi="Times New Roman"/>
        </w:rPr>
        <w:t>, 2020</w:t>
      </w:r>
      <w:r w:rsidR="006C0C60">
        <w:rPr>
          <w:rFonts w:ascii="Times New Roman" w:hAnsi="Times New Roman"/>
        </w:rPr>
        <w:t>.</w:t>
      </w:r>
      <w:r w:rsidRPr="007A5361">
        <w:rPr>
          <w:rFonts w:ascii="Times New Roman" w:hAnsi="Times New Roman"/>
        </w:rPr>
        <w:t xml:space="preserve"> </w:t>
      </w:r>
    </w:p>
    <w:p w14:paraId="747E7141" w14:textId="77777777" w:rsidR="0047710A" w:rsidRPr="007A5361" w:rsidRDefault="00F7731D" w:rsidP="007C4A20">
      <w:pPr>
        <w:pStyle w:val="NoSpacing"/>
        <w:ind w:left="4320" w:hanging="720"/>
        <w:jc w:val="both"/>
        <w:rPr>
          <w:rFonts w:ascii="Times New Roman" w:hAnsi="Times New Roman"/>
        </w:rPr>
      </w:pPr>
      <w:r w:rsidRPr="007A5361">
        <w:rPr>
          <w:rFonts w:ascii="Times New Roman" w:hAnsi="Times New Roman"/>
        </w:rPr>
        <w:t>2</w:t>
      </w:r>
      <w:r w:rsidR="0047710A" w:rsidRPr="007A5361">
        <w:rPr>
          <w:rFonts w:ascii="Times New Roman" w:hAnsi="Times New Roman"/>
        </w:rPr>
        <w:t>.</w:t>
      </w:r>
      <w:r w:rsidR="0047710A" w:rsidRPr="007A5361">
        <w:rPr>
          <w:rFonts w:ascii="Times New Roman" w:hAnsi="Times New Roman"/>
        </w:rPr>
        <w:tab/>
        <w:t xml:space="preserve">Notification of project approval and </w:t>
      </w:r>
      <w:r w:rsidR="004B60E8" w:rsidRPr="007A5361">
        <w:rPr>
          <w:rFonts w:ascii="Times New Roman" w:hAnsi="Times New Roman"/>
        </w:rPr>
        <w:t xml:space="preserve">award </w:t>
      </w:r>
      <w:r w:rsidR="00D432DF" w:rsidRPr="007A5361">
        <w:rPr>
          <w:rFonts w:ascii="Times New Roman" w:hAnsi="Times New Roman"/>
        </w:rPr>
        <w:t xml:space="preserve">signing expected by </w:t>
      </w:r>
      <w:r w:rsidR="009B0605" w:rsidRPr="007A5361">
        <w:rPr>
          <w:rFonts w:ascii="Times New Roman" w:hAnsi="Times New Roman"/>
        </w:rPr>
        <w:t>September 30</w:t>
      </w:r>
      <w:r w:rsidR="007C4A20">
        <w:rPr>
          <w:rFonts w:ascii="Times New Roman" w:hAnsi="Times New Roman"/>
        </w:rPr>
        <w:t>, 2020</w:t>
      </w:r>
    </w:p>
    <w:p w14:paraId="41F4284B" w14:textId="77777777" w:rsidR="00EA1302" w:rsidRDefault="00EA1302" w:rsidP="00701A03">
      <w:pPr>
        <w:pStyle w:val="NoSpacing"/>
        <w:spacing w:after="240"/>
        <w:jc w:val="both"/>
        <w:rPr>
          <w:rFonts w:ascii="Times New Roman" w:hAnsi="Times New Roman"/>
          <w:b/>
          <w:sz w:val="26"/>
          <w:szCs w:val="26"/>
        </w:rPr>
      </w:pPr>
    </w:p>
    <w:p w14:paraId="31CBC62C" w14:textId="20323A52" w:rsidR="0047710A" w:rsidRPr="00310707" w:rsidRDefault="0047710A" w:rsidP="00701A03">
      <w:pPr>
        <w:pStyle w:val="NoSpacing"/>
        <w:spacing w:after="240"/>
        <w:jc w:val="both"/>
        <w:rPr>
          <w:rFonts w:ascii="Times New Roman" w:hAnsi="Times New Roman"/>
          <w:sz w:val="26"/>
          <w:szCs w:val="26"/>
        </w:rPr>
      </w:pPr>
      <w:r w:rsidRPr="00EA1302">
        <w:rPr>
          <w:rFonts w:ascii="Times New Roman" w:hAnsi="Times New Roman"/>
          <w:b/>
          <w:sz w:val="26"/>
          <w:szCs w:val="26"/>
        </w:rPr>
        <w:t>Executive Summary</w:t>
      </w:r>
      <w:r w:rsidRPr="00310707">
        <w:rPr>
          <w:rFonts w:ascii="Times New Roman" w:hAnsi="Times New Roman"/>
          <w:sz w:val="26"/>
          <w:szCs w:val="26"/>
        </w:rPr>
        <w:t>:</w:t>
      </w:r>
    </w:p>
    <w:p w14:paraId="717E4DB0" w14:textId="2A87C779" w:rsidR="002411F7" w:rsidRPr="00310707" w:rsidRDefault="002411F7" w:rsidP="00701A03">
      <w:pPr>
        <w:pStyle w:val="NoSpacing"/>
        <w:spacing w:after="240"/>
        <w:jc w:val="both"/>
        <w:rPr>
          <w:rFonts w:ascii="Times New Roman" w:hAnsi="Times New Roman"/>
          <w:sz w:val="24"/>
          <w:szCs w:val="24"/>
        </w:rPr>
      </w:pPr>
      <w:r w:rsidRPr="00310707">
        <w:rPr>
          <w:rFonts w:ascii="Times New Roman" w:hAnsi="Times New Roman"/>
          <w:sz w:val="24"/>
          <w:szCs w:val="24"/>
        </w:rPr>
        <w:t>The Bureau of Oceans and International Environmental and Scientific Affairs’ (OES) Office of Environmental Quality and Transboundary Issues</w:t>
      </w:r>
      <w:r w:rsidR="00690D6E" w:rsidRPr="00310707">
        <w:rPr>
          <w:rFonts w:ascii="Times New Roman" w:hAnsi="Times New Roman"/>
          <w:sz w:val="24"/>
          <w:szCs w:val="24"/>
        </w:rPr>
        <w:t xml:space="preserve"> (EQT)</w:t>
      </w:r>
      <w:r w:rsidRPr="00310707">
        <w:rPr>
          <w:rFonts w:ascii="Times New Roman" w:hAnsi="Times New Roman"/>
          <w:sz w:val="24"/>
          <w:szCs w:val="24"/>
        </w:rPr>
        <w:t xml:space="preserve"> at the Department of State, announces the Notice of Funding Opportunity (</w:t>
      </w:r>
      <w:r w:rsidR="00045DFC" w:rsidRPr="00310707">
        <w:rPr>
          <w:rFonts w:ascii="Times New Roman" w:hAnsi="Times New Roman"/>
          <w:sz w:val="24"/>
          <w:szCs w:val="24"/>
        </w:rPr>
        <w:t>“</w:t>
      </w:r>
      <w:r w:rsidRPr="00310707">
        <w:rPr>
          <w:rFonts w:ascii="Times New Roman" w:hAnsi="Times New Roman"/>
          <w:sz w:val="24"/>
          <w:szCs w:val="24"/>
        </w:rPr>
        <w:t>NOFO</w:t>
      </w:r>
      <w:r w:rsidR="00045DFC" w:rsidRPr="00310707">
        <w:rPr>
          <w:rFonts w:ascii="Times New Roman" w:hAnsi="Times New Roman"/>
          <w:sz w:val="24"/>
          <w:szCs w:val="24"/>
        </w:rPr>
        <w:t>”</w:t>
      </w:r>
      <w:r w:rsidRPr="00310707">
        <w:rPr>
          <w:rFonts w:ascii="Times New Roman" w:hAnsi="Times New Roman"/>
          <w:sz w:val="24"/>
          <w:szCs w:val="24"/>
        </w:rPr>
        <w:t>) for</w:t>
      </w:r>
      <w:r w:rsidR="00874B0A" w:rsidRPr="00310707">
        <w:rPr>
          <w:rFonts w:ascii="Times New Roman" w:hAnsi="Times New Roman"/>
          <w:sz w:val="24"/>
          <w:szCs w:val="24"/>
        </w:rPr>
        <w:t xml:space="preserve"> </w:t>
      </w:r>
      <w:r w:rsidR="00DA189A" w:rsidRPr="00310707">
        <w:rPr>
          <w:rFonts w:ascii="Times New Roman" w:hAnsi="Times New Roman"/>
          <w:sz w:val="24"/>
          <w:szCs w:val="24"/>
        </w:rPr>
        <w:t>“</w:t>
      </w:r>
      <w:r w:rsidR="007C4A20" w:rsidRPr="00310707">
        <w:rPr>
          <w:rFonts w:ascii="Times New Roman" w:hAnsi="Times New Roman"/>
          <w:sz w:val="24"/>
          <w:szCs w:val="24"/>
        </w:rPr>
        <w:t xml:space="preserve">Reducing Mercury Use and Strengthening Supply Chains in Mali’s Artisanal and Small-scale Gold Mining </w:t>
      </w:r>
      <w:r w:rsidR="00C606D6" w:rsidRPr="00310707">
        <w:rPr>
          <w:rFonts w:ascii="Times New Roman" w:hAnsi="Times New Roman"/>
          <w:sz w:val="24"/>
          <w:szCs w:val="24"/>
        </w:rPr>
        <w:t xml:space="preserve">(ASGM) </w:t>
      </w:r>
      <w:r w:rsidR="007C4A20" w:rsidRPr="00310707">
        <w:rPr>
          <w:rFonts w:ascii="Times New Roman" w:hAnsi="Times New Roman"/>
          <w:sz w:val="24"/>
          <w:szCs w:val="24"/>
        </w:rPr>
        <w:t>Sector</w:t>
      </w:r>
      <w:r w:rsidRPr="00310707">
        <w:rPr>
          <w:rFonts w:ascii="Times New Roman" w:hAnsi="Times New Roman"/>
          <w:sz w:val="24"/>
          <w:szCs w:val="24"/>
        </w:rPr>
        <w:t>.</w:t>
      </w:r>
      <w:r w:rsidR="00690D6E" w:rsidRPr="00310707">
        <w:rPr>
          <w:rFonts w:ascii="Times New Roman" w:hAnsi="Times New Roman"/>
          <w:sz w:val="24"/>
          <w:szCs w:val="24"/>
        </w:rPr>
        <w:t>”</w:t>
      </w:r>
      <w:r w:rsidRPr="00310707">
        <w:rPr>
          <w:rFonts w:ascii="Times New Roman" w:hAnsi="Times New Roman"/>
          <w:sz w:val="24"/>
          <w:szCs w:val="24"/>
        </w:rPr>
        <w:t xml:space="preserve">  </w:t>
      </w:r>
      <w:r w:rsidR="00A1446F" w:rsidRPr="00310707">
        <w:rPr>
          <w:rFonts w:ascii="Times New Roman" w:hAnsi="Times New Roman"/>
          <w:sz w:val="24"/>
          <w:szCs w:val="24"/>
        </w:rPr>
        <w:t xml:space="preserve">The purpose of this </w:t>
      </w:r>
      <w:r w:rsidR="00AE3E8D" w:rsidRPr="00310707">
        <w:rPr>
          <w:rFonts w:ascii="Times New Roman" w:hAnsi="Times New Roman"/>
          <w:sz w:val="24"/>
          <w:szCs w:val="24"/>
        </w:rPr>
        <w:t>project is to</w:t>
      </w:r>
      <w:r w:rsidR="00C606D6" w:rsidRPr="00FB1140">
        <w:rPr>
          <w:rFonts w:ascii="Times New Roman" w:hAnsi="Times New Roman" w:cstheme="majorBidi"/>
          <w:sz w:val="24"/>
          <w:szCs w:val="24"/>
        </w:rPr>
        <w:t xml:space="preserve"> </w:t>
      </w:r>
      <w:r w:rsidR="00C606D6" w:rsidRPr="00310707">
        <w:rPr>
          <w:rFonts w:ascii="Times New Roman" w:hAnsi="Times New Roman"/>
          <w:sz w:val="24"/>
          <w:szCs w:val="24"/>
        </w:rPr>
        <w:t xml:space="preserve">reduce the use of mercury in ASGM through education, better technology, stronger equipment supply chains, and more responsible gold supply chains.  </w:t>
      </w:r>
      <w:r w:rsidRPr="00310707">
        <w:rPr>
          <w:rFonts w:ascii="Times New Roman" w:hAnsi="Times New Roman"/>
          <w:sz w:val="24"/>
          <w:szCs w:val="24"/>
        </w:rPr>
        <w:t xml:space="preserve">The agreement awarded will use </w:t>
      </w:r>
      <w:r w:rsidR="00121B33" w:rsidRPr="00310707">
        <w:rPr>
          <w:rFonts w:ascii="Times New Roman" w:hAnsi="Times New Roman"/>
          <w:sz w:val="24"/>
          <w:szCs w:val="24"/>
        </w:rPr>
        <w:t>U.S. Fiscal Year 20</w:t>
      </w:r>
      <w:r w:rsidR="00DA189A" w:rsidRPr="00310707">
        <w:rPr>
          <w:rFonts w:ascii="Times New Roman" w:hAnsi="Times New Roman"/>
          <w:sz w:val="24"/>
          <w:szCs w:val="24"/>
        </w:rPr>
        <w:t>1</w:t>
      </w:r>
      <w:r w:rsidR="007C4A20" w:rsidRPr="00310707">
        <w:rPr>
          <w:rFonts w:ascii="Times New Roman" w:hAnsi="Times New Roman"/>
          <w:sz w:val="24"/>
          <w:szCs w:val="24"/>
        </w:rPr>
        <w:t>9</w:t>
      </w:r>
      <w:r w:rsidR="00121B33" w:rsidRPr="00310707">
        <w:rPr>
          <w:rFonts w:ascii="Times New Roman" w:hAnsi="Times New Roman"/>
          <w:sz w:val="24"/>
          <w:szCs w:val="24"/>
        </w:rPr>
        <w:t xml:space="preserve"> </w:t>
      </w:r>
      <w:r w:rsidRPr="00310707">
        <w:rPr>
          <w:rFonts w:ascii="Times New Roman" w:hAnsi="Times New Roman"/>
          <w:sz w:val="24"/>
          <w:szCs w:val="24"/>
        </w:rPr>
        <w:t>Economic Su</w:t>
      </w:r>
      <w:r w:rsidR="00014AAD" w:rsidRPr="00310707">
        <w:rPr>
          <w:rFonts w:ascii="Times New Roman" w:hAnsi="Times New Roman"/>
          <w:sz w:val="24"/>
          <w:szCs w:val="24"/>
        </w:rPr>
        <w:t>pport Funds</w:t>
      </w:r>
      <w:r w:rsidR="00517685" w:rsidRPr="00310707">
        <w:rPr>
          <w:rFonts w:ascii="Times New Roman" w:hAnsi="Times New Roman"/>
          <w:sz w:val="24"/>
          <w:szCs w:val="24"/>
        </w:rPr>
        <w:t xml:space="preserve">, subject to Congressional approval and availability of funds.  </w:t>
      </w:r>
      <w:r w:rsidR="00014AAD" w:rsidRPr="00310707">
        <w:rPr>
          <w:rFonts w:ascii="Times New Roman" w:hAnsi="Times New Roman"/>
          <w:sz w:val="24"/>
          <w:szCs w:val="24"/>
        </w:rPr>
        <w:t xml:space="preserve"> </w:t>
      </w:r>
    </w:p>
    <w:p w14:paraId="157752A0" w14:textId="77777777" w:rsidR="002411F7" w:rsidRPr="00310707" w:rsidRDefault="002411F7" w:rsidP="00701A03">
      <w:pPr>
        <w:pStyle w:val="NoSpacing"/>
        <w:spacing w:after="240"/>
        <w:jc w:val="both"/>
        <w:rPr>
          <w:rFonts w:ascii="Times New Roman" w:hAnsi="Times New Roman"/>
          <w:sz w:val="24"/>
          <w:szCs w:val="24"/>
        </w:rPr>
      </w:pPr>
      <w:r w:rsidRPr="00310707">
        <w:rPr>
          <w:rFonts w:ascii="Times New Roman" w:hAnsi="Times New Roman"/>
          <w:sz w:val="24"/>
          <w:szCs w:val="24"/>
        </w:rPr>
        <w:t xml:space="preserve">Eligibility is limited to U.S. </w:t>
      </w:r>
      <w:r w:rsidR="007C4A20" w:rsidRPr="00310707">
        <w:rPr>
          <w:rFonts w:ascii="Times New Roman" w:hAnsi="Times New Roman"/>
          <w:sz w:val="24"/>
          <w:szCs w:val="24"/>
        </w:rPr>
        <w:t xml:space="preserve">educational institutions and </w:t>
      </w:r>
      <w:r w:rsidRPr="00310707">
        <w:rPr>
          <w:rFonts w:ascii="Times New Roman" w:hAnsi="Times New Roman"/>
          <w:sz w:val="24"/>
          <w:szCs w:val="24"/>
        </w:rPr>
        <w:t>non-profit/nongovernmental organizations subject to section 501 (c) (3) of the U. S. t</w:t>
      </w:r>
      <w:r w:rsidR="005444B0" w:rsidRPr="00310707">
        <w:rPr>
          <w:rFonts w:ascii="Times New Roman" w:hAnsi="Times New Roman"/>
          <w:sz w:val="24"/>
          <w:szCs w:val="24"/>
        </w:rPr>
        <w:t>ax code, foreign not-for-profit</w:t>
      </w:r>
      <w:r w:rsidRPr="00310707">
        <w:rPr>
          <w:rFonts w:ascii="Times New Roman" w:hAnsi="Times New Roman"/>
          <w:sz w:val="24"/>
          <w:szCs w:val="24"/>
        </w:rPr>
        <w:t>/nongovernmental</w:t>
      </w:r>
      <w:r w:rsidR="005444B0" w:rsidRPr="00310707">
        <w:rPr>
          <w:rFonts w:ascii="Times New Roman" w:hAnsi="Times New Roman"/>
          <w:sz w:val="24"/>
          <w:szCs w:val="24"/>
        </w:rPr>
        <w:t xml:space="preserve"> organizations</w:t>
      </w:r>
      <w:r w:rsidRPr="00310707">
        <w:rPr>
          <w:rFonts w:ascii="Times New Roman" w:hAnsi="Times New Roman"/>
          <w:sz w:val="24"/>
          <w:szCs w:val="24"/>
        </w:rPr>
        <w:t xml:space="preserve">, </w:t>
      </w:r>
      <w:r w:rsidR="007C4A20" w:rsidRPr="00310707">
        <w:rPr>
          <w:rFonts w:ascii="Times New Roman" w:hAnsi="Times New Roman"/>
          <w:sz w:val="24"/>
          <w:szCs w:val="24"/>
        </w:rPr>
        <w:t xml:space="preserve">and </w:t>
      </w:r>
      <w:r w:rsidRPr="00310707">
        <w:rPr>
          <w:rFonts w:ascii="Times New Roman" w:hAnsi="Times New Roman"/>
          <w:sz w:val="24"/>
          <w:szCs w:val="24"/>
        </w:rPr>
        <w:t xml:space="preserve">public international organizations.  </w:t>
      </w:r>
    </w:p>
    <w:p w14:paraId="094721A8" w14:textId="30A56181" w:rsidR="00996471" w:rsidRPr="00310707" w:rsidRDefault="002411F7" w:rsidP="00701A03">
      <w:pPr>
        <w:pStyle w:val="NoSpacing"/>
        <w:spacing w:after="240"/>
        <w:jc w:val="both"/>
        <w:rPr>
          <w:rFonts w:ascii="Times New Roman" w:hAnsi="Times New Roman"/>
          <w:b/>
          <w:sz w:val="24"/>
          <w:szCs w:val="24"/>
        </w:rPr>
      </w:pPr>
      <w:r w:rsidRPr="00310707">
        <w:rPr>
          <w:rFonts w:ascii="Times New Roman" w:hAnsi="Times New Roman"/>
          <w:sz w:val="24"/>
          <w:szCs w:val="24"/>
        </w:rPr>
        <w:t xml:space="preserve">A </w:t>
      </w:r>
      <w:r w:rsidR="00272E3A" w:rsidRPr="00310707">
        <w:rPr>
          <w:rFonts w:ascii="Times New Roman" w:hAnsi="Times New Roman"/>
          <w:sz w:val="24"/>
          <w:szCs w:val="24"/>
        </w:rPr>
        <w:t>cooperative agreement</w:t>
      </w:r>
      <w:r w:rsidR="00934A0E" w:rsidRPr="00310707">
        <w:rPr>
          <w:rFonts w:ascii="Times New Roman" w:hAnsi="Times New Roman"/>
          <w:sz w:val="24"/>
          <w:szCs w:val="24"/>
        </w:rPr>
        <w:t xml:space="preserve">, which will include the substantial involvement of the U.S. Department of State in order to support effectiveness and accountability for the American taxpayer, </w:t>
      </w:r>
      <w:r w:rsidRPr="00310707">
        <w:rPr>
          <w:rFonts w:ascii="Times New Roman" w:hAnsi="Times New Roman"/>
          <w:sz w:val="24"/>
          <w:szCs w:val="24"/>
        </w:rPr>
        <w:t xml:space="preserve">for up to </w:t>
      </w:r>
      <w:r w:rsidRPr="00CA627C">
        <w:rPr>
          <w:rFonts w:ascii="Times New Roman" w:hAnsi="Times New Roman"/>
          <w:sz w:val="24"/>
          <w:szCs w:val="24"/>
        </w:rPr>
        <w:t>$</w:t>
      </w:r>
      <w:r w:rsidR="00335258" w:rsidRPr="00CA627C">
        <w:rPr>
          <w:rFonts w:ascii="Times New Roman" w:hAnsi="Times New Roman"/>
          <w:sz w:val="24"/>
          <w:szCs w:val="24"/>
        </w:rPr>
        <w:t>493,750</w:t>
      </w:r>
      <w:r w:rsidR="00335258" w:rsidRPr="00CA627C">
        <w:rPr>
          <w:rFonts w:ascii="Times New Roman" w:hAnsi="Times New Roman"/>
        </w:rPr>
        <w:t xml:space="preserve"> </w:t>
      </w:r>
      <w:r w:rsidRPr="00CA627C">
        <w:rPr>
          <w:rFonts w:ascii="Times New Roman" w:hAnsi="Times New Roman"/>
          <w:sz w:val="24"/>
          <w:szCs w:val="24"/>
        </w:rPr>
        <w:t>U.S.</w:t>
      </w:r>
      <w:r w:rsidRPr="00310707">
        <w:rPr>
          <w:rFonts w:ascii="Times New Roman" w:hAnsi="Times New Roman"/>
          <w:sz w:val="24"/>
          <w:szCs w:val="24"/>
        </w:rPr>
        <w:t xml:space="preserve"> Dollars (USD) in FY 20</w:t>
      </w:r>
      <w:r w:rsidR="00272E3A" w:rsidRPr="00310707">
        <w:rPr>
          <w:rFonts w:ascii="Times New Roman" w:hAnsi="Times New Roman"/>
          <w:sz w:val="24"/>
          <w:szCs w:val="24"/>
        </w:rPr>
        <w:t>1</w:t>
      </w:r>
      <w:r w:rsidR="007C4A20" w:rsidRPr="00310707">
        <w:rPr>
          <w:rFonts w:ascii="Times New Roman" w:hAnsi="Times New Roman"/>
          <w:sz w:val="24"/>
          <w:szCs w:val="24"/>
        </w:rPr>
        <w:t>9</w:t>
      </w:r>
      <w:r w:rsidRPr="00310707">
        <w:rPr>
          <w:rFonts w:ascii="Times New Roman" w:hAnsi="Times New Roman"/>
          <w:sz w:val="24"/>
          <w:szCs w:val="24"/>
        </w:rPr>
        <w:t xml:space="preserve"> Economic Support Funds (ESF) will be awarded for </w:t>
      </w:r>
      <w:r w:rsidRPr="00310707">
        <w:rPr>
          <w:rStyle w:val="BodyTextChar"/>
          <w:rFonts w:cs="Times New Roman"/>
          <w:szCs w:val="24"/>
        </w:rPr>
        <w:t>work that will support</w:t>
      </w:r>
      <w:r w:rsidR="00487281" w:rsidRPr="00310707">
        <w:rPr>
          <w:rStyle w:val="BodyTextChar"/>
          <w:rFonts w:cs="Times New Roman"/>
          <w:szCs w:val="24"/>
        </w:rPr>
        <w:t xml:space="preserve"> </w:t>
      </w:r>
      <w:r w:rsidR="00272E3A" w:rsidRPr="00310707">
        <w:rPr>
          <w:rStyle w:val="BodyTextChar"/>
          <w:rFonts w:cs="Times New Roman"/>
          <w:szCs w:val="24"/>
        </w:rPr>
        <w:t>the OES Mercury Program</w:t>
      </w:r>
      <w:r w:rsidRPr="00310707">
        <w:rPr>
          <w:rStyle w:val="BodyTextChar"/>
          <w:rFonts w:cs="Times New Roman"/>
          <w:szCs w:val="24"/>
        </w:rPr>
        <w:t>.  The period of performance will be for</w:t>
      </w:r>
      <w:r w:rsidR="00487281" w:rsidRPr="00310707">
        <w:rPr>
          <w:rStyle w:val="BodyTextChar"/>
          <w:rFonts w:cs="Times New Roman"/>
          <w:szCs w:val="24"/>
        </w:rPr>
        <w:t xml:space="preserve"> </w:t>
      </w:r>
      <w:r w:rsidR="00272E3A" w:rsidRPr="00310707">
        <w:rPr>
          <w:rStyle w:val="BodyTextChar"/>
          <w:rFonts w:cs="Times New Roman"/>
          <w:szCs w:val="24"/>
        </w:rPr>
        <w:t>three (3) years</w:t>
      </w:r>
      <w:r w:rsidRPr="00310707">
        <w:rPr>
          <w:rStyle w:val="BodyTextChar"/>
          <w:rFonts w:cs="Times New Roman"/>
          <w:szCs w:val="24"/>
        </w:rPr>
        <w:t>.  Funding</w:t>
      </w:r>
      <w:r w:rsidRPr="00310707">
        <w:rPr>
          <w:rFonts w:ascii="Times New Roman" w:hAnsi="Times New Roman"/>
          <w:sz w:val="24"/>
          <w:szCs w:val="24"/>
        </w:rPr>
        <w:t xml:space="preserve"> authority rests in the Foreign Assistance Act of 1961, as amended.  </w:t>
      </w:r>
    </w:p>
    <w:p w14:paraId="1E6C02A6" w14:textId="12A58A77" w:rsidR="00837752" w:rsidRPr="00310707" w:rsidRDefault="002411F7" w:rsidP="007C4A20">
      <w:pPr>
        <w:pStyle w:val="NoSpacing"/>
        <w:jc w:val="both"/>
        <w:rPr>
          <w:rFonts w:ascii="Times New Roman" w:hAnsi="Times New Roman"/>
          <w:sz w:val="24"/>
          <w:szCs w:val="24"/>
        </w:rPr>
      </w:pPr>
      <w:r w:rsidRPr="00310707">
        <w:rPr>
          <w:rFonts w:ascii="Times New Roman" w:hAnsi="Times New Roman"/>
          <w:b/>
          <w:bCs/>
          <w:sz w:val="24"/>
          <w:szCs w:val="24"/>
        </w:rPr>
        <w:t>Contact Person</w:t>
      </w:r>
      <w:r w:rsidRPr="00310707">
        <w:rPr>
          <w:rFonts w:ascii="Times New Roman" w:hAnsi="Times New Roman"/>
          <w:sz w:val="24"/>
          <w:szCs w:val="24"/>
        </w:rPr>
        <w:t xml:space="preserve">:         </w:t>
      </w:r>
      <w:r w:rsidR="00837752" w:rsidRPr="00CC73E6">
        <w:rPr>
          <w:rFonts w:ascii="Times New Roman" w:hAnsi="Times New Roman"/>
          <w:sz w:val="24"/>
          <w:szCs w:val="24"/>
        </w:rPr>
        <w:t>For questions on technical content:</w:t>
      </w:r>
    </w:p>
    <w:p w14:paraId="08E2D7AB" w14:textId="521C300B" w:rsidR="002411F7" w:rsidRPr="00310707" w:rsidRDefault="00272E3A" w:rsidP="00310707">
      <w:pPr>
        <w:pStyle w:val="NoSpacing"/>
        <w:ind w:left="1440" w:firstLine="720"/>
        <w:jc w:val="both"/>
        <w:rPr>
          <w:rFonts w:ascii="Times New Roman" w:hAnsi="Times New Roman"/>
          <w:sz w:val="24"/>
          <w:szCs w:val="24"/>
        </w:rPr>
      </w:pPr>
      <w:r w:rsidRPr="00310707">
        <w:rPr>
          <w:rFonts w:ascii="Times New Roman" w:hAnsi="Times New Roman"/>
          <w:sz w:val="24"/>
          <w:szCs w:val="24"/>
        </w:rPr>
        <w:t>Jane Dennison, Ph.D.</w:t>
      </w:r>
    </w:p>
    <w:p w14:paraId="01785FFD" w14:textId="77777777" w:rsidR="002411F7"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t>Bureau of Oceans and International Environmental and Scientific Affairs</w:t>
      </w:r>
    </w:p>
    <w:p w14:paraId="02072E7A" w14:textId="77777777" w:rsidR="002411F7"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00272E3A" w:rsidRPr="00310707">
        <w:rPr>
          <w:rFonts w:ascii="Times New Roman" w:hAnsi="Times New Roman"/>
          <w:sz w:val="24"/>
          <w:szCs w:val="24"/>
        </w:rPr>
        <w:t>DennisonJE@state.gov</w:t>
      </w:r>
    </w:p>
    <w:p w14:paraId="688EAF53" w14:textId="1848F764" w:rsidR="0047710A"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00272E3A" w:rsidRPr="00310707">
        <w:rPr>
          <w:rFonts w:ascii="Times New Roman" w:hAnsi="Times New Roman"/>
          <w:sz w:val="24"/>
          <w:szCs w:val="24"/>
        </w:rPr>
        <w:t>202-647-6880</w:t>
      </w:r>
    </w:p>
    <w:p w14:paraId="424767CF" w14:textId="2EC1EB7F" w:rsidR="00934A0E" w:rsidRPr="00310707" w:rsidRDefault="00934A0E"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p>
    <w:p w14:paraId="60743BCE" w14:textId="68E3B3CB" w:rsidR="00934A0E" w:rsidRPr="00310707" w:rsidRDefault="00934A0E" w:rsidP="007C4A20">
      <w:pPr>
        <w:pStyle w:val="NoSpacing"/>
        <w:jc w:val="both"/>
        <w:rPr>
          <w:rFonts w:ascii="Times New Roman" w:hAnsi="Times New Roman"/>
          <w:color w:val="FF0000"/>
          <w:sz w:val="24"/>
          <w:szCs w:val="24"/>
        </w:rPr>
      </w:pPr>
      <w:r w:rsidRPr="00310707">
        <w:rPr>
          <w:rFonts w:ascii="Times New Roman" w:hAnsi="Times New Roman"/>
          <w:sz w:val="24"/>
          <w:szCs w:val="24"/>
        </w:rPr>
        <w:lastRenderedPageBreak/>
        <w:tab/>
      </w:r>
      <w:r w:rsidRPr="00310707">
        <w:rPr>
          <w:rFonts w:ascii="Times New Roman" w:hAnsi="Times New Roman"/>
          <w:sz w:val="24"/>
          <w:szCs w:val="24"/>
        </w:rPr>
        <w:tab/>
      </w:r>
      <w:r w:rsidRPr="00310707">
        <w:rPr>
          <w:rFonts w:ascii="Times New Roman" w:hAnsi="Times New Roman"/>
          <w:sz w:val="24"/>
          <w:szCs w:val="24"/>
        </w:rPr>
        <w:tab/>
      </w:r>
      <w:r w:rsidRPr="00CC73E6">
        <w:rPr>
          <w:rFonts w:ascii="Times New Roman" w:hAnsi="Times New Roman"/>
          <w:sz w:val="24"/>
          <w:szCs w:val="24"/>
        </w:rPr>
        <w:t>For questions regarding application and administration:</w:t>
      </w:r>
    </w:p>
    <w:p w14:paraId="534E2B9A" w14:textId="39E71BE5" w:rsidR="00310707" w:rsidRPr="0025257F" w:rsidRDefault="00310707" w:rsidP="00310707">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5257F">
        <w:rPr>
          <w:rFonts w:ascii="Times New Roman" w:hAnsi="Times New Roman"/>
          <w:sz w:val="24"/>
          <w:szCs w:val="24"/>
        </w:rPr>
        <w:t>Julia Radice</w:t>
      </w:r>
    </w:p>
    <w:p w14:paraId="78EB96E6" w14:textId="77777777" w:rsidR="00310707" w:rsidRPr="0025257F"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t>Bureau of Oceans and International Environmental and Scientific Affairs</w:t>
      </w:r>
    </w:p>
    <w:p w14:paraId="0108DB3D" w14:textId="77777777" w:rsidR="00310707"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r>
      <w:hyperlink r:id="rId8" w:history="1">
        <w:r w:rsidRPr="004C52FB">
          <w:rPr>
            <w:rStyle w:val="Hyperlink"/>
            <w:rFonts w:ascii="Times New Roman" w:hAnsi="Times New Roman"/>
            <w:sz w:val="24"/>
            <w:szCs w:val="24"/>
          </w:rPr>
          <w:t>RadiceJP@state.gov</w:t>
        </w:r>
      </w:hyperlink>
    </w:p>
    <w:p w14:paraId="44E8E08C" w14:textId="77777777" w:rsidR="004A79E7" w:rsidRPr="00310707" w:rsidRDefault="004A79E7" w:rsidP="007C4A20">
      <w:pPr>
        <w:pStyle w:val="NoSpacing"/>
        <w:jc w:val="both"/>
        <w:rPr>
          <w:rFonts w:ascii="Times New Roman" w:hAnsi="Times New Roman"/>
          <w:sz w:val="24"/>
          <w:szCs w:val="24"/>
        </w:rPr>
      </w:pPr>
    </w:p>
    <w:p w14:paraId="3B7EA7CE" w14:textId="4C0B8D27" w:rsidR="002F67DD" w:rsidRDefault="0047710A" w:rsidP="00310707">
      <w:pPr>
        <w:pStyle w:val="NoSpacing"/>
        <w:spacing w:after="240"/>
        <w:jc w:val="both"/>
        <w:rPr>
          <w:rFonts w:ascii="Times New Roman" w:hAnsi="Times New Roman"/>
        </w:rPr>
      </w:pPr>
      <w:r w:rsidRPr="00310707">
        <w:rPr>
          <w:rFonts w:ascii="Times New Roman" w:hAnsi="Times New Roman"/>
          <w:sz w:val="24"/>
          <w:szCs w:val="24"/>
        </w:rPr>
        <w:t>Please read carefully the entire solicitation package</w:t>
      </w:r>
      <w:r w:rsidR="00441295" w:rsidRPr="00310707">
        <w:rPr>
          <w:rFonts w:ascii="Times New Roman" w:hAnsi="Times New Roman"/>
          <w:sz w:val="24"/>
          <w:szCs w:val="24"/>
        </w:rPr>
        <w:t>,</w:t>
      </w:r>
      <w:r w:rsidRPr="00310707">
        <w:rPr>
          <w:rFonts w:ascii="Times New Roman" w:hAnsi="Times New Roman"/>
          <w:sz w:val="24"/>
          <w:szCs w:val="24"/>
        </w:rPr>
        <w:t xml:space="preserve"> </w:t>
      </w:r>
      <w:r w:rsidRPr="00310707">
        <w:rPr>
          <w:rFonts w:ascii="Times New Roman" w:hAnsi="Times New Roman"/>
          <w:sz w:val="24"/>
          <w:szCs w:val="24"/>
          <w:u w:val="single"/>
        </w:rPr>
        <w:t>including Proposal Submission Instructions</w:t>
      </w:r>
      <w:r w:rsidR="00441295" w:rsidRPr="00310707">
        <w:rPr>
          <w:rFonts w:ascii="Times New Roman" w:hAnsi="Times New Roman"/>
          <w:sz w:val="24"/>
          <w:szCs w:val="24"/>
          <w:u w:val="single"/>
        </w:rPr>
        <w:t>,</w:t>
      </w:r>
      <w:r w:rsidRPr="00310707">
        <w:rPr>
          <w:rFonts w:ascii="Times New Roman" w:hAnsi="Times New Roman"/>
          <w:sz w:val="24"/>
          <w:szCs w:val="24"/>
        </w:rPr>
        <w:t xml:space="preserve"> if you plan to submit an application; there are steps that you should take immediately in order to make your submissions by the deadline.</w:t>
      </w:r>
    </w:p>
    <w:p w14:paraId="37F50059" w14:textId="608DDC0A" w:rsidR="002F67DD" w:rsidRPr="008C23DC" w:rsidRDefault="00FB5275" w:rsidP="008C23DC">
      <w:pPr>
        <w:pStyle w:val="NoSpacing"/>
        <w:spacing w:after="240"/>
        <w:jc w:val="both"/>
        <w:rPr>
          <w:rFonts w:ascii="Times New Roman" w:hAnsi="Times New Roman"/>
          <w:sz w:val="24"/>
          <w:szCs w:val="24"/>
        </w:rPr>
      </w:pPr>
      <w:bookmarkStart w:id="6" w:name="_Toc513031949"/>
      <w:bookmarkStart w:id="7" w:name="_Toc513032831"/>
      <w:r w:rsidRPr="008C23DC">
        <w:rPr>
          <w:rFonts w:ascii="Times New Roman" w:hAnsi="Times New Roman"/>
          <w:b/>
          <w:sz w:val="26"/>
          <w:szCs w:val="26"/>
        </w:rPr>
        <w:t>A</w:t>
      </w:r>
      <w:r w:rsidR="00121093" w:rsidRPr="008C23DC">
        <w:rPr>
          <w:rFonts w:ascii="Times New Roman" w:hAnsi="Times New Roman"/>
          <w:b/>
          <w:sz w:val="26"/>
          <w:szCs w:val="26"/>
        </w:rPr>
        <w:t>1</w:t>
      </w:r>
      <w:r w:rsidR="002411F7" w:rsidRPr="008C23DC">
        <w:rPr>
          <w:rFonts w:ascii="Times New Roman" w:hAnsi="Times New Roman"/>
          <w:b/>
          <w:sz w:val="26"/>
          <w:szCs w:val="26"/>
        </w:rPr>
        <w:t xml:space="preserve">. </w:t>
      </w:r>
      <w:r w:rsidRPr="008C23DC">
        <w:rPr>
          <w:rFonts w:ascii="Times New Roman" w:hAnsi="Times New Roman"/>
          <w:b/>
          <w:sz w:val="26"/>
          <w:szCs w:val="26"/>
        </w:rPr>
        <w:t>Background</w:t>
      </w:r>
      <w:r w:rsidR="00856E24" w:rsidRPr="008C23DC">
        <w:rPr>
          <w:rFonts w:ascii="Times New Roman" w:hAnsi="Times New Roman"/>
          <w:b/>
          <w:sz w:val="26"/>
          <w:szCs w:val="26"/>
        </w:rPr>
        <w:t>:</w:t>
      </w:r>
      <w:bookmarkEnd w:id="6"/>
      <w:bookmarkEnd w:id="7"/>
      <w:r w:rsidR="00856E24" w:rsidRPr="008C23DC">
        <w:rPr>
          <w:rFonts w:ascii="Times New Roman" w:hAnsi="Times New Roman"/>
          <w:szCs w:val="24"/>
        </w:rPr>
        <w:t xml:space="preserve">  </w:t>
      </w:r>
    </w:p>
    <w:p w14:paraId="50F00D11" w14:textId="3D3F605F" w:rsidR="006B7A4D" w:rsidRPr="008C23DC" w:rsidRDefault="6ACA5F56" w:rsidP="008C23DC">
      <w:pPr>
        <w:pStyle w:val="NoSpacing"/>
        <w:spacing w:after="240"/>
        <w:jc w:val="both"/>
        <w:rPr>
          <w:rFonts w:ascii="Times New Roman" w:hAnsi="Times New Roman"/>
          <w:szCs w:val="24"/>
        </w:rPr>
      </w:pPr>
      <w:r w:rsidRPr="008C23DC">
        <w:rPr>
          <w:rFonts w:ascii="Times New Roman" w:hAnsi="Times New Roman"/>
          <w:szCs w:val="24"/>
        </w:rPr>
        <w:t>Mercury is a potent neurotoxin</w:t>
      </w:r>
      <w:r w:rsidR="00462088" w:rsidRPr="008C23DC">
        <w:rPr>
          <w:rFonts w:ascii="Times New Roman" w:hAnsi="Times New Roman"/>
          <w:szCs w:val="24"/>
        </w:rPr>
        <w:t>, dangerous environmental pollutant,</w:t>
      </w:r>
      <w:r w:rsidRPr="008C23DC">
        <w:rPr>
          <w:rFonts w:ascii="Times New Roman" w:hAnsi="Times New Roman"/>
          <w:szCs w:val="24"/>
        </w:rPr>
        <w:t xml:space="preserve"> and major public health hazard.  It is estimated that 70 percent of the total mercury deposited in the United States comes from global sources.  The largest source of </w:t>
      </w:r>
      <w:r w:rsidR="00462088" w:rsidRPr="008C23DC">
        <w:rPr>
          <w:rFonts w:ascii="Times New Roman" w:hAnsi="Times New Roman"/>
          <w:szCs w:val="24"/>
        </w:rPr>
        <w:t xml:space="preserve">mercury </w:t>
      </w:r>
      <w:r w:rsidRPr="008C23DC">
        <w:rPr>
          <w:rFonts w:ascii="Times New Roman" w:hAnsi="Times New Roman"/>
          <w:szCs w:val="24"/>
        </w:rPr>
        <w:t>emissions is the artisanal and small-scale gold mining (ASGM) sector.  Mali’s ASGM-produced gold is increasingly used as a financial instrument that facilitates easy mo</w:t>
      </w:r>
      <w:r w:rsidR="00826E1C" w:rsidRPr="008C23DC">
        <w:rPr>
          <w:rFonts w:ascii="Times New Roman" w:hAnsi="Times New Roman"/>
          <w:szCs w:val="24"/>
        </w:rPr>
        <w:t xml:space="preserve">ney laundering by transnational criminal </w:t>
      </w:r>
      <w:r w:rsidRPr="008C23DC">
        <w:rPr>
          <w:rFonts w:ascii="Times New Roman" w:hAnsi="Times New Roman"/>
          <w:szCs w:val="24"/>
        </w:rPr>
        <w:t>organiz</w:t>
      </w:r>
      <w:r w:rsidR="00826E1C" w:rsidRPr="008C23DC">
        <w:rPr>
          <w:rFonts w:ascii="Times New Roman" w:hAnsi="Times New Roman"/>
          <w:szCs w:val="24"/>
        </w:rPr>
        <w:t>ation</w:t>
      </w:r>
      <w:r w:rsidRPr="008C23DC">
        <w:rPr>
          <w:rFonts w:ascii="Times New Roman" w:hAnsi="Times New Roman"/>
          <w:szCs w:val="24"/>
        </w:rPr>
        <w:t>s and other corrupt stakeholders.  Conversely, ASGM also plays a positive role in supporting rural livelihoods and generating domestic revenue through taxation.</w:t>
      </w:r>
    </w:p>
    <w:p w14:paraId="636B69D5" w14:textId="4360F633" w:rsidR="00B42C7D" w:rsidRPr="008C23DC" w:rsidRDefault="6ACA5F56" w:rsidP="008C23DC">
      <w:pPr>
        <w:pStyle w:val="NoSpacing"/>
        <w:spacing w:after="240"/>
        <w:jc w:val="both"/>
        <w:rPr>
          <w:rFonts w:ascii="Times New Roman" w:hAnsi="Times New Roman"/>
          <w:szCs w:val="24"/>
        </w:rPr>
      </w:pPr>
      <w:bookmarkStart w:id="8" w:name="_Toc513031950"/>
      <w:bookmarkStart w:id="9" w:name="_Toc513032832"/>
      <w:r w:rsidRPr="008C23DC">
        <w:rPr>
          <w:rFonts w:ascii="Times New Roman" w:hAnsi="Times New Roman"/>
          <w:szCs w:val="24"/>
        </w:rPr>
        <w:t>The impact of COVID-19 is reverberating throughout global gold movements, highlighting and expanding upon pre-existing weaknesses and risks in gold supply chains.  Unscrupulous buyers are taking advantage of disruptions in the supply chains to drastically reduce the gold price paid at the local level despite high international prices, encouraging the use of mercury</w:t>
      </w:r>
      <w:r w:rsidR="00826E1C" w:rsidRPr="008C23DC">
        <w:rPr>
          <w:rFonts w:ascii="Times New Roman" w:hAnsi="Times New Roman"/>
          <w:szCs w:val="24"/>
        </w:rPr>
        <w:t>,</w:t>
      </w:r>
      <w:r w:rsidRPr="008C23DC">
        <w:rPr>
          <w:rFonts w:ascii="Times New Roman" w:hAnsi="Times New Roman"/>
          <w:szCs w:val="24"/>
        </w:rPr>
        <w:t xml:space="preserve"> and undermining legitimate buyers.  Responsible supply chains discourage the use of mercury</w:t>
      </w:r>
      <w:r w:rsidR="00826E1C" w:rsidRPr="008C23DC">
        <w:rPr>
          <w:rFonts w:ascii="Times New Roman" w:hAnsi="Times New Roman"/>
          <w:szCs w:val="24"/>
        </w:rPr>
        <w:t>,</w:t>
      </w:r>
      <w:r w:rsidRPr="008C23DC">
        <w:rPr>
          <w:rFonts w:ascii="Times New Roman" w:hAnsi="Times New Roman"/>
          <w:szCs w:val="24"/>
        </w:rPr>
        <w:t xml:space="preserve"> support the livelihoods of mining communities and reduce their vulnerability to exploitation</w:t>
      </w:r>
      <w:r w:rsidR="00826E1C" w:rsidRPr="008C23DC">
        <w:rPr>
          <w:rFonts w:ascii="Times New Roman" w:hAnsi="Times New Roman"/>
          <w:szCs w:val="24"/>
        </w:rPr>
        <w:t>,</w:t>
      </w:r>
      <w:r w:rsidRPr="008C23DC">
        <w:rPr>
          <w:rFonts w:ascii="Times New Roman" w:hAnsi="Times New Roman"/>
          <w:szCs w:val="24"/>
        </w:rPr>
        <w:t xml:space="preserve"> and are also more resilient in the face of disruptions to their network.  For other products that miners need, such as equipment, food, and supplies, the slow-down of commercial markets is leading to an increase in smuggling efforts.  </w:t>
      </w:r>
    </w:p>
    <w:p w14:paraId="268AFC20" w14:textId="3497BD8A" w:rsidR="00B42C7D" w:rsidRPr="00413ECD" w:rsidRDefault="6ACA5F56" w:rsidP="008C23DC">
      <w:pPr>
        <w:pStyle w:val="NoSpacing"/>
        <w:spacing w:after="240"/>
        <w:jc w:val="both"/>
        <w:rPr>
          <w:rFonts w:ascii="Times New Roman" w:hAnsi="Times New Roman"/>
          <w:b/>
          <w:szCs w:val="24"/>
        </w:rPr>
      </w:pPr>
      <w:r w:rsidRPr="00413ECD">
        <w:rPr>
          <w:rFonts w:ascii="Times New Roman" w:hAnsi="Times New Roman"/>
          <w:b/>
          <w:sz w:val="26"/>
          <w:szCs w:val="26"/>
        </w:rPr>
        <w:t xml:space="preserve">A2. Program Goal: </w:t>
      </w:r>
      <w:bookmarkEnd w:id="8"/>
      <w:bookmarkEnd w:id="9"/>
      <w:r w:rsidR="00413ECD" w:rsidRPr="00413ECD">
        <w:rPr>
          <w:rFonts w:ascii="Times New Roman" w:hAnsi="Times New Roman"/>
          <w:b/>
          <w:sz w:val="26"/>
          <w:szCs w:val="26"/>
        </w:rPr>
        <w:tab/>
      </w:r>
    </w:p>
    <w:p w14:paraId="481D36DF" w14:textId="3C4F1CBE" w:rsidR="00691360" w:rsidRDefault="00974956" w:rsidP="00413ECD">
      <w:pPr>
        <w:pStyle w:val="NoSpacing"/>
        <w:rPr>
          <w:szCs w:val="24"/>
        </w:rPr>
      </w:pPr>
      <w:r w:rsidRPr="008C23DC">
        <w:rPr>
          <w:rFonts w:ascii="Times New Roman" w:hAnsi="Times New Roman"/>
          <w:sz w:val="24"/>
          <w:szCs w:val="24"/>
        </w:rPr>
        <w:t>This project is intended t</w:t>
      </w:r>
      <w:r w:rsidR="6ACA5F56" w:rsidRPr="008C23DC">
        <w:rPr>
          <w:rFonts w:ascii="Times New Roman" w:hAnsi="Times New Roman"/>
          <w:sz w:val="24"/>
          <w:szCs w:val="24"/>
        </w:rPr>
        <w:t>o reduce the use of mercury in ASGM through education, better technology, stronger equipment</w:t>
      </w:r>
      <w:r w:rsidR="007F41BF" w:rsidRPr="008C23DC">
        <w:rPr>
          <w:rFonts w:ascii="Times New Roman" w:hAnsi="Times New Roman"/>
          <w:sz w:val="24"/>
          <w:szCs w:val="24"/>
        </w:rPr>
        <w:t xml:space="preserve"> supply chains,</w:t>
      </w:r>
      <w:r w:rsidR="6ACA5F56" w:rsidRPr="008C23DC">
        <w:rPr>
          <w:rFonts w:ascii="Times New Roman" w:hAnsi="Times New Roman"/>
          <w:sz w:val="24"/>
          <w:szCs w:val="24"/>
        </w:rPr>
        <w:t xml:space="preserve"> and more responsible gold supply chains.  This project is part of a larger U</w:t>
      </w:r>
      <w:r w:rsidRPr="008C23DC">
        <w:rPr>
          <w:rFonts w:ascii="Times New Roman" w:hAnsi="Times New Roman"/>
          <w:sz w:val="24"/>
          <w:szCs w:val="24"/>
        </w:rPr>
        <w:t>.</w:t>
      </w:r>
      <w:r w:rsidR="6ACA5F56" w:rsidRPr="008C23DC">
        <w:rPr>
          <w:rFonts w:ascii="Times New Roman" w:hAnsi="Times New Roman"/>
          <w:sz w:val="24"/>
          <w:szCs w:val="24"/>
        </w:rPr>
        <w:t>S</w:t>
      </w:r>
      <w:r w:rsidR="00787C27" w:rsidRPr="008C23DC">
        <w:rPr>
          <w:rFonts w:ascii="Times New Roman" w:hAnsi="Times New Roman"/>
          <w:sz w:val="24"/>
          <w:szCs w:val="24"/>
        </w:rPr>
        <w:t xml:space="preserve">. </w:t>
      </w:r>
      <w:r w:rsidR="6ACA5F56" w:rsidRPr="008C23DC">
        <w:rPr>
          <w:rFonts w:ascii="Times New Roman" w:hAnsi="Times New Roman"/>
          <w:sz w:val="24"/>
          <w:szCs w:val="24"/>
        </w:rPr>
        <w:t>G</w:t>
      </w:r>
      <w:r w:rsidR="00787C27" w:rsidRPr="008C23DC">
        <w:rPr>
          <w:rFonts w:ascii="Times New Roman" w:hAnsi="Times New Roman"/>
          <w:sz w:val="24"/>
          <w:szCs w:val="24"/>
        </w:rPr>
        <w:t>overnment</w:t>
      </w:r>
      <w:r w:rsidR="6ACA5F56" w:rsidRPr="008C23DC">
        <w:rPr>
          <w:rFonts w:ascii="Times New Roman" w:hAnsi="Times New Roman"/>
          <w:sz w:val="24"/>
          <w:szCs w:val="24"/>
        </w:rPr>
        <w:t xml:space="preserve"> initiative to work comprehensively with ASGM sectors and </w:t>
      </w:r>
      <w:r w:rsidR="0066184B" w:rsidRPr="008C23DC">
        <w:rPr>
          <w:rFonts w:ascii="Times New Roman" w:hAnsi="Times New Roman"/>
          <w:sz w:val="24"/>
          <w:szCs w:val="24"/>
        </w:rPr>
        <w:t>requires</w:t>
      </w:r>
      <w:r w:rsidR="6ACA5F56" w:rsidRPr="008C23DC">
        <w:rPr>
          <w:rFonts w:ascii="Times New Roman" w:hAnsi="Times New Roman"/>
          <w:sz w:val="24"/>
          <w:szCs w:val="24"/>
        </w:rPr>
        <w:t xml:space="preserve"> communicating and coordinating with other U.S. projects and policy makers as well as projects and policy makers from international organizations and other governments working with the United States on these efforts.</w:t>
      </w:r>
    </w:p>
    <w:p w14:paraId="5E5756E2" w14:textId="77777777" w:rsidR="00691360" w:rsidRPr="00FB1140" w:rsidRDefault="00691360" w:rsidP="00413ECD">
      <w:pPr>
        <w:pStyle w:val="NoSpacing"/>
        <w:rPr>
          <w:szCs w:val="24"/>
        </w:rPr>
      </w:pPr>
    </w:p>
    <w:p w14:paraId="0BA63614" w14:textId="010696DD" w:rsidR="00691360" w:rsidRPr="00413ECD" w:rsidRDefault="00121093" w:rsidP="00413ECD">
      <w:pPr>
        <w:pStyle w:val="NoSpacing"/>
        <w:rPr>
          <w:rFonts w:ascii="Times New Roman" w:hAnsi="Times New Roman"/>
          <w:sz w:val="24"/>
          <w:szCs w:val="24"/>
        </w:rPr>
      </w:pPr>
      <w:bookmarkStart w:id="10" w:name="_Toc513031951"/>
      <w:bookmarkStart w:id="11" w:name="_Toc513032833"/>
      <w:r w:rsidRPr="00413ECD">
        <w:rPr>
          <w:rFonts w:ascii="Times New Roman" w:hAnsi="Times New Roman"/>
          <w:b/>
          <w:sz w:val="26"/>
          <w:szCs w:val="26"/>
        </w:rPr>
        <w:t>A3</w:t>
      </w:r>
      <w:r w:rsidR="002411F7" w:rsidRPr="00413ECD">
        <w:rPr>
          <w:rFonts w:ascii="Times New Roman" w:hAnsi="Times New Roman"/>
          <w:b/>
          <w:sz w:val="26"/>
          <w:szCs w:val="26"/>
        </w:rPr>
        <w:t xml:space="preserve">. </w:t>
      </w:r>
      <w:r w:rsidR="00FB5275" w:rsidRPr="00413ECD">
        <w:rPr>
          <w:rFonts w:ascii="Times New Roman" w:hAnsi="Times New Roman"/>
          <w:b/>
          <w:sz w:val="26"/>
          <w:szCs w:val="26"/>
        </w:rPr>
        <w:t>Expected Results</w:t>
      </w:r>
      <w:bookmarkEnd w:id="10"/>
      <w:bookmarkEnd w:id="11"/>
      <w:r w:rsidR="00DA4436" w:rsidRPr="00413ECD">
        <w:rPr>
          <w:rFonts w:ascii="Times New Roman" w:hAnsi="Times New Roman"/>
          <w:b/>
          <w:sz w:val="26"/>
          <w:szCs w:val="26"/>
        </w:rPr>
        <w:t>:</w:t>
      </w:r>
    </w:p>
    <w:p w14:paraId="190A88AA" w14:textId="77777777" w:rsidR="00691360" w:rsidRPr="00413ECD" w:rsidRDefault="00691360" w:rsidP="00413ECD">
      <w:pPr>
        <w:pStyle w:val="NoSpacing"/>
        <w:rPr>
          <w:rFonts w:ascii="Times New Roman" w:hAnsi="Times New Roman"/>
          <w:sz w:val="24"/>
          <w:szCs w:val="24"/>
        </w:rPr>
      </w:pPr>
    </w:p>
    <w:p w14:paraId="03A059F9" w14:textId="74D656BA" w:rsidR="00691360" w:rsidRPr="00413ECD" w:rsidRDefault="004A79E7" w:rsidP="00413ECD">
      <w:pPr>
        <w:pStyle w:val="NoSpacing"/>
        <w:rPr>
          <w:rFonts w:ascii="Times New Roman" w:hAnsi="Times New Roman"/>
          <w:szCs w:val="24"/>
        </w:rPr>
      </w:pPr>
      <w:r w:rsidRPr="00413ECD">
        <w:rPr>
          <w:rFonts w:ascii="Times New Roman" w:hAnsi="Times New Roman"/>
          <w:szCs w:val="24"/>
        </w:rPr>
        <w:t>R</w:t>
      </w:r>
      <w:r w:rsidR="007C4470" w:rsidRPr="00413ECD">
        <w:rPr>
          <w:rFonts w:ascii="Times New Roman" w:hAnsi="Times New Roman"/>
          <w:szCs w:val="24"/>
        </w:rPr>
        <w:t>esults could include the following:</w:t>
      </w:r>
    </w:p>
    <w:p w14:paraId="67C645A5" w14:textId="77777777" w:rsidR="00691360" w:rsidRPr="00413ECD" w:rsidRDefault="00691360" w:rsidP="00413ECD">
      <w:pPr>
        <w:pStyle w:val="NoSpacing"/>
        <w:rPr>
          <w:rFonts w:ascii="Times New Roman" w:hAnsi="Times New Roman"/>
        </w:rPr>
      </w:pPr>
    </w:p>
    <w:p w14:paraId="7AD5F71A" w14:textId="5DCA117C" w:rsidR="00691360" w:rsidRPr="00413ECD" w:rsidRDefault="004A79E7" w:rsidP="00413ECD">
      <w:pPr>
        <w:pStyle w:val="NoSpacing"/>
        <w:numPr>
          <w:ilvl w:val="0"/>
          <w:numId w:val="14"/>
        </w:numPr>
        <w:rPr>
          <w:rFonts w:ascii="Times New Roman" w:hAnsi="Times New Roman"/>
          <w:szCs w:val="24"/>
        </w:rPr>
      </w:pPr>
      <w:r w:rsidRPr="00413ECD">
        <w:rPr>
          <w:rFonts w:ascii="Times New Roman" w:hAnsi="Times New Roman"/>
          <w:szCs w:val="24"/>
        </w:rPr>
        <w:t>Key stakeholders increase their knowledge about the long-term health and financial benefits of mercury-free mining</w:t>
      </w:r>
      <w:r w:rsidR="00826E1C" w:rsidRPr="00413ECD">
        <w:rPr>
          <w:rFonts w:ascii="Times New Roman" w:hAnsi="Times New Roman"/>
          <w:szCs w:val="24"/>
        </w:rPr>
        <w:t>.</w:t>
      </w:r>
    </w:p>
    <w:p w14:paraId="11EDF4C4" w14:textId="77777777" w:rsidR="004A79E7" w:rsidRPr="00413ECD" w:rsidRDefault="004A79E7" w:rsidP="00413ECD">
      <w:pPr>
        <w:pStyle w:val="NoSpacing"/>
        <w:numPr>
          <w:ilvl w:val="0"/>
          <w:numId w:val="14"/>
        </w:numPr>
        <w:rPr>
          <w:rFonts w:ascii="Times New Roman" w:hAnsi="Times New Roman"/>
          <w:szCs w:val="24"/>
        </w:rPr>
      </w:pPr>
      <w:r w:rsidRPr="00413ECD">
        <w:rPr>
          <w:rFonts w:ascii="Times New Roman" w:hAnsi="Times New Roman"/>
          <w:sz w:val="24"/>
          <w:szCs w:val="24"/>
        </w:rPr>
        <w:t>Miners adopt, gain access to, and are trained in the use of mercury-free mining technology to improve profitability</w:t>
      </w:r>
      <w:r w:rsidR="00826E1C" w:rsidRPr="00413ECD">
        <w:rPr>
          <w:rFonts w:ascii="Times New Roman" w:hAnsi="Times New Roman"/>
          <w:sz w:val="24"/>
          <w:szCs w:val="24"/>
        </w:rPr>
        <w:t>.</w:t>
      </w:r>
    </w:p>
    <w:p w14:paraId="70D3B0D5" w14:textId="77777777" w:rsidR="008934BF" w:rsidRDefault="008934BF" w:rsidP="004A79E7">
      <w:pPr>
        <w:pStyle w:val="BodyText"/>
        <w:numPr>
          <w:ilvl w:val="0"/>
          <w:numId w:val="14"/>
        </w:numPr>
        <w:spacing w:before="0" w:after="0" w:line="240" w:lineRule="auto"/>
        <w:jc w:val="both"/>
      </w:pPr>
      <w:r>
        <w:lastRenderedPageBreak/>
        <w:t xml:space="preserve">Efforts to bring small-scale gold mining into the formal sector are supported, including the development, establishment, coordination and enforcement of regulatory frameworks addressing ASGM and mercury use. </w:t>
      </w:r>
    </w:p>
    <w:p w14:paraId="0433CCF9" w14:textId="77777777" w:rsidR="00555AB4" w:rsidRDefault="008934BF" w:rsidP="004A79E7">
      <w:pPr>
        <w:pStyle w:val="BodyText"/>
        <w:numPr>
          <w:ilvl w:val="0"/>
          <w:numId w:val="14"/>
        </w:numPr>
        <w:spacing w:before="0" w:after="0" w:line="240" w:lineRule="auto"/>
        <w:jc w:val="both"/>
      </w:pPr>
      <w:r>
        <w:t>Resiliency of the ASGM sector is increased through strengthening equipment and gold supply chains</w:t>
      </w:r>
      <w:r w:rsidR="00555AB4">
        <w:t>.</w:t>
      </w:r>
    </w:p>
    <w:p w14:paraId="524B2E05" w14:textId="77777777" w:rsidR="004C38E1" w:rsidRDefault="004C38E1" w:rsidP="004C38E1">
      <w:pPr>
        <w:pStyle w:val="BodyText"/>
        <w:jc w:val="both"/>
      </w:pPr>
    </w:p>
    <w:p w14:paraId="29314D2F" w14:textId="51937D4A" w:rsidR="00B6448E" w:rsidRPr="00413ECD" w:rsidRDefault="004D36C8" w:rsidP="002E53A2">
      <w:pPr>
        <w:pStyle w:val="Heading2"/>
        <w:spacing w:after="240"/>
        <w:jc w:val="both"/>
        <w:rPr>
          <w:rFonts w:ascii="Times New Roman" w:hAnsi="Times New Roman" w:cs="Times New Roman"/>
        </w:rPr>
      </w:pPr>
      <w:bookmarkStart w:id="12" w:name="_Toc513031952"/>
      <w:bookmarkStart w:id="13" w:name="_Toc513032834"/>
      <w:bookmarkStart w:id="14" w:name="_Toc41661971"/>
      <w:r w:rsidRPr="00413ECD">
        <w:rPr>
          <w:rFonts w:ascii="Times New Roman" w:hAnsi="Times New Roman" w:cs="Times New Roman"/>
        </w:rPr>
        <w:t>A</w:t>
      </w:r>
      <w:r w:rsidR="00121093" w:rsidRPr="00413ECD">
        <w:rPr>
          <w:rFonts w:ascii="Times New Roman" w:hAnsi="Times New Roman" w:cs="Times New Roman"/>
        </w:rPr>
        <w:t>4</w:t>
      </w:r>
      <w:r w:rsidR="002411F7" w:rsidRPr="00413ECD">
        <w:rPr>
          <w:rFonts w:ascii="Times New Roman" w:hAnsi="Times New Roman" w:cs="Times New Roman"/>
        </w:rPr>
        <w:t xml:space="preserve">. </w:t>
      </w:r>
      <w:r w:rsidR="00FB5275" w:rsidRPr="00413ECD">
        <w:rPr>
          <w:rFonts w:ascii="Times New Roman" w:hAnsi="Times New Roman" w:cs="Times New Roman"/>
        </w:rPr>
        <w:t>Main Activities</w:t>
      </w:r>
      <w:bookmarkEnd w:id="12"/>
      <w:bookmarkEnd w:id="13"/>
      <w:r w:rsidR="00DA4436" w:rsidRPr="00413ECD">
        <w:rPr>
          <w:rFonts w:ascii="Times New Roman" w:hAnsi="Times New Roman" w:cs="Times New Roman"/>
        </w:rPr>
        <w:t>:</w:t>
      </w:r>
      <w:bookmarkEnd w:id="14"/>
    </w:p>
    <w:p w14:paraId="636AD5F8" w14:textId="1B1FF493" w:rsidR="002E53A2" w:rsidRDefault="00BF686C" w:rsidP="00701A03">
      <w:pPr>
        <w:pStyle w:val="BodyText"/>
        <w:jc w:val="both"/>
      </w:pPr>
      <w:r w:rsidRPr="00BF686C">
        <w:t xml:space="preserve">To achieve the goals and expected results, the program could include activities from the list below.  Please note that these are intended to guide the applicant and are not compulsory or exclusive.  The applicant may include other activities in its proposal </w:t>
      </w:r>
      <w:r w:rsidR="00C606D6">
        <w:t xml:space="preserve">towards this project’s intended goal </w:t>
      </w:r>
      <w:r w:rsidRPr="00BF686C">
        <w:t>and is encouraged to provide explanations for its rationale, which will also serve as evidence of the applicant’s experience.</w:t>
      </w:r>
      <w:r w:rsidR="00AB2221">
        <w:t xml:space="preserve">  Anticipated impacts of the COVID-19 pandemic should be addressed.</w:t>
      </w:r>
    </w:p>
    <w:p w14:paraId="149F7964" w14:textId="77777777" w:rsidR="003A33CC" w:rsidRDefault="002E53A2" w:rsidP="002E53A2">
      <w:pPr>
        <w:pStyle w:val="BodyText"/>
        <w:numPr>
          <w:ilvl w:val="0"/>
          <w:numId w:val="18"/>
        </w:numPr>
        <w:jc w:val="both"/>
      </w:pPr>
      <w:r>
        <w:t>Site selection for pilot plants: describe th</w:t>
      </w:r>
      <w:r w:rsidR="003A33CC">
        <w:t>e project strategy for selecting</w:t>
      </w:r>
      <w:r>
        <w:t xml:space="preserve"> regions in Mali for interventions.  </w:t>
      </w:r>
      <w:r w:rsidRPr="002E53A2">
        <w:t xml:space="preserve">Mercury use </w:t>
      </w:r>
      <w:r>
        <w:t xml:space="preserve">in some areas </w:t>
      </w:r>
      <w:r w:rsidRPr="002E53A2">
        <w:t xml:space="preserve">is reportedly very high but access </w:t>
      </w:r>
      <w:r w:rsidR="003A33CC">
        <w:t>is</w:t>
      </w:r>
      <w:r w:rsidRPr="002E53A2">
        <w:t xml:space="preserve"> difficult due to security. </w:t>
      </w:r>
      <w:r w:rsidR="003A33CC">
        <w:t>I</w:t>
      </w:r>
      <w:r w:rsidRPr="002E53A2">
        <w:t xml:space="preserve">nterventions in </w:t>
      </w:r>
      <w:r w:rsidR="003A33CC">
        <w:t>some areas in the south of Mali</w:t>
      </w:r>
      <w:r w:rsidRPr="002E53A2">
        <w:t xml:space="preserve"> would provide more access and potential for future interventions </w:t>
      </w:r>
      <w:r w:rsidR="003A33CC">
        <w:t>but may not have as much impact because of lower mercury usage</w:t>
      </w:r>
      <w:r w:rsidRPr="002E53A2">
        <w:t>.</w:t>
      </w:r>
    </w:p>
    <w:p w14:paraId="4500B331" w14:textId="77777777" w:rsidR="002E53A2" w:rsidRDefault="008934BF" w:rsidP="003A33CC">
      <w:pPr>
        <w:pStyle w:val="BodyText"/>
        <w:numPr>
          <w:ilvl w:val="0"/>
          <w:numId w:val="18"/>
        </w:numPr>
        <w:jc w:val="both"/>
      </w:pPr>
      <w:r>
        <w:t xml:space="preserve">Training key stakeholders </w:t>
      </w:r>
      <w:r w:rsidR="000E5204" w:rsidRPr="000E5204">
        <w:t xml:space="preserve">(e.g. miners, customary leaders, municipal government, local women’s groups) </w:t>
      </w:r>
      <w:r>
        <w:t>on the health and financial benefits of mercury-free mining.</w:t>
      </w:r>
    </w:p>
    <w:p w14:paraId="46E72BAD" w14:textId="77777777" w:rsidR="008934BF" w:rsidRDefault="008934BF" w:rsidP="008934BF">
      <w:pPr>
        <w:pStyle w:val="BodyText"/>
        <w:numPr>
          <w:ilvl w:val="0"/>
          <w:numId w:val="18"/>
        </w:numPr>
        <w:jc w:val="both"/>
      </w:pPr>
      <w:r>
        <w:t>Demonstrating mercury-free mining</w:t>
      </w:r>
      <w:r w:rsidR="009B24E8">
        <w:t xml:space="preserve"> processes and</w:t>
      </w:r>
      <w:r>
        <w:t xml:space="preserve"> equipment to miners, preferably through side-by-side comparisons</w:t>
      </w:r>
      <w:r w:rsidR="009B24E8">
        <w:t xml:space="preserve"> with equipment that uses mercury</w:t>
      </w:r>
      <w:r>
        <w:t>.</w:t>
      </w:r>
    </w:p>
    <w:p w14:paraId="2D8373A0" w14:textId="77777777" w:rsidR="008934BF" w:rsidRDefault="008934BF" w:rsidP="008934BF">
      <w:pPr>
        <w:pStyle w:val="BodyText"/>
        <w:numPr>
          <w:ilvl w:val="0"/>
          <w:numId w:val="18"/>
        </w:numPr>
        <w:jc w:val="both"/>
      </w:pPr>
      <w:r>
        <w:t>Training miners</w:t>
      </w:r>
      <w:r w:rsidR="00965E1F">
        <w:t>,</w:t>
      </w:r>
      <w:r>
        <w:t xml:space="preserve"> </w:t>
      </w:r>
      <w:r w:rsidR="00965E1F" w:rsidRPr="00965E1F">
        <w:t>customary leaders</w:t>
      </w:r>
      <w:r w:rsidR="00965E1F">
        <w:t>,</w:t>
      </w:r>
      <w:r w:rsidR="00965E1F" w:rsidRPr="00965E1F">
        <w:t xml:space="preserve"> and the municipal government </w:t>
      </w:r>
      <w:r>
        <w:t xml:space="preserve">on the use, installation, and maintenance of mercury-free mining </w:t>
      </w:r>
      <w:r w:rsidR="009B24E8">
        <w:t xml:space="preserve">processes and </w:t>
      </w:r>
      <w:r>
        <w:t>equipment</w:t>
      </w:r>
      <w:r w:rsidR="00D30457">
        <w:t xml:space="preserve"> leading to sustained use of such methods</w:t>
      </w:r>
      <w:r>
        <w:t>.</w:t>
      </w:r>
    </w:p>
    <w:p w14:paraId="26F78A8E" w14:textId="6215294E" w:rsidR="00965E1F" w:rsidRDefault="00965E1F" w:rsidP="00965E1F">
      <w:pPr>
        <w:pStyle w:val="BodyText"/>
        <w:numPr>
          <w:ilvl w:val="0"/>
          <w:numId w:val="18"/>
        </w:numPr>
        <w:jc w:val="both"/>
      </w:pPr>
      <w:r>
        <w:t>Develop</w:t>
      </w:r>
      <w:r w:rsidR="00406B5D">
        <w:t>ing</w:t>
      </w:r>
      <w:r>
        <w:t xml:space="preserve"> a mechanism for funding equipment maintenance costs</w:t>
      </w:r>
      <w:r w:rsidR="00335258">
        <w:t xml:space="preserve">.  </w:t>
      </w:r>
      <w:r w:rsidR="00335258" w:rsidRPr="008E269C">
        <w:t>For example:</w:t>
      </w:r>
      <w:r w:rsidRPr="008E269C">
        <w:t xml:space="preserve"> if customary authorities collect most of the ASGM revenue, </w:t>
      </w:r>
      <w:r w:rsidR="00535487" w:rsidRPr="008E269C">
        <w:t>develop</w:t>
      </w:r>
      <w:r w:rsidR="008E269C">
        <w:t>ing</w:t>
      </w:r>
      <w:r w:rsidR="00335258" w:rsidRPr="008E269C">
        <w:t xml:space="preserve"> a mechanism </w:t>
      </w:r>
      <w:r w:rsidR="00535487" w:rsidRPr="008E269C">
        <w:t>or</w:t>
      </w:r>
      <w:r w:rsidR="008E269C">
        <w:t xml:space="preserve"> securing</w:t>
      </w:r>
      <w:r w:rsidR="00535487" w:rsidRPr="008E269C">
        <w:t xml:space="preserve"> commitment from authorities</w:t>
      </w:r>
      <w:r w:rsidR="00335258" w:rsidRPr="008E269C">
        <w:t xml:space="preserve"> to</w:t>
      </w:r>
      <w:r w:rsidRPr="008E269C">
        <w:t xml:space="preserve"> help</w:t>
      </w:r>
      <w:r w:rsidR="00335258" w:rsidRPr="008E269C">
        <w:t xml:space="preserve"> offset the cost of maintenance.</w:t>
      </w:r>
      <w:r w:rsidRPr="00965E1F">
        <w:t xml:space="preserve"> </w:t>
      </w:r>
    </w:p>
    <w:p w14:paraId="018B43BB" w14:textId="77777777" w:rsidR="00826E1C" w:rsidRDefault="00826E1C" w:rsidP="008934BF">
      <w:pPr>
        <w:pStyle w:val="BodyText"/>
        <w:numPr>
          <w:ilvl w:val="0"/>
          <w:numId w:val="18"/>
        </w:numPr>
        <w:jc w:val="both"/>
      </w:pPr>
      <w:r>
        <w:t>Mapping legal and illegal mercury supply chains to understand the origins</w:t>
      </w:r>
      <w:r w:rsidR="00555595">
        <w:t xml:space="preserve"> and pathways of mercury used in ASGM, as well the relationship of mercury and gold supply chains.</w:t>
      </w:r>
    </w:p>
    <w:p w14:paraId="56B1FDC0" w14:textId="221BD172" w:rsidR="00157DE4" w:rsidRDefault="00157DE4" w:rsidP="008934BF">
      <w:pPr>
        <w:pStyle w:val="BodyText"/>
        <w:numPr>
          <w:ilvl w:val="0"/>
          <w:numId w:val="18"/>
        </w:numPr>
        <w:jc w:val="both"/>
      </w:pPr>
      <w:r>
        <w:t>Cultivat</w:t>
      </w:r>
      <w:r w:rsidR="00406B5D">
        <w:t>ing</w:t>
      </w:r>
      <w:r>
        <w:t xml:space="preserve"> relationships with investors</w:t>
      </w:r>
      <w:r w:rsidR="00555595">
        <w:t xml:space="preserve"> and large-scale mining companies</w:t>
      </w:r>
      <w:r>
        <w:t xml:space="preserve"> to leverage resources into investments and partnerships with </w:t>
      </w:r>
      <w:r w:rsidR="00555595">
        <w:t xml:space="preserve">artisanal and small-scale </w:t>
      </w:r>
      <w:r>
        <w:t>miners</w:t>
      </w:r>
      <w:r w:rsidR="00D30457">
        <w:t xml:space="preserve"> in support of responsible, mercury-free mining</w:t>
      </w:r>
      <w:r>
        <w:t>.</w:t>
      </w:r>
    </w:p>
    <w:p w14:paraId="05609E06" w14:textId="2302646A" w:rsidR="00157DE4" w:rsidRDefault="00406B5D" w:rsidP="008934BF">
      <w:pPr>
        <w:pStyle w:val="BodyText"/>
        <w:numPr>
          <w:ilvl w:val="0"/>
          <w:numId w:val="18"/>
        </w:numPr>
        <w:jc w:val="both"/>
      </w:pPr>
      <w:r>
        <w:lastRenderedPageBreak/>
        <w:t>Providing</w:t>
      </w:r>
      <w:r w:rsidR="00157DE4">
        <w:t xml:space="preserve"> technical assistance for improved mining and/or business operations to increase gold output and profitability.</w:t>
      </w:r>
    </w:p>
    <w:p w14:paraId="669B0101" w14:textId="5D76ACAA" w:rsidR="00322A64" w:rsidRDefault="00B720FA" w:rsidP="008934BF">
      <w:pPr>
        <w:pStyle w:val="BodyText"/>
        <w:numPr>
          <w:ilvl w:val="0"/>
          <w:numId w:val="18"/>
        </w:numPr>
        <w:jc w:val="both"/>
      </w:pPr>
      <w:r>
        <w:t>Implementing</w:t>
      </w:r>
      <w:r w:rsidR="00322A64">
        <w:t xml:space="preserve"> a recognized responsible artisanal mining code or certification scheme to establish a responsible artisanal gold supply chain. </w:t>
      </w:r>
    </w:p>
    <w:p w14:paraId="63825F60" w14:textId="77777777" w:rsidR="008934BF" w:rsidRDefault="6ACA5F56" w:rsidP="008934BF">
      <w:pPr>
        <w:pStyle w:val="BodyText"/>
        <w:numPr>
          <w:ilvl w:val="0"/>
          <w:numId w:val="18"/>
        </w:numPr>
        <w:jc w:val="both"/>
      </w:pPr>
      <w:r>
        <w:t xml:space="preserve">Providing technical assistance to help </w:t>
      </w:r>
      <w:r w:rsidR="00E874C9">
        <w:t>national</w:t>
      </w:r>
      <w:r>
        <w:t xml:space="preserve"> governments </w:t>
      </w:r>
      <w:r w:rsidR="000E5204">
        <w:t>and customary leaders</w:t>
      </w:r>
      <w:r w:rsidR="00E874C9">
        <w:t xml:space="preserve"> </w:t>
      </w:r>
      <w:r>
        <w:t xml:space="preserve">establish or improve regulations and/or create national and/or local action plans to control mercury use in ASGM. </w:t>
      </w:r>
    </w:p>
    <w:p w14:paraId="1B91C1D1" w14:textId="77777777" w:rsidR="002E53A2" w:rsidRPr="002E53A2" w:rsidRDefault="002E53A2" w:rsidP="002E53A2">
      <w:pPr>
        <w:pStyle w:val="BodyText"/>
        <w:numPr>
          <w:ilvl w:val="0"/>
          <w:numId w:val="18"/>
        </w:numPr>
      </w:pPr>
      <w:r>
        <w:t>S</w:t>
      </w:r>
      <w:r w:rsidRPr="002E53A2">
        <w:t>upport and training for media to sensitive local communities about the need to progressively replace mercury use with technological alternatives</w:t>
      </w:r>
      <w:r>
        <w:t>.</w:t>
      </w:r>
    </w:p>
    <w:p w14:paraId="41C51D88" w14:textId="77777777" w:rsidR="004A379B" w:rsidRPr="00BF686C" w:rsidRDefault="004A379B" w:rsidP="002E53A2">
      <w:pPr>
        <w:pStyle w:val="BodyText"/>
        <w:numPr>
          <w:ilvl w:val="0"/>
          <w:numId w:val="18"/>
        </w:numPr>
        <w:jc w:val="both"/>
      </w:pPr>
      <w:r>
        <w:t>Capacity building with the local government and customary authorities on communications regarding use of mercury in ASGM.</w:t>
      </w:r>
    </w:p>
    <w:p w14:paraId="420AC37F" w14:textId="77777777" w:rsidR="2C6294C9" w:rsidRDefault="6ACA5F56" w:rsidP="2C6294C9">
      <w:pPr>
        <w:pStyle w:val="BodyText"/>
        <w:numPr>
          <w:ilvl w:val="0"/>
          <w:numId w:val="18"/>
        </w:numPr>
        <w:jc w:val="both"/>
      </w:pPr>
      <w:r>
        <w:t xml:space="preserve">Mapping </w:t>
      </w:r>
      <w:r w:rsidR="00826E1C">
        <w:t xml:space="preserve">legal and illegal </w:t>
      </w:r>
      <w:r>
        <w:t>gold supply chains and identifying junctures where greater government oversight would improve transparency.</w:t>
      </w:r>
    </w:p>
    <w:p w14:paraId="754EEB5E" w14:textId="441CC61E" w:rsidR="009C6F85" w:rsidRDefault="009C6F85" w:rsidP="2C6294C9">
      <w:pPr>
        <w:pStyle w:val="BodyText"/>
        <w:numPr>
          <w:ilvl w:val="0"/>
          <w:numId w:val="18"/>
        </w:numPr>
        <w:jc w:val="both"/>
      </w:pPr>
      <w:r>
        <w:t>Participation in regional and international fora developing policy and procedures for addressing artisanal and small-scale gold mining.</w:t>
      </w:r>
    </w:p>
    <w:p w14:paraId="6C33B09E" w14:textId="1AD0ADCC" w:rsidR="00501961" w:rsidRPr="00FB1140" w:rsidRDefault="6ACA5F56" w:rsidP="00413ECD">
      <w:pPr>
        <w:pStyle w:val="BodyText"/>
        <w:numPr>
          <w:ilvl w:val="0"/>
          <w:numId w:val="18"/>
        </w:numPr>
        <w:jc w:val="both"/>
        <w:rPr>
          <w:rFonts w:cs="Times New Roman"/>
        </w:rPr>
      </w:pPr>
      <w:r>
        <w:t>Participating in a two-day DC-based annual workshop to discuss DOS ASGM projects.</w:t>
      </w:r>
      <w:bookmarkStart w:id="15" w:name="_Toc513031953"/>
      <w:bookmarkStart w:id="16" w:name="_Toc513032835"/>
    </w:p>
    <w:p w14:paraId="3C4F3DCA" w14:textId="77777777" w:rsidR="00C1181C" w:rsidRDefault="00C1181C" w:rsidP="00701A03">
      <w:pPr>
        <w:pStyle w:val="Heading2"/>
        <w:spacing w:after="240"/>
        <w:jc w:val="both"/>
        <w:rPr>
          <w:rFonts w:ascii="Times New Roman" w:hAnsi="Times New Roman" w:cs="Times New Roman"/>
        </w:rPr>
      </w:pPr>
    </w:p>
    <w:p w14:paraId="1CA626CE" w14:textId="384B502A" w:rsidR="00FB5275" w:rsidRPr="00413ECD" w:rsidRDefault="004D36C8" w:rsidP="00701A03">
      <w:pPr>
        <w:pStyle w:val="Heading2"/>
        <w:spacing w:after="240"/>
        <w:jc w:val="both"/>
        <w:rPr>
          <w:rFonts w:ascii="Times New Roman" w:hAnsi="Times New Roman" w:cs="Times New Roman"/>
        </w:rPr>
      </w:pPr>
      <w:bookmarkStart w:id="17" w:name="_Toc41661972"/>
      <w:r w:rsidRPr="00413ECD">
        <w:rPr>
          <w:rFonts w:ascii="Times New Roman" w:hAnsi="Times New Roman" w:cs="Times New Roman"/>
        </w:rPr>
        <w:t>A</w:t>
      </w:r>
      <w:r w:rsidR="00121093" w:rsidRPr="00413ECD">
        <w:rPr>
          <w:rFonts w:ascii="Times New Roman" w:hAnsi="Times New Roman" w:cs="Times New Roman"/>
        </w:rPr>
        <w:t>5</w:t>
      </w:r>
      <w:r w:rsidR="002411F7" w:rsidRPr="00413ECD">
        <w:rPr>
          <w:rFonts w:ascii="Times New Roman" w:hAnsi="Times New Roman" w:cs="Times New Roman"/>
        </w:rPr>
        <w:t>.</w:t>
      </w:r>
      <w:r w:rsidR="00FB5275" w:rsidRPr="00413ECD">
        <w:rPr>
          <w:rFonts w:ascii="Times New Roman" w:hAnsi="Times New Roman" w:cs="Times New Roman"/>
        </w:rPr>
        <w:t xml:space="preserve"> Performance Indicators</w:t>
      </w:r>
      <w:bookmarkEnd w:id="15"/>
      <w:bookmarkEnd w:id="16"/>
      <w:r w:rsidR="00DA4436" w:rsidRPr="00413ECD">
        <w:rPr>
          <w:rFonts w:ascii="Times New Roman" w:hAnsi="Times New Roman" w:cs="Times New Roman"/>
        </w:rPr>
        <w:t>:</w:t>
      </w:r>
      <w:bookmarkEnd w:id="17"/>
    </w:p>
    <w:p w14:paraId="2D2B7598" w14:textId="71DD6BAE" w:rsidR="002411F7" w:rsidRDefault="002411F7" w:rsidP="00701A03">
      <w:pPr>
        <w:spacing w:after="240"/>
        <w:jc w:val="both"/>
        <w:outlineLvl w:val="9"/>
      </w:pPr>
      <w:r w:rsidRPr="001037C4">
        <w:t>The project should monitor and report on performance indicators that are specific, measurable, achievable, reasonable, and time</w:t>
      </w:r>
      <w:r w:rsidR="006F141C" w:rsidRPr="001037C4">
        <w:t>-</w:t>
      </w:r>
      <w:r w:rsidRPr="001037C4">
        <w:t xml:space="preserve">bound. </w:t>
      </w:r>
      <w:r w:rsidR="006F141C" w:rsidRPr="001037C4">
        <w:t xml:space="preserve"> </w:t>
      </w:r>
      <w:r w:rsidRPr="001037C4">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5678F350" w14:textId="0897CA0A" w:rsidR="008E3E79" w:rsidRPr="002522EB" w:rsidRDefault="008E3E79" w:rsidP="00413ECD">
      <w:pPr>
        <w:pStyle w:val="TOC2"/>
      </w:pPr>
      <w:r w:rsidRPr="00FB1140">
        <w:t xml:space="preserve">The implementer will be responsible for </w:t>
      </w:r>
      <w:r w:rsidRPr="00413ECD">
        <w:rPr>
          <w:rFonts w:cstheme="majorBidi"/>
          <w:szCs w:val="22"/>
        </w:rPr>
        <w:t>quarterly</w:t>
      </w:r>
      <w:r w:rsidRPr="00FB1140">
        <w:t xml:space="preserve"> reporting on each performance indicator included in the cooperative agreement as well as analysis of progress or impediments to reach indicator targets.  Indicators should be chosen or crafted carefully to reflect the key outcomes or outputs that reflect project performance.  The Department of State, per policy, assesses the qu</w:t>
      </w:r>
      <w:r w:rsidR="00183B79" w:rsidRPr="00FB1140">
        <w:t xml:space="preserve">ality of data reported by </w:t>
      </w:r>
      <w:r w:rsidRPr="00FB1140">
        <w:t>recipients as part of the award activities, therefore applicants should be aware that recipients will be engaged in data quality assessments.</w:t>
      </w:r>
    </w:p>
    <w:p w14:paraId="0A9E9F10" w14:textId="77777777" w:rsidR="001842B5" w:rsidRDefault="001842B5" w:rsidP="00701A03">
      <w:pPr>
        <w:spacing w:after="240"/>
        <w:jc w:val="both"/>
        <w:outlineLvl w:val="9"/>
      </w:pPr>
    </w:p>
    <w:p w14:paraId="6BA5C792" w14:textId="1C494DE1" w:rsidR="00FD2772" w:rsidRPr="004636D4" w:rsidRDefault="004636D4" w:rsidP="00413ECD">
      <w:pPr>
        <w:pStyle w:val="TOC2"/>
      </w:pPr>
      <w:r>
        <w:lastRenderedPageBreak/>
        <w:t>Please add this</w:t>
      </w:r>
      <w:r w:rsidR="00FD2772" w:rsidRPr="004636D4">
        <w:t xml:space="preserve"> </w:t>
      </w:r>
      <w:r w:rsidR="002522EB" w:rsidRPr="004636D4">
        <w:t xml:space="preserve">F </w:t>
      </w:r>
      <w:r w:rsidR="00FD2772" w:rsidRPr="004636D4">
        <w:t>indicator</w:t>
      </w:r>
      <w:r w:rsidR="002522EB" w:rsidRPr="004636D4">
        <w:t xml:space="preserve"> if </w:t>
      </w:r>
      <w:r w:rsidR="002522EB" w:rsidRPr="00CA627C">
        <w:t>applicable</w:t>
      </w:r>
      <w:r w:rsidR="00866EFE" w:rsidRPr="00CA627C">
        <w:t xml:space="preserve"> to the proposed activities</w:t>
      </w:r>
      <w:r w:rsidRPr="00CA627C">
        <w:t>:</w:t>
      </w:r>
    </w:p>
    <w:p w14:paraId="195BF686" w14:textId="50626DCC" w:rsidR="00FD2772" w:rsidRPr="004636D4" w:rsidRDefault="00FD2772" w:rsidP="00413ECD">
      <w:pPr>
        <w:pStyle w:val="ListParagraph"/>
        <w:numPr>
          <w:ilvl w:val="0"/>
          <w:numId w:val="26"/>
        </w:numPr>
      </w:pPr>
      <w:r w:rsidRPr="004636D4">
        <w:t>Reduction of mercury release (in Metric Tons) to the environment due to USG assistance</w:t>
      </w:r>
      <w:r w:rsidRPr="004636D4">
        <w:tab/>
      </w:r>
    </w:p>
    <w:p w14:paraId="44EE297D" w14:textId="77777777" w:rsidR="004636D4" w:rsidRDefault="004636D4" w:rsidP="00413ECD">
      <w:pPr>
        <w:pStyle w:val="TOC2"/>
      </w:pPr>
    </w:p>
    <w:p w14:paraId="437FBA8A" w14:textId="3FC43AC4" w:rsidR="008C1EE1" w:rsidRPr="004636D4" w:rsidRDefault="00DC3609" w:rsidP="00413ECD">
      <w:pPr>
        <w:pStyle w:val="TOC2"/>
      </w:pPr>
      <w:r>
        <w:t>A required indicator</w:t>
      </w:r>
      <w:r w:rsidR="004636D4">
        <w:t xml:space="preserve"> include</w:t>
      </w:r>
      <w:r>
        <w:t>s</w:t>
      </w:r>
      <w:r w:rsidR="004636D4">
        <w:t xml:space="preserve"> the number of men and women trained.</w:t>
      </w:r>
      <w:r w:rsidR="008C1EE1" w:rsidRPr="004636D4">
        <w:t xml:space="preserve"> </w:t>
      </w:r>
    </w:p>
    <w:p w14:paraId="700EA54B" w14:textId="1A4CA846" w:rsidR="00FD2772" w:rsidRPr="00413ECD" w:rsidRDefault="004636D4" w:rsidP="004636D4">
      <w:pPr>
        <w:spacing w:after="240"/>
        <w:jc w:val="both"/>
        <w:outlineLvl w:val="9"/>
      </w:pPr>
      <w:r>
        <w:t>Additional</w:t>
      </w:r>
      <w:r w:rsidRPr="004636D4">
        <w:t xml:space="preserve"> indicators for this project could include:</w:t>
      </w:r>
    </w:p>
    <w:p w14:paraId="14CBB4A3" w14:textId="37612F24" w:rsidR="00487281" w:rsidRPr="001037C4" w:rsidRDefault="00657224" w:rsidP="00157DE4">
      <w:pPr>
        <w:pStyle w:val="ListParagraph"/>
        <w:numPr>
          <w:ilvl w:val="0"/>
          <w:numId w:val="4"/>
        </w:numPr>
        <w:spacing w:before="0"/>
        <w:jc w:val="both"/>
        <w:outlineLvl w:val="9"/>
      </w:pPr>
      <w:r w:rsidRPr="001037C4">
        <w:t xml:space="preserve">Number of </w:t>
      </w:r>
      <w:r w:rsidR="008F2468">
        <w:t>people</w:t>
      </w:r>
      <w:r w:rsidR="00F753AC">
        <w:t xml:space="preserve"> trained in mercury-free gold processing.</w:t>
      </w:r>
    </w:p>
    <w:p w14:paraId="65DD96D2" w14:textId="2D2CBE23" w:rsidR="00657224" w:rsidRPr="001037C4" w:rsidRDefault="00F753AC" w:rsidP="00157DE4">
      <w:pPr>
        <w:pStyle w:val="ListParagraph"/>
        <w:numPr>
          <w:ilvl w:val="0"/>
          <w:numId w:val="4"/>
        </w:numPr>
        <w:spacing w:before="0"/>
        <w:jc w:val="both"/>
        <w:outlineLvl w:val="9"/>
      </w:pPr>
      <w:r>
        <w:t xml:space="preserve">Number of </w:t>
      </w:r>
      <w:r w:rsidR="00EE3956">
        <w:t xml:space="preserve">pieces of concentration equipment purchased </w:t>
      </w:r>
      <w:r w:rsidR="00BE48B7">
        <w:t xml:space="preserve">by the miners or other stakeholders </w:t>
      </w:r>
      <w:r w:rsidR="00EE3956">
        <w:t>as a result of training</w:t>
      </w:r>
    </w:p>
    <w:p w14:paraId="00EFECAE" w14:textId="77777777" w:rsidR="00657224" w:rsidRDefault="00F753AC" w:rsidP="00157DE4">
      <w:pPr>
        <w:pStyle w:val="ListParagraph"/>
        <w:numPr>
          <w:ilvl w:val="0"/>
          <w:numId w:val="4"/>
        </w:numPr>
        <w:spacing w:before="0"/>
        <w:jc w:val="both"/>
        <w:outlineLvl w:val="9"/>
      </w:pPr>
      <w:r>
        <w:t>Increase</w:t>
      </w:r>
      <w:r w:rsidR="00657224" w:rsidRPr="001037C4">
        <w:t xml:space="preserve"> in amount of mercury</w:t>
      </w:r>
      <w:r w:rsidR="00EE3956">
        <w:t>-free gold</w:t>
      </w:r>
      <w:r w:rsidR="00657224" w:rsidRPr="001037C4">
        <w:t xml:space="preserve"> produced</w:t>
      </w:r>
    </w:p>
    <w:p w14:paraId="0F578264" w14:textId="422EA212" w:rsidR="00CD216A" w:rsidRPr="001037C4" w:rsidRDefault="6ACA5F56" w:rsidP="6ACA5F56">
      <w:pPr>
        <w:pStyle w:val="ListParagraph"/>
        <w:numPr>
          <w:ilvl w:val="0"/>
          <w:numId w:val="4"/>
        </w:numPr>
        <w:spacing w:before="0"/>
        <w:jc w:val="both"/>
      </w:pPr>
      <w:r>
        <w:t>Increase in amount of mercury-free gold purchased directly by a gold refining company</w:t>
      </w:r>
    </w:p>
    <w:p w14:paraId="2B31EC21" w14:textId="77777777" w:rsidR="00657224" w:rsidRDefault="00657224" w:rsidP="00157DE4">
      <w:pPr>
        <w:pStyle w:val="ListParagraph"/>
        <w:numPr>
          <w:ilvl w:val="0"/>
          <w:numId w:val="4"/>
        </w:numPr>
        <w:spacing w:before="0"/>
        <w:jc w:val="both"/>
        <w:outlineLvl w:val="9"/>
      </w:pPr>
      <w:r w:rsidRPr="001037C4">
        <w:t>Reduction in mercury used in ASGM sector</w:t>
      </w:r>
    </w:p>
    <w:p w14:paraId="20C6D896" w14:textId="1B774497" w:rsidR="00E54EA8" w:rsidRPr="006A56BF" w:rsidRDefault="00CF6FB5" w:rsidP="006A56BF">
      <w:pPr>
        <w:pStyle w:val="ListParagraph"/>
        <w:numPr>
          <w:ilvl w:val="0"/>
          <w:numId w:val="4"/>
        </w:numPr>
        <w:spacing w:before="0"/>
        <w:jc w:val="both"/>
        <w:outlineLvl w:val="9"/>
        <w:rPr>
          <w:rFonts w:cs="Times New Roman"/>
          <w:b/>
          <w:bCs/>
        </w:rPr>
      </w:pPr>
      <w:r>
        <w:t>Number of men and women trained</w:t>
      </w:r>
      <w:bookmarkStart w:id="18" w:name="_Toc33020241"/>
    </w:p>
    <w:p w14:paraId="501B8839" w14:textId="53604978" w:rsidR="00930E77" w:rsidRDefault="00930E77" w:rsidP="00DA4436">
      <w:pPr>
        <w:spacing w:before="200" w:line="240" w:lineRule="auto"/>
        <w:outlineLvl w:val="1"/>
        <w:rPr>
          <w:rFonts w:eastAsia="Times New Roman" w:cs="Times New Roman"/>
          <w:b/>
          <w:bCs/>
          <w:szCs w:val="24"/>
        </w:rPr>
      </w:pPr>
    </w:p>
    <w:p w14:paraId="6F5A96E1" w14:textId="4835B989" w:rsidR="00DA4436" w:rsidRPr="006A56BF" w:rsidRDefault="00DA4436" w:rsidP="00DA4436">
      <w:pPr>
        <w:spacing w:before="200" w:line="240" w:lineRule="auto"/>
        <w:outlineLvl w:val="1"/>
        <w:rPr>
          <w:rFonts w:eastAsia="Times New Roman" w:cs="Times New Roman"/>
          <w:b/>
          <w:bCs/>
          <w:sz w:val="26"/>
          <w:szCs w:val="26"/>
        </w:rPr>
      </w:pPr>
      <w:bookmarkStart w:id="19" w:name="_Toc41661973"/>
      <w:r w:rsidRPr="006A56BF">
        <w:rPr>
          <w:rFonts w:eastAsia="Times New Roman" w:cs="Times New Roman"/>
          <w:b/>
          <w:bCs/>
          <w:sz w:val="26"/>
          <w:szCs w:val="26"/>
        </w:rPr>
        <w:t>A.6. Substantial Involvement</w:t>
      </w:r>
      <w:bookmarkEnd w:id="18"/>
      <w:bookmarkEnd w:id="19"/>
      <w:r w:rsidRPr="006A56BF">
        <w:rPr>
          <w:rFonts w:eastAsia="Times New Roman" w:cs="Times New Roman"/>
          <w:b/>
          <w:bCs/>
          <w:sz w:val="26"/>
          <w:szCs w:val="26"/>
        </w:rPr>
        <w:t xml:space="preserve"> </w:t>
      </w:r>
    </w:p>
    <w:p w14:paraId="015B2A68" w14:textId="77777777" w:rsidR="00DA4436" w:rsidRPr="00DA4436" w:rsidRDefault="00DA4436" w:rsidP="00DA4436">
      <w:pPr>
        <w:keepNext w:val="0"/>
        <w:keepLines w:val="0"/>
        <w:spacing w:before="0" w:after="200" w:line="240" w:lineRule="auto"/>
        <w:outlineLvl w:val="9"/>
        <w:rPr>
          <w:rFonts w:cs="Times New Roman"/>
          <w:szCs w:val="24"/>
        </w:rPr>
      </w:pPr>
      <w:r w:rsidRPr="00DA4436">
        <w:rPr>
          <w:rFonts w:cs="Times New Roman"/>
          <w:szCs w:val="24"/>
        </w:rPr>
        <w:br/>
        <w:t>A cooperative agreement differs from a grant in the area of the substantial involvement of key persons from the funding organization.  For this cooperative agreement, it is anticipated the Department of State will be substantially involved in the following areas at a minimum:</w:t>
      </w:r>
    </w:p>
    <w:p w14:paraId="21768437" w14:textId="4F8A425A" w:rsidR="00DA4436" w:rsidRPr="00CA4566" w:rsidRDefault="00DA4436" w:rsidP="00DA4436">
      <w:pPr>
        <w:keepNext w:val="0"/>
        <w:keepLines w:val="0"/>
        <w:numPr>
          <w:ilvl w:val="0"/>
          <w:numId w:val="20"/>
        </w:numPr>
        <w:spacing w:before="0" w:after="200" w:line="240" w:lineRule="auto"/>
        <w:outlineLvl w:val="9"/>
        <w:rPr>
          <w:rFonts w:cs="Times New Roman"/>
          <w:szCs w:val="24"/>
        </w:rPr>
      </w:pPr>
      <w:r w:rsidRPr="00CA4566">
        <w:rPr>
          <w:rFonts w:cs="Times New Roman"/>
          <w:szCs w:val="24"/>
        </w:rPr>
        <w:t>Advising on the identification of country stakeholders;</w:t>
      </w:r>
    </w:p>
    <w:p w14:paraId="2FAA6E63" w14:textId="203FEF22" w:rsidR="00F57AB4" w:rsidRPr="00CA4566" w:rsidRDefault="00DA4436" w:rsidP="005C7EF6">
      <w:pPr>
        <w:keepNext w:val="0"/>
        <w:keepLines w:val="0"/>
        <w:numPr>
          <w:ilvl w:val="0"/>
          <w:numId w:val="20"/>
        </w:numPr>
        <w:spacing w:before="0" w:after="200" w:line="240" w:lineRule="auto"/>
        <w:outlineLvl w:val="9"/>
        <w:rPr>
          <w:rFonts w:cs="Times New Roman"/>
          <w:szCs w:val="24"/>
        </w:rPr>
      </w:pPr>
      <w:r w:rsidRPr="00CA4566">
        <w:rPr>
          <w:rFonts w:cs="Times New Roman"/>
          <w:szCs w:val="24"/>
        </w:rPr>
        <w:t>Advising and reviewing outreach materials</w:t>
      </w:r>
      <w:r w:rsidR="00473A50" w:rsidRPr="00CA4566">
        <w:rPr>
          <w:rFonts w:cs="Times New Roman"/>
          <w:szCs w:val="24"/>
        </w:rPr>
        <w:t>;</w:t>
      </w:r>
    </w:p>
    <w:p w14:paraId="6F870D5A" w14:textId="0151C1ED" w:rsidR="00473A50" w:rsidRPr="006A56BF" w:rsidRDefault="00473A50" w:rsidP="009C6F85">
      <w:pPr>
        <w:pStyle w:val="NormalWeb"/>
        <w:numPr>
          <w:ilvl w:val="0"/>
          <w:numId w:val="20"/>
        </w:numPr>
        <w:shd w:val="clear" w:color="auto" w:fill="FFFFFF"/>
        <w:spacing w:before="0" w:beforeAutospacing="0" w:after="0" w:afterAutospacing="0"/>
        <w:rPr>
          <w:color w:val="201F1E"/>
        </w:rPr>
      </w:pPr>
      <w:r w:rsidRPr="00CA4566">
        <w:rPr>
          <w:color w:val="201F1E"/>
          <w:bdr w:val="none" w:sz="0" w:space="0" w:color="auto" w:frame="1"/>
        </w:rPr>
        <w:t>Conferring</w:t>
      </w:r>
      <w:r w:rsidR="009C6F85" w:rsidRPr="00CA4566">
        <w:rPr>
          <w:color w:val="201F1E"/>
          <w:bdr w:val="none" w:sz="0" w:space="0" w:color="auto" w:frame="1"/>
        </w:rPr>
        <w:t xml:space="preserve"> with OES Mercury Program and U.S. Embassy </w:t>
      </w:r>
      <w:r w:rsidR="006A56BF">
        <w:rPr>
          <w:color w:val="201F1E"/>
          <w:bdr w:val="none" w:sz="0" w:space="0" w:color="auto" w:frame="1"/>
        </w:rPr>
        <w:t>Bamako</w:t>
      </w:r>
      <w:r w:rsidR="009C6F85" w:rsidRPr="00CA4566">
        <w:rPr>
          <w:color w:val="201F1E"/>
          <w:bdr w:val="none" w:sz="0" w:space="0" w:color="auto" w:frame="1"/>
        </w:rPr>
        <w:t xml:space="preserve"> on a consistent b</w:t>
      </w:r>
      <w:r w:rsidRPr="00CA4566">
        <w:rPr>
          <w:color w:val="201F1E"/>
          <w:bdr w:val="none" w:sz="0" w:space="0" w:color="auto" w:frame="1"/>
        </w:rPr>
        <w:t>asis but no less than quarterly;</w:t>
      </w:r>
    </w:p>
    <w:p w14:paraId="2B5BE897" w14:textId="2B182950" w:rsidR="009C6F85" w:rsidRPr="006A56BF" w:rsidRDefault="009C6F85" w:rsidP="00473A50">
      <w:pPr>
        <w:pStyle w:val="NormalWeb"/>
        <w:shd w:val="clear" w:color="auto" w:fill="FFFFFF"/>
        <w:spacing w:before="0" w:beforeAutospacing="0" w:after="0" w:afterAutospacing="0"/>
        <w:ind w:left="720"/>
        <w:rPr>
          <w:color w:val="201F1E"/>
        </w:rPr>
      </w:pPr>
      <w:r w:rsidRPr="00CA4566">
        <w:rPr>
          <w:color w:val="201F1E"/>
          <w:bdr w:val="none" w:sz="0" w:space="0" w:color="auto" w:frame="1"/>
        </w:rPr>
        <w:t xml:space="preserve">  </w:t>
      </w:r>
    </w:p>
    <w:p w14:paraId="0EF79DF5" w14:textId="491402DA" w:rsidR="009C6F85" w:rsidRPr="006A56BF" w:rsidRDefault="00473A50" w:rsidP="009C6F85">
      <w:pPr>
        <w:pStyle w:val="NormalWeb"/>
        <w:numPr>
          <w:ilvl w:val="0"/>
          <w:numId w:val="20"/>
        </w:numPr>
        <w:shd w:val="clear" w:color="auto" w:fill="FFFFFF"/>
        <w:spacing w:before="0" w:beforeAutospacing="0" w:after="0" w:afterAutospacing="0"/>
        <w:rPr>
          <w:color w:val="201F1E"/>
        </w:rPr>
      </w:pPr>
      <w:r w:rsidRPr="00CA4566">
        <w:rPr>
          <w:color w:val="201F1E"/>
          <w:bdr w:val="none" w:sz="0" w:space="0" w:color="auto" w:frame="1"/>
        </w:rPr>
        <w:t>Sharing d</w:t>
      </w:r>
      <w:r w:rsidR="009C6F85" w:rsidRPr="00CA4566">
        <w:rPr>
          <w:color w:val="201F1E"/>
          <w:bdr w:val="none" w:sz="0" w:space="0" w:color="auto" w:frame="1"/>
        </w:rPr>
        <w:t xml:space="preserve">rafts of proposals, financial mechanisms (contracts), and </w:t>
      </w:r>
      <w:r w:rsidRPr="00CA4566">
        <w:rPr>
          <w:color w:val="201F1E"/>
          <w:bdr w:val="none" w:sz="0" w:space="0" w:color="auto" w:frame="1"/>
        </w:rPr>
        <w:t xml:space="preserve">deliverables </w:t>
      </w:r>
      <w:r w:rsidR="009C6F85" w:rsidRPr="00CA4566">
        <w:rPr>
          <w:color w:val="201F1E"/>
          <w:bdr w:val="none" w:sz="0" w:space="0" w:color="auto" w:frame="1"/>
        </w:rPr>
        <w:t>will be shared with the Mercury Program POC prior to presentation to beneficiaries.</w:t>
      </w:r>
    </w:p>
    <w:p w14:paraId="2910E976" w14:textId="77777777" w:rsidR="00DA4436" w:rsidRPr="00DA4436" w:rsidRDefault="00DA4436">
      <w:pPr>
        <w:pStyle w:val="TOC2"/>
      </w:pPr>
    </w:p>
    <w:p w14:paraId="78203DC2" w14:textId="77777777" w:rsidR="00555AB4" w:rsidRPr="006A56BF" w:rsidRDefault="00FB5275" w:rsidP="00701A03">
      <w:pPr>
        <w:pStyle w:val="Heading1"/>
        <w:spacing w:after="240"/>
        <w:jc w:val="both"/>
        <w:rPr>
          <w:rFonts w:ascii="Times New Roman" w:hAnsi="Times New Roman" w:cs="Times New Roman"/>
          <w:sz w:val="26"/>
          <w:szCs w:val="26"/>
        </w:rPr>
      </w:pPr>
      <w:bookmarkStart w:id="20" w:name="_Toc513031954"/>
      <w:bookmarkStart w:id="21" w:name="_Toc513032836"/>
      <w:bookmarkStart w:id="22" w:name="_Toc41661974"/>
      <w:r w:rsidRPr="006A56BF">
        <w:rPr>
          <w:rFonts w:ascii="Times New Roman" w:hAnsi="Times New Roman" w:cs="Times New Roman"/>
          <w:sz w:val="26"/>
          <w:szCs w:val="26"/>
        </w:rPr>
        <w:t>Section</w:t>
      </w:r>
      <w:r w:rsidR="00253762" w:rsidRPr="006A56BF">
        <w:rPr>
          <w:rFonts w:ascii="Times New Roman" w:hAnsi="Times New Roman" w:cs="Times New Roman"/>
          <w:sz w:val="26"/>
          <w:szCs w:val="26"/>
        </w:rPr>
        <w:t xml:space="preserve"> B</w:t>
      </w:r>
      <w:r w:rsidRPr="006A56BF">
        <w:rPr>
          <w:rFonts w:ascii="Times New Roman" w:hAnsi="Times New Roman" w:cs="Times New Roman"/>
          <w:sz w:val="26"/>
          <w:szCs w:val="26"/>
        </w:rPr>
        <w:t xml:space="preserve">. </w:t>
      </w:r>
      <w:r w:rsidRPr="006A56BF">
        <w:rPr>
          <w:rFonts w:ascii="Times New Roman" w:hAnsi="Times New Roman" w:cs="Times New Roman"/>
          <w:sz w:val="26"/>
          <w:szCs w:val="26"/>
        </w:rPr>
        <w:tab/>
      </w:r>
      <w:r w:rsidR="008B607A" w:rsidRPr="006A56BF">
        <w:rPr>
          <w:rFonts w:ascii="Times New Roman" w:hAnsi="Times New Roman" w:cs="Times New Roman"/>
          <w:sz w:val="26"/>
          <w:szCs w:val="26"/>
        </w:rPr>
        <w:t xml:space="preserve">Federal </w:t>
      </w:r>
      <w:r w:rsidRPr="006A56BF">
        <w:rPr>
          <w:rFonts w:ascii="Times New Roman" w:hAnsi="Times New Roman" w:cs="Times New Roman"/>
          <w:sz w:val="26"/>
          <w:szCs w:val="26"/>
        </w:rPr>
        <w:t>Award Information</w:t>
      </w:r>
      <w:bookmarkStart w:id="23" w:name="_Toc217116376"/>
      <w:bookmarkStart w:id="24" w:name="_Toc217270651"/>
      <w:bookmarkEnd w:id="20"/>
      <w:bookmarkEnd w:id="21"/>
      <w:bookmarkEnd w:id="22"/>
    </w:p>
    <w:p w14:paraId="07EE3F47" w14:textId="77777777" w:rsidR="00FB5275" w:rsidRPr="00FB1140" w:rsidDel="00253762" w:rsidRDefault="00E45338" w:rsidP="00701A03">
      <w:pPr>
        <w:pStyle w:val="Heading2"/>
        <w:spacing w:after="240"/>
        <w:jc w:val="both"/>
        <w:rPr>
          <w:rFonts w:ascii="Times New Roman" w:hAnsi="Times New Roman" w:cs="Times New Roman"/>
          <w:color w:val="1F497D" w:themeColor="text2"/>
        </w:rPr>
      </w:pPr>
      <w:bookmarkStart w:id="25" w:name="_Toc513031955"/>
      <w:bookmarkStart w:id="26" w:name="_Toc513032837"/>
      <w:bookmarkStart w:id="27" w:name="_Toc41661975"/>
      <w:r w:rsidRPr="006A56BF">
        <w:rPr>
          <w:rFonts w:ascii="Times New Roman" w:hAnsi="Times New Roman" w:cs="Times New Roman"/>
        </w:rPr>
        <w:t>B1</w:t>
      </w:r>
      <w:r w:rsidR="00FB5275" w:rsidRPr="006A56BF" w:rsidDel="00253762">
        <w:rPr>
          <w:rFonts w:ascii="Times New Roman" w:hAnsi="Times New Roman" w:cs="Times New Roman"/>
        </w:rPr>
        <w:t>.  Available Funding</w:t>
      </w:r>
      <w:bookmarkEnd w:id="25"/>
      <w:bookmarkEnd w:id="26"/>
      <w:bookmarkEnd w:id="27"/>
      <w:r w:rsidR="00FB5275" w:rsidRPr="006A56BF" w:rsidDel="00253762">
        <w:rPr>
          <w:rFonts w:ascii="Times New Roman" w:hAnsi="Times New Roman" w:cs="Times New Roman"/>
        </w:rPr>
        <w:t xml:space="preserve"> </w:t>
      </w:r>
      <w:bookmarkEnd w:id="23"/>
      <w:bookmarkEnd w:id="24"/>
    </w:p>
    <w:p w14:paraId="59FE4DC0" w14:textId="291D00F4" w:rsidR="00A93FD5" w:rsidRPr="001037C4" w:rsidRDefault="00A93FD5" w:rsidP="00701A03">
      <w:pPr>
        <w:spacing w:after="240"/>
        <w:jc w:val="both"/>
        <w:outlineLvl w:val="9"/>
      </w:pPr>
      <w:r w:rsidRPr="001037C4">
        <w:t xml:space="preserve">Overall grant-making authority for this project is contained in the </w:t>
      </w:r>
      <w:r w:rsidRPr="00433562">
        <w:t>Foreign Assistance Act of 1961, as amended</w:t>
      </w:r>
      <w:r w:rsidRPr="00AE1843">
        <w:t xml:space="preserve">.  OES </w:t>
      </w:r>
      <w:r w:rsidR="00A333F2">
        <w:t>expects</w:t>
      </w:r>
      <w:r w:rsidR="00A333F2" w:rsidRPr="00AE1843">
        <w:t xml:space="preserve"> </w:t>
      </w:r>
      <w:r w:rsidRPr="00AE1843">
        <w:t xml:space="preserve">funding available for a single award of up to </w:t>
      </w:r>
      <w:r w:rsidR="000816FD" w:rsidRPr="00CA627C">
        <w:t>$</w:t>
      </w:r>
      <w:r w:rsidR="00335258" w:rsidRPr="00CA627C">
        <w:rPr>
          <w:szCs w:val="24"/>
        </w:rPr>
        <w:t>493,750</w:t>
      </w:r>
      <w:r w:rsidR="00335258" w:rsidRPr="00CA627C">
        <w:t xml:space="preserve"> </w:t>
      </w:r>
      <w:r w:rsidRPr="00CA627C">
        <w:t>USD</w:t>
      </w:r>
      <w:r w:rsidRPr="00DF0C17">
        <w:t xml:space="preserve"> for</w:t>
      </w:r>
      <w:r w:rsidR="00487281" w:rsidRPr="00DF0C17">
        <w:rPr>
          <w:u w:color="0000FF"/>
        </w:rPr>
        <w:t xml:space="preserve"> </w:t>
      </w:r>
      <w:r w:rsidR="00272E3A" w:rsidRPr="001037C4">
        <w:rPr>
          <w:u w:color="0000FF"/>
        </w:rPr>
        <w:t>“</w:t>
      </w:r>
      <w:r w:rsidR="006B1A18" w:rsidRPr="007C4A20">
        <w:t>Reducing Mercury Use and Strengthening Supply Chains in Mali’s Artisanal and Small-scale Gold Mining Sector</w:t>
      </w:r>
      <w:r w:rsidR="00272E3A" w:rsidRPr="001037C4">
        <w:t xml:space="preserve">.”  </w:t>
      </w:r>
      <w:r w:rsidRPr="001037C4">
        <w:t>The period of performa</w:t>
      </w:r>
      <w:r w:rsidR="00B93460" w:rsidRPr="001037C4">
        <w:t>nce will be</w:t>
      </w:r>
      <w:r w:rsidR="00487281" w:rsidRPr="001037C4">
        <w:t xml:space="preserve"> </w:t>
      </w:r>
      <w:r w:rsidR="00272E3A" w:rsidRPr="001037C4">
        <w:t>three (3) years</w:t>
      </w:r>
      <w:r w:rsidRPr="001037C4">
        <w:t>.  Depending on the quality of performance and other factors, OES may consider additional supplemental funding to continue activities and ex</w:t>
      </w:r>
      <w:r w:rsidR="000816FD" w:rsidRPr="001037C4">
        <w:t>tend the period of performance,</w:t>
      </w:r>
      <w:r w:rsidRPr="001037C4">
        <w:t xml:space="preserve"> if funds are available and OES and the Recipient mutually agree.   </w:t>
      </w:r>
      <w:r w:rsidR="00487281" w:rsidRPr="001037C4">
        <w:t xml:space="preserve"> </w:t>
      </w:r>
    </w:p>
    <w:p w14:paraId="0BF9991E" w14:textId="77777777" w:rsidR="00FB5275" w:rsidRPr="006A56BF" w:rsidRDefault="00FB5275" w:rsidP="00701A03">
      <w:pPr>
        <w:spacing w:after="240"/>
        <w:jc w:val="both"/>
        <w:outlineLvl w:val="9"/>
        <w:rPr>
          <w:b/>
        </w:rPr>
      </w:pPr>
      <w:r w:rsidRPr="006A56BF">
        <w:rPr>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1037C4" w14:paraId="00CE5FF9" w14:textId="77777777" w:rsidTr="004B60E8">
        <w:tc>
          <w:tcPr>
            <w:tcW w:w="5328" w:type="dxa"/>
            <w:vAlign w:val="center"/>
          </w:tcPr>
          <w:p w14:paraId="0173C9A0" w14:textId="77777777" w:rsidR="00A93FD5" w:rsidRPr="001037C4" w:rsidRDefault="000B1F1D" w:rsidP="00701A03">
            <w:pPr>
              <w:spacing w:after="240"/>
              <w:jc w:val="both"/>
              <w:outlineLvl w:val="9"/>
            </w:pPr>
            <w:r w:rsidRPr="001037C4">
              <w:t xml:space="preserve"> </w:t>
            </w:r>
            <w:r w:rsidR="00C33CFF">
              <w:t>Type of Award</w:t>
            </w:r>
          </w:p>
        </w:tc>
        <w:tc>
          <w:tcPr>
            <w:tcW w:w="4140" w:type="dxa"/>
            <w:vAlign w:val="center"/>
          </w:tcPr>
          <w:p w14:paraId="520ABBAB" w14:textId="77777777" w:rsidR="00A93FD5" w:rsidRPr="001037C4" w:rsidRDefault="000B1F1D" w:rsidP="00701A03">
            <w:pPr>
              <w:spacing w:after="240"/>
              <w:jc w:val="both"/>
              <w:outlineLvl w:val="9"/>
            </w:pPr>
            <w:r w:rsidRPr="001037C4">
              <w:t>Cooperative Agreement</w:t>
            </w:r>
          </w:p>
        </w:tc>
      </w:tr>
      <w:tr w:rsidR="00D105CA" w:rsidRPr="001037C4" w14:paraId="034734DA" w14:textId="77777777" w:rsidTr="004B60E8">
        <w:tc>
          <w:tcPr>
            <w:tcW w:w="5328" w:type="dxa"/>
            <w:vAlign w:val="center"/>
          </w:tcPr>
          <w:p w14:paraId="08449207" w14:textId="77777777" w:rsidR="00A93FD5" w:rsidRPr="001037C4" w:rsidRDefault="00A93FD5" w:rsidP="00701A03">
            <w:pPr>
              <w:spacing w:after="240"/>
              <w:jc w:val="both"/>
              <w:outlineLvl w:val="9"/>
            </w:pPr>
            <w:r w:rsidRPr="001037C4">
              <w:t>Fiscal Year Funds</w:t>
            </w:r>
          </w:p>
        </w:tc>
        <w:tc>
          <w:tcPr>
            <w:tcW w:w="4140" w:type="dxa"/>
            <w:vAlign w:val="center"/>
          </w:tcPr>
          <w:p w14:paraId="49A2BD5B" w14:textId="77777777" w:rsidR="00A93FD5" w:rsidRPr="001037C4" w:rsidRDefault="00A93FD5" w:rsidP="00701A03">
            <w:pPr>
              <w:spacing w:after="240"/>
              <w:jc w:val="both"/>
              <w:outlineLvl w:val="9"/>
            </w:pPr>
            <w:r w:rsidRPr="001037C4">
              <w:t>FY 20</w:t>
            </w:r>
            <w:r w:rsidR="00515878">
              <w:t>19</w:t>
            </w:r>
          </w:p>
        </w:tc>
      </w:tr>
      <w:tr w:rsidR="00D105CA" w:rsidRPr="001037C4" w14:paraId="09DA757F" w14:textId="77777777" w:rsidTr="004B60E8">
        <w:tc>
          <w:tcPr>
            <w:tcW w:w="5328" w:type="dxa"/>
            <w:vAlign w:val="center"/>
          </w:tcPr>
          <w:p w14:paraId="5DC33076" w14:textId="77777777" w:rsidR="00A93FD5" w:rsidRPr="001037C4" w:rsidRDefault="00A93FD5" w:rsidP="00701A03">
            <w:pPr>
              <w:spacing w:after="240"/>
              <w:jc w:val="both"/>
              <w:outlineLvl w:val="9"/>
            </w:pPr>
            <w:r w:rsidRPr="001037C4">
              <w:t>Approximate Total Funding:</w:t>
            </w:r>
          </w:p>
        </w:tc>
        <w:tc>
          <w:tcPr>
            <w:tcW w:w="4140" w:type="dxa"/>
            <w:vAlign w:val="center"/>
          </w:tcPr>
          <w:p w14:paraId="24271196" w14:textId="4D65D22B" w:rsidR="00A93FD5" w:rsidRPr="001037C4" w:rsidRDefault="00335258" w:rsidP="00701A03">
            <w:pPr>
              <w:spacing w:after="240"/>
              <w:jc w:val="both"/>
              <w:outlineLvl w:val="9"/>
            </w:pPr>
            <w:r w:rsidRPr="00310707">
              <w:rPr>
                <w:szCs w:val="24"/>
              </w:rPr>
              <w:t>$</w:t>
            </w:r>
            <w:r w:rsidRPr="00CA627C">
              <w:rPr>
                <w:szCs w:val="24"/>
              </w:rPr>
              <w:t>493,750</w:t>
            </w:r>
            <w:r w:rsidRPr="00CA627C">
              <w:t xml:space="preserve"> </w:t>
            </w:r>
            <w:r w:rsidR="00A93FD5" w:rsidRPr="00CA627C">
              <w:t>USD</w:t>
            </w:r>
          </w:p>
        </w:tc>
      </w:tr>
      <w:tr w:rsidR="00D105CA" w:rsidRPr="001037C4" w14:paraId="4871AA39" w14:textId="77777777" w:rsidTr="004B60E8">
        <w:tc>
          <w:tcPr>
            <w:tcW w:w="5328" w:type="dxa"/>
            <w:vAlign w:val="center"/>
          </w:tcPr>
          <w:p w14:paraId="1CDA3FFD" w14:textId="77777777" w:rsidR="00A93FD5" w:rsidRPr="001037C4" w:rsidRDefault="00A93FD5" w:rsidP="00701A03">
            <w:pPr>
              <w:spacing w:after="240"/>
              <w:jc w:val="both"/>
              <w:outlineLvl w:val="9"/>
            </w:pPr>
            <w:r w:rsidRPr="001037C4">
              <w:t>Approximate Number of Awards:</w:t>
            </w:r>
          </w:p>
        </w:tc>
        <w:tc>
          <w:tcPr>
            <w:tcW w:w="4140" w:type="dxa"/>
            <w:vAlign w:val="center"/>
          </w:tcPr>
          <w:p w14:paraId="7BD57EE2" w14:textId="77777777" w:rsidR="00A93FD5" w:rsidRPr="001037C4" w:rsidRDefault="006747AE" w:rsidP="00701A03">
            <w:pPr>
              <w:spacing w:after="240"/>
              <w:jc w:val="both"/>
              <w:outlineLvl w:val="9"/>
            </w:pPr>
            <w:r w:rsidRPr="001037C4">
              <w:t xml:space="preserve">1 </w:t>
            </w:r>
          </w:p>
        </w:tc>
      </w:tr>
      <w:tr w:rsidR="00D105CA" w:rsidRPr="001037C4" w14:paraId="7E25F4EC" w14:textId="77777777" w:rsidTr="004B60E8">
        <w:tc>
          <w:tcPr>
            <w:tcW w:w="5328" w:type="dxa"/>
          </w:tcPr>
          <w:p w14:paraId="4B9C2BF1" w14:textId="77777777" w:rsidR="00A93FD5" w:rsidRPr="001037C4" w:rsidRDefault="00A93FD5" w:rsidP="00701A03">
            <w:pPr>
              <w:spacing w:after="240"/>
              <w:jc w:val="both"/>
              <w:outlineLvl w:val="9"/>
            </w:pPr>
            <w:r w:rsidRPr="001037C4">
              <w:t>Anticipated Award Date:</w:t>
            </w:r>
          </w:p>
        </w:tc>
        <w:tc>
          <w:tcPr>
            <w:tcW w:w="4140" w:type="dxa"/>
          </w:tcPr>
          <w:p w14:paraId="414E9138" w14:textId="77777777" w:rsidR="00A93FD5" w:rsidRPr="001037C4" w:rsidRDefault="009B0605" w:rsidP="00701A03">
            <w:pPr>
              <w:spacing w:after="240"/>
              <w:jc w:val="both"/>
              <w:outlineLvl w:val="9"/>
            </w:pPr>
            <w:r>
              <w:t>September 30</w:t>
            </w:r>
            <w:r w:rsidR="00515878">
              <w:t>, 2020</w:t>
            </w:r>
          </w:p>
        </w:tc>
      </w:tr>
      <w:tr w:rsidR="00D105CA" w:rsidRPr="001037C4" w14:paraId="252545E1" w14:textId="77777777" w:rsidTr="004B60E8">
        <w:tc>
          <w:tcPr>
            <w:tcW w:w="5328" w:type="dxa"/>
          </w:tcPr>
          <w:p w14:paraId="1131EAF0" w14:textId="77777777" w:rsidR="00A93FD5" w:rsidRPr="001037C4" w:rsidRDefault="00A93FD5" w:rsidP="00701A03">
            <w:pPr>
              <w:spacing w:after="240"/>
              <w:jc w:val="both"/>
              <w:outlineLvl w:val="9"/>
            </w:pPr>
            <w:r w:rsidRPr="001037C4">
              <w:t>Anticipated Project Completion Date:</w:t>
            </w:r>
          </w:p>
        </w:tc>
        <w:tc>
          <w:tcPr>
            <w:tcW w:w="4140" w:type="dxa"/>
          </w:tcPr>
          <w:p w14:paraId="430EAD90" w14:textId="77777777" w:rsidR="00A93FD5" w:rsidRPr="001037C4" w:rsidRDefault="009B0605" w:rsidP="00701A03">
            <w:pPr>
              <w:spacing w:after="240"/>
              <w:jc w:val="both"/>
              <w:outlineLvl w:val="9"/>
            </w:pPr>
            <w:r>
              <w:t xml:space="preserve">September </w:t>
            </w:r>
            <w:r w:rsidR="00533F7D" w:rsidRPr="001037C4">
              <w:t>3</w:t>
            </w:r>
            <w:r w:rsidR="005F6C96" w:rsidRPr="001037C4">
              <w:t>0</w:t>
            </w:r>
            <w:r w:rsidR="00515878">
              <w:t>, 2023</w:t>
            </w:r>
          </w:p>
        </w:tc>
      </w:tr>
    </w:tbl>
    <w:p w14:paraId="21F6970A" w14:textId="77777777" w:rsidR="00FB5275" w:rsidRPr="001037C4" w:rsidRDefault="00FB5275" w:rsidP="00701A03">
      <w:pPr>
        <w:spacing w:after="240"/>
        <w:jc w:val="both"/>
        <w:outlineLvl w:val="9"/>
      </w:pPr>
    </w:p>
    <w:p w14:paraId="0C0D2D5B" w14:textId="77777777" w:rsidR="00FB5275" w:rsidRPr="006A56BF" w:rsidRDefault="00FB5275" w:rsidP="00701A03">
      <w:pPr>
        <w:spacing w:after="240"/>
        <w:jc w:val="both"/>
        <w:outlineLvl w:val="9"/>
        <w:rPr>
          <w:b/>
        </w:rPr>
      </w:pPr>
      <w:r w:rsidRPr="006A56BF">
        <w:rPr>
          <w:b/>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8"/>
        <w:gridCol w:w="4082"/>
      </w:tblGrid>
      <w:tr w:rsidR="00D105CA" w:rsidRPr="001037C4" w14:paraId="15D706DA" w14:textId="77777777" w:rsidTr="6ACA5F56">
        <w:tc>
          <w:tcPr>
            <w:tcW w:w="5328" w:type="dxa"/>
            <w:vAlign w:val="center"/>
          </w:tcPr>
          <w:p w14:paraId="7091C3EA" w14:textId="77777777" w:rsidR="00FB5275" w:rsidRPr="001037C4" w:rsidRDefault="00FB5275" w:rsidP="00701A03">
            <w:pPr>
              <w:spacing w:after="240"/>
              <w:jc w:val="both"/>
              <w:outlineLvl w:val="9"/>
            </w:pPr>
            <w:r w:rsidRPr="001037C4">
              <w:t>Deadline for Applications</w:t>
            </w:r>
          </w:p>
        </w:tc>
        <w:tc>
          <w:tcPr>
            <w:tcW w:w="4140" w:type="dxa"/>
            <w:vAlign w:val="center"/>
          </w:tcPr>
          <w:p w14:paraId="2315C944" w14:textId="710BFEE2" w:rsidR="00FB5275" w:rsidRPr="001037C4" w:rsidRDefault="6ACA5F56" w:rsidP="00C358B7">
            <w:pPr>
              <w:spacing w:after="240"/>
              <w:jc w:val="both"/>
            </w:pPr>
            <w:r>
              <w:t xml:space="preserve">11:59 PM </w:t>
            </w:r>
            <w:r w:rsidR="00E20605">
              <w:t>EST</w:t>
            </w:r>
            <w:r>
              <w:t xml:space="preserve"> </w:t>
            </w:r>
            <w:r w:rsidR="00C358B7">
              <w:t>July 31</w:t>
            </w:r>
            <w:r>
              <w:t>, 2020</w:t>
            </w:r>
          </w:p>
        </w:tc>
      </w:tr>
      <w:tr w:rsidR="00D105CA" w:rsidRPr="001037C4" w14:paraId="1C81C9DF" w14:textId="77777777" w:rsidTr="6ACA5F56">
        <w:tc>
          <w:tcPr>
            <w:tcW w:w="5328" w:type="dxa"/>
            <w:vAlign w:val="center"/>
          </w:tcPr>
          <w:p w14:paraId="752EA82B" w14:textId="77777777" w:rsidR="000816FD" w:rsidRPr="001037C4" w:rsidRDefault="000816FD" w:rsidP="00701A03">
            <w:pPr>
              <w:spacing w:after="240"/>
              <w:jc w:val="both"/>
              <w:outlineLvl w:val="9"/>
            </w:pPr>
            <w:r w:rsidRPr="001037C4">
              <w:t xml:space="preserve">Notification of Project Approval/Disapproval and </w:t>
            </w:r>
            <w:r w:rsidR="00121B33" w:rsidRPr="001037C4">
              <w:t xml:space="preserve">Cooperative Agreement </w:t>
            </w:r>
            <w:r w:rsidRPr="001037C4">
              <w:t>Signing</w:t>
            </w:r>
          </w:p>
        </w:tc>
        <w:tc>
          <w:tcPr>
            <w:tcW w:w="4140" w:type="dxa"/>
          </w:tcPr>
          <w:p w14:paraId="19F664B2" w14:textId="77777777" w:rsidR="000816FD" w:rsidRPr="001037C4" w:rsidRDefault="001F707C" w:rsidP="00701A03">
            <w:pPr>
              <w:spacing w:after="240"/>
              <w:jc w:val="both"/>
              <w:outlineLvl w:val="9"/>
            </w:pPr>
            <w:r>
              <w:t>September 30</w:t>
            </w:r>
            <w:r w:rsidR="00515878">
              <w:t>, 2020</w:t>
            </w:r>
          </w:p>
        </w:tc>
      </w:tr>
    </w:tbl>
    <w:p w14:paraId="3A2A353F" w14:textId="77777777" w:rsidR="00FB5275" w:rsidRPr="001037C4" w:rsidRDefault="00FB5275" w:rsidP="00701A03">
      <w:pPr>
        <w:spacing w:after="240"/>
        <w:jc w:val="both"/>
        <w:outlineLvl w:val="9"/>
      </w:pPr>
      <w:bookmarkStart w:id="28" w:name="_Toc217116377"/>
      <w:bookmarkStart w:id="29" w:name="_Toc217270652"/>
    </w:p>
    <w:p w14:paraId="73705971" w14:textId="77777777" w:rsidR="0032203A" w:rsidRDefault="0032203A" w:rsidP="00701A03">
      <w:pPr>
        <w:pStyle w:val="Heading2"/>
        <w:spacing w:after="240"/>
        <w:jc w:val="both"/>
        <w:rPr>
          <w:rFonts w:ascii="Times New Roman" w:hAnsi="Times New Roman" w:cs="Times New Roman"/>
        </w:rPr>
      </w:pPr>
      <w:bookmarkStart w:id="30" w:name="_Toc513031956"/>
      <w:bookmarkStart w:id="31" w:name="_Toc513032838"/>
    </w:p>
    <w:p w14:paraId="6DC87B3C" w14:textId="77777777" w:rsidR="0032203A" w:rsidRDefault="0032203A" w:rsidP="00701A03">
      <w:pPr>
        <w:pStyle w:val="Heading2"/>
        <w:spacing w:after="240"/>
        <w:jc w:val="both"/>
        <w:rPr>
          <w:rFonts w:ascii="Times New Roman" w:hAnsi="Times New Roman" w:cs="Times New Roman"/>
        </w:rPr>
      </w:pPr>
    </w:p>
    <w:p w14:paraId="00498570" w14:textId="14D295C6" w:rsidR="00433562" w:rsidRPr="006A56BF" w:rsidRDefault="00E45338" w:rsidP="00701A03">
      <w:pPr>
        <w:pStyle w:val="Heading2"/>
        <w:spacing w:after="240"/>
        <w:jc w:val="both"/>
        <w:rPr>
          <w:rFonts w:ascii="Times New Roman" w:hAnsi="Times New Roman" w:cs="Times New Roman"/>
        </w:rPr>
      </w:pPr>
      <w:bookmarkStart w:id="32" w:name="_Toc41661976"/>
      <w:r w:rsidRPr="006A56BF">
        <w:rPr>
          <w:rFonts w:ascii="Times New Roman" w:hAnsi="Times New Roman" w:cs="Times New Roman"/>
        </w:rPr>
        <w:lastRenderedPageBreak/>
        <w:t>B2</w:t>
      </w:r>
      <w:r w:rsidR="00FB5275" w:rsidRPr="006A56BF">
        <w:rPr>
          <w:rFonts w:ascii="Times New Roman" w:hAnsi="Times New Roman" w:cs="Times New Roman"/>
        </w:rPr>
        <w:t>.  Award Management</w:t>
      </w:r>
      <w:bookmarkStart w:id="33" w:name="_Toc217116378"/>
      <w:bookmarkStart w:id="34" w:name="_Toc217270653"/>
      <w:bookmarkEnd w:id="28"/>
      <w:bookmarkEnd w:id="29"/>
      <w:bookmarkEnd w:id="30"/>
      <w:bookmarkEnd w:id="31"/>
      <w:bookmarkEnd w:id="32"/>
    </w:p>
    <w:p w14:paraId="12CC26AE" w14:textId="33F83335" w:rsidR="002911B8" w:rsidRDefault="009B4A74" w:rsidP="00701A03">
      <w:pPr>
        <w:spacing w:after="240"/>
        <w:jc w:val="both"/>
        <w:outlineLvl w:val="9"/>
      </w:pPr>
      <w:r w:rsidRPr="009B4A74">
        <w:t xml:space="preserve">This award will be a cooperative agreement: the successful applicant will need to routinely collaborate with the U.S. Embassy </w:t>
      </w:r>
      <w:r w:rsidR="00DF5A7A">
        <w:t>Bamako</w:t>
      </w:r>
      <w:r w:rsidRPr="009B4A74">
        <w:t xml:space="preserve"> and the OES Bureau.  Specific requirements for the Department’s substantial involvement will depend on the final statement of wor</w:t>
      </w:r>
      <w:r w:rsidR="002911B8">
        <w:t>k.</w:t>
      </w:r>
      <w:r w:rsidRPr="009B4A74">
        <w:t xml:space="preserve"> </w:t>
      </w:r>
    </w:p>
    <w:p w14:paraId="49BC5F11" w14:textId="332AFA2C" w:rsidR="00842344" w:rsidRDefault="00A93FD5" w:rsidP="00701A03">
      <w:pPr>
        <w:spacing w:after="240"/>
        <w:jc w:val="both"/>
        <w:outlineLvl w:val="9"/>
      </w:pPr>
      <w:r w:rsidRPr="00AE1843">
        <w:t xml:space="preserve">The Recipient must ensure that all funds are used in </w:t>
      </w:r>
      <w:r w:rsidRPr="00842344">
        <w:t>a manner consistent with U.S. Government laws on the use of foreign assistance funds, including any applicable restrictions on funding.</w:t>
      </w:r>
    </w:p>
    <w:p w14:paraId="5A97E75D" w14:textId="77777777" w:rsidR="00FB5275" w:rsidRPr="006A56BF" w:rsidRDefault="00E45338" w:rsidP="00701A03">
      <w:pPr>
        <w:pStyle w:val="Heading1"/>
        <w:spacing w:after="240"/>
        <w:jc w:val="both"/>
        <w:rPr>
          <w:rFonts w:ascii="Times New Roman" w:hAnsi="Times New Roman" w:cs="Times New Roman"/>
        </w:rPr>
      </w:pPr>
      <w:bookmarkStart w:id="35" w:name="_Toc513031957"/>
      <w:bookmarkStart w:id="36" w:name="_Toc513032839"/>
      <w:bookmarkStart w:id="37" w:name="_Toc41661977"/>
      <w:r w:rsidRPr="006A56BF">
        <w:rPr>
          <w:rFonts w:ascii="Times New Roman" w:hAnsi="Times New Roman" w:cs="Times New Roman"/>
        </w:rPr>
        <w:t>Section C</w:t>
      </w:r>
      <w:r w:rsidR="00661AF3" w:rsidRPr="006A56BF">
        <w:rPr>
          <w:rFonts w:ascii="Times New Roman" w:hAnsi="Times New Roman" w:cs="Times New Roman"/>
        </w:rPr>
        <w:t>.</w:t>
      </w:r>
      <w:r w:rsidRPr="006A56BF">
        <w:rPr>
          <w:rFonts w:ascii="Times New Roman" w:hAnsi="Times New Roman" w:cs="Times New Roman"/>
        </w:rPr>
        <w:t xml:space="preserve">  Eligibility Information</w:t>
      </w:r>
      <w:bookmarkEnd w:id="35"/>
      <w:bookmarkEnd w:id="36"/>
      <w:bookmarkEnd w:id="37"/>
      <w:r w:rsidRPr="006A56BF">
        <w:rPr>
          <w:rFonts w:ascii="Times New Roman" w:hAnsi="Times New Roman" w:cs="Times New Roman"/>
        </w:rPr>
        <w:t xml:space="preserve"> </w:t>
      </w:r>
      <w:bookmarkEnd w:id="33"/>
      <w:bookmarkEnd w:id="34"/>
    </w:p>
    <w:p w14:paraId="1093D2F9" w14:textId="77777777" w:rsidR="00FB5275" w:rsidRPr="006A56BF" w:rsidRDefault="00E45338" w:rsidP="00701A03">
      <w:pPr>
        <w:pStyle w:val="Heading2"/>
        <w:spacing w:after="240"/>
        <w:jc w:val="both"/>
        <w:rPr>
          <w:rFonts w:ascii="Times New Roman" w:hAnsi="Times New Roman" w:cs="Times New Roman"/>
        </w:rPr>
      </w:pPr>
      <w:bookmarkStart w:id="38" w:name="_Toc217116379"/>
      <w:bookmarkStart w:id="39" w:name="_Toc217270654"/>
      <w:bookmarkStart w:id="40" w:name="_Toc513031958"/>
      <w:bookmarkStart w:id="41" w:name="_Toc513032840"/>
      <w:bookmarkStart w:id="42" w:name="_Toc41661978"/>
      <w:r w:rsidRPr="006A56BF">
        <w:rPr>
          <w:rFonts w:ascii="Times New Roman" w:hAnsi="Times New Roman" w:cs="Times New Roman"/>
        </w:rPr>
        <w:t>C1</w:t>
      </w:r>
      <w:r w:rsidR="00FB5275" w:rsidRPr="006A56BF">
        <w:rPr>
          <w:rFonts w:ascii="Times New Roman" w:hAnsi="Times New Roman" w:cs="Times New Roman"/>
        </w:rPr>
        <w:t>.  Eligible Applicants</w:t>
      </w:r>
      <w:bookmarkEnd w:id="38"/>
      <w:bookmarkEnd w:id="39"/>
      <w:bookmarkEnd w:id="40"/>
      <w:bookmarkEnd w:id="41"/>
      <w:bookmarkEnd w:id="42"/>
    </w:p>
    <w:p w14:paraId="12115B6C" w14:textId="77777777" w:rsidR="00444CA1" w:rsidRDefault="00A93FD5" w:rsidP="00701A03">
      <w:pPr>
        <w:spacing w:after="240"/>
        <w:jc w:val="both"/>
        <w:outlineLvl w:val="9"/>
      </w:pPr>
      <w:r w:rsidRPr="001037C4">
        <w:t xml:space="preserve">Eligibility is limited to </w:t>
      </w:r>
      <w:r w:rsidR="00C4112A" w:rsidRPr="001037C4">
        <w:t xml:space="preserve">U.S. </w:t>
      </w:r>
      <w:r w:rsidRPr="001037C4">
        <w:t>non-profit/nongovernmental organizations subject to section 501 (c) (3) of the U.S. tax code, foreign non-profit organizations, educational institutions, and public international organizations</w:t>
      </w:r>
      <w:r w:rsidR="008B2663" w:rsidRPr="001037C4">
        <w:t>.</w:t>
      </w:r>
    </w:p>
    <w:p w14:paraId="3EED0438" w14:textId="530DD4A9" w:rsidR="00A93FD5" w:rsidRPr="00413ECD" w:rsidRDefault="007E260A" w:rsidP="00701A03">
      <w:pPr>
        <w:spacing w:after="240"/>
        <w:jc w:val="both"/>
        <w:outlineLvl w:val="9"/>
        <w:rPr>
          <w:rFonts w:cs="Times New Roman"/>
          <w:szCs w:val="24"/>
        </w:rPr>
      </w:pPr>
      <w:r w:rsidRPr="00FB1140">
        <w:rPr>
          <w:rFonts w:cs="Times New Roman"/>
          <w:szCs w:val="24"/>
        </w:rPr>
        <w:t xml:space="preserve">Technically eligible submissions are those which: 1) arrive electronically to www.grants.gov  or </w:t>
      </w:r>
      <w:hyperlink r:id="rId9" w:history="1">
        <w:r w:rsidR="00154415" w:rsidRPr="00FB1140">
          <w:rPr>
            <w:rStyle w:val="Hyperlink"/>
            <w:szCs w:val="24"/>
          </w:rPr>
          <w:t>https://mygrants.service-now.com</w:t>
        </w:r>
      </w:hyperlink>
      <w:r w:rsidR="00154415" w:rsidRPr="00FB1140">
        <w:rPr>
          <w:rFonts w:cs="Times New Roman"/>
          <w:szCs w:val="24"/>
        </w:rPr>
        <w:t xml:space="preserve"> </w:t>
      </w:r>
      <w:r w:rsidRPr="002522EB">
        <w:rPr>
          <w:rFonts w:cs="Times New Roman"/>
          <w:szCs w:val="24"/>
        </w:rPr>
        <w:t>by the designated deadline;  2) have heeded all instructions contained in the Notice of Funding Opportunity (NOFO), including</w:t>
      </w:r>
      <w:r w:rsidR="00154415" w:rsidRPr="002522EB">
        <w:rPr>
          <w:rFonts w:cs="Times New Roman"/>
          <w:szCs w:val="24"/>
        </w:rPr>
        <w:t xml:space="preserve"> registrations and</w:t>
      </w:r>
      <w:r w:rsidRPr="00310707">
        <w:rPr>
          <w:rFonts w:cs="Times New Roman"/>
          <w:szCs w:val="24"/>
        </w:rPr>
        <w:t xml:space="preserve"> length and completeness of submission; and 3) do not violate any of the guidelines stated in the </w:t>
      </w:r>
      <w:r w:rsidR="00F151F3" w:rsidRPr="00310707">
        <w:rPr>
          <w:rFonts w:cs="Times New Roman"/>
          <w:szCs w:val="24"/>
        </w:rPr>
        <w:t>solicitation and this document.</w:t>
      </w:r>
    </w:p>
    <w:p w14:paraId="25C7A4D9" w14:textId="77777777" w:rsidR="00E45338" w:rsidRPr="006A56BF" w:rsidRDefault="00E45338" w:rsidP="00701A03">
      <w:pPr>
        <w:pStyle w:val="Heading2"/>
        <w:spacing w:after="240"/>
        <w:jc w:val="both"/>
        <w:rPr>
          <w:rFonts w:ascii="Times New Roman" w:hAnsi="Times New Roman" w:cs="Times New Roman"/>
        </w:rPr>
      </w:pPr>
      <w:bookmarkStart w:id="43" w:name="_Toc513031959"/>
      <w:bookmarkStart w:id="44" w:name="_Toc513032841"/>
      <w:bookmarkStart w:id="45" w:name="_Toc41661979"/>
      <w:r w:rsidRPr="006A56BF">
        <w:rPr>
          <w:rFonts w:ascii="Times New Roman" w:hAnsi="Times New Roman" w:cs="Times New Roman"/>
        </w:rPr>
        <w:t xml:space="preserve">C2. </w:t>
      </w:r>
      <w:r w:rsidR="00E44845" w:rsidRPr="006A56BF">
        <w:rPr>
          <w:rFonts w:ascii="Times New Roman" w:hAnsi="Times New Roman" w:cs="Times New Roman"/>
        </w:rPr>
        <w:t>Cost Share</w:t>
      </w:r>
      <w:bookmarkEnd w:id="43"/>
      <w:bookmarkEnd w:id="44"/>
      <w:bookmarkEnd w:id="45"/>
    </w:p>
    <w:p w14:paraId="770BDDC3" w14:textId="77777777" w:rsidR="004F42A0" w:rsidRPr="001037C4" w:rsidRDefault="00E44845" w:rsidP="00701A03">
      <w:pPr>
        <w:spacing w:after="240"/>
        <w:jc w:val="both"/>
        <w:outlineLvl w:val="9"/>
      </w:pPr>
      <w:r w:rsidRPr="001037C4">
        <w:t>Cost share is not required for this application.</w:t>
      </w:r>
      <w:r w:rsidR="00A302DE" w:rsidRPr="001037C4">
        <w:t xml:space="preserve"> </w:t>
      </w:r>
    </w:p>
    <w:p w14:paraId="5BF5AA80" w14:textId="77777777" w:rsidR="00066CD9" w:rsidRPr="006A56BF" w:rsidRDefault="00FB5275" w:rsidP="00701A03">
      <w:pPr>
        <w:pStyle w:val="Heading1"/>
        <w:spacing w:after="240"/>
        <w:jc w:val="both"/>
        <w:rPr>
          <w:rFonts w:ascii="Times New Roman" w:hAnsi="Times New Roman" w:cs="Times New Roman"/>
          <w:sz w:val="26"/>
          <w:szCs w:val="26"/>
        </w:rPr>
      </w:pPr>
      <w:bookmarkStart w:id="46" w:name="_Toc217116381"/>
      <w:bookmarkStart w:id="47" w:name="_Toc217270656"/>
      <w:bookmarkStart w:id="48" w:name="_Toc513031961"/>
      <w:bookmarkStart w:id="49" w:name="_Toc513032843"/>
      <w:bookmarkStart w:id="50" w:name="_Toc41661980"/>
      <w:r w:rsidRPr="006A56BF">
        <w:rPr>
          <w:rFonts w:ascii="Times New Roman" w:hAnsi="Times New Roman" w:cs="Times New Roman"/>
          <w:sz w:val="26"/>
          <w:szCs w:val="26"/>
        </w:rPr>
        <w:t xml:space="preserve">Section </w:t>
      </w:r>
      <w:r w:rsidR="00E44845" w:rsidRPr="006A56BF">
        <w:rPr>
          <w:rFonts w:ascii="Times New Roman" w:hAnsi="Times New Roman" w:cs="Times New Roman"/>
          <w:sz w:val="26"/>
          <w:szCs w:val="26"/>
        </w:rPr>
        <w:t xml:space="preserve">D. </w:t>
      </w:r>
      <w:r w:rsidRPr="006A56BF">
        <w:rPr>
          <w:rFonts w:ascii="Times New Roman" w:hAnsi="Times New Roman" w:cs="Times New Roman"/>
          <w:sz w:val="26"/>
          <w:szCs w:val="26"/>
        </w:rPr>
        <w:tab/>
        <w:t>Application and Submission Information</w:t>
      </w:r>
      <w:bookmarkEnd w:id="46"/>
      <w:bookmarkEnd w:id="47"/>
      <w:bookmarkEnd w:id="48"/>
      <w:bookmarkEnd w:id="49"/>
      <w:bookmarkEnd w:id="50"/>
    </w:p>
    <w:p w14:paraId="7A9AD041" w14:textId="77777777" w:rsidR="00841041" w:rsidRPr="006A56BF" w:rsidRDefault="00066CD9" w:rsidP="00701A03">
      <w:pPr>
        <w:pStyle w:val="Heading2"/>
        <w:spacing w:after="240"/>
        <w:jc w:val="both"/>
        <w:rPr>
          <w:rFonts w:ascii="Times New Roman" w:hAnsi="Times New Roman" w:cs="Times New Roman"/>
        </w:rPr>
      </w:pPr>
      <w:bookmarkStart w:id="51" w:name="_Toc513031962"/>
      <w:bookmarkStart w:id="52" w:name="_Toc513032844"/>
      <w:bookmarkStart w:id="53" w:name="_Toc41661981"/>
      <w:r w:rsidRPr="006A56BF">
        <w:rPr>
          <w:rFonts w:ascii="Times New Roman" w:hAnsi="Times New Roman" w:cs="Times New Roman"/>
        </w:rPr>
        <w:t>D1.  Address to request Application Package</w:t>
      </w:r>
      <w:bookmarkEnd w:id="51"/>
      <w:bookmarkEnd w:id="52"/>
      <w:bookmarkEnd w:id="53"/>
    </w:p>
    <w:p w14:paraId="20345310" w14:textId="77777777" w:rsidR="00066CD9" w:rsidRPr="001037C4" w:rsidRDefault="007E260A" w:rsidP="00701A03">
      <w:pPr>
        <w:spacing w:after="240"/>
        <w:jc w:val="both"/>
        <w:outlineLvl w:val="9"/>
      </w:pPr>
      <w:r w:rsidRPr="001037C4">
        <w:t>Please read carefully the entire announcement and follow the guidelines below before sending inquiries or submitting proposals.</w:t>
      </w:r>
    </w:p>
    <w:p w14:paraId="1263539F" w14:textId="77777777" w:rsidR="00ED70A4" w:rsidRPr="001037C4" w:rsidRDefault="00FB5275" w:rsidP="00701A03">
      <w:pPr>
        <w:spacing w:after="240"/>
        <w:jc w:val="both"/>
        <w:outlineLvl w:val="9"/>
      </w:pPr>
      <w:r w:rsidRPr="001037C4">
        <w:t xml:space="preserve">Once the </w:t>
      </w:r>
      <w:r w:rsidR="00C60B2A" w:rsidRPr="001037C4">
        <w:t xml:space="preserve">NOFO </w:t>
      </w:r>
      <w:r w:rsidRPr="001037C4">
        <w:t>deadline has passed, OES staff may not discuss this competition with an applicant until the proposal review process has been completed.</w:t>
      </w:r>
      <w:bookmarkStart w:id="54" w:name="_Toc217116383"/>
      <w:bookmarkStart w:id="55" w:name="_Toc217270658"/>
    </w:p>
    <w:p w14:paraId="55AF3BFC" w14:textId="77777777" w:rsidR="009E64ED" w:rsidRDefault="009E64ED" w:rsidP="00701A03">
      <w:pPr>
        <w:pStyle w:val="Heading2"/>
        <w:spacing w:after="240"/>
        <w:jc w:val="both"/>
      </w:pPr>
      <w:bookmarkStart w:id="56" w:name="_Toc513031963"/>
      <w:bookmarkStart w:id="57" w:name="_Toc513032845"/>
    </w:p>
    <w:p w14:paraId="2ACD0E60" w14:textId="77777777" w:rsidR="009E64ED" w:rsidRDefault="009E64ED" w:rsidP="00701A03">
      <w:pPr>
        <w:pStyle w:val="Heading2"/>
        <w:spacing w:after="240"/>
        <w:jc w:val="both"/>
      </w:pPr>
    </w:p>
    <w:p w14:paraId="5877045B" w14:textId="77777777" w:rsidR="009E64ED" w:rsidRDefault="009E64ED" w:rsidP="00701A03">
      <w:pPr>
        <w:pStyle w:val="Heading2"/>
        <w:spacing w:after="240"/>
        <w:jc w:val="both"/>
      </w:pPr>
    </w:p>
    <w:p w14:paraId="078BC731" w14:textId="0971000D" w:rsidR="00FB5275" w:rsidRPr="006A56BF" w:rsidRDefault="00066CD9" w:rsidP="00701A03">
      <w:pPr>
        <w:pStyle w:val="Heading2"/>
        <w:spacing w:after="240"/>
        <w:jc w:val="both"/>
        <w:rPr>
          <w:rFonts w:ascii="Times New Roman" w:hAnsi="Times New Roman" w:cs="Times New Roman"/>
        </w:rPr>
      </w:pPr>
      <w:bookmarkStart w:id="58" w:name="_Toc41661982"/>
      <w:r w:rsidRPr="006A56BF">
        <w:rPr>
          <w:rFonts w:ascii="Times New Roman" w:hAnsi="Times New Roman" w:cs="Times New Roman"/>
        </w:rPr>
        <w:lastRenderedPageBreak/>
        <w:t>D2</w:t>
      </w:r>
      <w:r w:rsidR="00FB5275" w:rsidRPr="006A56BF">
        <w:rPr>
          <w:rFonts w:ascii="Times New Roman" w:hAnsi="Times New Roman" w:cs="Times New Roman"/>
        </w:rPr>
        <w:t>.  Content and Form of Application Submission</w:t>
      </w:r>
      <w:bookmarkEnd w:id="54"/>
      <w:bookmarkEnd w:id="55"/>
      <w:bookmarkEnd w:id="56"/>
      <w:bookmarkEnd w:id="57"/>
      <w:bookmarkEnd w:id="58"/>
    </w:p>
    <w:p w14:paraId="186560C5" w14:textId="77777777" w:rsidR="00FB5275" w:rsidRDefault="00FB5275" w:rsidP="00701A03">
      <w:pPr>
        <w:spacing w:after="240"/>
        <w:jc w:val="both"/>
        <w:outlineLvl w:val="9"/>
      </w:pPr>
      <w:r w:rsidRPr="001037C4">
        <w:t xml:space="preserve">Any prospective applicant who has questions concerning the contents of this </w:t>
      </w:r>
      <w:r w:rsidR="00C60B2A" w:rsidRPr="001037C4">
        <w:t xml:space="preserve">NOFO </w:t>
      </w:r>
      <w:r w:rsidRPr="001037C4">
        <w:t>should submit them by email to</w:t>
      </w:r>
      <w:r w:rsidR="00A302DE" w:rsidRPr="001037C4">
        <w:t xml:space="preserve"> </w:t>
      </w:r>
      <w:r w:rsidR="00657224" w:rsidRPr="001037C4">
        <w:t xml:space="preserve">Jane Dennison: </w:t>
      </w:r>
      <w:hyperlink r:id="rId10" w:history="1">
        <w:r w:rsidR="00657224" w:rsidRPr="00AE1843">
          <w:rPr>
            <w:rStyle w:val="Hyperlink"/>
            <w:color w:val="1F497D" w:themeColor="text2"/>
          </w:rPr>
          <w:t>DennisonJE@state.gov</w:t>
        </w:r>
      </w:hyperlink>
      <w:r w:rsidR="00657224" w:rsidRPr="00AE1843">
        <w:t xml:space="preserve">  </w:t>
      </w:r>
      <w:r w:rsidRPr="00AE1843">
        <w:t>Please refer to the funding opportunity number</w:t>
      </w:r>
      <w:r w:rsidR="00443175" w:rsidRPr="00AE1843">
        <w:t>.</w:t>
      </w:r>
      <w:r w:rsidRPr="00AE1843">
        <w:t xml:space="preserve"> Any updates about this </w:t>
      </w:r>
      <w:r w:rsidR="00C60B2A" w:rsidRPr="00AE1843">
        <w:t xml:space="preserve">NOFO </w:t>
      </w:r>
      <w:r w:rsidRPr="00AE1843">
        <w:t xml:space="preserve">will also be posted on </w:t>
      </w:r>
      <w:hyperlink r:id="rId11" w:history="1">
        <w:r w:rsidR="00487281" w:rsidRPr="00AE1843">
          <w:rPr>
            <w:rStyle w:val="Hyperlink"/>
            <w:color w:val="1F497D" w:themeColor="text2"/>
          </w:rPr>
          <w:t>www.grants.gov</w:t>
        </w:r>
      </w:hyperlink>
      <w:r w:rsidR="00D03286" w:rsidRPr="00AE1843">
        <w:t xml:space="preserve"> and SAMS Domestic</w:t>
      </w:r>
      <w:r w:rsidRPr="00AE1843">
        <w:t>.</w:t>
      </w:r>
      <w:r w:rsidR="00D03286" w:rsidRPr="00AE1843">
        <w:t xml:space="preserve"> </w:t>
      </w:r>
    </w:p>
    <w:p w14:paraId="043E215D" w14:textId="1E580AEC" w:rsidR="00A333F2" w:rsidRDefault="00A333F2" w:rsidP="00A333F2">
      <w:pPr>
        <w:spacing w:line="240" w:lineRule="auto"/>
      </w:pPr>
      <w:r w:rsidRPr="00341F8A">
        <w:t xml:space="preserve">Applicants must include the following in the proposal submission.  All submissions must be in English.   </w:t>
      </w:r>
    </w:p>
    <w:p w14:paraId="32A7CABD" w14:textId="77777777" w:rsidR="007556DA" w:rsidRPr="00FB1140" w:rsidRDefault="007556DA" w:rsidP="006A56BF">
      <w:pPr>
        <w:pStyle w:val="TOC2"/>
      </w:pPr>
    </w:p>
    <w:p w14:paraId="5E929E50" w14:textId="77777777" w:rsidR="00A333F2" w:rsidRPr="00C606D6" w:rsidRDefault="00A333F2" w:rsidP="00A333F2">
      <w:pPr>
        <w:pStyle w:val="ListParagraph"/>
        <w:keepNext w:val="0"/>
        <w:keepLines w:val="0"/>
        <w:numPr>
          <w:ilvl w:val="0"/>
          <w:numId w:val="8"/>
        </w:numPr>
        <w:spacing w:before="0"/>
        <w:outlineLvl w:val="9"/>
      </w:pPr>
      <w:r w:rsidRPr="00C606D6">
        <w:t>Table of Contents that lists application contents and attachments (if any);</w:t>
      </w:r>
    </w:p>
    <w:p w14:paraId="39D03F60" w14:textId="77777777" w:rsidR="00A333F2" w:rsidRPr="00C606D6" w:rsidRDefault="00A333F2" w:rsidP="00A333F2">
      <w:pPr>
        <w:pStyle w:val="ListParagraph"/>
        <w:keepNext w:val="0"/>
        <w:keepLines w:val="0"/>
        <w:numPr>
          <w:ilvl w:val="0"/>
          <w:numId w:val="8"/>
        </w:numPr>
        <w:spacing w:before="0"/>
        <w:outlineLvl w:val="9"/>
      </w:pPr>
      <w:r w:rsidRPr="00C606D6">
        <w:t xml:space="preserve">Completed and signed SF-424, SF-424A and SF424B, as directed on Grants.gov and SAMS Domestic.  The Certifications and Assurances that your organization is agreeing to in signing the 424 are available at </w:t>
      </w:r>
      <w:hyperlink r:id="rId12" w:history="1">
        <w:r w:rsidRPr="00C606D6">
          <w:rPr>
            <w:rStyle w:val="Hyperlink"/>
          </w:rPr>
          <w:t>https://www.grants.gov/web/grants/forms/sf-424-mandatory-family.html</w:t>
        </w:r>
      </w:hyperlink>
      <w:r w:rsidRPr="00C606D6">
        <w:rPr>
          <w:rStyle w:val="Hyperlink"/>
        </w:rPr>
        <w:t>.</w:t>
      </w:r>
      <w:r w:rsidRPr="00C606D6">
        <w:rPr>
          <w:rStyle w:val="Hyperlink"/>
          <w:u w:val="none"/>
        </w:rPr>
        <w:t xml:space="preserve"> </w:t>
      </w:r>
      <w:r w:rsidRPr="00C606D6">
        <w:rPr>
          <w:rStyle w:val="Hyperlink"/>
          <w:color w:val="auto"/>
          <w:u w:val="none"/>
        </w:rPr>
        <w:t>The SF-424B is required only for those applicants who have not registered in SAM.gov or recertified their registration in SAM.gov since February 2, 2019, and completed the online representations and certifications</w:t>
      </w:r>
      <w:r w:rsidRPr="00C606D6">
        <w:t xml:space="preserve">; </w:t>
      </w:r>
    </w:p>
    <w:p w14:paraId="051C1753" w14:textId="77777777" w:rsidR="00A333F2" w:rsidRPr="00C606D6" w:rsidRDefault="00A333F2" w:rsidP="00A333F2">
      <w:pPr>
        <w:pStyle w:val="ListParagraph"/>
        <w:keepNext w:val="0"/>
        <w:keepLines w:val="0"/>
        <w:numPr>
          <w:ilvl w:val="0"/>
          <w:numId w:val="8"/>
        </w:numPr>
        <w:spacing w:before="0"/>
        <w:outlineLvl w:val="9"/>
      </w:pPr>
      <w:r w:rsidRPr="00C606D6">
        <w:t xml:space="preserve">If your organization engages in lobbying activities, a Disclosure of Lobbying Activities (SF-LLL) form is required; </w:t>
      </w:r>
    </w:p>
    <w:p w14:paraId="21B78FA4" w14:textId="77777777" w:rsidR="00A333F2" w:rsidRPr="00C606D6" w:rsidRDefault="00A333F2" w:rsidP="00A333F2">
      <w:pPr>
        <w:pStyle w:val="ListParagraph"/>
        <w:keepNext w:val="0"/>
        <w:keepLines w:val="0"/>
        <w:numPr>
          <w:ilvl w:val="0"/>
          <w:numId w:val="8"/>
        </w:numPr>
        <w:spacing w:before="0"/>
        <w:outlineLvl w:val="9"/>
      </w:pPr>
      <w:r w:rsidRPr="00C606D6">
        <w:t>Letter of Disclosure for proposed consultants/personnel (if applicable) of potential conflicts of interest, employment with a local/state/federal government; and</w:t>
      </w:r>
    </w:p>
    <w:p w14:paraId="1A0E3ACE" w14:textId="77777777" w:rsidR="00A333F2" w:rsidRPr="00C606D6" w:rsidRDefault="00A333F2" w:rsidP="00C606D6">
      <w:pPr>
        <w:pStyle w:val="ListParagraph"/>
        <w:keepNext w:val="0"/>
        <w:keepLines w:val="0"/>
        <w:numPr>
          <w:ilvl w:val="0"/>
          <w:numId w:val="8"/>
        </w:numPr>
        <w:spacing w:before="0"/>
        <w:outlineLvl w:val="9"/>
      </w:pPr>
      <w:r w:rsidRPr="00C606D6">
        <w:t>Letter of Institutional Support to indicate that your organization’s leadership is providing their support of the application (see Appendix 1).</w:t>
      </w:r>
    </w:p>
    <w:p w14:paraId="2EF2BB77" w14:textId="77777777" w:rsidR="00A333F2" w:rsidRPr="00C606D6" w:rsidRDefault="00A333F2" w:rsidP="00C606D6">
      <w:pPr>
        <w:pStyle w:val="ListParagraph"/>
        <w:keepNext w:val="0"/>
        <w:keepLines w:val="0"/>
        <w:numPr>
          <w:ilvl w:val="0"/>
          <w:numId w:val="8"/>
        </w:numPr>
        <w:spacing w:before="0"/>
        <w:outlineLvl w:val="9"/>
      </w:pPr>
      <w:r w:rsidRPr="00C606D6">
        <w:rPr>
          <w:color w:val="000000"/>
          <w:shd w:val="clear" w:color="auto" w:fill="FFFFFF"/>
        </w:rPr>
        <w:t>Contingency plan.  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310E9AC6" w14:textId="77777777" w:rsidR="00CE100F" w:rsidRPr="00C606D6" w:rsidRDefault="00CE100F" w:rsidP="00C606D6">
      <w:pPr>
        <w:pStyle w:val="ListParagraph"/>
        <w:keepNext w:val="0"/>
        <w:keepLines w:val="0"/>
        <w:spacing w:before="0"/>
        <w:outlineLvl w:val="9"/>
      </w:pPr>
    </w:p>
    <w:p w14:paraId="18546FE7" w14:textId="77777777" w:rsidR="00CE100F" w:rsidRPr="00AE1843" w:rsidRDefault="00CE100F" w:rsidP="00CE100F">
      <w:pPr>
        <w:spacing w:after="240"/>
        <w:jc w:val="both"/>
        <w:outlineLvl w:val="9"/>
      </w:pPr>
      <w:r w:rsidRPr="001037C4">
        <w:t xml:space="preserve">An important part of the application is the Proposal Narrative.  The Proposal Narrative (not to exceed </w:t>
      </w:r>
      <w:r w:rsidRPr="000F6754">
        <w:t>10</w:t>
      </w:r>
      <w:r w:rsidRPr="00AE1843">
        <w:t xml:space="preserve"> pages, single-spaced, 12 point Times New Roman font in Microsoft Word, at least one-inch margins), should be organized using the following section headings: </w:t>
      </w:r>
      <w:r w:rsidRPr="000F6754">
        <w:t>Executive Summary, Organizational Capacity and Past Performance, Program Strategy, Performance Monitoring and Evaluation, and Management Plan</w:t>
      </w:r>
      <w:r w:rsidRPr="00AE1843">
        <w:t xml:space="preserve">.  (CVs, budget components and the SF-424s do not count as part of the </w:t>
      </w:r>
      <w:r w:rsidRPr="000F6754">
        <w:t>10</w:t>
      </w:r>
      <w:r w:rsidRPr="00AE1843">
        <w:t xml:space="preserve">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w:t>
      </w:r>
      <w:r w:rsidRPr="000F6754">
        <w:t>five</w:t>
      </w:r>
      <w:r w:rsidRPr="00AE1843">
        <w:t xml:space="preserve"> narrative components and two budget components. </w:t>
      </w:r>
    </w:p>
    <w:p w14:paraId="7A55BFD0" w14:textId="77777777" w:rsidR="00CE100F" w:rsidRDefault="00CE100F" w:rsidP="00CE100F">
      <w:pPr>
        <w:spacing w:after="240"/>
        <w:jc w:val="both"/>
        <w:outlineLvl w:val="9"/>
      </w:pPr>
      <w:r>
        <w:br/>
      </w:r>
    </w:p>
    <w:p w14:paraId="46AC9908" w14:textId="77777777" w:rsidR="00CE100F" w:rsidRPr="00AE1843" w:rsidRDefault="00CE100F" w:rsidP="00CE100F">
      <w:pPr>
        <w:spacing w:after="240"/>
        <w:jc w:val="both"/>
        <w:outlineLvl w:val="9"/>
      </w:pPr>
      <w:r>
        <w:br w:type="column"/>
      </w:r>
      <w:r w:rsidRPr="00AE1843">
        <w:lastRenderedPageBreak/>
        <w:t>Narrative Components</w:t>
      </w:r>
    </w:p>
    <w:p w14:paraId="66779528" w14:textId="77777777" w:rsidR="00CE100F" w:rsidRPr="00AE1843" w:rsidRDefault="00CE100F" w:rsidP="00BA0ED5">
      <w:pPr>
        <w:pStyle w:val="ListParagraph"/>
        <w:numPr>
          <w:ilvl w:val="0"/>
          <w:numId w:val="9"/>
        </w:numPr>
        <w:spacing w:after="240"/>
        <w:ind w:left="270" w:hanging="270"/>
        <w:jc w:val="both"/>
        <w:outlineLvl w:val="9"/>
      </w:pPr>
      <w:r w:rsidRPr="00AE1843">
        <w:t>Executive Summary</w:t>
      </w:r>
    </w:p>
    <w:p w14:paraId="14A203CA" w14:textId="77777777" w:rsidR="00CE100F" w:rsidRPr="001037C4" w:rsidRDefault="00CE100F" w:rsidP="00CE100F">
      <w:pPr>
        <w:spacing w:after="240"/>
        <w:jc w:val="both"/>
        <w:outlineLvl w:val="9"/>
      </w:pPr>
      <w:r w:rsidRPr="00DF0C17">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w:t>
      </w:r>
      <w:r w:rsidRPr="001037C4">
        <w:t>ability and impact of the project); involvement or use of any NGO’s or civil society organizations; and expected results and sustainability; and a one-paragraph program description. Countries of implementation are those countries or participants from countries that will receive financial or technical suppor</w:t>
      </w:r>
      <w:r>
        <w:t xml:space="preserve">t as a result of this project. </w:t>
      </w:r>
    </w:p>
    <w:p w14:paraId="26781136" w14:textId="77777777" w:rsidR="00CE100F" w:rsidRPr="001037C4" w:rsidRDefault="00CE100F" w:rsidP="00CE100F">
      <w:pPr>
        <w:spacing w:after="240"/>
        <w:jc w:val="both"/>
        <w:outlineLvl w:val="9"/>
      </w:pPr>
      <w:r w:rsidRPr="001037C4">
        <w:t>2.  Organizational Capacity and Past Performance</w:t>
      </w:r>
    </w:p>
    <w:p w14:paraId="6738FA44" w14:textId="77777777" w:rsidR="00CE100F" w:rsidRPr="001037C4" w:rsidRDefault="00CE100F" w:rsidP="00CE100F">
      <w:pPr>
        <w:spacing w:after="240"/>
        <w:jc w:val="both"/>
        <w:outlineLvl w:val="9"/>
      </w:pPr>
      <w:r w:rsidRPr="001037C4">
        <w:t>This section of the application provides information about the applicant organization.  It provides evidence that the applicant has the ability to successfully carry out the progr</w:t>
      </w:r>
      <w:r>
        <w:t>am activities of the agreement.</w:t>
      </w:r>
    </w:p>
    <w:p w14:paraId="2EA385A8" w14:textId="63E4B1A9" w:rsidR="00261408" w:rsidRDefault="00CE100F" w:rsidP="006A56BF">
      <w:pPr>
        <w:pStyle w:val="ListParagraph"/>
        <w:numPr>
          <w:ilvl w:val="0"/>
          <w:numId w:val="4"/>
        </w:numPr>
      </w:pPr>
      <w:r w:rsidRPr="001037C4">
        <w:t>Provide a description of the applicant organization – including its general purpose, goals, annual budget (including funding sources), and major past and current activities and projects undertaken.</w:t>
      </w:r>
      <w:r w:rsidR="00261408">
        <w:t xml:space="preserve">  </w:t>
      </w:r>
      <w:r w:rsidR="00261408" w:rsidRPr="00261408">
        <w:t>Provide a brief description of any sub</w:t>
      </w:r>
      <w:r w:rsidR="002522EB">
        <w:t>-</w:t>
      </w:r>
      <w:r w:rsidR="00261408" w:rsidRPr="00261408">
        <w:t>recipients as applicable.</w:t>
      </w:r>
    </w:p>
    <w:p w14:paraId="0FE5DEA5" w14:textId="770F5540" w:rsidR="00CE100F" w:rsidRPr="001037C4" w:rsidRDefault="00CE100F" w:rsidP="006A56BF">
      <w:pPr>
        <w:pStyle w:val="ListParagraph"/>
      </w:pPr>
      <w:r w:rsidRPr="000434EC">
        <w:t xml:space="preserve"> </w:t>
      </w:r>
    </w:p>
    <w:p w14:paraId="009B0E8D" w14:textId="77777777" w:rsidR="00CE100F" w:rsidRPr="001037C4" w:rsidRDefault="00CE100F" w:rsidP="00CE100F">
      <w:pPr>
        <w:pStyle w:val="ListParagraph"/>
        <w:numPr>
          <w:ilvl w:val="0"/>
          <w:numId w:val="4"/>
        </w:numPr>
        <w:spacing w:after="240"/>
        <w:jc w:val="both"/>
        <w:outlineLvl w:val="9"/>
      </w:pPr>
      <w:r w:rsidRPr="00150865">
        <w:t xml:space="preserve">As an attachment (which does not count as part of the 10 pages), applicants must provide at least one past performance reference which describes any contracts, grants, </w:t>
      </w:r>
      <w:r>
        <w:t xml:space="preserve">or </w:t>
      </w:r>
      <w:r w:rsidRPr="00150865">
        <w:t xml:space="preserve">cooperative agreements which the applicant organization has implemented involving </w:t>
      </w:r>
      <w:r w:rsidRPr="000434EC">
        <w:t>ASGM over the past three years</w:t>
      </w:r>
      <w:r>
        <w:t xml:space="preserve"> in West Africa.  If an applicant does not have experience with ASGM specifically in West Africa, then they must include in this application a partner organization that does.  </w:t>
      </w:r>
      <w:r w:rsidRPr="000434EC">
        <w:t>Applicants are encouraged to provide evidence of participation in the Minamata Convention on Mercury negotiations, assistance with Global Environment Facility ASGM enabling or GOLD projects, or other bilateral or multilateral mercury projects.</w:t>
      </w:r>
      <w:r w:rsidRPr="00DF0C17">
        <w:t xml:space="preserve">  </w:t>
      </w:r>
      <w:r w:rsidRPr="000434EC">
        <w:t xml:space="preserve">With the reference, please </w:t>
      </w:r>
      <w:r w:rsidRPr="001037C4">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789E9F3" w14:textId="77777777" w:rsidR="00CE100F" w:rsidRPr="001037C4" w:rsidRDefault="00CE100F" w:rsidP="00CE100F">
      <w:pPr>
        <w:spacing w:after="240"/>
        <w:jc w:val="both"/>
        <w:outlineLvl w:val="9"/>
      </w:pPr>
      <w:r w:rsidRPr="001037C4">
        <w:t>3.  Program Strategy</w:t>
      </w:r>
    </w:p>
    <w:p w14:paraId="60E0E7FE" w14:textId="77777777" w:rsidR="00CE100F" w:rsidRPr="001037C4" w:rsidRDefault="00CE100F" w:rsidP="00CE100F">
      <w:pPr>
        <w:pStyle w:val="ListParagraph"/>
        <w:numPr>
          <w:ilvl w:val="0"/>
          <w:numId w:val="4"/>
        </w:numPr>
        <w:spacing w:after="240"/>
        <w:jc w:val="both"/>
        <w:outlineLvl w:val="9"/>
      </w:pPr>
      <w:r w:rsidRPr="001037C4">
        <w:t xml:space="preserve">Propose a clear and realistic implementation plan to significantly address the Program Goals in Section A2.  </w:t>
      </w:r>
    </w:p>
    <w:p w14:paraId="2F30E2FA" w14:textId="77777777" w:rsidR="00CE100F" w:rsidRPr="001037C4" w:rsidRDefault="00CE100F" w:rsidP="00CE100F">
      <w:pPr>
        <w:pStyle w:val="ListParagraph"/>
        <w:numPr>
          <w:ilvl w:val="0"/>
          <w:numId w:val="4"/>
        </w:numPr>
        <w:spacing w:after="240"/>
        <w:jc w:val="both"/>
        <w:outlineLvl w:val="9"/>
      </w:pPr>
      <w:r w:rsidRPr="001037C4">
        <w:lastRenderedPageBreak/>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307CF6B" w14:textId="22468139" w:rsidR="00CE100F" w:rsidRPr="00AE1843" w:rsidRDefault="00CE100F" w:rsidP="006A56BF">
      <w:pPr>
        <w:pStyle w:val="ListParagraph"/>
        <w:numPr>
          <w:ilvl w:val="0"/>
          <w:numId w:val="6"/>
        </w:numPr>
        <w:spacing w:after="240"/>
        <w:jc w:val="both"/>
        <w:outlineLvl w:val="9"/>
      </w:pPr>
      <w:r w:rsidRPr="001037C4">
        <w:t xml:space="preserve">In table format, please present a brief, one- to two-page work plan matrix (which does count as part of the </w:t>
      </w:r>
      <w:r w:rsidRPr="000F6754">
        <w:t>10</w:t>
      </w:r>
      <w:r w:rsidRPr="00AE1843">
        <w:t xml:space="preserve"> pages), with a timeline including target dates for activities for the life of the agreement, which reflects the overall program approach, and objectives. The following timeline below is provided as an example.</w:t>
      </w:r>
    </w:p>
    <w:tbl>
      <w:tblPr>
        <w:tblW w:w="0" w:type="auto"/>
        <w:tblLayout w:type="fixed"/>
        <w:tblCellMar>
          <w:left w:w="115" w:type="dxa"/>
          <w:right w:w="115" w:type="dxa"/>
        </w:tblCellMar>
        <w:tblLook w:val="04A0" w:firstRow="1" w:lastRow="0" w:firstColumn="1" w:lastColumn="0" w:noHBand="0" w:noVBand="1"/>
      </w:tblPr>
      <w:tblGrid>
        <w:gridCol w:w="2510"/>
        <w:gridCol w:w="1138"/>
        <w:gridCol w:w="1138"/>
        <w:gridCol w:w="1139"/>
        <w:gridCol w:w="1138"/>
        <w:gridCol w:w="1138"/>
        <w:gridCol w:w="1139"/>
      </w:tblGrid>
      <w:tr w:rsidR="00CE100F" w:rsidRPr="00F60D34" w14:paraId="523B328D" w14:textId="77777777" w:rsidTr="00A1446F">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4DAD02AE"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14CA525"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46822A7"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5A0652EF"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3FA8805A"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3E50DB41"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3EF82F4B"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r>
      <w:tr w:rsidR="00CE100F" w:rsidRPr="00F60D34" w14:paraId="1D6A3B7E" w14:textId="77777777" w:rsidTr="00A1446F">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440F310D"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15D993CC"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5707A4F1"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5B4F955B"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7219BCD"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7F62D5D8"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0DB2BF86"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1A3D5883"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0F791303"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32DB237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1BEB9F9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395608CC"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349C42A4"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69B560D2"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6E5050EC"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25BEFB83"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3E7946EC"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4DA2A17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7318B12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1552544F"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12791479"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4A131B28"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5A05A605"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58221581"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2AC3A76F"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c>
          <w:tcPr>
            <w:tcW w:w="1138" w:type="dxa"/>
            <w:tcBorders>
              <w:top w:val="nil"/>
              <w:left w:val="nil"/>
              <w:bottom w:val="single" w:sz="8" w:space="0" w:color="000000"/>
              <w:right w:val="single" w:sz="8" w:space="0" w:color="000000"/>
            </w:tcBorders>
            <w:shd w:val="clear" w:color="auto" w:fill="auto"/>
            <w:vAlign w:val="center"/>
            <w:hideMark/>
          </w:tcPr>
          <w:p w14:paraId="2EFB14C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715A079D"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25E2F7A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0F430DB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A731096"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4B5006C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bl>
    <w:p w14:paraId="2E9FDBB1" w14:textId="77777777" w:rsidR="00CE100F" w:rsidRDefault="00CE100F" w:rsidP="00CE100F">
      <w:pPr>
        <w:spacing w:after="240"/>
        <w:jc w:val="both"/>
        <w:outlineLvl w:val="9"/>
      </w:pPr>
    </w:p>
    <w:p w14:paraId="45BBE95F" w14:textId="77777777" w:rsidR="00CE100F" w:rsidRPr="001037C4" w:rsidRDefault="00CE100F" w:rsidP="00CE100F">
      <w:pPr>
        <w:spacing w:after="240"/>
        <w:jc w:val="both"/>
        <w:outlineLvl w:val="9"/>
      </w:pPr>
      <w:r w:rsidRPr="001037C4">
        <w:t xml:space="preserve">4.  Performance Monitoring and Evaluation </w:t>
      </w:r>
    </w:p>
    <w:p w14:paraId="54F4B3B5" w14:textId="77777777" w:rsidR="00CE100F" w:rsidRPr="001037C4" w:rsidRDefault="00CE100F" w:rsidP="00CE100F">
      <w:pPr>
        <w:pStyle w:val="ListParagraph"/>
        <w:numPr>
          <w:ilvl w:val="0"/>
          <w:numId w:val="4"/>
        </w:numPr>
        <w:spacing w:after="240"/>
        <w:jc w:val="both"/>
        <w:outlineLvl w:val="9"/>
      </w:pPr>
      <w:r w:rsidRPr="001037C4">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5.  Management Plan </w:t>
      </w:r>
    </w:p>
    <w:p w14:paraId="4A9F0A8F" w14:textId="77777777" w:rsidR="00CE100F" w:rsidRPr="001037C4" w:rsidRDefault="00CE100F" w:rsidP="00CE100F">
      <w:pPr>
        <w:pStyle w:val="ListParagraph"/>
        <w:numPr>
          <w:ilvl w:val="0"/>
          <w:numId w:val="4"/>
        </w:numPr>
        <w:spacing w:after="240"/>
        <w:jc w:val="both"/>
        <w:outlineLvl w:val="9"/>
      </w:pPr>
      <w:r w:rsidRPr="001037C4">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5264E7B0" w14:textId="77777777" w:rsidR="00CE100F" w:rsidRPr="001037C4" w:rsidRDefault="00CE100F" w:rsidP="00CE100F">
      <w:pPr>
        <w:pStyle w:val="ListParagraph"/>
        <w:numPr>
          <w:ilvl w:val="0"/>
          <w:numId w:val="4"/>
        </w:numPr>
        <w:spacing w:after="240"/>
        <w:jc w:val="both"/>
        <w:outlineLvl w:val="9"/>
      </w:pPr>
      <w:r w:rsidRPr="001037C4">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610A56C9" w14:textId="30B0F800" w:rsidR="007D7F85" w:rsidRDefault="007D7F85" w:rsidP="00CE100F">
      <w:pPr>
        <w:spacing w:after="240"/>
        <w:jc w:val="both"/>
        <w:outlineLvl w:val="9"/>
      </w:pPr>
      <w:r w:rsidRPr="007D7F85">
        <w:lastRenderedPageBreak/>
        <w:t>Applicants must fill out this table and insert it into the proposal document (rows may be deleted for those indicators that do not pertain to the grant project).  Additional non-DOS outcomes or indicators may be added by adding rows to the chart.  All selected and added outcomes and indicators will be required to be reported upon, in keeping with the programmatic reporting due dates to be determined under the final agreement. Applicants may use smaller but legible font size in tables.</w:t>
      </w:r>
    </w:p>
    <w:p w14:paraId="1026ED6C" w14:textId="77777777" w:rsidR="00152F08" w:rsidRPr="00FB1140" w:rsidRDefault="00152F08" w:rsidP="006A56BF">
      <w:pPr>
        <w:pStyle w:val="TOC2"/>
      </w:pP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152F08" w:rsidRPr="00152F08" w14:paraId="507064A0" w14:textId="77777777" w:rsidTr="00FB1140">
        <w:trPr>
          <w:jc w:val="center"/>
        </w:trPr>
        <w:tc>
          <w:tcPr>
            <w:tcW w:w="1006" w:type="pct"/>
            <w:shd w:val="clear" w:color="auto" w:fill="FABF8F" w:themeFill="accent6" w:themeFillTint="99"/>
            <w:vAlign w:val="center"/>
          </w:tcPr>
          <w:p w14:paraId="22DA98B5"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Indicators</w:t>
            </w:r>
          </w:p>
        </w:tc>
        <w:tc>
          <w:tcPr>
            <w:tcW w:w="781" w:type="pct"/>
            <w:gridSpan w:val="2"/>
            <w:shd w:val="clear" w:color="auto" w:fill="FABF8F" w:themeFill="accent6" w:themeFillTint="99"/>
            <w:vAlign w:val="center"/>
          </w:tcPr>
          <w:p w14:paraId="37212F45"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Related Activities</w:t>
            </w:r>
          </w:p>
        </w:tc>
        <w:tc>
          <w:tcPr>
            <w:tcW w:w="2560" w:type="pct"/>
            <w:gridSpan w:val="7"/>
            <w:shd w:val="clear" w:color="auto" w:fill="FABF8F" w:themeFill="accent6" w:themeFillTint="99"/>
            <w:vAlign w:val="center"/>
          </w:tcPr>
          <w:p w14:paraId="0F1F49E7" w14:textId="7BCB0AF5" w:rsidR="00152F08" w:rsidRPr="00152F08" w:rsidRDefault="00FB1140" w:rsidP="00152F08">
            <w:pPr>
              <w:keepNext w:val="0"/>
              <w:keepLines w:val="0"/>
              <w:spacing w:before="0" w:line="240" w:lineRule="auto"/>
              <w:jc w:val="center"/>
              <w:outlineLvl w:val="9"/>
              <w:rPr>
                <w:rFonts w:eastAsia="Times New Roman" w:cs="Times New Roman"/>
                <w:b/>
                <w:bCs/>
                <w:sz w:val="22"/>
                <w:szCs w:val="22"/>
              </w:rPr>
            </w:pPr>
            <w:r>
              <w:rPr>
                <w:rFonts w:eastAsia="Times New Roman" w:cs="Times New Roman"/>
                <w:b/>
                <w:bCs/>
                <w:sz w:val="22"/>
                <w:szCs w:val="22"/>
              </w:rPr>
              <w:t>Quarterly</w:t>
            </w:r>
            <w:r w:rsidR="00152F08" w:rsidRPr="00152F08">
              <w:rPr>
                <w:rFonts w:eastAsia="Times New Roman" w:cs="Times New Roman"/>
                <w:b/>
                <w:bCs/>
                <w:sz w:val="22"/>
                <w:szCs w:val="22"/>
              </w:rPr>
              <w:t xml:space="preserve"> Targets</w:t>
            </w:r>
          </w:p>
          <w:p w14:paraId="3E62E29C" w14:textId="4C86D4DC" w:rsidR="00152F08" w:rsidRPr="00152F08" w:rsidRDefault="00152F08" w:rsidP="002522EB">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Cs/>
                <w:sz w:val="22"/>
                <w:szCs w:val="22"/>
              </w:rPr>
              <w:t xml:space="preserve">Add columns for all periods under the </w:t>
            </w:r>
            <w:r w:rsidR="002522EB">
              <w:rPr>
                <w:rFonts w:eastAsia="Times New Roman" w:cs="Times New Roman"/>
                <w:bCs/>
                <w:sz w:val="22"/>
                <w:szCs w:val="22"/>
              </w:rPr>
              <w:t>agreement</w:t>
            </w:r>
          </w:p>
        </w:tc>
        <w:tc>
          <w:tcPr>
            <w:tcW w:w="653" w:type="pct"/>
            <w:shd w:val="clear" w:color="auto" w:fill="FABF8F" w:themeFill="accent6" w:themeFillTint="99"/>
            <w:vAlign w:val="center"/>
          </w:tcPr>
          <w:p w14:paraId="729C3D48"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Cumulative</w:t>
            </w:r>
          </w:p>
          <w:p w14:paraId="6EE7DF5A"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Total Target</w:t>
            </w:r>
          </w:p>
        </w:tc>
      </w:tr>
      <w:tr w:rsidR="00152F08" w:rsidRPr="00152F08" w14:paraId="231E1A82" w14:textId="77777777" w:rsidTr="00FB1140">
        <w:trPr>
          <w:jc w:val="center"/>
        </w:trPr>
        <w:tc>
          <w:tcPr>
            <w:tcW w:w="1006" w:type="pct"/>
            <w:shd w:val="clear" w:color="auto" w:fill="FDE9D9" w:themeFill="accent6" w:themeFillTint="33"/>
            <w:vAlign w:val="center"/>
          </w:tcPr>
          <w:p w14:paraId="02D11B61"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List indicators relevant to the project</w:t>
            </w:r>
            <w:r w:rsidRPr="00152F08" w:rsidDel="00213B6D">
              <w:rPr>
                <w:rFonts w:eastAsia="Times New Roman" w:cs="Times New Roman"/>
                <w:bCs/>
                <w:sz w:val="22"/>
                <w:szCs w:val="22"/>
              </w:rPr>
              <w:t xml:space="preserve"> </w:t>
            </w:r>
          </w:p>
        </w:tc>
        <w:tc>
          <w:tcPr>
            <w:tcW w:w="781" w:type="pct"/>
            <w:gridSpan w:val="2"/>
            <w:shd w:val="clear" w:color="auto" w:fill="FDE9D9" w:themeFill="accent6" w:themeFillTint="33"/>
            <w:vAlign w:val="center"/>
          </w:tcPr>
          <w:p w14:paraId="2B141621"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Describe related  activity(ies) that contribute to these results</w:t>
            </w:r>
          </w:p>
        </w:tc>
        <w:tc>
          <w:tcPr>
            <w:tcW w:w="362" w:type="pct"/>
            <w:shd w:val="clear" w:color="auto" w:fill="FDE9D9" w:themeFill="accent6" w:themeFillTint="33"/>
            <w:vAlign w:val="center"/>
          </w:tcPr>
          <w:p w14:paraId="3CA1CB2E" w14:textId="1C4D65B3"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w:t>
            </w:r>
            <w:r w:rsidR="00355C36" w:rsidRPr="00CA627C">
              <w:rPr>
                <w:rFonts w:eastAsia="Times New Roman" w:cs="Times New Roman"/>
                <w:b/>
                <w:bCs/>
                <w:sz w:val="22"/>
              </w:rPr>
              <w:t>1</w:t>
            </w:r>
            <w:r w:rsidRPr="00CA627C">
              <w:rPr>
                <w:rFonts w:eastAsia="Times New Roman" w:cs="Times New Roman"/>
                <w:b/>
                <w:bCs/>
                <w:sz w:val="22"/>
              </w:rPr>
              <w:t xml:space="preserve"> </w:t>
            </w:r>
            <w:r w:rsidR="002522EB" w:rsidRPr="00CA627C">
              <w:rPr>
                <w:rFonts w:eastAsia="Times New Roman" w:cs="Times New Roman"/>
                <w:b/>
                <w:bCs/>
                <w:sz w:val="22"/>
              </w:rPr>
              <w:t>Q1</w:t>
            </w:r>
          </w:p>
        </w:tc>
        <w:tc>
          <w:tcPr>
            <w:tcW w:w="363" w:type="pct"/>
            <w:shd w:val="clear" w:color="auto" w:fill="FDE9D9" w:themeFill="accent6" w:themeFillTint="33"/>
            <w:vAlign w:val="center"/>
          </w:tcPr>
          <w:p w14:paraId="25FC705D" w14:textId="4ED12929"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FY21 </w:t>
            </w:r>
            <w:r w:rsidR="002522EB" w:rsidRPr="00CA627C">
              <w:rPr>
                <w:rFonts w:eastAsia="Times New Roman" w:cs="Times New Roman"/>
                <w:b/>
                <w:bCs/>
                <w:sz w:val="22"/>
              </w:rPr>
              <w:t>Q2</w:t>
            </w:r>
          </w:p>
        </w:tc>
        <w:tc>
          <w:tcPr>
            <w:tcW w:w="363" w:type="pct"/>
            <w:shd w:val="clear" w:color="auto" w:fill="FDE9D9" w:themeFill="accent6" w:themeFillTint="33"/>
            <w:vAlign w:val="center"/>
          </w:tcPr>
          <w:p w14:paraId="606F72A7" w14:textId="4924DD97"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FY21</w:t>
            </w:r>
            <w:r w:rsidR="002522EB" w:rsidRPr="00CA627C">
              <w:rPr>
                <w:rFonts w:eastAsia="Times New Roman" w:cs="Times New Roman"/>
                <w:b/>
                <w:bCs/>
                <w:sz w:val="22"/>
              </w:rPr>
              <w:t xml:space="preserve"> Q3</w:t>
            </w:r>
          </w:p>
        </w:tc>
        <w:tc>
          <w:tcPr>
            <w:tcW w:w="364" w:type="pct"/>
            <w:shd w:val="clear" w:color="auto" w:fill="FDE9D9" w:themeFill="accent6" w:themeFillTint="33"/>
            <w:vAlign w:val="center"/>
          </w:tcPr>
          <w:p w14:paraId="2E8E6CD3" w14:textId="4E961750" w:rsidR="00152F08" w:rsidRPr="00CA627C" w:rsidRDefault="00355C36"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w:t>
            </w:r>
            <w:r w:rsidR="00152F08" w:rsidRPr="00CA627C">
              <w:rPr>
                <w:rFonts w:eastAsia="Times New Roman" w:cs="Times New Roman"/>
                <w:b/>
                <w:bCs/>
                <w:sz w:val="22"/>
              </w:rPr>
              <w:t>2</w:t>
            </w:r>
            <w:r w:rsidRPr="00CA627C">
              <w:rPr>
                <w:rFonts w:eastAsia="Times New Roman" w:cs="Times New Roman"/>
                <w:b/>
                <w:bCs/>
                <w:sz w:val="22"/>
              </w:rPr>
              <w:t>1</w:t>
            </w:r>
            <w:r w:rsidR="00152F08" w:rsidRPr="00CA627C">
              <w:rPr>
                <w:rFonts w:eastAsia="Times New Roman" w:cs="Times New Roman"/>
                <w:b/>
                <w:bCs/>
                <w:sz w:val="22"/>
              </w:rPr>
              <w:t xml:space="preserve"> </w:t>
            </w:r>
            <w:r w:rsidRPr="00CA627C">
              <w:rPr>
                <w:rFonts w:eastAsia="Times New Roman" w:cs="Times New Roman"/>
                <w:b/>
                <w:bCs/>
                <w:sz w:val="22"/>
              </w:rPr>
              <w:t>Q4</w:t>
            </w:r>
          </w:p>
        </w:tc>
        <w:tc>
          <w:tcPr>
            <w:tcW w:w="367" w:type="pct"/>
            <w:shd w:val="clear" w:color="auto" w:fill="FDE9D9" w:themeFill="accent6" w:themeFillTint="33"/>
            <w:vAlign w:val="center"/>
          </w:tcPr>
          <w:p w14:paraId="28F1B3AB" w14:textId="5D84107D"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FY22 </w:t>
            </w:r>
            <w:r w:rsidR="00355C36" w:rsidRPr="00CA627C">
              <w:rPr>
                <w:rFonts w:eastAsia="Times New Roman" w:cs="Times New Roman"/>
                <w:b/>
                <w:bCs/>
                <w:sz w:val="22"/>
              </w:rPr>
              <w:t>Q1</w:t>
            </w:r>
          </w:p>
        </w:tc>
        <w:tc>
          <w:tcPr>
            <w:tcW w:w="376" w:type="pct"/>
            <w:shd w:val="clear" w:color="auto" w:fill="FDE9D9" w:themeFill="accent6" w:themeFillTint="33"/>
            <w:vAlign w:val="center"/>
          </w:tcPr>
          <w:p w14:paraId="5B8678DE" w14:textId="3E34575C" w:rsidR="00152F08" w:rsidRPr="00CA627C" w:rsidRDefault="00152F08"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w:t>
            </w:r>
            <w:r w:rsidR="00355C36" w:rsidRPr="00CA627C">
              <w:rPr>
                <w:rFonts w:eastAsia="Times New Roman" w:cs="Times New Roman"/>
                <w:b/>
                <w:bCs/>
                <w:sz w:val="22"/>
              </w:rPr>
              <w:t>Y22</w:t>
            </w:r>
            <w:r w:rsidRPr="00CA627C">
              <w:rPr>
                <w:rFonts w:eastAsia="Times New Roman" w:cs="Times New Roman"/>
                <w:b/>
                <w:bCs/>
                <w:sz w:val="22"/>
              </w:rPr>
              <w:t xml:space="preserve"> </w:t>
            </w:r>
            <w:r w:rsidR="00355C36" w:rsidRPr="00CA627C">
              <w:rPr>
                <w:rFonts w:eastAsia="Times New Roman" w:cs="Times New Roman"/>
                <w:b/>
                <w:bCs/>
                <w:sz w:val="22"/>
              </w:rPr>
              <w:t>Q2</w:t>
            </w:r>
          </w:p>
        </w:tc>
        <w:tc>
          <w:tcPr>
            <w:tcW w:w="363" w:type="pct"/>
            <w:shd w:val="clear" w:color="auto" w:fill="FDE9D9" w:themeFill="accent6" w:themeFillTint="33"/>
            <w:vAlign w:val="center"/>
          </w:tcPr>
          <w:p w14:paraId="50D7BD01" w14:textId="78969099" w:rsidR="00152F08" w:rsidRPr="00CA627C" w:rsidRDefault="00355C36"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FY22 Q3</w:t>
            </w:r>
          </w:p>
        </w:tc>
        <w:tc>
          <w:tcPr>
            <w:tcW w:w="653" w:type="pct"/>
            <w:shd w:val="clear" w:color="auto" w:fill="FDE9D9" w:themeFill="accent6" w:themeFillTint="33"/>
            <w:vAlign w:val="center"/>
          </w:tcPr>
          <w:p w14:paraId="7F7ABFD4"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r>
      <w:tr w:rsidR="00152F08" w:rsidRPr="00152F08" w14:paraId="1800D777" w14:textId="77777777" w:rsidTr="00FB1140">
        <w:trPr>
          <w:jc w:val="center"/>
        </w:trPr>
        <w:tc>
          <w:tcPr>
            <w:tcW w:w="1006" w:type="pct"/>
          </w:tcPr>
          <w:p w14:paraId="54EBB5AE" w14:textId="3F2F3929" w:rsidR="00152F08" w:rsidRPr="004636D4" w:rsidRDefault="006E7923" w:rsidP="006E7923">
            <w:pPr>
              <w:pStyle w:val="ListParagraph"/>
              <w:spacing w:before="0"/>
              <w:outlineLvl w:val="9"/>
              <w:rPr>
                <w:rFonts w:cs="Times New Roman"/>
                <w:bCs/>
                <w:sz w:val="20"/>
                <w:szCs w:val="20"/>
              </w:rPr>
            </w:pPr>
            <w:r>
              <w:rPr>
                <w:sz w:val="20"/>
                <w:szCs w:val="20"/>
              </w:rPr>
              <w:t xml:space="preserve">Example: </w:t>
            </w:r>
            <w:r w:rsidR="004636D4" w:rsidRPr="004636D4">
              <w:rPr>
                <w:sz w:val="20"/>
                <w:szCs w:val="20"/>
              </w:rPr>
              <w:t>Number of men and women trained</w:t>
            </w:r>
          </w:p>
        </w:tc>
        <w:tc>
          <w:tcPr>
            <w:tcW w:w="781" w:type="pct"/>
            <w:gridSpan w:val="2"/>
            <w:vAlign w:val="center"/>
          </w:tcPr>
          <w:p w14:paraId="71A5C6D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7FCA6F9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427B7F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2C95CE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11FE633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6730DF2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58EE323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4509274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B3554B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6D11E8A0" w14:textId="77777777" w:rsidTr="00FB1140">
        <w:trPr>
          <w:jc w:val="center"/>
        </w:trPr>
        <w:tc>
          <w:tcPr>
            <w:tcW w:w="1006" w:type="pct"/>
          </w:tcPr>
          <w:p w14:paraId="7356ACEB" w14:textId="60E4E3CB"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5F34B88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0497979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46A03EF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C9BACB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4B3EE54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46EE3F4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3CFECEB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164C9A8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13D1A77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088D14F2" w14:textId="77777777" w:rsidTr="00FB1140">
        <w:trPr>
          <w:jc w:val="center"/>
        </w:trPr>
        <w:tc>
          <w:tcPr>
            <w:tcW w:w="1006" w:type="pct"/>
          </w:tcPr>
          <w:p w14:paraId="63163A02" w14:textId="6C714C2E"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66BC508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616ABAF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69360B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EF2DF5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66E0A2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688716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6B726FC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2037018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794288F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4FEBE28F" w14:textId="77777777" w:rsidTr="00FB1140">
        <w:trPr>
          <w:jc w:val="center"/>
        </w:trPr>
        <w:tc>
          <w:tcPr>
            <w:tcW w:w="1006" w:type="pct"/>
          </w:tcPr>
          <w:p w14:paraId="276937CC" w14:textId="0608A61D"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0A8E433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0EB527A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6BE7AD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47AA5A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5030D51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C6B0D9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31F57C4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31AE680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AD95DB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700403B5" w14:textId="77777777" w:rsidTr="00FB1140">
        <w:trPr>
          <w:jc w:val="center"/>
        </w:trPr>
        <w:tc>
          <w:tcPr>
            <w:tcW w:w="1006" w:type="pct"/>
          </w:tcPr>
          <w:p w14:paraId="275F5594" w14:textId="7DCD91D0" w:rsidR="00152F08" w:rsidRPr="00152F08" w:rsidRDefault="00152F08">
            <w:pPr>
              <w:keepNext w:val="0"/>
              <w:keepLines w:val="0"/>
              <w:spacing w:before="0" w:line="240" w:lineRule="auto"/>
              <w:outlineLvl w:val="9"/>
              <w:rPr>
                <w:rFonts w:eastAsia="Times New Roman" w:cs="Times New Roman"/>
                <w:bCs/>
                <w:sz w:val="20"/>
              </w:rPr>
            </w:pPr>
          </w:p>
        </w:tc>
        <w:tc>
          <w:tcPr>
            <w:tcW w:w="781" w:type="pct"/>
            <w:gridSpan w:val="2"/>
            <w:vAlign w:val="center"/>
          </w:tcPr>
          <w:p w14:paraId="0F62C92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5BCB0A4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756E3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B62497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04A93B4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6B535BD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77F84E6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0BE3CD7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D4DE2D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516DFF7D" w14:textId="77777777" w:rsidTr="00FB1140">
        <w:trPr>
          <w:jc w:val="center"/>
        </w:trPr>
        <w:tc>
          <w:tcPr>
            <w:tcW w:w="1006" w:type="pct"/>
          </w:tcPr>
          <w:p w14:paraId="650F1A08" w14:textId="359513A4"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0F6698A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6DFBCA4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F8D320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6C4539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04C6974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51A5473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4CAA086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3212630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66E52E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64027905" w14:textId="77777777" w:rsidTr="00FB1140">
        <w:trPr>
          <w:jc w:val="center"/>
        </w:trPr>
        <w:tc>
          <w:tcPr>
            <w:tcW w:w="1006" w:type="pct"/>
          </w:tcPr>
          <w:p w14:paraId="03EF4D62" w14:textId="56A5CD0D"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0E785C7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3A7F9C4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4C9BAE0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B70390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B47BBD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9FF320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0E30070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638B278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6C7873E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1FD27753" w14:textId="77777777" w:rsidTr="00FB1140">
        <w:trPr>
          <w:jc w:val="center"/>
        </w:trPr>
        <w:tc>
          <w:tcPr>
            <w:tcW w:w="1006" w:type="pct"/>
          </w:tcPr>
          <w:p w14:paraId="4DE99F70" w14:textId="26069532"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169677B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257C3E4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A6E724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A23D08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B02F19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AFA994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3AD6080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3FFF2EA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BAE111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2F72BCA6" w14:textId="77777777" w:rsidTr="00FB1140">
        <w:trPr>
          <w:jc w:val="center"/>
        </w:trPr>
        <w:tc>
          <w:tcPr>
            <w:tcW w:w="1006" w:type="pct"/>
          </w:tcPr>
          <w:p w14:paraId="68386811" w14:textId="1B3BD8B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56FD47D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4DBAD48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377564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43657A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13CCBA4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012A96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56FABBE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6C083A3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12ADC53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00CE1896" w14:textId="77777777" w:rsidTr="00FB1140">
        <w:trPr>
          <w:jc w:val="center"/>
        </w:trPr>
        <w:tc>
          <w:tcPr>
            <w:tcW w:w="1024" w:type="pct"/>
            <w:gridSpan w:val="2"/>
          </w:tcPr>
          <w:p w14:paraId="5FBBE998"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c>
          <w:tcPr>
            <w:tcW w:w="3976" w:type="pct"/>
            <w:gridSpan w:val="9"/>
          </w:tcPr>
          <w:p w14:paraId="46FD5C63"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(Add rows for additional indicators or delete rows for fewer indicators)</w:t>
            </w:r>
          </w:p>
        </w:tc>
      </w:tr>
    </w:tbl>
    <w:p w14:paraId="5F4FFB54" w14:textId="0A400EAF" w:rsidR="007D7F85" w:rsidRDefault="007D7F85" w:rsidP="00CE100F">
      <w:pPr>
        <w:spacing w:after="240"/>
        <w:jc w:val="both"/>
        <w:outlineLvl w:val="9"/>
      </w:pPr>
    </w:p>
    <w:p w14:paraId="32656A8C" w14:textId="723937C6" w:rsidR="00A139C2" w:rsidRPr="006A56BF" w:rsidRDefault="00C704FB"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Cs w:val="24"/>
        </w:rPr>
      </w:pPr>
      <w:r w:rsidRPr="006A56BF">
        <w:rPr>
          <w:rFonts w:cs="Times New Roman"/>
          <w:szCs w:val="24"/>
        </w:rPr>
        <w:t xml:space="preserve">5. </w:t>
      </w:r>
      <w:r w:rsidR="00A139C2" w:rsidRPr="006A56BF">
        <w:rPr>
          <w:rFonts w:cs="Times New Roman"/>
          <w:szCs w:val="24"/>
        </w:rPr>
        <w:t>Management Plan</w:t>
      </w:r>
    </w:p>
    <w:p w14:paraId="77B556EC" w14:textId="77777777" w:rsidR="00A139C2" w:rsidRPr="00A139C2" w:rsidRDefault="00A139C2"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 w:val="22"/>
        </w:rPr>
      </w:pPr>
    </w:p>
    <w:p w14:paraId="02D48251" w14:textId="77777777" w:rsidR="00A139C2" w:rsidRPr="006A56BF" w:rsidRDefault="00A139C2" w:rsidP="00A139C2">
      <w:pPr>
        <w:keepNext w:val="0"/>
        <w:keepLines w:val="0"/>
        <w:numPr>
          <w:ilvl w:val="0"/>
          <w:numId w:val="24"/>
        </w:numPr>
        <w:spacing w:before="0" w:after="200" w:line="240" w:lineRule="auto"/>
        <w:outlineLvl w:val="9"/>
        <w:rPr>
          <w:rFonts w:eastAsia="Times New Roman" w:cs="Times New Roman"/>
          <w:szCs w:val="24"/>
        </w:rPr>
      </w:pPr>
      <w:r w:rsidRPr="006A56BF">
        <w:rPr>
          <w:rFonts w:eastAsia="Times New Roman" w:cs="Times New Roman"/>
          <w:szCs w:val="24"/>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2D98042A"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3BE49594" w14:textId="77777777"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t xml:space="preserve">Include job descriptions and CVs of key staff (Project Director and lead technical personnel) as attachments (do not count as part of the 12-page limit), which demonstrate that the proposed key staff are consistent with the requirements and needs of the project.  Note the location where key staff will be based.  </w:t>
      </w:r>
    </w:p>
    <w:p w14:paraId="4B4B22D6"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1C843DF1" w14:textId="77777777"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lastRenderedPageBreak/>
        <w:t>The project should have a designated Project Director who will be expected to have lead responsibility for communicating with OES.  The Project Director position requires significant managerial experience and prior leadership roles for activities of similar complexity.  The overall</w:t>
      </w:r>
      <w:r w:rsidRPr="00A139C2">
        <w:rPr>
          <w:rFonts w:eastAsia="Times New Roman" w:cs="Times New Roman"/>
          <w:sz w:val="22"/>
        </w:rPr>
        <w:t xml:space="preserve"> </w:t>
      </w:r>
      <w:r w:rsidRPr="006A56BF">
        <w:rPr>
          <w:rFonts w:eastAsia="Times New Roman" w:cs="Times New Roman"/>
          <w:szCs w:val="24"/>
        </w:rPr>
        <w:t>team of key staff must have experience in air quality management at the national and sub-national level, including international experience in the selected countries.  All key staff must be fluent in English.</w:t>
      </w:r>
    </w:p>
    <w:p w14:paraId="184903FF" w14:textId="77777777" w:rsidR="00A139C2" w:rsidRPr="00CC3F65" w:rsidRDefault="00A139C2" w:rsidP="00A139C2">
      <w:pPr>
        <w:keepNext w:val="0"/>
        <w:keepLines w:val="0"/>
        <w:spacing w:before="0" w:line="240" w:lineRule="auto"/>
        <w:ind w:left="720"/>
        <w:outlineLvl w:val="9"/>
        <w:rPr>
          <w:rFonts w:eastAsia="Times New Roman" w:cs="Times New Roman"/>
          <w:szCs w:val="24"/>
        </w:rPr>
      </w:pPr>
    </w:p>
    <w:p w14:paraId="442AFF04" w14:textId="77777777" w:rsidR="00A139C2" w:rsidRPr="006A56BF" w:rsidRDefault="00A139C2" w:rsidP="00A139C2">
      <w:pPr>
        <w:keepNext w:val="0"/>
        <w:keepLines w:val="0"/>
        <w:spacing w:before="0" w:after="200" w:line="240" w:lineRule="auto"/>
        <w:outlineLvl w:val="9"/>
        <w:rPr>
          <w:rFonts w:cs="Times New Roman"/>
          <w:b/>
          <w:szCs w:val="24"/>
        </w:rPr>
      </w:pPr>
      <w:r w:rsidRPr="006A56BF">
        <w:rPr>
          <w:rFonts w:cs="Times New Roman"/>
          <w:b/>
          <w:szCs w:val="24"/>
        </w:rPr>
        <w:t>Budget Components (separate from the SF-424A)</w:t>
      </w:r>
    </w:p>
    <w:p w14:paraId="40860AD4"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Summary Budget in USD, in Excel, printable on letter-sized paper, using the format in the provided Excel Budget Template;</w:t>
      </w:r>
    </w:p>
    <w:p w14:paraId="715A40B4"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Detailed Budget in USD in Excel, printable on letter-sized paper, using the format in the provided Excel Budget Template; </w:t>
      </w:r>
    </w:p>
    <w:p w14:paraId="2E71237E"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The budget should be for the entire project period.  Successful applicants may be asked to provide a year-by-year budget after the award is signed;  </w:t>
      </w:r>
    </w:p>
    <w:p w14:paraId="456B540B"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4183F779"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Budget Narrative (not to exceed 10 pages) that includes an explanation for each line item in the spreadsheet, as well as the source and description of all cost share offered;</w:t>
      </w:r>
    </w:p>
    <w:p w14:paraId="7EB9AFC0"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If your organization has a negotiated indirect cost rate agreement (NICRA) and includes NICRA charges in the budget, include your latest NICRA as a pdf file attachment. </w:t>
      </w:r>
      <w:r w:rsidRPr="00CC3F65">
        <w:rPr>
          <w:rFonts w:eastAsia="Times New Roman" w:cs="Times New Roman"/>
          <w:szCs w:val="24"/>
        </w:rPr>
        <w:t>O</w:t>
      </w:r>
      <w:r w:rsidRPr="00CC3F65">
        <w:rPr>
          <w:rFonts w:eastAsia="Times New Roman" w:cs="Times New Roman"/>
          <w:color w:val="000000"/>
          <w:szCs w:val="24"/>
          <w:shd w:val="clear" w:color="auto" w:fill="FFFFFF"/>
        </w:rPr>
        <w:t xml:space="preserve">rganizations that have previously established indirect cost rates must submit timely indirect cost rate proposals to the cognizant agency as required by Appendix III &amp; IV of 2 CFR 200. </w:t>
      </w:r>
      <w:r w:rsidRPr="00CC3F65">
        <w:rPr>
          <w:rFonts w:eastAsia="Times New Roman" w:cs="Times New Roman"/>
          <w:szCs w:val="24"/>
        </w:rPr>
        <w:t xml:space="preserve"> If i</w:t>
      </w:r>
      <w:r w:rsidRPr="00CC3F65">
        <w:rPr>
          <w:rFonts w:eastAsia="Times New Roman" w:cs="Times New Roman"/>
          <w:color w:val="000000"/>
          <w:szCs w:val="24"/>
          <w:shd w:val="clear" w:color="auto" w:fill="FFFFFF"/>
        </w:rPr>
        <w:t>ndirect cost rate proposals</w:t>
      </w:r>
      <w:r w:rsidRPr="00CC3F65">
        <w:rPr>
          <w:rFonts w:eastAsia="Times New Roman" w:cs="Times New Roman"/>
          <w:szCs w:val="24"/>
        </w:rPr>
        <w:t xml:space="preserve"> have not been submitted for re-negotiation as required, out-of-date NICRAs may not be considered</w:t>
      </w:r>
      <w:r w:rsidRPr="006A56BF">
        <w:rPr>
          <w:rFonts w:eastAsia="Times New Roman" w:cs="Times New Roman"/>
          <w:szCs w:val="24"/>
        </w:rPr>
        <w:t>; and</w:t>
      </w:r>
    </w:p>
    <w:p w14:paraId="34984DF0" w14:textId="77777777" w:rsidR="00A139C2" w:rsidRPr="006A56BF" w:rsidRDefault="00A139C2" w:rsidP="00A139C2">
      <w:pPr>
        <w:keepNext w:val="0"/>
        <w:keepLines w:val="0"/>
        <w:numPr>
          <w:ilvl w:val="0"/>
          <w:numId w:val="25"/>
        </w:numPr>
        <w:spacing w:before="0" w:after="240" w:line="240" w:lineRule="auto"/>
        <w:outlineLvl w:val="9"/>
        <w:rPr>
          <w:rFonts w:eastAsia="Times New Roman" w:cs="Times New Roman"/>
          <w:szCs w:val="24"/>
        </w:rPr>
      </w:pPr>
      <w:r w:rsidRPr="006A56BF">
        <w:rPr>
          <w:rFonts w:eastAsia="Times New Roman" w:cs="Times New Roman"/>
          <w:szCs w:val="24"/>
        </w:rPr>
        <w:t xml:space="preserve">A PDF file copy of your organization’s most recent program (A-133 /2 CFR 200) audit, if applicable.  If not, please include a copy of your most recent independent audit, if available. </w:t>
      </w:r>
    </w:p>
    <w:p w14:paraId="51F2CD53" w14:textId="77777777" w:rsidR="00A139C2" w:rsidRPr="006A56BF" w:rsidRDefault="00A139C2" w:rsidP="00A139C2">
      <w:pPr>
        <w:keepNext w:val="0"/>
        <w:keepLines w:val="0"/>
        <w:spacing w:before="0" w:after="200" w:line="240" w:lineRule="auto"/>
        <w:outlineLvl w:val="9"/>
        <w:rPr>
          <w:rFonts w:cs="Times New Roman"/>
          <w:b/>
          <w:szCs w:val="24"/>
        </w:rPr>
      </w:pPr>
      <w:r w:rsidRPr="006A56BF">
        <w:rPr>
          <w:rFonts w:cs="Times New Roman"/>
          <w:b/>
          <w:szCs w:val="24"/>
        </w:rPr>
        <w:t>Before grants are awarded, the Bureau reserves the right to reduce, revise, or increase proposal budgets in accordance with the Bureau’s program needs and availability of funds.</w:t>
      </w:r>
    </w:p>
    <w:p w14:paraId="6ABBBA86" w14:textId="77777777"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t>The Budget Components will be evaluated using the following criteria:</w:t>
      </w:r>
    </w:p>
    <w:p w14:paraId="3EEF8A8F" w14:textId="5BBE38AD" w:rsidR="00A139C2" w:rsidRPr="006A56BF" w:rsidRDefault="00A139C2" w:rsidP="00A139C2">
      <w:pPr>
        <w:keepNext w:val="0"/>
        <w:keepLines w:val="0"/>
        <w:spacing w:before="0" w:line="240" w:lineRule="auto"/>
        <w:outlineLvl w:val="9"/>
        <w:rPr>
          <w:rFonts w:cs="Times New Roman"/>
          <w:szCs w:val="24"/>
        </w:rPr>
      </w:pPr>
      <w:r w:rsidRPr="006A56BF">
        <w:rPr>
          <w:rFonts w:cs="Times New Roman"/>
          <w:szCs w:val="24"/>
        </w:rPr>
        <w:t>1.  Budget Appropriateness</w:t>
      </w:r>
      <w:r w:rsidR="007E4545" w:rsidRPr="0075780C">
        <w:rPr>
          <w:rFonts w:cs="Times New Roman"/>
          <w:szCs w:val="24"/>
        </w:rPr>
        <w:t xml:space="preserve"> </w:t>
      </w:r>
    </w:p>
    <w:p w14:paraId="06A36EAA" w14:textId="77777777" w:rsidR="00A139C2" w:rsidRPr="006A56BF" w:rsidRDefault="00A139C2" w:rsidP="00A139C2">
      <w:pPr>
        <w:keepNext w:val="0"/>
        <w:keepLines w:val="0"/>
        <w:spacing w:before="0" w:line="240" w:lineRule="auto"/>
        <w:outlineLvl w:val="9"/>
        <w:rPr>
          <w:rFonts w:cs="Times New Roman"/>
          <w:szCs w:val="24"/>
        </w:rPr>
      </w:pPr>
    </w:p>
    <w:p w14:paraId="10D3A15F" w14:textId="5F4B9FA6" w:rsidR="00A139C2" w:rsidRPr="006A56BF" w:rsidRDefault="00A139C2" w:rsidP="006A56BF">
      <w:pPr>
        <w:keepNext w:val="0"/>
        <w:keepLines w:val="0"/>
        <w:numPr>
          <w:ilvl w:val="0"/>
          <w:numId w:val="23"/>
        </w:numPr>
        <w:spacing w:before="0" w:after="200" w:line="240" w:lineRule="auto"/>
        <w:outlineLvl w:val="9"/>
        <w:rPr>
          <w:rFonts w:eastAsia="Times New Roman" w:cs="Times New Roman"/>
          <w:szCs w:val="24"/>
        </w:rPr>
      </w:pPr>
      <w:r w:rsidRPr="006A56BF">
        <w:rPr>
          <w:rFonts w:eastAsia="Times New Roman" w:cs="Times New Roman"/>
          <w:szCs w:val="24"/>
        </w:rPr>
        <w:t>Budgeted items are necessary to the achievement of the goals and activities as presented in the proposal.</w:t>
      </w:r>
    </w:p>
    <w:p w14:paraId="21E279BA" w14:textId="67E136A9"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lastRenderedPageBreak/>
        <w:t>2.  Cost-effectiveness</w:t>
      </w:r>
      <w:r w:rsidR="007E4545" w:rsidRPr="0075780C">
        <w:rPr>
          <w:rFonts w:cs="Times New Roman"/>
          <w:szCs w:val="24"/>
        </w:rPr>
        <w:t xml:space="preserve"> </w:t>
      </w:r>
    </w:p>
    <w:p w14:paraId="179839EF" w14:textId="4699AF85" w:rsidR="00A139C2" w:rsidRPr="006A56BF" w:rsidRDefault="00A139C2" w:rsidP="006A56BF">
      <w:pPr>
        <w:keepNext w:val="0"/>
        <w:keepLines w:val="0"/>
        <w:numPr>
          <w:ilvl w:val="0"/>
          <w:numId w:val="22"/>
        </w:numPr>
        <w:spacing w:before="0" w:after="200" w:line="240" w:lineRule="auto"/>
        <w:outlineLvl w:val="9"/>
        <w:rPr>
          <w:rFonts w:eastAsia="Times New Roman" w:cs="Times New Roman"/>
          <w:szCs w:val="24"/>
        </w:rPr>
      </w:pPr>
      <w:r w:rsidRPr="006A56BF">
        <w:rPr>
          <w:rFonts w:eastAsia="Times New Roman" w:cs="Times New Roman"/>
          <w:szCs w:val="24"/>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6A56BF" w:rsidDel="00080168">
        <w:rPr>
          <w:rFonts w:eastAsia="Times New Roman" w:cs="Times New Roman"/>
          <w:szCs w:val="24"/>
        </w:rPr>
        <w:t>mount of funding contributed by the applicant, sub-awardees, and other partners shows a commitment to the success of the project.</w:t>
      </w:r>
      <w:r w:rsidRPr="006A56BF">
        <w:rPr>
          <w:rFonts w:eastAsia="Times New Roman" w:cs="Times New Roman"/>
          <w:szCs w:val="24"/>
        </w:rPr>
        <w:t xml:space="preserve"> </w:t>
      </w:r>
    </w:p>
    <w:p w14:paraId="340BA49A" w14:textId="4DA3F482" w:rsidR="007D7F85" w:rsidRPr="006A56BF" w:rsidRDefault="00A139C2" w:rsidP="006A56BF">
      <w:pPr>
        <w:keepNext w:val="0"/>
        <w:keepLines w:val="0"/>
        <w:numPr>
          <w:ilvl w:val="0"/>
          <w:numId w:val="22"/>
        </w:numPr>
        <w:spacing w:before="0" w:after="240" w:line="240" w:lineRule="auto"/>
        <w:outlineLvl w:val="9"/>
        <w:rPr>
          <w:rFonts w:eastAsia="Times New Roman" w:cs="Times New Roman"/>
          <w:szCs w:val="24"/>
        </w:rPr>
      </w:pPr>
      <w:r w:rsidRPr="006A56BF">
        <w:rPr>
          <w:rFonts w:eastAsia="Times New Roman" w:cs="Times New Roman"/>
          <w:szCs w:val="24"/>
        </w:rPr>
        <w:t xml:space="preserve">As per Section C2 cost-share is not required, however, should applicants incorporate cost-share,  this can be achieved through leveraging existing projects, partnering, and/or providing in-kind goods and services. </w:t>
      </w:r>
    </w:p>
    <w:p w14:paraId="15F0D6DF" w14:textId="77777777" w:rsidR="00CE100F" w:rsidRPr="00CC3F65" w:rsidRDefault="00CE100F" w:rsidP="00CE100F">
      <w:pPr>
        <w:pStyle w:val="ListParagraph"/>
        <w:numPr>
          <w:ilvl w:val="0"/>
          <w:numId w:val="7"/>
        </w:numPr>
        <w:spacing w:after="240"/>
        <w:jc w:val="both"/>
        <w:outlineLvl w:val="9"/>
      </w:pPr>
      <w:r w:rsidRPr="00CC3F65">
        <w:t xml:space="preserve">A PDF file copy of your organization’s most recent program (A-133 /2 CFR 200) audit, if applicable.  If not, please include a copy of your most recent independent audit, if available. </w:t>
      </w:r>
    </w:p>
    <w:p w14:paraId="06956BA3" w14:textId="77777777" w:rsidR="00CE100F" w:rsidRPr="00C606D6" w:rsidRDefault="00CE100F" w:rsidP="00C606D6">
      <w:pPr>
        <w:keepNext w:val="0"/>
        <w:keepLines w:val="0"/>
        <w:spacing w:before="0"/>
        <w:outlineLvl w:val="9"/>
        <w:rPr>
          <w:sz w:val="22"/>
        </w:rPr>
      </w:pPr>
    </w:p>
    <w:p w14:paraId="2D4EF8A6" w14:textId="77777777" w:rsidR="005D1700" w:rsidRPr="00097CB6" w:rsidRDefault="005D1700" w:rsidP="00701A03">
      <w:pPr>
        <w:pStyle w:val="Heading2"/>
        <w:spacing w:after="240"/>
        <w:jc w:val="both"/>
        <w:rPr>
          <w:rFonts w:ascii="Times New Roman" w:hAnsi="Times New Roman" w:cs="Times New Roman"/>
        </w:rPr>
      </w:pPr>
      <w:bookmarkStart w:id="59" w:name="_Toc513031964"/>
      <w:bookmarkStart w:id="60" w:name="_Toc513032846"/>
      <w:bookmarkStart w:id="61" w:name="_Toc41661983"/>
      <w:r w:rsidRPr="00097CB6">
        <w:rPr>
          <w:rFonts w:ascii="Times New Roman" w:hAnsi="Times New Roman" w:cs="Times New Roman"/>
        </w:rPr>
        <w:lastRenderedPageBreak/>
        <w:t xml:space="preserve">D3.  Unique entity identifier </w:t>
      </w:r>
      <w:r w:rsidR="00ED70A4" w:rsidRPr="00097CB6">
        <w:rPr>
          <w:rFonts w:ascii="Times New Roman" w:hAnsi="Times New Roman" w:cs="Times New Roman"/>
        </w:rPr>
        <w:t xml:space="preserve">(DUNS) </w:t>
      </w:r>
      <w:r w:rsidRPr="00097CB6">
        <w:rPr>
          <w:rFonts w:ascii="Times New Roman" w:hAnsi="Times New Roman" w:cs="Times New Roman"/>
        </w:rPr>
        <w:t>and System for Award Management (SAM)</w:t>
      </w:r>
      <w:bookmarkEnd w:id="59"/>
      <w:bookmarkEnd w:id="60"/>
      <w:bookmarkEnd w:id="61"/>
    </w:p>
    <w:p w14:paraId="49A5C721" w14:textId="77777777" w:rsidR="005D1700" w:rsidRPr="001037C4" w:rsidRDefault="005D1700" w:rsidP="00701A03">
      <w:pPr>
        <w:spacing w:after="240"/>
        <w:jc w:val="both"/>
        <w:outlineLvl w:val="9"/>
      </w:pPr>
      <w:r w:rsidRPr="001037C4">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77D51A1F" w14:textId="77777777" w:rsidR="007E260A" w:rsidRPr="001037C4" w:rsidRDefault="007E260A" w:rsidP="00701A03">
      <w:pPr>
        <w:spacing w:after="240"/>
        <w:jc w:val="both"/>
        <w:outlineLvl w:val="9"/>
      </w:pPr>
      <w:r w:rsidRPr="001037C4">
        <w:t>In addition, if the organization plans to sub-contract or sub-grant any of the funds under an award, those sub-awardees must also have a unique entity identifier (DUNS) number.  (Certain exceptions apply)</w:t>
      </w:r>
    </w:p>
    <w:p w14:paraId="45580EFF" w14:textId="77777777" w:rsidR="00FB5275" w:rsidRPr="00097CB6" w:rsidRDefault="007E260A" w:rsidP="00701A03">
      <w:pPr>
        <w:pStyle w:val="Heading2"/>
        <w:spacing w:after="240"/>
        <w:jc w:val="both"/>
        <w:rPr>
          <w:rFonts w:ascii="Times New Roman" w:hAnsi="Times New Roman" w:cs="Times New Roman"/>
        </w:rPr>
      </w:pPr>
      <w:bookmarkStart w:id="62" w:name="_Toc513031965"/>
      <w:bookmarkStart w:id="63" w:name="_Toc513032847"/>
      <w:bookmarkStart w:id="64" w:name="_Toc41661984"/>
      <w:r w:rsidRPr="00097CB6">
        <w:rPr>
          <w:rFonts w:ascii="Times New Roman" w:hAnsi="Times New Roman" w:cs="Times New Roman"/>
        </w:rPr>
        <w:t>D</w:t>
      </w:r>
      <w:r w:rsidR="007A5588" w:rsidRPr="00097CB6">
        <w:rPr>
          <w:rFonts w:ascii="Times New Roman" w:hAnsi="Times New Roman" w:cs="Times New Roman"/>
        </w:rPr>
        <w:t>4</w:t>
      </w:r>
      <w:r w:rsidRPr="00097CB6">
        <w:rPr>
          <w:rFonts w:ascii="Times New Roman" w:hAnsi="Times New Roman" w:cs="Times New Roman"/>
        </w:rPr>
        <w:t>.  Submission Dates and Times</w:t>
      </w:r>
      <w:bookmarkEnd w:id="62"/>
      <w:bookmarkEnd w:id="63"/>
      <w:bookmarkEnd w:id="64"/>
    </w:p>
    <w:p w14:paraId="5E4430AA" w14:textId="77777777" w:rsidR="007E260A" w:rsidRPr="00AE1843" w:rsidRDefault="007E260A" w:rsidP="00701A03">
      <w:pPr>
        <w:spacing w:after="240"/>
        <w:jc w:val="both"/>
        <w:outlineLvl w:val="9"/>
      </w:pPr>
      <w:r w:rsidRPr="001037C4">
        <w:t xml:space="preserve">The Department of State requires proposals be submitted electronically through </w:t>
      </w:r>
      <w:hyperlink r:id="rId13" w:history="1">
        <w:r w:rsidRPr="00AE1843">
          <w:rPr>
            <w:rStyle w:val="Hyperlink"/>
            <w:color w:val="1F497D" w:themeColor="text2"/>
          </w:rPr>
          <w:t>www.grants.gov</w:t>
        </w:r>
      </w:hyperlink>
      <w:r w:rsidRPr="00AE1843">
        <w:t xml:space="preserve"> or </w:t>
      </w:r>
      <w:hyperlink r:id="rId14" w:history="1">
        <w:r w:rsidR="004F42A0" w:rsidRPr="00AE1843">
          <w:rPr>
            <w:rStyle w:val="Hyperlink"/>
            <w:color w:val="1F497D" w:themeColor="text2"/>
          </w:rPr>
          <w:t>SAMS</w:t>
        </w:r>
      </w:hyperlink>
      <w:r w:rsidR="004F42A0" w:rsidRPr="00AE1843">
        <w:rPr>
          <w:rStyle w:val="Hyperlink"/>
          <w:color w:val="1F497D" w:themeColor="text2"/>
        </w:rPr>
        <w:t xml:space="preserve"> Domestic</w:t>
      </w:r>
      <w:r w:rsidRPr="00AE1843">
        <w:t xml:space="preserve">. </w:t>
      </w:r>
    </w:p>
    <w:p w14:paraId="790BD667" w14:textId="77777777" w:rsidR="007E260A" w:rsidRPr="001037C4" w:rsidRDefault="007E260A" w:rsidP="00701A03">
      <w:pPr>
        <w:spacing w:after="240"/>
        <w:jc w:val="both"/>
        <w:outlineLvl w:val="9"/>
      </w:pPr>
      <w:r w:rsidRPr="00DF0C17">
        <w:t>Organizations new to Grants.gov</w:t>
      </w:r>
      <w:r w:rsidR="004F42A0" w:rsidRPr="00DF0C17">
        <w:t xml:space="preserve"> and SAM</w:t>
      </w:r>
      <w:r w:rsidR="004F42A0" w:rsidRPr="001037C4">
        <w:t>S Domestic</w:t>
      </w:r>
      <w:r w:rsidRPr="001037C4">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1037C4">
        <w:t xml:space="preserve"> Additionally, SAMS Domestic requires multi-factor authentication.</w:t>
      </w:r>
    </w:p>
    <w:p w14:paraId="562D15CB" w14:textId="77777777" w:rsidR="007E260A" w:rsidRPr="001037C4" w:rsidRDefault="007E260A" w:rsidP="00701A03">
      <w:pPr>
        <w:spacing w:after="240"/>
        <w:jc w:val="both"/>
        <w:outlineLvl w:val="9"/>
      </w:pPr>
      <w:r w:rsidRPr="001037C4">
        <w:t>Applicants are urged to begin this process well before the submission deadline.  No exceptions will be made for organizations that have not completed the necessary steps.</w:t>
      </w:r>
    </w:p>
    <w:p w14:paraId="1AA9E7A3" w14:textId="77777777" w:rsidR="007E260A" w:rsidRPr="001037C4" w:rsidRDefault="007E260A" w:rsidP="00701A03">
      <w:pPr>
        <w:spacing w:after="240"/>
        <w:jc w:val="both"/>
        <w:outlineLvl w:val="9"/>
      </w:pPr>
      <w:r w:rsidRPr="001037C4">
        <w:t xml:space="preserve">For help submitting applications in </w:t>
      </w:r>
      <w:r w:rsidR="00252775" w:rsidRPr="001037C4">
        <w:t xml:space="preserve">SAMS Domestic: </w:t>
      </w:r>
      <w:r w:rsidRPr="001037C4">
        <w:t xml:space="preserve">The Help Desk is available to assist you </w:t>
      </w:r>
      <w:r w:rsidR="001B687F" w:rsidRPr="001037C4">
        <w:t>at 1-888-313-ILMS (4567).</w:t>
      </w:r>
    </w:p>
    <w:p w14:paraId="0328185C" w14:textId="70AFAF7D" w:rsidR="00FB5275" w:rsidRPr="001037C4" w:rsidRDefault="6ACA5F56" w:rsidP="6ACA5F56">
      <w:pPr>
        <w:spacing w:after="240"/>
        <w:jc w:val="both"/>
      </w:pPr>
      <w:r>
        <w:t xml:space="preserve">All applications must be submitted by 11:59 pm Eastern </w:t>
      </w:r>
      <w:r w:rsidR="00965F12">
        <w:t>Standard</w:t>
      </w:r>
      <w:r>
        <w:t xml:space="preserve"> Time (E</w:t>
      </w:r>
      <w:r w:rsidR="00965F12">
        <w:t>S</w:t>
      </w:r>
      <w:r>
        <w:t>T) on</w:t>
      </w:r>
      <w:r w:rsidRPr="6ACA5F56">
        <w:rPr>
          <w:b/>
          <w:bCs/>
        </w:rPr>
        <w:t xml:space="preserve"> </w:t>
      </w:r>
      <w:r w:rsidR="00916D40">
        <w:rPr>
          <w:b/>
          <w:bCs/>
        </w:rPr>
        <w:t>July 31</w:t>
      </w:r>
      <w:r w:rsidRPr="6ACA5F56">
        <w:rPr>
          <w:b/>
          <w:bCs/>
        </w:rPr>
        <w:t>, 2020.</w:t>
      </w:r>
      <w:r>
        <w:t xml:space="preserve">  Applications received after the deadline will not be considered.</w:t>
      </w:r>
      <w:bookmarkStart w:id="65" w:name="_Toc217116385"/>
      <w:bookmarkStart w:id="66" w:name="_Toc217270660"/>
    </w:p>
    <w:p w14:paraId="343B211E" w14:textId="77777777" w:rsidR="00237852" w:rsidRPr="00097CB6" w:rsidRDefault="00237852" w:rsidP="00701A03">
      <w:pPr>
        <w:pStyle w:val="Heading2"/>
        <w:spacing w:after="240"/>
        <w:jc w:val="both"/>
        <w:rPr>
          <w:rFonts w:ascii="Times New Roman" w:hAnsi="Times New Roman" w:cs="Times New Roman"/>
        </w:rPr>
      </w:pPr>
      <w:bookmarkStart w:id="67" w:name="_Toc513031966"/>
      <w:bookmarkStart w:id="68" w:name="_Toc513032848"/>
      <w:bookmarkStart w:id="69" w:name="_Toc41661985"/>
      <w:r w:rsidRPr="00097CB6">
        <w:rPr>
          <w:rFonts w:ascii="Times New Roman" w:hAnsi="Times New Roman" w:cs="Times New Roman"/>
        </w:rPr>
        <w:t>D</w:t>
      </w:r>
      <w:r w:rsidR="007A5588" w:rsidRPr="00097CB6">
        <w:rPr>
          <w:rFonts w:ascii="Times New Roman" w:hAnsi="Times New Roman" w:cs="Times New Roman"/>
        </w:rPr>
        <w:t xml:space="preserve">5.  </w:t>
      </w:r>
      <w:r w:rsidRPr="00097CB6">
        <w:rPr>
          <w:rFonts w:ascii="Times New Roman" w:hAnsi="Times New Roman" w:cs="Times New Roman"/>
        </w:rPr>
        <w:t>Funding Restrictions</w:t>
      </w:r>
      <w:bookmarkEnd w:id="67"/>
      <w:bookmarkEnd w:id="68"/>
      <w:bookmarkEnd w:id="69"/>
    </w:p>
    <w:p w14:paraId="5B724F5F" w14:textId="77777777" w:rsidR="004F42A0" w:rsidRPr="00AE1843" w:rsidRDefault="00657224" w:rsidP="00701A03">
      <w:pPr>
        <w:spacing w:after="240"/>
        <w:jc w:val="both"/>
        <w:outlineLvl w:val="9"/>
      </w:pPr>
      <w:r w:rsidRPr="000F6754">
        <w:t xml:space="preserve">These funds may not be used for construction activities.  Pre-Federal award costs are not eligible for reimbursement.  </w:t>
      </w:r>
    </w:p>
    <w:p w14:paraId="4B5BC754" w14:textId="77777777" w:rsidR="00E10ADE" w:rsidRPr="00097CB6" w:rsidRDefault="00E21D44" w:rsidP="00701A03">
      <w:pPr>
        <w:pStyle w:val="Heading2"/>
        <w:spacing w:after="240"/>
        <w:jc w:val="both"/>
        <w:rPr>
          <w:rFonts w:ascii="Times New Roman" w:hAnsi="Times New Roman" w:cs="Times New Roman"/>
        </w:rPr>
      </w:pPr>
      <w:bookmarkStart w:id="70" w:name="_Toc513031967"/>
      <w:bookmarkStart w:id="71" w:name="_Toc513032849"/>
      <w:bookmarkStart w:id="72" w:name="_Toc41661986"/>
      <w:r w:rsidRPr="00097CB6">
        <w:rPr>
          <w:rFonts w:ascii="Times New Roman" w:hAnsi="Times New Roman" w:cs="Times New Roman"/>
        </w:rPr>
        <w:lastRenderedPageBreak/>
        <w:t>D6</w:t>
      </w:r>
      <w:r w:rsidR="00FB5275" w:rsidRPr="00097CB6">
        <w:rPr>
          <w:rFonts w:ascii="Times New Roman" w:hAnsi="Times New Roman" w:cs="Times New Roman"/>
        </w:rPr>
        <w:t xml:space="preserve">.  </w:t>
      </w:r>
      <w:bookmarkEnd w:id="65"/>
      <w:bookmarkEnd w:id="66"/>
      <w:r w:rsidR="00252775" w:rsidRPr="00097CB6">
        <w:rPr>
          <w:rFonts w:ascii="Times New Roman" w:hAnsi="Times New Roman" w:cs="Times New Roman"/>
        </w:rPr>
        <w:t xml:space="preserve">Other Submission Requirements – </w:t>
      </w:r>
      <w:r w:rsidRPr="00097CB6">
        <w:rPr>
          <w:rFonts w:ascii="Times New Roman" w:hAnsi="Times New Roman" w:cs="Times New Roman"/>
        </w:rPr>
        <w:t>Proposal Format Requirements</w:t>
      </w:r>
      <w:bookmarkEnd w:id="70"/>
      <w:bookmarkEnd w:id="71"/>
      <w:bookmarkEnd w:id="72"/>
    </w:p>
    <w:p w14:paraId="1AFAB6DD" w14:textId="77777777" w:rsidR="00CE100F" w:rsidRPr="00341F8A" w:rsidRDefault="00CE100F" w:rsidP="00CE100F">
      <w:pPr>
        <w:spacing w:line="240" w:lineRule="auto"/>
      </w:pPr>
      <w:bookmarkStart w:id="73" w:name="_Toc217116386"/>
      <w:bookmarkStart w:id="74" w:name="_Toc217270661"/>
      <w:r w:rsidRPr="00341F8A">
        <w:t xml:space="preserve">The Department of State requires proposals be submitted electronically through </w:t>
      </w:r>
      <w:r>
        <w:t>Grants.gov (</w:t>
      </w:r>
      <w:hyperlink r:id="rId15" w:history="1">
        <w:r w:rsidRPr="00341F8A">
          <w:rPr>
            <w:rStyle w:val="Hyperlink"/>
          </w:rPr>
          <w:t>www.grants.gov</w:t>
        </w:r>
      </w:hyperlink>
      <w:r>
        <w:rPr>
          <w:rStyle w:val="Hyperlink"/>
        </w:rPr>
        <w:t>)</w:t>
      </w:r>
      <w:r>
        <w:t xml:space="preserve"> or SAMS Domestic (</w:t>
      </w:r>
      <w:hyperlink r:id="rId16" w:history="1">
        <w:r w:rsidRPr="00C74226">
          <w:rPr>
            <w:rStyle w:val="Hyperlink"/>
          </w:rPr>
          <w:t>https://mygrants.service-now.com</w:t>
        </w:r>
      </w:hyperlink>
      <w:r>
        <w:t>).</w:t>
      </w:r>
    </w:p>
    <w:p w14:paraId="07F33ADE" w14:textId="2FB1C644" w:rsidR="00701A03" w:rsidRDefault="00CE100F" w:rsidP="00701A03">
      <w:pPr>
        <w:spacing w:after="240"/>
        <w:jc w:val="both"/>
        <w:outlineLvl w:val="9"/>
      </w:pPr>
      <w:r w:rsidRPr="00341F8A">
        <w:t>Organizations new to Grants.gov</w:t>
      </w:r>
      <w:r>
        <w:t xml:space="preserve"> and SAMS Domestic</w:t>
      </w:r>
      <w:r w:rsidRPr="00341F8A">
        <w:t>:  In order to register to use grants.gov</w:t>
      </w:r>
      <w:r>
        <w:t xml:space="preserve"> and SAMS Domestic</w:t>
      </w:r>
      <w:r w:rsidRPr="00341F8A">
        <w:t xml:space="preserve">, an organization must complete a number of steps, which include those registration requirements listed in </w:t>
      </w:r>
      <w:r>
        <w:t xml:space="preserve">Section </w:t>
      </w:r>
      <w:r w:rsidRPr="00341F8A">
        <w:t>D</w:t>
      </w:r>
      <w:r>
        <w:t>.</w:t>
      </w:r>
      <w:r w:rsidRPr="00341F8A">
        <w:t xml:space="preserve">3.  Completing all of these steps can take up to </w:t>
      </w:r>
      <w:r>
        <w:t>four</w:t>
      </w:r>
      <w:r w:rsidRPr="00341F8A">
        <w:t xml:space="preserve"> weeks, especially for an international organization.</w:t>
      </w:r>
      <w:r w:rsidRPr="00AD6245">
        <w:t xml:space="preserve"> </w:t>
      </w:r>
      <w:r>
        <w:t xml:space="preserve"> Additionally, SAMS Domestic requires multi-factor authentication.</w:t>
      </w:r>
    </w:p>
    <w:p w14:paraId="15321E39" w14:textId="77777777" w:rsidR="000357B9" w:rsidRPr="00097CB6" w:rsidRDefault="000357B9" w:rsidP="00701A03">
      <w:pPr>
        <w:pStyle w:val="Heading1"/>
        <w:spacing w:after="240"/>
        <w:jc w:val="both"/>
        <w:rPr>
          <w:rFonts w:ascii="Times New Roman" w:hAnsi="Times New Roman" w:cs="Times New Roman"/>
          <w:sz w:val="26"/>
          <w:szCs w:val="26"/>
        </w:rPr>
      </w:pPr>
      <w:bookmarkStart w:id="75" w:name="_Toc513031968"/>
      <w:bookmarkStart w:id="76" w:name="_Toc513032850"/>
      <w:bookmarkStart w:id="77" w:name="_Toc41661987"/>
      <w:r w:rsidRPr="00097CB6">
        <w:rPr>
          <w:rFonts w:ascii="Times New Roman" w:hAnsi="Times New Roman" w:cs="Times New Roman"/>
          <w:sz w:val="26"/>
          <w:szCs w:val="26"/>
        </w:rPr>
        <w:t>Section E.</w:t>
      </w:r>
      <w:r w:rsidRPr="00097CB6">
        <w:rPr>
          <w:rFonts w:ascii="Times New Roman" w:hAnsi="Times New Roman" w:cs="Times New Roman"/>
          <w:sz w:val="26"/>
          <w:szCs w:val="26"/>
        </w:rPr>
        <w:tab/>
        <w:t>Application Review Information</w:t>
      </w:r>
      <w:bookmarkEnd w:id="75"/>
      <w:bookmarkEnd w:id="76"/>
      <w:bookmarkEnd w:id="77"/>
    </w:p>
    <w:p w14:paraId="3EBE2648" w14:textId="77777777" w:rsidR="00D36882" w:rsidRPr="00097CB6" w:rsidRDefault="00392755" w:rsidP="00701A03">
      <w:pPr>
        <w:pStyle w:val="Heading2"/>
        <w:spacing w:after="240"/>
        <w:jc w:val="both"/>
        <w:rPr>
          <w:rFonts w:ascii="Times New Roman" w:hAnsi="Times New Roman" w:cs="Times New Roman"/>
        </w:rPr>
      </w:pPr>
      <w:bookmarkStart w:id="78" w:name="_Toc513031969"/>
      <w:bookmarkStart w:id="79" w:name="_Toc513032851"/>
      <w:bookmarkStart w:id="80" w:name="_Toc41661988"/>
      <w:bookmarkStart w:id="81" w:name="_Toc217116387"/>
      <w:bookmarkStart w:id="82" w:name="_Toc217270662"/>
      <w:bookmarkEnd w:id="73"/>
      <w:bookmarkEnd w:id="74"/>
      <w:r w:rsidRPr="00097CB6">
        <w:rPr>
          <w:rFonts w:ascii="Times New Roman" w:hAnsi="Times New Roman" w:cs="Times New Roman"/>
        </w:rPr>
        <w:t>E1</w:t>
      </w:r>
      <w:r w:rsidR="00FB5275" w:rsidRPr="00097CB6">
        <w:rPr>
          <w:rFonts w:ascii="Times New Roman" w:hAnsi="Times New Roman" w:cs="Times New Roman"/>
        </w:rPr>
        <w:t>.  Criteria</w:t>
      </w:r>
      <w:bookmarkEnd w:id="78"/>
      <w:bookmarkEnd w:id="79"/>
      <w:bookmarkEnd w:id="80"/>
      <w:r w:rsidR="00FB5275" w:rsidRPr="00097CB6">
        <w:rPr>
          <w:rFonts w:ascii="Times New Roman" w:hAnsi="Times New Roman" w:cs="Times New Roman"/>
        </w:rPr>
        <w:t xml:space="preserve"> </w:t>
      </w:r>
      <w:bookmarkEnd w:id="81"/>
      <w:bookmarkEnd w:id="82"/>
    </w:p>
    <w:p w14:paraId="1FCF6D21" w14:textId="77777777" w:rsidR="00D36882" w:rsidRDefault="00ED1EEE" w:rsidP="00701A03">
      <w:pPr>
        <w:pStyle w:val="BodyText"/>
        <w:jc w:val="both"/>
      </w:pPr>
      <w:r w:rsidRPr="001037C4">
        <w:t xml:space="preserve">Each application will be evaluated and scored on the five part Proposal Components and the two part Budget Components using a 100 point scale by a peer review committee of Department of State and other </w:t>
      </w:r>
      <w:r w:rsidR="00A302DE" w:rsidRPr="001037C4">
        <w:t>experts</w:t>
      </w:r>
      <w:r w:rsidR="00E21D44" w:rsidRPr="001037C4">
        <w:t>, as appropriate</w:t>
      </w:r>
      <w:r w:rsidRPr="001037C4">
        <w:t xml:space="preserve">.  </w:t>
      </w:r>
    </w:p>
    <w:p w14:paraId="739A3DB6" w14:textId="77777777" w:rsidR="00ED1EEE" w:rsidRDefault="00ED1EEE" w:rsidP="00701A03">
      <w:pPr>
        <w:pStyle w:val="BodyText"/>
        <w:jc w:val="both"/>
      </w:pPr>
      <w:r w:rsidRPr="001037C4">
        <w:rPr>
          <w:i/>
        </w:rPr>
        <w:t>Proposal Narrative</w:t>
      </w:r>
      <w:r w:rsidRPr="001037C4">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7F3E6E31" w14:textId="77777777" w:rsidR="00D36882" w:rsidRPr="00AE1843" w:rsidRDefault="00D36882" w:rsidP="00515878">
      <w:pPr>
        <w:pStyle w:val="ListParagraph"/>
        <w:numPr>
          <w:ilvl w:val="0"/>
          <w:numId w:val="7"/>
        </w:numPr>
        <w:spacing w:before="0"/>
        <w:jc w:val="both"/>
        <w:outlineLvl w:val="9"/>
      </w:pPr>
      <w:r w:rsidRPr="001037C4">
        <w:t xml:space="preserve">Executive Summary – </w:t>
      </w:r>
      <w:r w:rsidRPr="000F6754">
        <w:t>10</w:t>
      </w:r>
      <w:r w:rsidRPr="00AE1843">
        <w:t xml:space="preserve"> points</w:t>
      </w:r>
    </w:p>
    <w:p w14:paraId="19165067" w14:textId="77777777" w:rsidR="00D36882" w:rsidRPr="00AE1843" w:rsidRDefault="00D36882" w:rsidP="00515878">
      <w:pPr>
        <w:pStyle w:val="ListParagraph"/>
        <w:numPr>
          <w:ilvl w:val="0"/>
          <w:numId w:val="7"/>
        </w:numPr>
        <w:spacing w:before="0"/>
        <w:jc w:val="both"/>
        <w:outlineLvl w:val="9"/>
      </w:pPr>
      <w:r w:rsidRPr="00AE1843">
        <w:t xml:space="preserve">Organization Capacity and Past Performance – </w:t>
      </w:r>
      <w:r w:rsidRPr="000F6754">
        <w:t>20</w:t>
      </w:r>
      <w:r w:rsidRPr="00AE1843">
        <w:t xml:space="preserve"> points</w:t>
      </w:r>
    </w:p>
    <w:p w14:paraId="081749FA" w14:textId="77777777" w:rsidR="00D36882" w:rsidRPr="00AE1843" w:rsidRDefault="00D36882" w:rsidP="00515878">
      <w:pPr>
        <w:pStyle w:val="ListParagraph"/>
        <w:numPr>
          <w:ilvl w:val="0"/>
          <w:numId w:val="7"/>
        </w:numPr>
        <w:spacing w:before="0"/>
        <w:jc w:val="both"/>
        <w:outlineLvl w:val="9"/>
      </w:pPr>
      <w:r w:rsidRPr="00AE1843">
        <w:t xml:space="preserve">Program Strategy – </w:t>
      </w:r>
      <w:r w:rsidRPr="000F6754">
        <w:t>25</w:t>
      </w:r>
      <w:r w:rsidRPr="00AE1843">
        <w:t xml:space="preserve"> points</w:t>
      </w:r>
    </w:p>
    <w:p w14:paraId="007DA509" w14:textId="77777777" w:rsidR="00D36882" w:rsidRPr="00AE1843" w:rsidRDefault="00D36882" w:rsidP="00515878">
      <w:pPr>
        <w:pStyle w:val="ListParagraph"/>
        <w:numPr>
          <w:ilvl w:val="0"/>
          <w:numId w:val="7"/>
        </w:numPr>
        <w:spacing w:before="0"/>
        <w:jc w:val="both"/>
        <w:outlineLvl w:val="9"/>
      </w:pPr>
      <w:r w:rsidRPr="00AE1843">
        <w:t xml:space="preserve">Performance Monitoring and Evaluation – </w:t>
      </w:r>
      <w:r w:rsidRPr="000F6754">
        <w:t>15</w:t>
      </w:r>
      <w:r w:rsidRPr="00AE1843">
        <w:t xml:space="preserve"> points</w:t>
      </w:r>
    </w:p>
    <w:p w14:paraId="6F30F9FF" w14:textId="77777777" w:rsidR="00C33CFF" w:rsidRDefault="00D36882" w:rsidP="00515878">
      <w:pPr>
        <w:pStyle w:val="ListParagraph"/>
        <w:numPr>
          <w:ilvl w:val="0"/>
          <w:numId w:val="7"/>
        </w:numPr>
        <w:spacing w:before="0"/>
        <w:jc w:val="both"/>
        <w:outlineLvl w:val="9"/>
      </w:pPr>
      <w:r w:rsidRPr="00AE1843">
        <w:t xml:space="preserve">Management Plan – </w:t>
      </w:r>
      <w:r w:rsidRPr="000F6754">
        <w:t>10</w:t>
      </w:r>
      <w:r w:rsidRPr="00AE1843">
        <w:t xml:space="preserve"> points</w:t>
      </w:r>
    </w:p>
    <w:p w14:paraId="44F3A087" w14:textId="77777777" w:rsidR="00CE100F" w:rsidRPr="00AE1843" w:rsidRDefault="00CE100F" w:rsidP="00C606D6">
      <w:pPr>
        <w:pStyle w:val="ListParagraph"/>
        <w:spacing w:before="0"/>
        <w:jc w:val="both"/>
        <w:outlineLvl w:val="9"/>
      </w:pPr>
    </w:p>
    <w:p w14:paraId="516227D8" w14:textId="77777777" w:rsidR="00D36882" w:rsidRPr="001037C4" w:rsidRDefault="00D36882" w:rsidP="00701A03">
      <w:pPr>
        <w:pStyle w:val="BodyText"/>
        <w:jc w:val="both"/>
      </w:pPr>
      <w:r w:rsidRPr="001037C4">
        <w:rPr>
          <w:i/>
        </w:rPr>
        <w:t>Budget</w:t>
      </w:r>
      <w:r w:rsidRPr="001037C4">
        <w:t>: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1037C4" w:rsidDel="00080168">
        <w:t>mount of funding contributed by the applicant, sub-awardees, and other partners shows a commitment to the success of the project.</w:t>
      </w:r>
    </w:p>
    <w:p w14:paraId="3D9F6A47" w14:textId="77777777" w:rsidR="00D36882" w:rsidRPr="00AE1843" w:rsidRDefault="00D36882" w:rsidP="00515878">
      <w:pPr>
        <w:pStyle w:val="ListParagraph"/>
        <w:numPr>
          <w:ilvl w:val="0"/>
          <w:numId w:val="7"/>
        </w:numPr>
        <w:spacing w:before="0"/>
        <w:jc w:val="both"/>
        <w:outlineLvl w:val="9"/>
      </w:pPr>
      <w:r w:rsidRPr="001037C4">
        <w:t xml:space="preserve">Budget Appropriateness – </w:t>
      </w:r>
      <w:r w:rsidRPr="000F6754">
        <w:t>10</w:t>
      </w:r>
      <w:r w:rsidRPr="00AE1843">
        <w:t xml:space="preserve"> points</w:t>
      </w:r>
    </w:p>
    <w:p w14:paraId="27BCF358" w14:textId="77777777" w:rsidR="00701A03" w:rsidRPr="00DF0C17" w:rsidRDefault="00D36882" w:rsidP="00515878">
      <w:pPr>
        <w:pStyle w:val="ListParagraph"/>
        <w:numPr>
          <w:ilvl w:val="0"/>
          <w:numId w:val="7"/>
        </w:numPr>
        <w:spacing w:before="0"/>
        <w:jc w:val="both"/>
        <w:outlineLvl w:val="9"/>
      </w:pPr>
      <w:r w:rsidRPr="00AE1843">
        <w:t xml:space="preserve">Cost-effectiveness  – </w:t>
      </w:r>
      <w:r w:rsidRPr="000F6754">
        <w:t>10</w:t>
      </w:r>
      <w:r w:rsidRPr="00AE1843">
        <w:t xml:space="preserve"> points </w:t>
      </w:r>
    </w:p>
    <w:p w14:paraId="2CE7C194" w14:textId="77777777" w:rsidR="00543C1B" w:rsidRDefault="00543C1B" w:rsidP="00701A03">
      <w:pPr>
        <w:pStyle w:val="Heading2"/>
        <w:spacing w:after="240"/>
        <w:jc w:val="both"/>
      </w:pPr>
      <w:bookmarkStart w:id="83" w:name="_Toc513031970"/>
      <w:bookmarkStart w:id="84" w:name="_Toc513032852"/>
    </w:p>
    <w:p w14:paraId="16D050BC" w14:textId="7679776F" w:rsidR="00392755" w:rsidRPr="00097CB6" w:rsidRDefault="00392755" w:rsidP="00701A03">
      <w:pPr>
        <w:pStyle w:val="Heading2"/>
        <w:spacing w:after="240"/>
        <w:jc w:val="both"/>
        <w:rPr>
          <w:rFonts w:ascii="Times New Roman" w:hAnsi="Times New Roman" w:cs="Times New Roman"/>
        </w:rPr>
      </w:pPr>
      <w:bookmarkStart w:id="85" w:name="_Toc41661989"/>
      <w:r w:rsidRPr="00097CB6">
        <w:rPr>
          <w:rFonts w:ascii="Times New Roman" w:hAnsi="Times New Roman" w:cs="Times New Roman"/>
        </w:rPr>
        <w:lastRenderedPageBreak/>
        <w:t>E2</w:t>
      </w:r>
      <w:r w:rsidR="005D1700" w:rsidRPr="00097CB6">
        <w:rPr>
          <w:rFonts w:ascii="Times New Roman" w:hAnsi="Times New Roman" w:cs="Times New Roman"/>
        </w:rPr>
        <w:t xml:space="preserve">.  </w:t>
      </w:r>
      <w:r w:rsidRPr="00097CB6">
        <w:rPr>
          <w:rFonts w:ascii="Times New Roman" w:hAnsi="Times New Roman" w:cs="Times New Roman"/>
        </w:rPr>
        <w:t>Review and Selection Process</w:t>
      </w:r>
      <w:bookmarkEnd w:id="83"/>
      <w:bookmarkEnd w:id="84"/>
      <w:bookmarkEnd w:id="85"/>
    </w:p>
    <w:p w14:paraId="50B60700" w14:textId="77777777" w:rsidR="00E21D44" w:rsidRPr="001037C4" w:rsidRDefault="00E21D44" w:rsidP="00701A03">
      <w:pPr>
        <w:spacing w:after="240"/>
        <w:jc w:val="both"/>
        <w:outlineLvl w:val="9"/>
      </w:pPr>
      <w:r w:rsidRPr="001037C4">
        <w:t>Applications will be reviewed by a technical review panel.  The applications will be scored based on the strengths and weaknesses of the aforementioned categories and for consistency with the program goals and key areas of interest as contained in this NOFO.</w:t>
      </w:r>
    </w:p>
    <w:p w14:paraId="72376882" w14:textId="77777777" w:rsidR="00FB5275" w:rsidRPr="00097CB6" w:rsidRDefault="00FB5275" w:rsidP="00701A03">
      <w:pPr>
        <w:pStyle w:val="Heading1"/>
        <w:spacing w:after="240"/>
        <w:jc w:val="both"/>
        <w:rPr>
          <w:rFonts w:ascii="Times New Roman" w:hAnsi="Times New Roman" w:cs="Times New Roman"/>
          <w:sz w:val="26"/>
          <w:szCs w:val="26"/>
        </w:rPr>
      </w:pPr>
      <w:bookmarkStart w:id="86" w:name="_Toc513031971"/>
      <w:bookmarkStart w:id="87" w:name="_Toc513032853"/>
      <w:bookmarkStart w:id="88" w:name="_Toc41661990"/>
      <w:r w:rsidRPr="00097CB6">
        <w:rPr>
          <w:rFonts w:ascii="Times New Roman" w:hAnsi="Times New Roman" w:cs="Times New Roman"/>
          <w:sz w:val="26"/>
          <w:szCs w:val="26"/>
        </w:rPr>
        <w:t xml:space="preserve">Section </w:t>
      </w:r>
      <w:r w:rsidR="00392755" w:rsidRPr="00097CB6">
        <w:rPr>
          <w:rFonts w:ascii="Times New Roman" w:hAnsi="Times New Roman" w:cs="Times New Roman"/>
          <w:sz w:val="26"/>
          <w:szCs w:val="26"/>
        </w:rPr>
        <w:t>F</w:t>
      </w:r>
      <w:r w:rsidRPr="00097CB6">
        <w:rPr>
          <w:rFonts w:ascii="Times New Roman" w:hAnsi="Times New Roman" w:cs="Times New Roman"/>
          <w:sz w:val="26"/>
          <w:szCs w:val="26"/>
        </w:rPr>
        <w:t>.</w:t>
      </w:r>
      <w:r w:rsidRPr="00097CB6">
        <w:rPr>
          <w:rFonts w:ascii="Times New Roman" w:hAnsi="Times New Roman" w:cs="Times New Roman"/>
          <w:sz w:val="26"/>
          <w:szCs w:val="26"/>
        </w:rPr>
        <w:tab/>
      </w:r>
      <w:r w:rsidR="00392755" w:rsidRPr="00097CB6">
        <w:rPr>
          <w:rFonts w:ascii="Times New Roman" w:hAnsi="Times New Roman" w:cs="Times New Roman"/>
          <w:sz w:val="26"/>
          <w:szCs w:val="26"/>
        </w:rPr>
        <w:t xml:space="preserve"> Federal </w:t>
      </w:r>
      <w:r w:rsidRPr="00097CB6">
        <w:rPr>
          <w:rFonts w:ascii="Times New Roman" w:hAnsi="Times New Roman" w:cs="Times New Roman"/>
          <w:sz w:val="26"/>
          <w:szCs w:val="26"/>
        </w:rPr>
        <w:t>Award Administration Information</w:t>
      </w:r>
      <w:bookmarkEnd w:id="86"/>
      <w:bookmarkEnd w:id="87"/>
      <w:bookmarkEnd w:id="88"/>
    </w:p>
    <w:p w14:paraId="52B13771" w14:textId="77777777" w:rsidR="00E10ADE" w:rsidRPr="00097CB6" w:rsidRDefault="00392755" w:rsidP="00701A03">
      <w:pPr>
        <w:pStyle w:val="Heading2"/>
        <w:spacing w:after="240"/>
        <w:jc w:val="both"/>
        <w:rPr>
          <w:rFonts w:ascii="Times New Roman" w:hAnsi="Times New Roman" w:cs="Times New Roman"/>
        </w:rPr>
      </w:pPr>
      <w:bookmarkStart w:id="89" w:name="_Toc217116389"/>
      <w:bookmarkStart w:id="90" w:name="_Toc217270664"/>
      <w:bookmarkStart w:id="91" w:name="_Toc513031972"/>
      <w:bookmarkStart w:id="92" w:name="_Toc513032854"/>
      <w:bookmarkStart w:id="93" w:name="_Toc41661991"/>
      <w:r w:rsidRPr="00097CB6">
        <w:rPr>
          <w:rFonts w:ascii="Times New Roman" w:hAnsi="Times New Roman" w:cs="Times New Roman"/>
        </w:rPr>
        <w:t>F1</w:t>
      </w:r>
      <w:r w:rsidR="00FB5275" w:rsidRPr="00097CB6">
        <w:rPr>
          <w:rFonts w:ascii="Times New Roman" w:hAnsi="Times New Roman" w:cs="Times New Roman"/>
        </w:rPr>
        <w:t xml:space="preserve">.  </w:t>
      </w:r>
      <w:r w:rsidRPr="00097CB6">
        <w:rPr>
          <w:rFonts w:ascii="Times New Roman" w:hAnsi="Times New Roman" w:cs="Times New Roman"/>
        </w:rPr>
        <w:t xml:space="preserve">Federal </w:t>
      </w:r>
      <w:r w:rsidR="00FB5275" w:rsidRPr="00097CB6">
        <w:rPr>
          <w:rFonts w:ascii="Times New Roman" w:hAnsi="Times New Roman" w:cs="Times New Roman"/>
        </w:rPr>
        <w:t>Award Notices</w:t>
      </w:r>
      <w:bookmarkEnd w:id="89"/>
      <w:bookmarkEnd w:id="90"/>
      <w:bookmarkEnd w:id="91"/>
      <w:bookmarkEnd w:id="92"/>
      <w:bookmarkEnd w:id="93"/>
    </w:p>
    <w:p w14:paraId="73A8B966" w14:textId="77777777" w:rsidR="00E21D44" w:rsidRPr="001037C4" w:rsidRDefault="00E21D44" w:rsidP="00701A03">
      <w:pPr>
        <w:spacing w:after="240"/>
        <w:jc w:val="both"/>
        <w:outlineLvl w:val="9"/>
      </w:pPr>
      <w:bookmarkStart w:id="94" w:name="_Toc217116390"/>
      <w:bookmarkStart w:id="95" w:name="_Toc217270665"/>
      <w:r w:rsidRPr="001037C4">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1037C4">
        <w:t xml:space="preserve"> through SAMS Domestic</w:t>
      </w:r>
      <w:r w:rsidRPr="001037C4">
        <w:t>.  Organizations whose applications will not be funded will also be notified in writing.</w:t>
      </w:r>
    </w:p>
    <w:p w14:paraId="2ADD659B" w14:textId="77777777" w:rsidR="00ED1EEE" w:rsidRPr="001037C4" w:rsidRDefault="00E21D44" w:rsidP="00701A03">
      <w:pPr>
        <w:spacing w:after="240"/>
        <w:jc w:val="both"/>
        <w:outlineLvl w:val="9"/>
      </w:pPr>
      <w:r w:rsidRPr="001037C4">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A8FC65A" w14:textId="77777777" w:rsidR="00FB5275" w:rsidRPr="00097CB6" w:rsidRDefault="00392755" w:rsidP="00701A03">
      <w:pPr>
        <w:pStyle w:val="Heading2"/>
        <w:spacing w:after="240"/>
        <w:jc w:val="both"/>
        <w:rPr>
          <w:rFonts w:ascii="Times New Roman" w:hAnsi="Times New Roman" w:cs="Times New Roman"/>
        </w:rPr>
      </w:pPr>
      <w:bookmarkStart w:id="96" w:name="_Toc513031973"/>
      <w:bookmarkStart w:id="97" w:name="_Toc513032855"/>
      <w:bookmarkStart w:id="98" w:name="_Toc41661992"/>
      <w:r w:rsidRPr="00097CB6">
        <w:rPr>
          <w:rFonts w:ascii="Times New Roman" w:hAnsi="Times New Roman" w:cs="Times New Roman"/>
        </w:rPr>
        <w:t>F2.</w:t>
      </w:r>
      <w:r w:rsidR="00661AF3" w:rsidRPr="00097CB6">
        <w:rPr>
          <w:rFonts w:ascii="Times New Roman" w:hAnsi="Times New Roman" w:cs="Times New Roman"/>
        </w:rPr>
        <w:t xml:space="preserve">  </w:t>
      </w:r>
      <w:r w:rsidR="00FB5275" w:rsidRPr="00097CB6">
        <w:rPr>
          <w:rFonts w:ascii="Times New Roman" w:hAnsi="Times New Roman" w:cs="Times New Roman"/>
        </w:rPr>
        <w:t>Administrative and National Policy</w:t>
      </w:r>
      <w:bookmarkEnd w:id="94"/>
      <w:bookmarkEnd w:id="95"/>
      <w:r w:rsidRPr="00097CB6">
        <w:rPr>
          <w:rFonts w:ascii="Times New Roman" w:hAnsi="Times New Roman" w:cs="Times New Roman"/>
        </w:rPr>
        <w:t xml:space="preserve"> Requirements</w:t>
      </w:r>
      <w:bookmarkEnd w:id="96"/>
      <w:bookmarkEnd w:id="97"/>
      <w:bookmarkEnd w:id="98"/>
    </w:p>
    <w:p w14:paraId="48B91268" w14:textId="77777777" w:rsidR="00E21D44" w:rsidRPr="00AE1843" w:rsidRDefault="00E21D44" w:rsidP="00701A03">
      <w:pPr>
        <w:spacing w:after="240"/>
        <w:jc w:val="both"/>
        <w:outlineLvl w:val="9"/>
      </w:pPr>
      <w:bookmarkStart w:id="99" w:name="_Toc217116391"/>
      <w:bookmarkStart w:id="100" w:name="_Toc217270666"/>
      <w:r w:rsidRPr="001037C4">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7" w:history="1">
        <w:r w:rsidR="00E95748" w:rsidRPr="00AE1843">
          <w:rPr>
            <w:rStyle w:val="Hyperlink"/>
            <w:color w:val="1F497D" w:themeColor="text2"/>
          </w:rPr>
          <w:t>h</w:t>
        </w:r>
        <w:r w:rsidR="00F559F0" w:rsidRPr="00DF0C17">
          <w:rPr>
            <w:rStyle w:val="Hyperlink"/>
            <w:color w:val="1F497D" w:themeColor="text2"/>
          </w:rPr>
          <w:t>ttps://www.state.gov/m/a/ope/index.htm</w:t>
        </w:r>
      </w:hyperlink>
    </w:p>
    <w:p w14:paraId="7F0403F5" w14:textId="77777777" w:rsidR="00ED1EEE" w:rsidRPr="00DF0C17" w:rsidRDefault="00E21D44" w:rsidP="00701A03">
      <w:pPr>
        <w:spacing w:after="240"/>
        <w:jc w:val="both"/>
        <w:outlineLvl w:val="9"/>
      </w:pPr>
      <w:r w:rsidRPr="00DF0C17">
        <w:t xml:space="preserve">Applicants should plan to coordinate with OES throughout the course of the agreement to ensure assistance is provided only to eligible participants. </w:t>
      </w:r>
      <w:r w:rsidR="00ED1EEE" w:rsidRPr="00DF0C17">
        <w:t xml:space="preserve"> </w:t>
      </w:r>
    </w:p>
    <w:p w14:paraId="5818C896" w14:textId="77777777" w:rsidR="005158DF" w:rsidRPr="001037C4" w:rsidRDefault="005158DF" w:rsidP="00701A03">
      <w:pPr>
        <w:spacing w:after="240"/>
        <w:jc w:val="both"/>
        <w:outlineLvl w:val="9"/>
      </w:pPr>
      <w:r w:rsidRPr="001037C4">
        <w:t>Banking Requirements</w:t>
      </w:r>
    </w:p>
    <w:p w14:paraId="49D402A0" w14:textId="77777777" w:rsidR="005158DF" w:rsidRPr="001037C4" w:rsidRDefault="005158DF" w:rsidP="00701A03">
      <w:pPr>
        <w:spacing w:after="240"/>
        <w:jc w:val="both"/>
        <w:outlineLvl w:val="9"/>
      </w:pPr>
      <w:r w:rsidRPr="001037C4">
        <w:t>If the award is approved, payments will be made through the online Payment Management System (PMS).  Please consult with OES regarding how to proceed with PMS registration.</w:t>
      </w:r>
    </w:p>
    <w:p w14:paraId="65758FAF" w14:textId="77777777" w:rsidR="00FB5275" w:rsidRPr="00097CB6" w:rsidRDefault="00392755" w:rsidP="00701A03">
      <w:pPr>
        <w:pStyle w:val="Heading2"/>
        <w:spacing w:after="240"/>
        <w:jc w:val="both"/>
        <w:rPr>
          <w:rFonts w:ascii="Times New Roman" w:hAnsi="Times New Roman" w:cs="Times New Roman"/>
        </w:rPr>
      </w:pPr>
      <w:bookmarkStart w:id="101" w:name="_Toc513031974"/>
      <w:bookmarkStart w:id="102" w:name="_Toc513032856"/>
      <w:bookmarkStart w:id="103" w:name="_Toc41661993"/>
      <w:r w:rsidRPr="00097CB6">
        <w:rPr>
          <w:rFonts w:ascii="Times New Roman" w:hAnsi="Times New Roman" w:cs="Times New Roman"/>
        </w:rPr>
        <w:t>F3</w:t>
      </w:r>
      <w:r w:rsidR="00FB5275" w:rsidRPr="00097CB6">
        <w:rPr>
          <w:rFonts w:ascii="Times New Roman" w:hAnsi="Times New Roman" w:cs="Times New Roman"/>
        </w:rPr>
        <w:t>.  Reporting</w:t>
      </w:r>
      <w:bookmarkEnd w:id="101"/>
      <w:bookmarkEnd w:id="102"/>
      <w:bookmarkEnd w:id="103"/>
      <w:r w:rsidR="00FB5275" w:rsidRPr="00097CB6">
        <w:rPr>
          <w:rFonts w:ascii="Times New Roman" w:hAnsi="Times New Roman" w:cs="Times New Roman"/>
        </w:rPr>
        <w:t xml:space="preserve"> </w:t>
      </w:r>
      <w:bookmarkEnd w:id="99"/>
      <w:bookmarkEnd w:id="100"/>
    </w:p>
    <w:p w14:paraId="6A162B6D" w14:textId="77777777" w:rsidR="00E21D44" w:rsidRPr="001037C4" w:rsidRDefault="00E21D44" w:rsidP="00701A03">
      <w:pPr>
        <w:spacing w:after="240"/>
        <w:jc w:val="both"/>
        <w:outlineLvl w:val="9"/>
        <w:rPr>
          <w:b/>
        </w:rPr>
      </w:pPr>
      <w:r w:rsidRPr="001037C4">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6F8CE24A" w14:textId="77777777" w:rsidR="00E21D44" w:rsidRPr="00D36882" w:rsidRDefault="00E21D44" w:rsidP="00701A03">
      <w:pPr>
        <w:spacing w:after="240"/>
        <w:jc w:val="both"/>
        <w:outlineLvl w:val="9"/>
        <w:rPr>
          <w:b/>
        </w:rPr>
      </w:pPr>
      <w:r w:rsidRPr="00D36882">
        <w:rPr>
          <w:b/>
        </w:rPr>
        <w:lastRenderedPageBreak/>
        <w:t>Financial Reports</w:t>
      </w:r>
    </w:p>
    <w:p w14:paraId="0AD22E17" w14:textId="77777777" w:rsidR="00E21D44" w:rsidRPr="00AE1843" w:rsidRDefault="00E21D44" w:rsidP="00701A03">
      <w:pPr>
        <w:spacing w:after="240"/>
        <w:jc w:val="both"/>
        <w:outlineLvl w:val="9"/>
      </w:pPr>
      <w:r w:rsidRPr="001037C4">
        <w:t xml:space="preserve">The Recipient is required to submit quarterly financial reports throughout the project period, using Form FFR SF-425, the Federal </w:t>
      </w:r>
      <w:r w:rsidRPr="00D36882">
        <w:rPr>
          <w:rStyle w:val="BodyTextChar"/>
        </w:rPr>
        <w:t>Financial Report form, as well as</w:t>
      </w:r>
      <w:r w:rsidRPr="001037C4">
        <w:t xml:space="preserve"> forms suggested by the Grants Officer Representative.   If payment is made through the Payment Management System, all financial reports must be submitted electronically through the Payment Management System.</w:t>
      </w:r>
      <w:r w:rsidRPr="001037C4">
        <w:rPr>
          <w:bCs/>
        </w:rPr>
        <w:t xml:space="preserve"> The grantee is also required to upload </w:t>
      </w:r>
      <w:r w:rsidR="00EB56DE" w:rsidRPr="001037C4">
        <w:rPr>
          <w:bCs/>
        </w:rPr>
        <w:t xml:space="preserve">to SAMS Domestic </w:t>
      </w:r>
      <w:r w:rsidRPr="001037C4">
        <w:rPr>
          <w:bCs/>
        </w:rPr>
        <w:t>a pdf version of all financial reports (Federal Financial report) they have submitted in the Payment Management System.</w:t>
      </w:r>
      <w:r w:rsidRPr="001037C4">
        <w:t xml:space="preserve">  Form FFR (SF-425) can be found on OMB’s website here: </w:t>
      </w:r>
      <w:hyperlink r:id="rId18" w:anchor="sortby=1" w:history="1">
        <w:r w:rsidR="00C0179F" w:rsidRPr="002675AA">
          <w:rPr>
            <w:rStyle w:val="Hyperlink"/>
          </w:rPr>
          <w:t>https://www.grants.gov/web/grants/forms/post-award-reporting-forms.html#sortby=1</w:t>
        </w:r>
      </w:hyperlink>
      <w:r w:rsidR="00C0179F" w:rsidRPr="00DA0F75">
        <w:rPr>
          <w:rStyle w:val="Hyperlink"/>
        </w:rPr>
        <w:t>.</w:t>
      </w:r>
      <w:r w:rsidRPr="00AE1843">
        <w:t xml:space="preserve"> </w:t>
      </w:r>
    </w:p>
    <w:p w14:paraId="3C3EEFEA" w14:textId="77777777" w:rsidR="00E21D44" w:rsidRPr="00DF0C17" w:rsidRDefault="004A379B" w:rsidP="00701A03">
      <w:pPr>
        <w:spacing w:after="240"/>
        <w:jc w:val="both"/>
        <w:outlineLvl w:val="9"/>
      </w:pPr>
      <w:r>
        <w:t xml:space="preserve">Financial reports are due on or </w:t>
      </w:r>
      <w:r w:rsidR="00E21D44" w:rsidRPr="00DF0C17">
        <w:t xml:space="preserve">before 30 days after the end of each quarter. </w:t>
      </w:r>
    </w:p>
    <w:p w14:paraId="5586A964" w14:textId="77777777" w:rsidR="00E21D44" w:rsidRPr="00D36882" w:rsidRDefault="00E21D44" w:rsidP="00701A03">
      <w:pPr>
        <w:spacing w:after="240"/>
        <w:jc w:val="both"/>
        <w:outlineLvl w:val="9"/>
        <w:rPr>
          <w:b/>
        </w:rPr>
      </w:pPr>
      <w:r w:rsidRPr="00D36882">
        <w:rPr>
          <w:b/>
        </w:rPr>
        <w:t>Progress Reporting</w:t>
      </w:r>
    </w:p>
    <w:p w14:paraId="2A1D42D0" w14:textId="265001E4" w:rsidR="00E21D44" w:rsidRPr="00D36882" w:rsidRDefault="00E21D44" w:rsidP="00701A03">
      <w:pPr>
        <w:spacing w:after="240"/>
        <w:jc w:val="both"/>
        <w:outlineLvl w:val="9"/>
        <w:rPr>
          <w:bCs/>
        </w:rPr>
      </w:pPr>
      <w:r w:rsidRPr="001037C4">
        <w:rPr>
          <w:bCs/>
        </w:rPr>
        <w:t>The awardee is required to upload all progress reports to the award file</w:t>
      </w:r>
      <w:r w:rsidR="00EB56DE" w:rsidRPr="001037C4">
        <w:rPr>
          <w:bCs/>
        </w:rPr>
        <w:t xml:space="preserve"> in SAMS Domestic</w:t>
      </w:r>
      <w:r w:rsidRPr="001037C4">
        <w:rPr>
          <w:bCs/>
        </w:rPr>
        <w:t>.  </w:t>
      </w:r>
      <w:r w:rsidRPr="001037C4">
        <w:t xml:space="preserve">Progress reports must be submitted </w:t>
      </w:r>
      <w:r w:rsidR="00FB1140">
        <w:t>quarterly</w:t>
      </w:r>
      <w:r w:rsidRPr="00AE1843">
        <w:t xml:space="preserve">. </w:t>
      </w:r>
      <w:r w:rsidRPr="00AE1843">
        <w:rPr>
          <w:bCs/>
        </w:rPr>
        <w:t xml:space="preserve"> </w:t>
      </w:r>
      <w:r w:rsidRPr="00DF0C17">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w:t>
      </w:r>
      <w:r w:rsidRPr="001037C4">
        <w:t xml:space="preserve">ed to anticipate the reporting due dates by tracking implementation, outcome and financial progress throughout the reporting period. </w:t>
      </w:r>
      <w:r w:rsidRPr="000F6754">
        <w:t>OES/</w:t>
      </w:r>
      <w:r w:rsidR="00F82EA9" w:rsidRPr="00AE1843">
        <w:t>EQT</w:t>
      </w:r>
      <w:r w:rsidRPr="00AE1843">
        <w:t xml:space="preserve"> may also provide a detailed reporting reminder before the due date for each </w:t>
      </w:r>
      <w:r w:rsidRPr="000F6754">
        <w:t>semi</w:t>
      </w:r>
      <w:r w:rsidR="0008092F" w:rsidRPr="000F6754">
        <w:t>-</w:t>
      </w:r>
      <w:r w:rsidRPr="000F6754">
        <w:t>annual</w:t>
      </w:r>
      <w:r w:rsidRPr="00AE1843">
        <w:t xml:space="preserve"> report due under this agreement.   At minimum, it is expected that </w:t>
      </w:r>
      <w:r w:rsidR="00FB1140">
        <w:t>quarterly</w:t>
      </w:r>
      <w:r w:rsidRPr="00AE1843">
        <w:t xml:space="preserve"> progress reports will include:</w:t>
      </w:r>
      <w:r w:rsidRPr="00DF0C17">
        <w:t xml:space="preserve">                                                                                                </w:t>
      </w:r>
    </w:p>
    <w:p w14:paraId="3F98E51A" w14:textId="77777777" w:rsidR="00E21D44" w:rsidRPr="00D36882" w:rsidRDefault="00E21D44" w:rsidP="00515878">
      <w:pPr>
        <w:pStyle w:val="BodyText"/>
        <w:numPr>
          <w:ilvl w:val="0"/>
          <w:numId w:val="17"/>
        </w:numPr>
        <w:spacing w:before="0" w:after="0" w:line="240" w:lineRule="auto"/>
        <w:jc w:val="both"/>
      </w:pPr>
      <w:r w:rsidRPr="00D36882">
        <w:t>Significant activities of the period and how activities reflect progress toward achieving goals;</w:t>
      </w:r>
    </w:p>
    <w:p w14:paraId="6799F17B" w14:textId="77777777" w:rsidR="00E21D44" w:rsidRPr="00D36882" w:rsidRDefault="00E21D44" w:rsidP="00515878">
      <w:pPr>
        <w:pStyle w:val="BodyText"/>
        <w:numPr>
          <w:ilvl w:val="0"/>
          <w:numId w:val="17"/>
        </w:numPr>
        <w:spacing w:before="0" w:after="0" w:line="240" w:lineRule="auto"/>
        <w:jc w:val="both"/>
      </w:pPr>
      <w:r w:rsidRPr="00D36882">
        <w:t>Evaluation of progress on goals/objectives with quantitative and qualitative data, as appropriate;</w:t>
      </w:r>
    </w:p>
    <w:p w14:paraId="17D1F020" w14:textId="77777777" w:rsidR="00E21D44" w:rsidRPr="00D36882" w:rsidRDefault="00E21D44" w:rsidP="00515878">
      <w:pPr>
        <w:pStyle w:val="BodyText"/>
        <w:numPr>
          <w:ilvl w:val="0"/>
          <w:numId w:val="17"/>
        </w:numPr>
        <w:spacing w:before="0" w:after="0" w:line="240" w:lineRule="auto"/>
        <w:jc w:val="both"/>
      </w:pPr>
      <w:r w:rsidRPr="00D36882">
        <w:t>Any problems/challenges in implementing the project and a corrective action plan;</w:t>
      </w:r>
    </w:p>
    <w:p w14:paraId="6BF5B970" w14:textId="77777777" w:rsidR="00E21D44" w:rsidRPr="00D36882" w:rsidRDefault="00E21D44" w:rsidP="00515878">
      <w:pPr>
        <w:pStyle w:val="BodyText"/>
        <w:numPr>
          <w:ilvl w:val="0"/>
          <w:numId w:val="17"/>
        </w:numPr>
        <w:spacing w:before="0" w:after="0" w:line="240" w:lineRule="auto"/>
        <w:jc w:val="both"/>
      </w:pPr>
      <w:r w:rsidRPr="00D36882">
        <w:t>Evaluation of accomplishments with quantifiable information on goals and objectives to date as available, including reporting on agreed-upon indicators;</w:t>
      </w:r>
    </w:p>
    <w:p w14:paraId="4CD7F845" w14:textId="77777777" w:rsidR="00E21D44" w:rsidRPr="00D36882" w:rsidRDefault="00E21D44" w:rsidP="00515878">
      <w:pPr>
        <w:pStyle w:val="BodyText"/>
        <w:numPr>
          <w:ilvl w:val="0"/>
          <w:numId w:val="17"/>
        </w:numPr>
        <w:spacing w:before="0" w:after="0" w:line="240" w:lineRule="auto"/>
        <w:jc w:val="both"/>
      </w:pPr>
      <w:r w:rsidRPr="00D36882">
        <w:t>An update on expenditures during the reporting period; and</w:t>
      </w:r>
    </w:p>
    <w:p w14:paraId="145C4F34" w14:textId="77777777" w:rsidR="00E21D44" w:rsidRPr="00D36882" w:rsidRDefault="6ACA5F56" w:rsidP="00515878">
      <w:pPr>
        <w:pStyle w:val="BodyText"/>
        <w:numPr>
          <w:ilvl w:val="0"/>
          <w:numId w:val="17"/>
        </w:numPr>
        <w:spacing w:before="0" w:after="0" w:line="240" w:lineRule="auto"/>
        <w:jc w:val="both"/>
      </w:pPr>
      <w:r>
        <w:t>Supporting documentation or products related to project activities (such as surveys, travel, etc.)</w:t>
      </w:r>
    </w:p>
    <w:p w14:paraId="34573317" w14:textId="77777777" w:rsidR="00E21D44" w:rsidRPr="00D36882" w:rsidRDefault="00E21D44" w:rsidP="00515878">
      <w:pPr>
        <w:pStyle w:val="BodyText"/>
        <w:numPr>
          <w:ilvl w:val="0"/>
          <w:numId w:val="17"/>
        </w:numPr>
        <w:spacing w:before="0" w:after="0" w:line="240" w:lineRule="auto"/>
        <w:jc w:val="both"/>
      </w:pPr>
      <w:r w:rsidRPr="00D36882">
        <w:t>Performance indicator results and supporting documentation</w:t>
      </w:r>
    </w:p>
    <w:p w14:paraId="104FD1D9" w14:textId="77777777" w:rsidR="00D36882" w:rsidRDefault="00E21D44" w:rsidP="00515878">
      <w:pPr>
        <w:pStyle w:val="BodyText"/>
        <w:numPr>
          <w:ilvl w:val="0"/>
          <w:numId w:val="17"/>
        </w:numPr>
        <w:spacing w:before="0" w:after="0" w:line="240" w:lineRule="auto"/>
        <w:jc w:val="both"/>
      </w:pPr>
      <w:r w:rsidRPr="00D36882">
        <w:t>Project Spotlight highlighting a significant area of progress under the agreement as well as photos of implementation</w:t>
      </w:r>
    </w:p>
    <w:p w14:paraId="61323929" w14:textId="77777777" w:rsidR="004A379B" w:rsidRDefault="004A379B" w:rsidP="00701A03">
      <w:pPr>
        <w:pStyle w:val="BodyText"/>
        <w:jc w:val="both"/>
      </w:pPr>
    </w:p>
    <w:p w14:paraId="5EC7D719" w14:textId="54BDAFB7" w:rsidR="00D36882" w:rsidRDefault="00FB1140" w:rsidP="00701A03">
      <w:pPr>
        <w:pStyle w:val="BodyText"/>
        <w:jc w:val="both"/>
      </w:pPr>
      <w:r>
        <w:lastRenderedPageBreak/>
        <w:t>Quarterly</w:t>
      </w:r>
      <w:r w:rsidR="00E21D44" w:rsidRPr="001037C4">
        <w:t xml:space="preserve"> </w:t>
      </w:r>
      <w:r w:rsidR="00E21D44" w:rsidRPr="00097CB6">
        <w:t>progress reports</w:t>
      </w:r>
      <w:r w:rsidR="00E21D44" w:rsidRPr="001037C4">
        <w:t xml:space="preserve"> should also reflect the awardee’s continued focus on measuring the project’s impact on the overarching goals or problems the project set out to address.  An assessment of the overall project impact, as appropriate, should be included in each </w:t>
      </w:r>
      <w:r w:rsidR="00E21D44" w:rsidRPr="00097CB6">
        <w:t>quarterly</w:t>
      </w:r>
      <w:r w:rsidR="00E21D44" w:rsidRPr="001037C4">
        <w:t xml:space="preserve"> project report.</w:t>
      </w:r>
    </w:p>
    <w:p w14:paraId="3393C7EE" w14:textId="77777777" w:rsidR="00D36882" w:rsidRPr="00D36882" w:rsidRDefault="00E21D44" w:rsidP="00701A03">
      <w:pPr>
        <w:pStyle w:val="BodyText"/>
        <w:jc w:val="both"/>
        <w:rPr>
          <w:b/>
        </w:rPr>
      </w:pPr>
      <w:r w:rsidRPr="00D36882">
        <w:rPr>
          <w:b/>
        </w:rPr>
        <w:t>Fina</w:t>
      </w:r>
      <w:r w:rsidR="00D36882" w:rsidRPr="00D36882">
        <w:rPr>
          <w:b/>
        </w:rPr>
        <w:t>l Report:</w:t>
      </w:r>
    </w:p>
    <w:p w14:paraId="4769B3E0" w14:textId="77777777" w:rsidR="00ED1EEE" w:rsidRPr="001037C4" w:rsidRDefault="00E21D44" w:rsidP="00701A03">
      <w:pPr>
        <w:pStyle w:val="BodyText"/>
        <w:jc w:val="both"/>
      </w:pPr>
      <w:r w:rsidRPr="001037C4">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3D267DFA" w14:textId="77777777" w:rsidR="00404DEA" w:rsidRPr="00097CB6" w:rsidRDefault="00DD415E" w:rsidP="00701A03">
      <w:pPr>
        <w:pStyle w:val="Heading1"/>
        <w:spacing w:after="240"/>
        <w:jc w:val="both"/>
        <w:rPr>
          <w:rFonts w:ascii="Times New Roman" w:hAnsi="Times New Roman" w:cs="Times New Roman"/>
          <w:sz w:val="26"/>
          <w:szCs w:val="26"/>
        </w:rPr>
      </w:pPr>
      <w:bookmarkStart w:id="104" w:name="_Toc513031975"/>
      <w:bookmarkStart w:id="105" w:name="_Toc513032857"/>
      <w:bookmarkStart w:id="106" w:name="_Toc41661994"/>
      <w:r w:rsidRPr="00097CB6">
        <w:rPr>
          <w:rFonts w:ascii="Times New Roman" w:hAnsi="Times New Roman" w:cs="Times New Roman"/>
          <w:sz w:val="26"/>
          <w:szCs w:val="26"/>
        </w:rPr>
        <w:t xml:space="preserve">Section G. </w:t>
      </w:r>
      <w:r w:rsidR="00FB5275" w:rsidRPr="00097CB6">
        <w:rPr>
          <w:rFonts w:ascii="Times New Roman" w:hAnsi="Times New Roman" w:cs="Times New Roman"/>
          <w:sz w:val="26"/>
          <w:szCs w:val="26"/>
        </w:rPr>
        <w:tab/>
      </w:r>
      <w:r w:rsidR="00EB56DE" w:rsidRPr="00097CB6">
        <w:rPr>
          <w:rFonts w:ascii="Times New Roman" w:hAnsi="Times New Roman" w:cs="Times New Roman"/>
          <w:sz w:val="26"/>
          <w:szCs w:val="26"/>
        </w:rPr>
        <w:t xml:space="preserve">Federal Awarding </w:t>
      </w:r>
      <w:r w:rsidR="00FB5275" w:rsidRPr="00097CB6">
        <w:rPr>
          <w:rFonts w:ascii="Times New Roman" w:hAnsi="Times New Roman" w:cs="Times New Roman"/>
          <w:sz w:val="26"/>
          <w:szCs w:val="26"/>
        </w:rPr>
        <w:t>Agency Contact</w:t>
      </w:r>
      <w:bookmarkEnd w:id="104"/>
      <w:bookmarkEnd w:id="105"/>
      <w:bookmarkEnd w:id="106"/>
    </w:p>
    <w:p w14:paraId="268EC5E5" w14:textId="323AB469" w:rsidR="004C38E1" w:rsidRPr="00DF0C17" w:rsidRDefault="00ED1EEE" w:rsidP="00701A03">
      <w:pPr>
        <w:pStyle w:val="BodyText"/>
        <w:jc w:val="both"/>
      </w:pPr>
      <w:r w:rsidRPr="001037C4">
        <w:t xml:space="preserve">Any prospective applicant who has questions concerning the contents of this </w:t>
      </w:r>
      <w:r w:rsidR="00656467" w:rsidRPr="001037C4">
        <w:t xml:space="preserve">NOFO </w:t>
      </w:r>
      <w:r w:rsidRPr="001037C4">
        <w:t>should email them to</w:t>
      </w:r>
      <w:r w:rsidR="00A302DE" w:rsidRPr="001037C4">
        <w:t xml:space="preserve"> </w:t>
      </w:r>
      <w:r w:rsidR="00657224" w:rsidRPr="001037C4">
        <w:t xml:space="preserve">Jane Dennison: </w:t>
      </w:r>
      <w:hyperlink r:id="rId19" w:history="1">
        <w:r w:rsidR="00657224" w:rsidRPr="00AE1843">
          <w:rPr>
            <w:rStyle w:val="Hyperlink"/>
            <w:color w:val="1F497D" w:themeColor="text2"/>
          </w:rPr>
          <w:t>DennisonJE@state.gov</w:t>
        </w:r>
      </w:hyperlink>
      <w:r w:rsidR="00657224" w:rsidRPr="00AE1843">
        <w:t xml:space="preserve"> .  </w:t>
      </w:r>
      <w:r w:rsidRPr="00AE1843">
        <w:t>Note that once the Request for Proposals deadline has passed State Department staff in Washington DC and overseas</w:t>
      </w:r>
      <w:r w:rsidRPr="00DF0C17">
        <w:t xml:space="preserve"> at U.S. Embassies/Missions may not discuss this competition with applicants until the review process has been completed.</w:t>
      </w:r>
    </w:p>
    <w:p w14:paraId="4E4A9E82" w14:textId="77777777" w:rsidR="00DD415E" w:rsidRPr="00097CB6" w:rsidRDefault="00F07C1F" w:rsidP="00701A03">
      <w:pPr>
        <w:pStyle w:val="Heading1"/>
        <w:spacing w:after="240"/>
        <w:jc w:val="both"/>
        <w:rPr>
          <w:rFonts w:ascii="Times New Roman" w:hAnsi="Times New Roman" w:cs="Times New Roman"/>
          <w:sz w:val="26"/>
          <w:szCs w:val="26"/>
        </w:rPr>
      </w:pPr>
      <w:bookmarkStart w:id="107" w:name="_Toc513031976"/>
      <w:bookmarkStart w:id="108" w:name="_Toc513032858"/>
      <w:bookmarkStart w:id="109" w:name="_Toc41661995"/>
      <w:r w:rsidRPr="00097CB6">
        <w:rPr>
          <w:rFonts w:ascii="Times New Roman" w:hAnsi="Times New Roman" w:cs="Times New Roman"/>
          <w:sz w:val="26"/>
          <w:szCs w:val="26"/>
        </w:rPr>
        <w:t xml:space="preserve">Section </w:t>
      </w:r>
      <w:r w:rsidR="00444CA1" w:rsidRPr="00097CB6">
        <w:rPr>
          <w:rFonts w:ascii="Times New Roman" w:hAnsi="Times New Roman" w:cs="Times New Roman"/>
          <w:sz w:val="26"/>
          <w:szCs w:val="26"/>
        </w:rPr>
        <w:t xml:space="preserve">H. </w:t>
      </w:r>
      <w:r w:rsidR="00444CA1" w:rsidRPr="00097CB6">
        <w:rPr>
          <w:rFonts w:ascii="Times New Roman" w:hAnsi="Times New Roman" w:cs="Times New Roman"/>
          <w:sz w:val="26"/>
          <w:szCs w:val="26"/>
        </w:rPr>
        <w:tab/>
      </w:r>
      <w:r w:rsidR="00DD415E" w:rsidRPr="00097CB6">
        <w:rPr>
          <w:rFonts w:ascii="Times New Roman" w:hAnsi="Times New Roman" w:cs="Times New Roman"/>
          <w:sz w:val="26"/>
          <w:szCs w:val="26"/>
        </w:rPr>
        <w:t xml:space="preserve">Other </w:t>
      </w:r>
      <w:r w:rsidR="00EB56DE" w:rsidRPr="00097CB6">
        <w:rPr>
          <w:rFonts w:ascii="Times New Roman" w:hAnsi="Times New Roman" w:cs="Times New Roman"/>
          <w:sz w:val="26"/>
          <w:szCs w:val="26"/>
        </w:rPr>
        <w:t>Information</w:t>
      </w:r>
      <w:bookmarkEnd w:id="107"/>
      <w:bookmarkEnd w:id="108"/>
      <w:bookmarkEnd w:id="109"/>
    </w:p>
    <w:p w14:paraId="1FAFC389" w14:textId="77777777" w:rsidR="0008092F" w:rsidRPr="00097CB6" w:rsidRDefault="0008092F" w:rsidP="00701A03">
      <w:pPr>
        <w:pStyle w:val="Heading2"/>
        <w:spacing w:after="240"/>
        <w:jc w:val="both"/>
        <w:rPr>
          <w:rFonts w:ascii="Times New Roman" w:hAnsi="Times New Roman" w:cs="Times New Roman"/>
        </w:rPr>
      </w:pPr>
      <w:bookmarkStart w:id="110" w:name="_Toc513031977"/>
      <w:bookmarkStart w:id="111" w:name="_Toc513032342"/>
      <w:bookmarkStart w:id="112" w:name="_Toc513032859"/>
      <w:bookmarkStart w:id="113" w:name="_Toc41661996"/>
      <w:r w:rsidRPr="00097CB6">
        <w:rPr>
          <w:rFonts w:ascii="Times New Roman" w:hAnsi="Times New Roman" w:cs="Times New Roman"/>
        </w:rPr>
        <w:t>H1.  Conflict of Interest</w:t>
      </w:r>
      <w:bookmarkEnd w:id="110"/>
      <w:bookmarkEnd w:id="111"/>
      <w:bookmarkEnd w:id="112"/>
      <w:bookmarkEnd w:id="113"/>
    </w:p>
    <w:p w14:paraId="34ED1E3C" w14:textId="77777777" w:rsidR="0008092F" w:rsidRPr="001037C4" w:rsidRDefault="0008092F" w:rsidP="00701A03">
      <w:pPr>
        <w:pStyle w:val="BodyText"/>
        <w:jc w:val="both"/>
      </w:pPr>
      <w:r w:rsidRPr="001037C4">
        <w:t>In accordance with applicable Federal awarding agency policy, applicants must disclose in writing any potential conflict of interest to the Federal awarding agency or pass-through entity</w:t>
      </w:r>
      <w:r w:rsidR="00955143" w:rsidRPr="001037C4">
        <w:t>.</w:t>
      </w:r>
    </w:p>
    <w:p w14:paraId="07ADB7DF" w14:textId="77777777" w:rsidR="00F07C1F" w:rsidRPr="00097CB6" w:rsidRDefault="0008092F" w:rsidP="00701A03">
      <w:pPr>
        <w:pStyle w:val="Heading2"/>
        <w:spacing w:after="240"/>
        <w:jc w:val="both"/>
        <w:rPr>
          <w:rFonts w:ascii="Times New Roman" w:hAnsi="Times New Roman" w:cs="Times New Roman"/>
        </w:rPr>
      </w:pPr>
      <w:bookmarkStart w:id="114" w:name="_Toc513031978"/>
      <w:bookmarkStart w:id="115" w:name="_Toc513032343"/>
      <w:bookmarkStart w:id="116" w:name="_Toc513032860"/>
      <w:bookmarkStart w:id="117" w:name="_Toc41661997"/>
      <w:r w:rsidRPr="00097CB6">
        <w:rPr>
          <w:rFonts w:ascii="Times New Roman" w:hAnsi="Times New Roman" w:cs="Times New Roman"/>
        </w:rPr>
        <w:t>H2</w:t>
      </w:r>
      <w:r w:rsidR="00DD415E" w:rsidRPr="00097CB6">
        <w:rPr>
          <w:rFonts w:ascii="Times New Roman" w:hAnsi="Times New Roman" w:cs="Times New Roman"/>
        </w:rPr>
        <w:t>.</w:t>
      </w:r>
      <w:r w:rsidR="00444CA1" w:rsidRPr="00097CB6">
        <w:rPr>
          <w:rFonts w:ascii="Times New Roman" w:hAnsi="Times New Roman" w:cs="Times New Roman"/>
        </w:rPr>
        <w:t xml:space="preserve">  </w:t>
      </w:r>
      <w:r w:rsidR="00F07C1F" w:rsidRPr="00097CB6">
        <w:rPr>
          <w:rFonts w:ascii="Times New Roman" w:hAnsi="Times New Roman" w:cs="Times New Roman"/>
        </w:rPr>
        <w:t>Applicant Vetting</w:t>
      </w:r>
      <w:bookmarkEnd w:id="114"/>
      <w:bookmarkEnd w:id="115"/>
      <w:bookmarkEnd w:id="116"/>
      <w:bookmarkEnd w:id="117"/>
    </w:p>
    <w:p w14:paraId="2E7391D9" w14:textId="77777777" w:rsidR="00E21D44" w:rsidRPr="00DF0C17" w:rsidRDefault="00E21D44" w:rsidP="00701A03">
      <w:pPr>
        <w:pStyle w:val="BodyText"/>
        <w:jc w:val="both"/>
      </w:pPr>
      <w:r w:rsidRPr="001037C4">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0" w:history="1">
        <w:r w:rsidRPr="00AE1843">
          <w:rPr>
            <w:rStyle w:val="Hyperlink"/>
            <w:color w:val="1F497D" w:themeColor="text2"/>
          </w:rPr>
          <w:t>https://ramportal.state.gov</w:t>
        </w:r>
      </w:hyperlink>
      <w:r w:rsidRPr="00AE1843">
        <w:t xml:space="preserve">, via Email to </w:t>
      </w:r>
      <w:hyperlink r:id="rId21" w:history="1">
        <w:r w:rsidRPr="00AE1843">
          <w:rPr>
            <w:rStyle w:val="Hyperlink"/>
            <w:color w:val="1F497D" w:themeColor="text2"/>
          </w:rPr>
          <w:t>RAM@state.gov</w:t>
        </w:r>
      </w:hyperlink>
      <w:r w:rsidRPr="00AE1843">
        <w:t xml:space="preserve">, or hardcopy to the Grants Officer  </w:t>
      </w:r>
    </w:p>
    <w:p w14:paraId="22AEEF46" w14:textId="77777777" w:rsidR="00E21D44" w:rsidRPr="00AE1843" w:rsidRDefault="00E21D44" w:rsidP="00701A03">
      <w:pPr>
        <w:pStyle w:val="BodyText"/>
        <w:jc w:val="both"/>
      </w:pPr>
      <w:r w:rsidRPr="00DF0C17">
        <w:t xml:space="preserve">Questions about the form may be emailed to </w:t>
      </w:r>
      <w:hyperlink r:id="rId22" w:history="1">
        <w:r w:rsidRPr="00AE1843">
          <w:rPr>
            <w:rStyle w:val="Hyperlink"/>
            <w:color w:val="1F497D" w:themeColor="text2"/>
          </w:rPr>
          <w:t>RAM@state.gov</w:t>
        </w:r>
      </w:hyperlink>
      <w:r w:rsidRPr="00AE1843">
        <w:t>. Failure to submit information when requested, or failure to pass vetting may be grounds for rejecting your proposal.</w:t>
      </w:r>
    </w:p>
    <w:p w14:paraId="2C1E282C" w14:textId="77777777" w:rsidR="00E37A96" w:rsidRPr="00097CB6" w:rsidRDefault="00DD415E" w:rsidP="00701A03">
      <w:pPr>
        <w:pStyle w:val="Heading2"/>
        <w:spacing w:after="240"/>
        <w:jc w:val="both"/>
        <w:rPr>
          <w:rFonts w:ascii="Times New Roman" w:hAnsi="Times New Roman" w:cs="Times New Roman"/>
        </w:rPr>
      </w:pPr>
      <w:bookmarkStart w:id="118" w:name="_Toc513031979"/>
      <w:bookmarkStart w:id="119" w:name="_Toc513032344"/>
      <w:bookmarkStart w:id="120" w:name="_Toc513032861"/>
      <w:bookmarkStart w:id="121" w:name="_Toc41661998"/>
      <w:r w:rsidRPr="00097CB6">
        <w:rPr>
          <w:rFonts w:ascii="Times New Roman" w:hAnsi="Times New Roman" w:cs="Times New Roman"/>
        </w:rPr>
        <w:lastRenderedPageBreak/>
        <w:t>H</w:t>
      </w:r>
      <w:r w:rsidR="0008092F" w:rsidRPr="00097CB6">
        <w:rPr>
          <w:rFonts w:ascii="Times New Roman" w:hAnsi="Times New Roman" w:cs="Times New Roman"/>
        </w:rPr>
        <w:t>3</w:t>
      </w:r>
      <w:r w:rsidRPr="00097CB6">
        <w:rPr>
          <w:rFonts w:ascii="Times New Roman" w:hAnsi="Times New Roman" w:cs="Times New Roman"/>
        </w:rPr>
        <w:t>.</w:t>
      </w:r>
      <w:r w:rsidR="00E37A96" w:rsidRPr="00097CB6">
        <w:rPr>
          <w:rFonts w:ascii="Times New Roman" w:hAnsi="Times New Roman" w:cs="Times New Roman"/>
        </w:rPr>
        <w:t xml:space="preserve">  </w:t>
      </w:r>
      <w:r w:rsidR="00EA484B" w:rsidRPr="00097CB6">
        <w:rPr>
          <w:rFonts w:ascii="Times New Roman" w:hAnsi="Times New Roman" w:cs="Times New Roman"/>
        </w:rPr>
        <w:t xml:space="preserve">Marking </w:t>
      </w:r>
      <w:r w:rsidR="00E37A96" w:rsidRPr="00097CB6">
        <w:rPr>
          <w:rFonts w:ascii="Times New Roman" w:hAnsi="Times New Roman" w:cs="Times New Roman"/>
        </w:rPr>
        <w:t>Policy</w:t>
      </w:r>
      <w:bookmarkEnd w:id="118"/>
      <w:bookmarkEnd w:id="119"/>
      <w:bookmarkEnd w:id="120"/>
      <w:bookmarkEnd w:id="121"/>
    </w:p>
    <w:p w14:paraId="24965DB2" w14:textId="77777777" w:rsidR="006E7923" w:rsidRPr="009B194A" w:rsidRDefault="00E21D44" w:rsidP="006E7923">
      <w:r w:rsidRPr="001037C4">
        <w:t xml:space="preserve">Applicants are advised that recipients and sub-recipients of Federal assistance awards are subject to the State Department’s Marking Policy.  </w:t>
      </w:r>
      <w:r w:rsidR="006E7923" w:rsidRPr="009B194A">
        <w:t>More information on this policy can be found on</w:t>
      </w:r>
      <w:r w:rsidR="006E7923">
        <w:t xml:space="preserve"> page 10 of the following document</w:t>
      </w:r>
      <w:r w:rsidR="006E7923" w:rsidRPr="009B194A">
        <w:t xml:space="preserve">:  </w:t>
      </w:r>
    </w:p>
    <w:p w14:paraId="379540F8" w14:textId="77777777" w:rsidR="006E7923" w:rsidRPr="001A2F3E" w:rsidRDefault="00B34EDC" w:rsidP="006E7923">
      <w:pPr>
        <w:pStyle w:val="Heading2"/>
        <w:spacing w:line="240" w:lineRule="auto"/>
        <w:rPr>
          <w:rFonts w:ascii="Times New Roman" w:eastAsia="Calibri" w:hAnsi="Times New Roman"/>
          <w:b w:val="0"/>
          <w:bCs w:val="0"/>
          <w:sz w:val="22"/>
          <w:szCs w:val="22"/>
        </w:rPr>
      </w:pPr>
      <w:hyperlink r:id="rId23" w:history="1">
        <w:bookmarkStart w:id="122" w:name="_Toc41661999"/>
        <w:r w:rsidR="006E7923" w:rsidRPr="001A2F3E">
          <w:rPr>
            <w:rStyle w:val="Hyperlink"/>
            <w:rFonts w:ascii="Times New Roman" w:eastAsia="Calibri" w:hAnsi="Times New Roman"/>
            <w:b w:val="0"/>
            <w:bCs w:val="0"/>
            <w:sz w:val="22"/>
            <w:szCs w:val="22"/>
          </w:rPr>
          <w:t>https://www.state.gov/wp-content/uploads/2019/10/U.S.-Department-of-State-Standard-Terms-and-Conditions-10-01-2019508.pdf</w:t>
        </w:r>
        <w:bookmarkEnd w:id="122"/>
      </w:hyperlink>
    </w:p>
    <w:p w14:paraId="1180191D" w14:textId="0EFD403F" w:rsidR="00E95748" w:rsidRPr="001037C4" w:rsidRDefault="00E95748" w:rsidP="00701A03">
      <w:pPr>
        <w:pStyle w:val="BodyText"/>
        <w:jc w:val="both"/>
        <w:rPr>
          <w:rStyle w:val="Hyperlink"/>
          <w:color w:val="1F497D" w:themeColor="text2"/>
        </w:rPr>
      </w:pPr>
    </w:p>
    <w:p w14:paraId="7A503144" w14:textId="77777777" w:rsidR="00E21D44" w:rsidRPr="00097CB6" w:rsidRDefault="00194685" w:rsidP="00701A03">
      <w:pPr>
        <w:pStyle w:val="Heading2"/>
        <w:spacing w:after="240"/>
        <w:jc w:val="both"/>
        <w:rPr>
          <w:rFonts w:ascii="Times New Roman" w:hAnsi="Times New Roman" w:cs="Times New Roman"/>
        </w:rPr>
      </w:pPr>
      <w:bookmarkStart w:id="123" w:name="_Toc442189029"/>
      <w:bookmarkStart w:id="124" w:name="_Toc447194392"/>
      <w:bookmarkStart w:id="125" w:name="_Toc513031980"/>
      <w:bookmarkStart w:id="126" w:name="_Toc513032345"/>
      <w:bookmarkStart w:id="127" w:name="_Toc513032862"/>
      <w:bookmarkStart w:id="128" w:name="_Toc41662000"/>
      <w:r w:rsidRPr="00097CB6">
        <w:rPr>
          <w:rFonts w:ascii="Times New Roman" w:hAnsi="Times New Roman" w:cs="Times New Roman"/>
        </w:rPr>
        <w:t>H</w:t>
      </w:r>
      <w:r w:rsidR="0008092F" w:rsidRPr="00097CB6">
        <w:rPr>
          <w:rFonts w:ascii="Times New Roman" w:hAnsi="Times New Roman" w:cs="Times New Roman"/>
        </w:rPr>
        <w:t>4</w:t>
      </w:r>
      <w:r w:rsidR="00E21D44" w:rsidRPr="00097CB6">
        <w:rPr>
          <w:rFonts w:ascii="Times New Roman" w:hAnsi="Times New Roman" w:cs="Times New Roman"/>
        </w:rPr>
        <w:t>. Evaluation Policy</w:t>
      </w:r>
      <w:bookmarkEnd w:id="123"/>
      <w:bookmarkEnd w:id="124"/>
      <w:bookmarkEnd w:id="125"/>
      <w:bookmarkEnd w:id="126"/>
      <w:bookmarkEnd w:id="127"/>
      <w:bookmarkEnd w:id="128"/>
    </w:p>
    <w:p w14:paraId="717F05B2" w14:textId="0549ADAF" w:rsidR="00E21D44" w:rsidRPr="00AE1843" w:rsidRDefault="00E21D44" w:rsidP="00701A03">
      <w:pPr>
        <w:spacing w:after="240"/>
        <w:jc w:val="both"/>
        <w:outlineLvl w:val="9"/>
      </w:pPr>
      <w:r w:rsidRPr="001037C4">
        <w:t xml:space="preserve">Applicants are advised that recipients and sub-recipients of Federal assistance awards are subject to the Department of State Evaluation Policy.  More information on this policy can be found here: </w:t>
      </w:r>
      <w:hyperlink r:id="rId24" w:history="1">
        <w:r w:rsidR="006E7923" w:rsidRPr="001A2F3E">
          <w:rPr>
            <w:rStyle w:val="Hyperlink"/>
          </w:rPr>
          <w:t>https://www.state.gov/foreign-assistance-resource-library/foreign-assistance-evaluations/</w:t>
        </w:r>
      </w:hyperlink>
      <w:r w:rsidR="006E7923">
        <w:rPr>
          <w:rStyle w:val="Hyperlink"/>
        </w:rPr>
        <w:t xml:space="preserve">. </w:t>
      </w:r>
      <w:r w:rsidRPr="00AE1843">
        <w:t xml:space="preserve"> </w:t>
      </w:r>
      <w:r w:rsidR="005C7EF6" w:rsidRPr="005C7EF6">
        <w:t>Further, recipient organizations are encouraged to conduct their own and/or independent evaluations on their Department of State funded programs to assess performance and outcomes.</w:t>
      </w:r>
    </w:p>
    <w:p w14:paraId="06555755" w14:textId="77777777" w:rsidR="00334A41" w:rsidRPr="003528B0" w:rsidRDefault="00334A41" w:rsidP="00334A41">
      <w:pPr>
        <w:spacing w:before="200" w:line="240" w:lineRule="auto"/>
        <w:outlineLvl w:val="1"/>
        <w:rPr>
          <w:rFonts w:eastAsia="Times New Roman" w:cs="Times New Roman"/>
          <w:bCs/>
          <w:color w:val="4F81BD"/>
          <w:sz w:val="26"/>
          <w:szCs w:val="26"/>
        </w:rPr>
      </w:pPr>
      <w:bookmarkStart w:id="129" w:name="_Toc450305325"/>
      <w:bookmarkStart w:id="130" w:name="_Toc33450677"/>
      <w:bookmarkStart w:id="131" w:name="_Toc41662001"/>
      <w:r w:rsidRPr="003528B0">
        <w:rPr>
          <w:rFonts w:eastAsia="Times New Roman" w:cs="Times New Roman"/>
          <w:b/>
          <w:bCs/>
          <w:sz w:val="26"/>
          <w:szCs w:val="26"/>
        </w:rPr>
        <w:t>H5.  Monitoring Site Visits</w:t>
      </w:r>
      <w:bookmarkEnd w:id="129"/>
      <w:bookmarkEnd w:id="130"/>
      <w:bookmarkEnd w:id="131"/>
    </w:p>
    <w:p w14:paraId="13040A89" w14:textId="77777777" w:rsidR="00334A41" w:rsidRPr="00097CB6" w:rsidRDefault="00334A41" w:rsidP="00334A41">
      <w:pPr>
        <w:keepNext w:val="0"/>
        <w:keepLines w:val="0"/>
        <w:spacing w:before="0" w:line="240" w:lineRule="auto"/>
        <w:outlineLvl w:val="9"/>
        <w:rPr>
          <w:rFonts w:cs="Times New Roman"/>
          <w:szCs w:val="24"/>
        </w:rPr>
      </w:pPr>
      <w:r w:rsidRPr="00334A41">
        <w:rPr>
          <w:rFonts w:cs="Times New Roman"/>
          <w:sz w:val="22"/>
        </w:rPr>
        <w:br/>
      </w:r>
      <w:r w:rsidRPr="00097CB6">
        <w:rPr>
          <w:rFonts w:cs="Times New Roman"/>
          <w:szCs w:val="24"/>
        </w:rPr>
        <w:t xml:space="preserve">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indicator, and financial reporting.  Specifically, the site visit will involve </w:t>
      </w:r>
      <w:bookmarkStart w:id="132" w:name="_Hlk33629559"/>
      <w:r w:rsidRPr="00097CB6">
        <w:rPr>
          <w:rFonts w:cs="Times New Roman"/>
          <w:szCs w:val="24"/>
        </w:rPr>
        <w:t>the review of the programmatic progress (progress on activities, sub-recipient/consultant work, data quality, etc.) as well as administrative and financial management and controls.</w:t>
      </w:r>
    </w:p>
    <w:bookmarkEnd w:id="132"/>
    <w:p w14:paraId="310A7194" w14:textId="77777777" w:rsidR="00E21D44" w:rsidRPr="00AE1843" w:rsidRDefault="00E21D44" w:rsidP="00701A03">
      <w:pPr>
        <w:spacing w:after="240"/>
        <w:jc w:val="both"/>
        <w:outlineLvl w:val="9"/>
      </w:pPr>
      <w:r w:rsidRPr="00AE1843">
        <w:br w:type="page"/>
      </w:r>
    </w:p>
    <w:p w14:paraId="78B4149A" w14:textId="77777777" w:rsidR="00E21D44" w:rsidRPr="000F6754" w:rsidRDefault="000B43DF" w:rsidP="00701A03">
      <w:pPr>
        <w:spacing w:after="240"/>
        <w:jc w:val="both"/>
        <w:outlineLvl w:val="9"/>
      </w:pPr>
      <w:bookmarkStart w:id="133" w:name="_Toc513031981"/>
      <w:r w:rsidRPr="000F6754">
        <w:rPr>
          <w:sz w:val="44"/>
        </w:rPr>
        <w:lastRenderedPageBreak/>
        <w:t xml:space="preserve">APPENDIX </w:t>
      </w:r>
      <w:r w:rsidR="00AA5740">
        <w:rPr>
          <w:sz w:val="44"/>
          <w:szCs w:val="44"/>
        </w:rPr>
        <w:t>1</w:t>
      </w:r>
      <w:r w:rsidRPr="000F6754">
        <w:t xml:space="preserve"> – SAMPLE</w:t>
      </w:r>
      <w:r w:rsidR="00E21D44" w:rsidRPr="000F6754">
        <w:t xml:space="preserve"> LETTER OF INSTITUTIONAL SUPPORT</w:t>
      </w:r>
      <w:bookmarkEnd w:id="133"/>
    </w:p>
    <w:p w14:paraId="751429B8" w14:textId="77777777" w:rsidR="00E21D44" w:rsidRPr="00DF0C17" w:rsidRDefault="00E21D44" w:rsidP="00515878">
      <w:pPr>
        <w:spacing w:before="0" w:line="240" w:lineRule="auto"/>
        <w:jc w:val="both"/>
        <w:outlineLvl w:val="9"/>
      </w:pPr>
      <w:r w:rsidRPr="00DF0C17">
        <w:t>Bureau of Oceans, and International Environmental and Scientific Affairs (OES)</w:t>
      </w:r>
    </w:p>
    <w:p w14:paraId="21917A5F" w14:textId="77777777" w:rsidR="00E21D44" w:rsidRPr="001037C4" w:rsidRDefault="00E21D44" w:rsidP="00515878">
      <w:pPr>
        <w:spacing w:before="0" w:line="240" w:lineRule="auto"/>
        <w:jc w:val="both"/>
        <w:outlineLvl w:val="9"/>
      </w:pPr>
      <w:r w:rsidRPr="001037C4">
        <w:t>U.S. Department of State</w:t>
      </w:r>
    </w:p>
    <w:p w14:paraId="6510522C" w14:textId="77777777" w:rsidR="00E21D44" w:rsidRPr="001037C4" w:rsidRDefault="00E21D44" w:rsidP="00515878">
      <w:pPr>
        <w:spacing w:before="0" w:line="240" w:lineRule="auto"/>
        <w:jc w:val="both"/>
        <w:outlineLvl w:val="9"/>
      </w:pPr>
      <w:r w:rsidRPr="001037C4">
        <w:t>Room 2201 C Street, NW</w:t>
      </w:r>
    </w:p>
    <w:p w14:paraId="3E2D3CA6" w14:textId="77777777" w:rsidR="00E21D44" w:rsidRPr="001037C4" w:rsidRDefault="00E21D44" w:rsidP="00515878">
      <w:pPr>
        <w:spacing w:before="0" w:line="240" w:lineRule="auto"/>
        <w:jc w:val="both"/>
        <w:outlineLvl w:val="9"/>
      </w:pPr>
      <w:bookmarkStart w:id="134" w:name="_Toc447192049"/>
      <w:bookmarkStart w:id="135" w:name="_Toc447194393"/>
      <w:r w:rsidRPr="001037C4">
        <w:t>Washington, D.C. 20520</w:t>
      </w:r>
      <w:bookmarkEnd w:id="134"/>
      <w:bookmarkEnd w:id="135"/>
    </w:p>
    <w:p w14:paraId="687C7DE6" w14:textId="77777777" w:rsidR="00E21D44" w:rsidRPr="001037C4" w:rsidRDefault="00E21D44" w:rsidP="00515878">
      <w:pPr>
        <w:spacing w:before="0" w:line="240" w:lineRule="auto"/>
        <w:jc w:val="both"/>
        <w:outlineLvl w:val="9"/>
      </w:pPr>
      <w:r w:rsidRPr="001037C4">
        <w:t xml:space="preserve"> [applicant Institution Letterhead]</w:t>
      </w:r>
    </w:p>
    <w:p w14:paraId="0AF6D958" w14:textId="77777777" w:rsidR="00E21D44" w:rsidRPr="001037C4" w:rsidRDefault="00E21D44" w:rsidP="00701A03">
      <w:pPr>
        <w:spacing w:after="240"/>
        <w:jc w:val="both"/>
        <w:outlineLvl w:val="9"/>
      </w:pPr>
    </w:p>
    <w:p w14:paraId="3AFCB0F4" w14:textId="77777777" w:rsidR="00E21D44" w:rsidRPr="001037C4" w:rsidRDefault="00E21D44" w:rsidP="00701A03">
      <w:pPr>
        <w:spacing w:after="240"/>
        <w:jc w:val="both"/>
        <w:outlineLvl w:val="9"/>
      </w:pPr>
      <w:r w:rsidRPr="001037C4">
        <w:t>Date:</w:t>
      </w:r>
    </w:p>
    <w:p w14:paraId="0B1D4C06" w14:textId="77777777" w:rsidR="00E21D44" w:rsidRPr="001037C4" w:rsidRDefault="00E21D44" w:rsidP="00D11A33">
      <w:pPr>
        <w:spacing w:after="240" w:line="240" w:lineRule="auto"/>
        <w:contextualSpacing/>
        <w:jc w:val="both"/>
        <w:outlineLvl w:val="9"/>
      </w:pPr>
    </w:p>
    <w:p w14:paraId="7DFA2B50" w14:textId="77777777" w:rsidR="00E21D44" w:rsidRPr="001037C4" w:rsidRDefault="00E21D44" w:rsidP="00D11A33">
      <w:pPr>
        <w:spacing w:after="240" w:line="240" w:lineRule="auto"/>
        <w:contextualSpacing/>
        <w:jc w:val="both"/>
        <w:outlineLvl w:val="9"/>
      </w:pPr>
      <w:r w:rsidRPr="001037C4">
        <w:t>[name of higher executive supportive of the proposal submission}</w:t>
      </w:r>
    </w:p>
    <w:p w14:paraId="015C918E" w14:textId="77777777" w:rsidR="00E21D44" w:rsidRPr="001037C4" w:rsidRDefault="00E21D44" w:rsidP="00D11A33">
      <w:pPr>
        <w:spacing w:after="240" w:line="240" w:lineRule="auto"/>
        <w:contextualSpacing/>
        <w:jc w:val="both"/>
        <w:outlineLvl w:val="9"/>
      </w:pPr>
      <w:r w:rsidRPr="001037C4">
        <w:t>Street Address</w:t>
      </w:r>
    </w:p>
    <w:p w14:paraId="5748A0DE" w14:textId="77777777" w:rsidR="00E21D44" w:rsidRPr="001037C4" w:rsidRDefault="00E21D44" w:rsidP="00D11A33">
      <w:pPr>
        <w:spacing w:after="240" w:line="240" w:lineRule="auto"/>
        <w:contextualSpacing/>
        <w:jc w:val="both"/>
        <w:outlineLvl w:val="9"/>
      </w:pPr>
      <w:r w:rsidRPr="001037C4">
        <w:t>State, and zip code</w:t>
      </w:r>
    </w:p>
    <w:p w14:paraId="18504BE7" w14:textId="77777777" w:rsidR="00E21D44" w:rsidRPr="001037C4" w:rsidRDefault="00E21D44" w:rsidP="00D11A33">
      <w:pPr>
        <w:spacing w:after="240" w:line="240" w:lineRule="auto"/>
        <w:contextualSpacing/>
        <w:jc w:val="both"/>
        <w:outlineLvl w:val="9"/>
      </w:pPr>
    </w:p>
    <w:p w14:paraId="5B7CA765" w14:textId="77777777" w:rsidR="00E21D44" w:rsidRPr="001037C4" w:rsidRDefault="00E21D44" w:rsidP="00D11A33">
      <w:pPr>
        <w:spacing w:after="240" w:line="240" w:lineRule="auto"/>
        <w:contextualSpacing/>
        <w:jc w:val="both"/>
        <w:outlineLvl w:val="9"/>
      </w:pPr>
    </w:p>
    <w:p w14:paraId="582EBCA9" w14:textId="77777777" w:rsidR="00E21D44" w:rsidRPr="001037C4" w:rsidRDefault="00E21D44" w:rsidP="00D11A33">
      <w:pPr>
        <w:spacing w:after="240" w:line="240" w:lineRule="auto"/>
        <w:contextualSpacing/>
        <w:jc w:val="both"/>
        <w:outlineLvl w:val="9"/>
      </w:pPr>
      <w:r w:rsidRPr="001037C4">
        <w:t xml:space="preserve">Attention: </w:t>
      </w:r>
      <w:r w:rsidRPr="001037C4">
        <w:tab/>
        <w:t>Maria Urbina</w:t>
      </w:r>
    </w:p>
    <w:p w14:paraId="1408799C" w14:textId="77777777" w:rsidR="00E21D44" w:rsidRPr="001037C4" w:rsidRDefault="00E21D44" w:rsidP="00D11A33">
      <w:pPr>
        <w:spacing w:after="240" w:line="240" w:lineRule="auto"/>
        <w:contextualSpacing/>
        <w:jc w:val="both"/>
        <w:outlineLvl w:val="9"/>
      </w:pPr>
      <w:r w:rsidRPr="001037C4">
        <w:t>Bureau of Oceans, Environmental and International Affairs</w:t>
      </w:r>
    </w:p>
    <w:p w14:paraId="242E23D3" w14:textId="77777777" w:rsidR="00E21D44" w:rsidRPr="001037C4" w:rsidRDefault="00E21D44" w:rsidP="00D11A33">
      <w:pPr>
        <w:spacing w:after="240" w:line="240" w:lineRule="auto"/>
        <w:contextualSpacing/>
        <w:jc w:val="both"/>
        <w:outlineLvl w:val="9"/>
      </w:pPr>
      <w:r w:rsidRPr="001037C4">
        <w:t>U.S. Department of State</w:t>
      </w:r>
    </w:p>
    <w:p w14:paraId="19211A70" w14:textId="77777777" w:rsidR="00E21D44" w:rsidRPr="001037C4" w:rsidRDefault="00E21D44" w:rsidP="00D11A33">
      <w:pPr>
        <w:spacing w:after="240" w:line="240" w:lineRule="auto"/>
        <w:contextualSpacing/>
        <w:jc w:val="both"/>
        <w:outlineLvl w:val="9"/>
      </w:pPr>
    </w:p>
    <w:p w14:paraId="26000ACA" w14:textId="77777777" w:rsidR="00E21D44" w:rsidRPr="001037C4" w:rsidRDefault="00E21D44" w:rsidP="00D11A33">
      <w:pPr>
        <w:spacing w:after="240" w:line="240" w:lineRule="auto"/>
        <w:contextualSpacing/>
        <w:jc w:val="both"/>
        <w:outlineLvl w:val="9"/>
      </w:pPr>
    </w:p>
    <w:p w14:paraId="6AAAA186" w14:textId="77777777" w:rsidR="00E21D44" w:rsidRPr="001037C4" w:rsidRDefault="00E21D44" w:rsidP="00D11A33">
      <w:pPr>
        <w:spacing w:after="240" w:line="240" w:lineRule="auto"/>
        <w:contextualSpacing/>
        <w:jc w:val="both"/>
        <w:outlineLvl w:val="9"/>
      </w:pPr>
      <w:r w:rsidRPr="001037C4">
        <w:t xml:space="preserve">RE: Letter of support for Request for Applications # xxx </w:t>
      </w:r>
    </w:p>
    <w:p w14:paraId="2F039016" w14:textId="77777777" w:rsidR="00E21D44" w:rsidRPr="001037C4" w:rsidRDefault="00E21D44" w:rsidP="00D11A33">
      <w:pPr>
        <w:spacing w:after="240" w:line="240" w:lineRule="auto"/>
        <w:contextualSpacing/>
        <w:jc w:val="both"/>
        <w:outlineLvl w:val="9"/>
      </w:pPr>
    </w:p>
    <w:p w14:paraId="36BB5FE1" w14:textId="77777777" w:rsidR="00E21D44" w:rsidRPr="001037C4" w:rsidRDefault="00E21D44" w:rsidP="00D11A33">
      <w:pPr>
        <w:spacing w:after="240" w:line="240" w:lineRule="auto"/>
        <w:contextualSpacing/>
        <w:jc w:val="both"/>
        <w:outlineLvl w:val="9"/>
      </w:pPr>
    </w:p>
    <w:p w14:paraId="11562027" w14:textId="29A52648" w:rsidR="00E21D44" w:rsidRPr="001037C4" w:rsidRDefault="00E21D44" w:rsidP="00701A03">
      <w:pPr>
        <w:spacing w:after="240"/>
        <w:jc w:val="both"/>
        <w:outlineLvl w:val="9"/>
      </w:pPr>
      <w:r w:rsidRPr="001037C4">
        <w:t xml:space="preserve">The </w:t>
      </w:r>
      <w:r w:rsidR="00847147" w:rsidRPr="001037C4">
        <w:t>[</w:t>
      </w:r>
      <w:r w:rsidRPr="001037C4">
        <w:t>name of the applicant institution</w:t>
      </w:r>
      <w:r w:rsidR="00847147" w:rsidRPr="001037C4">
        <w:t xml:space="preserve">] </w:t>
      </w:r>
      <w:r w:rsidRPr="001037C4">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01C255A" w14:textId="77777777" w:rsidR="00E21D44" w:rsidRPr="001037C4" w:rsidRDefault="00E21D44" w:rsidP="00701A03">
      <w:pPr>
        <w:spacing w:after="240"/>
        <w:jc w:val="both"/>
        <w:outlineLvl w:val="9"/>
      </w:pPr>
      <w:r w:rsidRPr="001037C4">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42D1B57A" w14:textId="77777777" w:rsidR="00E21D44" w:rsidRPr="001037C4" w:rsidRDefault="00E21D44" w:rsidP="00D11A33">
      <w:pPr>
        <w:spacing w:after="240" w:line="240" w:lineRule="auto"/>
        <w:contextualSpacing/>
        <w:jc w:val="both"/>
        <w:outlineLvl w:val="9"/>
      </w:pPr>
      <w:r w:rsidRPr="001037C4">
        <w:t xml:space="preserve"> </w:t>
      </w:r>
    </w:p>
    <w:p w14:paraId="022BE39D" w14:textId="77777777" w:rsidR="00E21D44" w:rsidRPr="001037C4" w:rsidRDefault="00E21D44" w:rsidP="00D11A33">
      <w:pPr>
        <w:spacing w:after="240" w:line="240" w:lineRule="auto"/>
        <w:contextualSpacing/>
        <w:jc w:val="both"/>
        <w:outlineLvl w:val="9"/>
      </w:pPr>
      <w:r w:rsidRPr="001037C4">
        <w:t xml:space="preserve">Sincerely, </w:t>
      </w:r>
    </w:p>
    <w:p w14:paraId="68C7ACCA" w14:textId="77777777" w:rsidR="00E21D44" w:rsidRPr="001037C4" w:rsidRDefault="00E21D44" w:rsidP="00D11A33">
      <w:pPr>
        <w:spacing w:after="240" w:line="240" w:lineRule="auto"/>
        <w:contextualSpacing/>
        <w:jc w:val="both"/>
        <w:outlineLvl w:val="9"/>
      </w:pPr>
    </w:p>
    <w:p w14:paraId="4F3CA869" w14:textId="77777777" w:rsidR="00E21D44" w:rsidRPr="001037C4" w:rsidRDefault="00E21D44" w:rsidP="00D11A33">
      <w:pPr>
        <w:spacing w:after="240" w:line="240" w:lineRule="auto"/>
        <w:contextualSpacing/>
        <w:jc w:val="both"/>
        <w:outlineLvl w:val="9"/>
      </w:pPr>
    </w:p>
    <w:p w14:paraId="6515AB9E" w14:textId="77777777" w:rsidR="00E21D44" w:rsidRPr="001037C4" w:rsidRDefault="00E21D44" w:rsidP="00D11A33">
      <w:pPr>
        <w:spacing w:after="240" w:line="240" w:lineRule="auto"/>
        <w:contextualSpacing/>
        <w:jc w:val="both"/>
        <w:outlineLvl w:val="9"/>
      </w:pPr>
      <w:r w:rsidRPr="001037C4">
        <w:t xml:space="preserve">[Sr. officer of the institution] </w:t>
      </w:r>
    </w:p>
    <w:p w14:paraId="0B65C6AF" w14:textId="77777777" w:rsidR="00E21D44" w:rsidRPr="001037C4" w:rsidRDefault="00E21D44" w:rsidP="00D11A33">
      <w:pPr>
        <w:spacing w:after="240" w:line="240" w:lineRule="auto"/>
        <w:contextualSpacing/>
        <w:jc w:val="both"/>
        <w:outlineLvl w:val="9"/>
      </w:pPr>
      <w:r w:rsidRPr="001037C4">
        <w:t>Signature of President or</w:t>
      </w:r>
    </w:p>
    <w:p w14:paraId="11FB366E" w14:textId="3FBA51DA" w:rsidR="00E21D44" w:rsidRPr="001037C4" w:rsidRDefault="00E21D44" w:rsidP="00D11A33">
      <w:pPr>
        <w:spacing w:after="240" w:line="240" w:lineRule="auto"/>
        <w:contextualSpacing/>
        <w:jc w:val="both"/>
        <w:outlineLvl w:val="9"/>
      </w:pPr>
      <w:r w:rsidRPr="001037C4">
        <w:t>Executive Office</w:t>
      </w:r>
      <w:r w:rsidRPr="001037C4">
        <w:br w:type="page"/>
      </w:r>
    </w:p>
    <w:p w14:paraId="6D63CA96" w14:textId="77777777" w:rsidR="00E21D44" w:rsidRPr="00AE1843" w:rsidRDefault="00E21D44" w:rsidP="00701A03">
      <w:pPr>
        <w:spacing w:after="240"/>
        <w:jc w:val="both"/>
        <w:outlineLvl w:val="9"/>
      </w:pPr>
      <w:r w:rsidRPr="00AE1843">
        <w:rPr>
          <w:noProof/>
        </w:rPr>
        <w:lastRenderedPageBreak/>
        <mc:AlternateContent>
          <mc:Choice Requires="wps">
            <w:drawing>
              <wp:anchor distT="0" distB="0" distL="114300" distR="114300" simplePos="0" relativeHeight="251659264" behindDoc="0" locked="0" layoutInCell="0" allowOverlap="1" wp14:anchorId="3131A7AF" wp14:editId="58FABA37">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4AB7A"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p w14:paraId="285FD847" w14:textId="77777777" w:rsidR="00E21D44" w:rsidRPr="00DF0C17" w:rsidRDefault="00E21D44" w:rsidP="00701A03">
      <w:pPr>
        <w:spacing w:after="240"/>
        <w:jc w:val="both"/>
        <w:outlineLvl w:val="9"/>
      </w:pPr>
      <w:r w:rsidRPr="00DF0C17">
        <w:t xml:space="preserve"> FOR INTERNAL USE ONLY AT Department of State</w:t>
      </w:r>
    </w:p>
    <w:p w14:paraId="7FF8D1F6" w14:textId="77777777" w:rsidR="00E21D44" w:rsidRPr="001037C4" w:rsidRDefault="00E21D44" w:rsidP="00701A03">
      <w:pPr>
        <w:spacing w:after="240"/>
        <w:jc w:val="both"/>
        <w:outlineLvl w:val="9"/>
      </w:pPr>
    </w:p>
    <w:p w14:paraId="079BD716" w14:textId="77777777" w:rsidR="00E21D44" w:rsidRPr="001037C4" w:rsidRDefault="00E21D44" w:rsidP="00701A03">
      <w:pPr>
        <w:spacing w:after="240"/>
        <w:jc w:val="both"/>
        <w:outlineLvl w:val="9"/>
      </w:pPr>
      <w:r w:rsidRPr="001037C4">
        <w:t xml:space="preserve">   Reviewed by:  ____________________________________________________________________</w:t>
      </w:r>
    </w:p>
    <w:p w14:paraId="00971F44" w14:textId="77777777" w:rsidR="00E21D44" w:rsidRPr="001037C4" w:rsidRDefault="00E21D44" w:rsidP="00701A03">
      <w:pPr>
        <w:spacing w:after="240"/>
        <w:jc w:val="both"/>
        <w:outlineLvl w:val="9"/>
      </w:pPr>
      <w:r w:rsidRPr="001037C4">
        <w:t xml:space="preserve">   Date:  __________________________________________________________________________</w:t>
      </w:r>
    </w:p>
    <w:p w14:paraId="409736FD" w14:textId="77777777" w:rsidR="00E21D44" w:rsidRPr="00D105CA" w:rsidRDefault="00E21D44" w:rsidP="00701A03">
      <w:pPr>
        <w:spacing w:after="240"/>
        <w:jc w:val="both"/>
        <w:outlineLvl w:val="9"/>
      </w:pPr>
      <w:r w:rsidRPr="001037C4">
        <w:t xml:space="preserve">   Comments:</w:t>
      </w:r>
    </w:p>
    <w:p w14:paraId="0425661A" w14:textId="77777777" w:rsidR="00E21D44" w:rsidRPr="00D105CA" w:rsidRDefault="00E21D44" w:rsidP="00701A03">
      <w:pPr>
        <w:spacing w:after="240"/>
        <w:jc w:val="both"/>
        <w:outlineLvl w:val="9"/>
      </w:pPr>
    </w:p>
    <w:p w14:paraId="29CA9863" w14:textId="77777777" w:rsidR="00E21D44" w:rsidRPr="00D105CA" w:rsidRDefault="00E21D44" w:rsidP="00701A03">
      <w:pPr>
        <w:spacing w:after="240"/>
        <w:jc w:val="both"/>
        <w:outlineLvl w:val="9"/>
      </w:pPr>
    </w:p>
    <w:p w14:paraId="5C44D67E" w14:textId="77777777" w:rsidR="00E21D44" w:rsidRPr="00D105CA" w:rsidRDefault="00E21D44" w:rsidP="00701A03">
      <w:pPr>
        <w:spacing w:after="240"/>
        <w:jc w:val="both"/>
        <w:outlineLvl w:val="9"/>
      </w:pPr>
    </w:p>
    <w:p w14:paraId="57E59962" w14:textId="77777777" w:rsidR="00E21D44" w:rsidRPr="00D105CA" w:rsidRDefault="00E21D44" w:rsidP="00701A03">
      <w:pPr>
        <w:spacing w:after="240"/>
        <w:jc w:val="both"/>
        <w:outlineLvl w:val="9"/>
      </w:pPr>
    </w:p>
    <w:p w14:paraId="1E3A16E0" w14:textId="77777777" w:rsidR="00E21D44" w:rsidRPr="00D105CA" w:rsidRDefault="00E21D44" w:rsidP="00701A03">
      <w:pPr>
        <w:spacing w:after="240"/>
        <w:jc w:val="both"/>
        <w:outlineLvl w:val="9"/>
      </w:pPr>
    </w:p>
    <w:p w14:paraId="358C53C9" w14:textId="77777777" w:rsidR="00E21D44" w:rsidRPr="00D105CA" w:rsidRDefault="00E21D44" w:rsidP="00701A03">
      <w:pPr>
        <w:spacing w:after="240"/>
        <w:jc w:val="both"/>
        <w:outlineLvl w:val="9"/>
      </w:pPr>
    </w:p>
    <w:p w14:paraId="637719A3" w14:textId="77777777" w:rsidR="00E21D44" w:rsidRPr="00D105CA" w:rsidRDefault="00E21D44" w:rsidP="00701A03">
      <w:pPr>
        <w:spacing w:after="240"/>
        <w:jc w:val="both"/>
        <w:outlineLvl w:val="9"/>
      </w:pPr>
    </w:p>
    <w:p w14:paraId="6B1F7753" w14:textId="77777777" w:rsidR="00662BD5" w:rsidRPr="00D105CA" w:rsidRDefault="00662BD5" w:rsidP="00701A03">
      <w:pPr>
        <w:spacing w:after="240"/>
        <w:jc w:val="both"/>
        <w:outlineLvl w:val="9"/>
      </w:pPr>
    </w:p>
    <w:sectPr w:rsidR="00662BD5" w:rsidRPr="00D105CA" w:rsidSect="00E51566">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76BAE" w14:textId="77777777" w:rsidR="00335258" w:rsidRDefault="00335258" w:rsidP="002907F6">
      <w:r>
        <w:separator/>
      </w:r>
    </w:p>
  </w:endnote>
  <w:endnote w:type="continuationSeparator" w:id="0">
    <w:p w14:paraId="13255ED8" w14:textId="77777777" w:rsidR="00335258" w:rsidRDefault="00335258" w:rsidP="002907F6">
      <w:r>
        <w:continuationSeparator/>
      </w:r>
    </w:p>
  </w:endnote>
  <w:endnote w:type="continuationNotice" w:id="1">
    <w:p w14:paraId="6FD82249" w14:textId="77777777" w:rsidR="00335258" w:rsidRDefault="00335258" w:rsidP="00290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AEA2F" w14:textId="77777777" w:rsidR="00335258" w:rsidRDefault="00335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4E9D9" w14:textId="4ED2E6DB" w:rsidR="00335258" w:rsidRDefault="00335258" w:rsidP="002907F6">
    <w:pPr>
      <w:pStyle w:val="Footer"/>
    </w:pPr>
    <w:r>
      <w:fldChar w:fldCharType="begin"/>
    </w:r>
    <w:r>
      <w:instrText xml:space="preserve"> PAGE   \* MERGEFORMAT </w:instrText>
    </w:r>
    <w:r>
      <w:fldChar w:fldCharType="separate"/>
    </w:r>
    <w:r w:rsidR="00B34EDC">
      <w:rPr>
        <w:noProof/>
      </w:rPr>
      <w:t>2</w:t>
    </w:r>
    <w:r>
      <w:rPr>
        <w:noProof/>
      </w:rPr>
      <w:fldChar w:fldCharType="end"/>
    </w:r>
  </w:p>
  <w:p w14:paraId="654C143A" w14:textId="77777777" w:rsidR="00335258" w:rsidRDefault="00335258" w:rsidP="00290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4E4FC" w14:textId="77777777" w:rsidR="00335258" w:rsidRDefault="0033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47B7D" w14:textId="77777777" w:rsidR="00335258" w:rsidRDefault="00335258" w:rsidP="002907F6">
      <w:r>
        <w:separator/>
      </w:r>
    </w:p>
  </w:footnote>
  <w:footnote w:type="continuationSeparator" w:id="0">
    <w:p w14:paraId="0497BA78" w14:textId="77777777" w:rsidR="00335258" w:rsidRDefault="00335258" w:rsidP="002907F6">
      <w:r>
        <w:continuationSeparator/>
      </w:r>
    </w:p>
  </w:footnote>
  <w:footnote w:type="continuationNotice" w:id="1">
    <w:p w14:paraId="68576492" w14:textId="77777777" w:rsidR="00335258" w:rsidRDefault="00335258" w:rsidP="002907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27D5" w14:textId="77777777" w:rsidR="00335258" w:rsidRDefault="00335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99070" w14:textId="77777777" w:rsidR="00335258" w:rsidRDefault="00335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BF9D" w14:textId="77777777" w:rsidR="00335258" w:rsidRDefault="00335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8350C38"/>
    <w:multiLevelType w:val="multilevel"/>
    <w:tmpl w:val="FBC0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1FF1"/>
    <w:multiLevelType w:val="hybridMultilevel"/>
    <w:tmpl w:val="89700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23294"/>
    <w:multiLevelType w:val="hybridMultilevel"/>
    <w:tmpl w:val="4FEC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D3040"/>
    <w:multiLevelType w:val="hybridMultilevel"/>
    <w:tmpl w:val="3F9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E3566"/>
    <w:multiLevelType w:val="hybridMultilevel"/>
    <w:tmpl w:val="9FB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AB31D0"/>
    <w:multiLevelType w:val="hybridMultilevel"/>
    <w:tmpl w:val="332683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FA31D0"/>
    <w:multiLevelType w:val="hybridMultilevel"/>
    <w:tmpl w:val="CE1815F6"/>
    <w:lvl w:ilvl="0" w:tplc="04090001">
      <w:start w:val="1"/>
      <w:numFmt w:val="bullet"/>
      <w:lvlText w:val=""/>
      <w:lvlJc w:val="left"/>
      <w:pPr>
        <w:ind w:left="720" w:hanging="360"/>
      </w:pPr>
      <w:rPr>
        <w:rFonts w:ascii="Symbol" w:hAnsi="Symbol" w:hint="default"/>
        <w:b w:val="0"/>
      </w:rPr>
    </w:lvl>
    <w:lvl w:ilvl="1" w:tplc="3378F80C">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DB1589"/>
    <w:multiLevelType w:val="hybridMultilevel"/>
    <w:tmpl w:val="D6D2D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067EFF"/>
    <w:multiLevelType w:val="hybridMultilevel"/>
    <w:tmpl w:val="801C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C00C6B"/>
    <w:multiLevelType w:val="hybridMultilevel"/>
    <w:tmpl w:val="2C6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0"/>
  </w:num>
  <w:num w:numId="4">
    <w:abstractNumId w:val="19"/>
  </w:num>
  <w:num w:numId="5">
    <w:abstractNumId w:val="15"/>
  </w:num>
  <w:num w:numId="6">
    <w:abstractNumId w:val="16"/>
  </w:num>
  <w:num w:numId="7">
    <w:abstractNumId w:val="11"/>
  </w:num>
  <w:num w:numId="8">
    <w:abstractNumId w:val="8"/>
  </w:num>
  <w:num w:numId="9">
    <w:abstractNumId w:val="20"/>
  </w:num>
  <w:num w:numId="10">
    <w:abstractNumId w:val="12"/>
  </w:num>
  <w:num w:numId="11">
    <w:abstractNumId w:val="13"/>
  </w:num>
  <w:num w:numId="12">
    <w:abstractNumId w:val="6"/>
  </w:num>
  <w:num w:numId="13">
    <w:abstractNumId w:val="14"/>
  </w:num>
  <w:num w:numId="14">
    <w:abstractNumId w:val="4"/>
  </w:num>
  <w:num w:numId="15">
    <w:abstractNumId w:val="5"/>
  </w:num>
  <w:num w:numId="16">
    <w:abstractNumId w:val="23"/>
  </w:num>
  <w:num w:numId="17">
    <w:abstractNumId w:val="7"/>
  </w:num>
  <w:num w:numId="18">
    <w:abstractNumId w:val="26"/>
  </w:num>
  <w:num w:numId="19">
    <w:abstractNumId w:val="2"/>
  </w:num>
  <w:num w:numId="20">
    <w:abstractNumId w:val="22"/>
  </w:num>
  <w:num w:numId="21">
    <w:abstractNumId w:val="3"/>
  </w:num>
  <w:num w:numId="22">
    <w:abstractNumId w:val="25"/>
  </w:num>
  <w:num w:numId="23">
    <w:abstractNumId w:val="24"/>
  </w:num>
  <w:num w:numId="24">
    <w:abstractNumId w:val="18"/>
  </w:num>
  <w:num w:numId="25">
    <w:abstractNumId w:val="9"/>
  </w:num>
  <w:num w:numId="2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4AAD"/>
    <w:rsid w:val="000150DA"/>
    <w:rsid w:val="0002062C"/>
    <w:rsid w:val="0002150A"/>
    <w:rsid w:val="00022F4D"/>
    <w:rsid w:val="000271B8"/>
    <w:rsid w:val="000357B9"/>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97CB6"/>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1429"/>
    <w:rsid w:val="000D39AF"/>
    <w:rsid w:val="000E33D4"/>
    <w:rsid w:val="000E5204"/>
    <w:rsid w:val="000E59AA"/>
    <w:rsid w:val="000E7725"/>
    <w:rsid w:val="000F075F"/>
    <w:rsid w:val="000F0D10"/>
    <w:rsid w:val="000F4E4F"/>
    <w:rsid w:val="000F6754"/>
    <w:rsid w:val="001037C4"/>
    <w:rsid w:val="0011083B"/>
    <w:rsid w:val="00110A15"/>
    <w:rsid w:val="00111F90"/>
    <w:rsid w:val="00120CBA"/>
    <w:rsid w:val="00121093"/>
    <w:rsid w:val="00121B33"/>
    <w:rsid w:val="00124F8F"/>
    <w:rsid w:val="001276B5"/>
    <w:rsid w:val="00136D2D"/>
    <w:rsid w:val="00142254"/>
    <w:rsid w:val="00143B7A"/>
    <w:rsid w:val="00143FCE"/>
    <w:rsid w:val="00145EF0"/>
    <w:rsid w:val="00150865"/>
    <w:rsid w:val="00150D98"/>
    <w:rsid w:val="00152F08"/>
    <w:rsid w:val="001530F3"/>
    <w:rsid w:val="00153A19"/>
    <w:rsid w:val="0015421B"/>
    <w:rsid w:val="00154415"/>
    <w:rsid w:val="001547F4"/>
    <w:rsid w:val="001576BD"/>
    <w:rsid w:val="0015775D"/>
    <w:rsid w:val="00157DE4"/>
    <w:rsid w:val="00163066"/>
    <w:rsid w:val="00164613"/>
    <w:rsid w:val="001663C9"/>
    <w:rsid w:val="001764C6"/>
    <w:rsid w:val="0017665A"/>
    <w:rsid w:val="00183B79"/>
    <w:rsid w:val="001842B5"/>
    <w:rsid w:val="00187214"/>
    <w:rsid w:val="00187A23"/>
    <w:rsid w:val="00193064"/>
    <w:rsid w:val="001937E2"/>
    <w:rsid w:val="00194259"/>
    <w:rsid w:val="00194685"/>
    <w:rsid w:val="00194744"/>
    <w:rsid w:val="00194CF6"/>
    <w:rsid w:val="001A200F"/>
    <w:rsid w:val="001A3041"/>
    <w:rsid w:val="001A3D45"/>
    <w:rsid w:val="001A5E7A"/>
    <w:rsid w:val="001A6C61"/>
    <w:rsid w:val="001B275D"/>
    <w:rsid w:val="001B687F"/>
    <w:rsid w:val="001B74AF"/>
    <w:rsid w:val="001C078C"/>
    <w:rsid w:val="001C259F"/>
    <w:rsid w:val="001C2EBE"/>
    <w:rsid w:val="001C5496"/>
    <w:rsid w:val="001C7C9B"/>
    <w:rsid w:val="001D0B0C"/>
    <w:rsid w:val="001D18AB"/>
    <w:rsid w:val="001D2907"/>
    <w:rsid w:val="001D6C85"/>
    <w:rsid w:val="001D73D3"/>
    <w:rsid w:val="001E1B76"/>
    <w:rsid w:val="001E27CA"/>
    <w:rsid w:val="001F27F8"/>
    <w:rsid w:val="001F29A6"/>
    <w:rsid w:val="001F5075"/>
    <w:rsid w:val="001F55D8"/>
    <w:rsid w:val="001F707C"/>
    <w:rsid w:val="00201050"/>
    <w:rsid w:val="00204CC9"/>
    <w:rsid w:val="0020520B"/>
    <w:rsid w:val="002104E7"/>
    <w:rsid w:val="002107B2"/>
    <w:rsid w:val="00210959"/>
    <w:rsid w:val="00213072"/>
    <w:rsid w:val="002151A5"/>
    <w:rsid w:val="00215714"/>
    <w:rsid w:val="0022161C"/>
    <w:rsid w:val="00225E3A"/>
    <w:rsid w:val="00232552"/>
    <w:rsid w:val="00236662"/>
    <w:rsid w:val="00237852"/>
    <w:rsid w:val="00240955"/>
    <w:rsid w:val="002411F7"/>
    <w:rsid w:val="00242FE9"/>
    <w:rsid w:val="002458FF"/>
    <w:rsid w:val="002472B8"/>
    <w:rsid w:val="00251181"/>
    <w:rsid w:val="0025191A"/>
    <w:rsid w:val="002522EB"/>
    <w:rsid w:val="00252775"/>
    <w:rsid w:val="00253762"/>
    <w:rsid w:val="00255761"/>
    <w:rsid w:val="002561B4"/>
    <w:rsid w:val="00260718"/>
    <w:rsid w:val="00261408"/>
    <w:rsid w:val="00263E06"/>
    <w:rsid w:val="002664F3"/>
    <w:rsid w:val="00267154"/>
    <w:rsid w:val="002676B6"/>
    <w:rsid w:val="002679BE"/>
    <w:rsid w:val="00272E3A"/>
    <w:rsid w:val="00281EC6"/>
    <w:rsid w:val="00283405"/>
    <w:rsid w:val="002906D2"/>
    <w:rsid w:val="002907F6"/>
    <w:rsid w:val="002911B8"/>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31F0"/>
    <w:rsid w:val="002E53A2"/>
    <w:rsid w:val="002E7541"/>
    <w:rsid w:val="002E7E62"/>
    <w:rsid w:val="002F3A3D"/>
    <w:rsid w:val="002F50AC"/>
    <w:rsid w:val="002F67DD"/>
    <w:rsid w:val="002F6A2D"/>
    <w:rsid w:val="0030761C"/>
    <w:rsid w:val="00310137"/>
    <w:rsid w:val="00310707"/>
    <w:rsid w:val="00310F06"/>
    <w:rsid w:val="00312C1C"/>
    <w:rsid w:val="00321264"/>
    <w:rsid w:val="00321B26"/>
    <w:rsid w:val="0032203A"/>
    <w:rsid w:val="00322A64"/>
    <w:rsid w:val="003318C1"/>
    <w:rsid w:val="00332688"/>
    <w:rsid w:val="00332AD7"/>
    <w:rsid w:val="00334A41"/>
    <w:rsid w:val="00335258"/>
    <w:rsid w:val="003362B3"/>
    <w:rsid w:val="00337015"/>
    <w:rsid w:val="003374AC"/>
    <w:rsid w:val="00341E69"/>
    <w:rsid w:val="003473F2"/>
    <w:rsid w:val="003475DE"/>
    <w:rsid w:val="003528B0"/>
    <w:rsid w:val="00355C36"/>
    <w:rsid w:val="00355C42"/>
    <w:rsid w:val="00355D2A"/>
    <w:rsid w:val="00371A0B"/>
    <w:rsid w:val="00371D8D"/>
    <w:rsid w:val="003727BD"/>
    <w:rsid w:val="00374EE9"/>
    <w:rsid w:val="003756F6"/>
    <w:rsid w:val="00376A91"/>
    <w:rsid w:val="00377A3F"/>
    <w:rsid w:val="00377DCF"/>
    <w:rsid w:val="00381E9D"/>
    <w:rsid w:val="003820BA"/>
    <w:rsid w:val="003821BC"/>
    <w:rsid w:val="00382641"/>
    <w:rsid w:val="00383F01"/>
    <w:rsid w:val="003854DB"/>
    <w:rsid w:val="00385FD6"/>
    <w:rsid w:val="003918A3"/>
    <w:rsid w:val="00392755"/>
    <w:rsid w:val="00393158"/>
    <w:rsid w:val="00394935"/>
    <w:rsid w:val="00396D8B"/>
    <w:rsid w:val="003A324A"/>
    <w:rsid w:val="003A33CC"/>
    <w:rsid w:val="003A3A35"/>
    <w:rsid w:val="003A51D8"/>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06B5D"/>
    <w:rsid w:val="00413ECD"/>
    <w:rsid w:val="00415002"/>
    <w:rsid w:val="004165F0"/>
    <w:rsid w:val="00421269"/>
    <w:rsid w:val="00421B2D"/>
    <w:rsid w:val="0042468E"/>
    <w:rsid w:val="00430EA3"/>
    <w:rsid w:val="0043194D"/>
    <w:rsid w:val="0043251F"/>
    <w:rsid w:val="00433562"/>
    <w:rsid w:val="00441295"/>
    <w:rsid w:val="00443175"/>
    <w:rsid w:val="00444CA1"/>
    <w:rsid w:val="004452A0"/>
    <w:rsid w:val="00446697"/>
    <w:rsid w:val="00450856"/>
    <w:rsid w:val="004566E7"/>
    <w:rsid w:val="00456F71"/>
    <w:rsid w:val="004609C4"/>
    <w:rsid w:val="00462088"/>
    <w:rsid w:val="00462D76"/>
    <w:rsid w:val="004636D4"/>
    <w:rsid w:val="00465475"/>
    <w:rsid w:val="00466B1D"/>
    <w:rsid w:val="0047132C"/>
    <w:rsid w:val="00472337"/>
    <w:rsid w:val="00473A50"/>
    <w:rsid w:val="0047710A"/>
    <w:rsid w:val="004778E4"/>
    <w:rsid w:val="00482FD1"/>
    <w:rsid w:val="00487281"/>
    <w:rsid w:val="004919C1"/>
    <w:rsid w:val="00491B4F"/>
    <w:rsid w:val="00491D7F"/>
    <w:rsid w:val="0049324A"/>
    <w:rsid w:val="00494786"/>
    <w:rsid w:val="0049617F"/>
    <w:rsid w:val="00496A0A"/>
    <w:rsid w:val="004A1EBD"/>
    <w:rsid w:val="004A2F8A"/>
    <w:rsid w:val="004A379B"/>
    <w:rsid w:val="004A4547"/>
    <w:rsid w:val="004A46CC"/>
    <w:rsid w:val="004A6CCE"/>
    <w:rsid w:val="004A79E7"/>
    <w:rsid w:val="004A7EB6"/>
    <w:rsid w:val="004B27F6"/>
    <w:rsid w:val="004B2C96"/>
    <w:rsid w:val="004B3327"/>
    <w:rsid w:val="004B3892"/>
    <w:rsid w:val="004B60E8"/>
    <w:rsid w:val="004C0DF4"/>
    <w:rsid w:val="004C38E1"/>
    <w:rsid w:val="004C4CC5"/>
    <w:rsid w:val="004C7E03"/>
    <w:rsid w:val="004D2A84"/>
    <w:rsid w:val="004D36C8"/>
    <w:rsid w:val="004D663E"/>
    <w:rsid w:val="004E140D"/>
    <w:rsid w:val="004F21D5"/>
    <w:rsid w:val="004F42A0"/>
    <w:rsid w:val="004F5D41"/>
    <w:rsid w:val="004F686B"/>
    <w:rsid w:val="004F6D50"/>
    <w:rsid w:val="00501961"/>
    <w:rsid w:val="005033AE"/>
    <w:rsid w:val="00504E40"/>
    <w:rsid w:val="00514611"/>
    <w:rsid w:val="00515878"/>
    <w:rsid w:val="005158DF"/>
    <w:rsid w:val="0051660F"/>
    <w:rsid w:val="00517685"/>
    <w:rsid w:val="00520548"/>
    <w:rsid w:val="00521022"/>
    <w:rsid w:val="00521119"/>
    <w:rsid w:val="00525890"/>
    <w:rsid w:val="005258BA"/>
    <w:rsid w:val="005272BB"/>
    <w:rsid w:val="005313A6"/>
    <w:rsid w:val="00532181"/>
    <w:rsid w:val="00533F7D"/>
    <w:rsid w:val="00533F8C"/>
    <w:rsid w:val="00535487"/>
    <w:rsid w:val="00543C1B"/>
    <w:rsid w:val="005444B0"/>
    <w:rsid w:val="0054469E"/>
    <w:rsid w:val="00544851"/>
    <w:rsid w:val="00544972"/>
    <w:rsid w:val="00544AF9"/>
    <w:rsid w:val="005455CD"/>
    <w:rsid w:val="005464D8"/>
    <w:rsid w:val="00555595"/>
    <w:rsid w:val="00555AB4"/>
    <w:rsid w:val="00557C15"/>
    <w:rsid w:val="00562165"/>
    <w:rsid w:val="0056265C"/>
    <w:rsid w:val="00562FCD"/>
    <w:rsid w:val="005635DD"/>
    <w:rsid w:val="00565921"/>
    <w:rsid w:val="005710FC"/>
    <w:rsid w:val="0057183C"/>
    <w:rsid w:val="00572845"/>
    <w:rsid w:val="00573812"/>
    <w:rsid w:val="00576EE4"/>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C7EF6"/>
    <w:rsid w:val="005D1700"/>
    <w:rsid w:val="005D2E37"/>
    <w:rsid w:val="005D774D"/>
    <w:rsid w:val="005D7D72"/>
    <w:rsid w:val="005E0F26"/>
    <w:rsid w:val="005E1ABB"/>
    <w:rsid w:val="005F2082"/>
    <w:rsid w:val="005F27CF"/>
    <w:rsid w:val="005F348C"/>
    <w:rsid w:val="005F3867"/>
    <w:rsid w:val="005F6C96"/>
    <w:rsid w:val="0060358A"/>
    <w:rsid w:val="00605F0A"/>
    <w:rsid w:val="00607140"/>
    <w:rsid w:val="00614C4A"/>
    <w:rsid w:val="006167F6"/>
    <w:rsid w:val="00623282"/>
    <w:rsid w:val="006425F9"/>
    <w:rsid w:val="00655F5E"/>
    <w:rsid w:val="00656467"/>
    <w:rsid w:val="00656AE9"/>
    <w:rsid w:val="00657224"/>
    <w:rsid w:val="0066111D"/>
    <w:rsid w:val="0066184B"/>
    <w:rsid w:val="00661AF3"/>
    <w:rsid w:val="00662395"/>
    <w:rsid w:val="00662BD5"/>
    <w:rsid w:val="006718E4"/>
    <w:rsid w:val="006747AE"/>
    <w:rsid w:val="00675A8E"/>
    <w:rsid w:val="006802D3"/>
    <w:rsid w:val="00680D34"/>
    <w:rsid w:val="00684486"/>
    <w:rsid w:val="006871D4"/>
    <w:rsid w:val="00690D6E"/>
    <w:rsid w:val="00691360"/>
    <w:rsid w:val="006914D4"/>
    <w:rsid w:val="006956CE"/>
    <w:rsid w:val="00697E9B"/>
    <w:rsid w:val="006A16BA"/>
    <w:rsid w:val="006A5043"/>
    <w:rsid w:val="006A56BF"/>
    <w:rsid w:val="006B1A18"/>
    <w:rsid w:val="006B7A4D"/>
    <w:rsid w:val="006C0C60"/>
    <w:rsid w:val="006C42AD"/>
    <w:rsid w:val="006D0C75"/>
    <w:rsid w:val="006D45F3"/>
    <w:rsid w:val="006D48A5"/>
    <w:rsid w:val="006D57D7"/>
    <w:rsid w:val="006D5E70"/>
    <w:rsid w:val="006D6CAF"/>
    <w:rsid w:val="006E3B4E"/>
    <w:rsid w:val="006E3D6E"/>
    <w:rsid w:val="006E5492"/>
    <w:rsid w:val="006E6F46"/>
    <w:rsid w:val="006E7923"/>
    <w:rsid w:val="006F141C"/>
    <w:rsid w:val="006F1A93"/>
    <w:rsid w:val="006F58A0"/>
    <w:rsid w:val="006F7935"/>
    <w:rsid w:val="00701311"/>
    <w:rsid w:val="00701924"/>
    <w:rsid w:val="00701A03"/>
    <w:rsid w:val="007047C4"/>
    <w:rsid w:val="00705E13"/>
    <w:rsid w:val="007109EB"/>
    <w:rsid w:val="00717A48"/>
    <w:rsid w:val="00721979"/>
    <w:rsid w:val="00732C6A"/>
    <w:rsid w:val="00733450"/>
    <w:rsid w:val="007358D1"/>
    <w:rsid w:val="0074226B"/>
    <w:rsid w:val="0074239B"/>
    <w:rsid w:val="00746E7A"/>
    <w:rsid w:val="00747367"/>
    <w:rsid w:val="007556DA"/>
    <w:rsid w:val="0075780C"/>
    <w:rsid w:val="00757D3B"/>
    <w:rsid w:val="007660A1"/>
    <w:rsid w:val="00771426"/>
    <w:rsid w:val="007822C3"/>
    <w:rsid w:val="00782D57"/>
    <w:rsid w:val="0078353B"/>
    <w:rsid w:val="007859C1"/>
    <w:rsid w:val="00787C27"/>
    <w:rsid w:val="007914D0"/>
    <w:rsid w:val="00797E9B"/>
    <w:rsid w:val="007A06B9"/>
    <w:rsid w:val="007A1FF4"/>
    <w:rsid w:val="007A5361"/>
    <w:rsid w:val="007A5588"/>
    <w:rsid w:val="007B111B"/>
    <w:rsid w:val="007B2EF6"/>
    <w:rsid w:val="007B3979"/>
    <w:rsid w:val="007B4146"/>
    <w:rsid w:val="007B7D0D"/>
    <w:rsid w:val="007C2039"/>
    <w:rsid w:val="007C4222"/>
    <w:rsid w:val="007C4470"/>
    <w:rsid w:val="007C4901"/>
    <w:rsid w:val="007C4A20"/>
    <w:rsid w:val="007D7F68"/>
    <w:rsid w:val="007D7F85"/>
    <w:rsid w:val="007E260A"/>
    <w:rsid w:val="007E4545"/>
    <w:rsid w:val="007E4901"/>
    <w:rsid w:val="007E5C16"/>
    <w:rsid w:val="007F41BF"/>
    <w:rsid w:val="007F4323"/>
    <w:rsid w:val="007F510F"/>
    <w:rsid w:val="007F5AE2"/>
    <w:rsid w:val="008026CF"/>
    <w:rsid w:val="0080534A"/>
    <w:rsid w:val="00807A99"/>
    <w:rsid w:val="008128F1"/>
    <w:rsid w:val="008146DF"/>
    <w:rsid w:val="00814988"/>
    <w:rsid w:val="008225D1"/>
    <w:rsid w:val="00824B77"/>
    <w:rsid w:val="0082543F"/>
    <w:rsid w:val="00826E1C"/>
    <w:rsid w:val="00827683"/>
    <w:rsid w:val="008318CC"/>
    <w:rsid w:val="00837752"/>
    <w:rsid w:val="00841041"/>
    <w:rsid w:val="00842344"/>
    <w:rsid w:val="00843145"/>
    <w:rsid w:val="00843174"/>
    <w:rsid w:val="0084351A"/>
    <w:rsid w:val="00844565"/>
    <w:rsid w:val="0084553C"/>
    <w:rsid w:val="00846687"/>
    <w:rsid w:val="00847147"/>
    <w:rsid w:val="008479AC"/>
    <w:rsid w:val="00856664"/>
    <w:rsid w:val="00856E24"/>
    <w:rsid w:val="00860925"/>
    <w:rsid w:val="00860AA3"/>
    <w:rsid w:val="00863E77"/>
    <w:rsid w:val="00866EFE"/>
    <w:rsid w:val="008677FF"/>
    <w:rsid w:val="00872B24"/>
    <w:rsid w:val="00874B0A"/>
    <w:rsid w:val="00877696"/>
    <w:rsid w:val="00883D9A"/>
    <w:rsid w:val="00886A18"/>
    <w:rsid w:val="00892141"/>
    <w:rsid w:val="0089225A"/>
    <w:rsid w:val="00892806"/>
    <w:rsid w:val="008932FA"/>
    <w:rsid w:val="008934BF"/>
    <w:rsid w:val="008946F6"/>
    <w:rsid w:val="0089590B"/>
    <w:rsid w:val="0089597F"/>
    <w:rsid w:val="00895E80"/>
    <w:rsid w:val="008A2056"/>
    <w:rsid w:val="008A28E3"/>
    <w:rsid w:val="008A3785"/>
    <w:rsid w:val="008A398B"/>
    <w:rsid w:val="008A4F5C"/>
    <w:rsid w:val="008A743B"/>
    <w:rsid w:val="008B0993"/>
    <w:rsid w:val="008B2663"/>
    <w:rsid w:val="008B3581"/>
    <w:rsid w:val="008B38CA"/>
    <w:rsid w:val="008B607A"/>
    <w:rsid w:val="008B76AB"/>
    <w:rsid w:val="008C0E41"/>
    <w:rsid w:val="008C1EE1"/>
    <w:rsid w:val="008C23DC"/>
    <w:rsid w:val="008C253A"/>
    <w:rsid w:val="008C50FB"/>
    <w:rsid w:val="008D0208"/>
    <w:rsid w:val="008D3095"/>
    <w:rsid w:val="008D3CE5"/>
    <w:rsid w:val="008D4941"/>
    <w:rsid w:val="008D51E5"/>
    <w:rsid w:val="008E1695"/>
    <w:rsid w:val="008E1ED0"/>
    <w:rsid w:val="008E269C"/>
    <w:rsid w:val="008E3E79"/>
    <w:rsid w:val="008E694E"/>
    <w:rsid w:val="008F0A2C"/>
    <w:rsid w:val="008F0E8C"/>
    <w:rsid w:val="008F2457"/>
    <w:rsid w:val="008F2468"/>
    <w:rsid w:val="008F264B"/>
    <w:rsid w:val="008F6500"/>
    <w:rsid w:val="008F6ABC"/>
    <w:rsid w:val="0090519F"/>
    <w:rsid w:val="00911B7C"/>
    <w:rsid w:val="00915D4E"/>
    <w:rsid w:val="00916580"/>
    <w:rsid w:val="00916D40"/>
    <w:rsid w:val="00920B88"/>
    <w:rsid w:val="00926D91"/>
    <w:rsid w:val="00930E77"/>
    <w:rsid w:val="00934A0E"/>
    <w:rsid w:val="00944009"/>
    <w:rsid w:val="00944FE1"/>
    <w:rsid w:val="00952294"/>
    <w:rsid w:val="00954626"/>
    <w:rsid w:val="00954B1B"/>
    <w:rsid w:val="00955143"/>
    <w:rsid w:val="00965E1F"/>
    <w:rsid w:val="00965F12"/>
    <w:rsid w:val="00972A82"/>
    <w:rsid w:val="00973CD4"/>
    <w:rsid w:val="00974956"/>
    <w:rsid w:val="009755E6"/>
    <w:rsid w:val="00977AC2"/>
    <w:rsid w:val="009866DF"/>
    <w:rsid w:val="00987493"/>
    <w:rsid w:val="00990428"/>
    <w:rsid w:val="00991651"/>
    <w:rsid w:val="00991DD1"/>
    <w:rsid w:val="009942A5"/>
    <w:rsid w:val="009943DF"/>
    <w:rsid w:val="00994B1E"/>
    <w:rsid w:val="00996471"/>
    <w:rsid w:val="00997BE7"/>
    <w:rsid w:val="009A1D4E"/>
    <w:rsid w:val="009A36BD"/>
    <w:rsid w:val="009A4ABB"/>
    <w:rsid w:val="009A7EAC"/>
    <w:rsid w:val="009B0605"/>
    <w:rsid w:val="009B24E8"/>
    <w:rsid w:val="009B4A74"/>
    <w:rsid w:val="009C0948"/>
    <w:rsid w:val="009C0AC9"/>
    <w:rsid w:val="009C1749"/>
    <w:rsid w:val="009C5A22"/>
    <w:rsid w:val="009C5E6F"/>
    <w:rsid w:val="009C666D"/>
    <w:rsid w:val="009C6F0C"/>
    <w:rsid w:val="009C6F85"/>
    <w:rsid w:val="009D4234"/>
    <w:rsid w:val="009D5214"/>
    <w:rsid w:val="009D6F5E"/>
    <w:rsid w:val="009D77BD"/>
    <w:rsid w:val="009E419B"/>
    <w:rsid w:val="009E64ED"/>
    <w:rsid w:val="009F05F6"/>
    <w:rsid w:val="009F7D27"/>
    <w:rsid w:val="00A03165"/>
    <w:rsid w:val="00A04B0D"/>
    <w:rsid w:val="00A109BB"/>
    <w:rsid w:val="00A11BA1"/>
    <w:rsid w:val="00A139C2"/>
    <w:rsid w:val="00A1446F"/>
    <w:rsid w:val="00A14F34"/>
    <w:rsid w:val="00A15EE8"/>
    <w:rsid w:val="00A205F5"/>
    <w:rsid w:val="00A22DBE"/>
    <w:rsid w:val="00A2350B"/>
    <w:rsid w:val="00A23563"/>
    <w:rsid w:val="00A2686B"/>
    <w:rsid w:val="00A26F9F"/>
    <w:rsid w:val="00A302DE"/>
    <w:rsid w:val="00A30372"/>
    <w:rsid w:val="00A30627"/>
    <w:rsid w:val="00A32CE6"/>
    <w:rsid w:val="00A333F2"/>
    <w:rsid w:val="00A3345C"/>
    <w:rsid w:val="00A36195"/>
    <w:rsid w:val="00A51CDB"/>
    <w:rsid w:val="00A55FF1"/>
    <w:rsid w:val="00A5781B"/>
    <w:rsid w:val="00A57A5A"/>
    <w:rsid w:val="00A615AA"/>
    <w:rsid w:val="00A6652D"/>
    <w:rsid w:val="00A72B01"/>
    <w:rsid w:val="00A80CB2"/>
    <w:rsid w:val="00A81AAF"/>
    <w:rsid w:val="00A82E56"/>
    <w:rsid w:val="00A83176"/>
    <w:rsid w:val="00A85A71"/>
    <w:rsid w:val="00A90412"/>
    <w:rsid w:val="00A9047F"/>
    <w:rsid w:val="00A92EDD"/>
    <w:rsid w:val="00A93706"/>
    <w:rsid w:val="00A93FD5"/>
    <w:rsid w:val="00A95D08"/>
    <w:rsid w:val="00A96843"/>
    <w:rsid w:val="00AA051E"/>
    <w:rsid w:val="00AA22FA"/>
    <w:rsid w:val="00AA5740"/>
    <w:rsid w:val="00AA791E"/>
    <w:rsid w:val="00AB2221"/>
    <w:rsid w:val="00AB6DC4"/>
    <w:rsid w:val="00AC066F"/>
    <w:rsid w:val="00AC07B9"/>
    <w:rsid w:val="00AC173F"/>
    <w:rsid w:val="00AD6212"/>
    <w:rsid w:val="00AE061E"/>
    <w:rsid w:val="00AE1843"/>
    <w:rsid w:val="00AE392F"/>
    <w:rsid w:val="00AE3E8D"/>
    <w:rsid w:val="00AE4015"/>
    <w:rsid w:val="00AE50BF"/>
    <w:rsid w:val="00AE5621"/>
    <w:rsid w:val="00AF077F"/>
    <w:rsid w:val="00AF2A82"/>
    <w:rsid w:val="00AF4A42"/>
    <w:rsid w:val="00AF5C57"/>
    <w:rsid w:val="00AF5D9D"/>
    <w:rsid w:val="00AF67E4"/>
    <w:rsid w:val="00B03C73"/>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330CE"/>
    <w:rsid w:val="00B34EDC"/>
    <w:rsid w:val="00B36FEC"/>
    <w:rsid w:val="00B42C7D"/>
    <w:rsid w:val="00B43A30"/>
    <w:rsid w:val="00B43A41"/>
    <w:rsid w:val="00B47A88"/>
    <w:rsid w:val="00B51F09"/>
    <w:rsid w:val="00B601A0"/>
    <w:rsid w:val="00B6448E"/>
    <w:rsid w:val="00B66327"/>
    <w:rsid w:val="00B67CE0"/>
    <w:rsid w:val="00B720FA"/>
    <w:rsid w:val="00B73F2C"/>
    <w:rsid w:val="00B7529E"/>
    <w:rsid w:val="00B752BB"/>
    <w:rsid w:val="00B775DA"/>
    <w:rsid w:val="00B7788D"/>
    <w:rsid w:val="00B81001"/>
    <w:rsid w:val="00B8319A"/>
    <w:rsid w:val="00B834B0"/>
    <w:rsid w:val="00B845DC"/>
    <w:rsid w:val="00B90A4A"/>
    <w:rsid w:val="00B90E6D"/>
    <w:rsid w:val="00B93460"/>
    <w:rsid w:val="00B962AC"/>
    <w:rsid w:val="00B97373"/>
    <w:rsid w:val="00BA0ED5"/>
    <w:rsid w:val="00BA2AE9"/>
    <w:rsid w:val="00BA6186"/>
    <w:rsid w:val="00BA72DC"/>
    <w:rsid w:val="00BC0042"/>
    <w:rsid w:val="00BC09AF"/>
    <w:rsid w:val="00BC1030"/>
    <w:rsid w:val="00BC3C0F"/>
    <w:rsid w:val="00BC3F09"/>
    <w:rsid w:val="00BC4C8E"/>
    <w:rsid w:val="00BC528F"/>
    <w:rsid w:val="00BC75F6"/>
    <w:rsid w:val="00BD01AA"/>
    <w:rsid w:val="00BD08B1"/>
    <w:rsid w:val="00BD2BBF"/>
    <w:rsid w:val="00BE2768"/>
    <w:rsid w:val="00BE2794"/>
    <w:rsid w:val="00BE4559"/>
    <w:rsid w:val="00BE48B7"/>
    <w:rsid w:val="00BF11AD"/>
    <w:rsid w:val="00BF5F10"/>
    <w:rsid w:val="00BF686C"/>
    <w:rsid w:val="00BF6910"/>
    <w:rsid w:val="00BF6AD7"/>
    <w:rsid w:val="00C00D4B"/>
    <w:rsid w:val="00C0179F"/>
    <w:rsid w:val="00C04CA2"/>
    <w:rsid w:val="00C06B05"/>
    <w:rsid w:val="00C10154"/>
    <w:rsid w:val="00C1181C"/>
    <w:rsid w:val="00C16774"/>
    <w:rsid w:val="00C20ED5"/>
    <w:rsid w:val="00C25F41"/>
    <w:rsid w:val="00C26689"/>
    <w:rsid w:val="00C30259"/>
    <w:rsid w:val="00C303A3"/>
    <w:rsid w:val="00C30E43"/>
    <w:rsid w:val="00C33698"/>
    <w:rsid w:val="00C33CFF"/>
    <w:rsid w:val="00C358B7"/>
    <w:rsid w:val="00C40256"/>
    <w:rsid w:val="00C4112A"/>
    <w:rsid w:val="00C45E93"/>
    <w:rsid w:val="00C5129F"/>
    <w:rsid w:val="00C51B7E"/>
    <w:rsid w:val="00C55605"/>
    <w:rsid w:val="00C6062D"/>
    <w:rsid w:val="00C606D6"/>
    <w:rsid w:val="00C60B2A"/>
    <w:rsid w:val="00C614B4"/>
    <w:rsid w:val="00C61B3E"/>
    <w:rsid w:val="00C6248A"/>
    <w:rsid w:val="00C63508"/>
    <w:rsid w:val="00C63F14"/>
    <w:rsid w:val="00C704FB"/>
    <w:rsid w:val="00C742D5"/>
    <w:rsid w:val="00C80293"/>
    <w:rsid w:val="00C8063F"/>
    <w:rsid w:val="00C86AC1"/>
    <w:rsid w:val="00C87CEE"/>
    <w:rsid w:val="00C9578B"/>
    <w:rsid w:val="00C97BBE"/>
    <w:rsid w:val="00CA3701"/>
    <w:rsid w:val="00CA4566"/>
    <w:rsid w:val="00CA627C"/>
    <w:rsid w:val="00CB1672"/>
    <w:rsid w:val="00CB60B5"/>
    <w:rsid w:val="00CC1EAB"/>
    <w:rsid w:val="00CC3293"/>
    <w:rsid w:val="00CC3F65"/>
    <w:rsid w:val="00CC4639"/>
    <w:rsid w:val="00CC4FC9"/>
    <w:rsid w:val="00CC5DB7"/>
    <w:rsid w:val="00CC71A5"/>
    <w:rsid w:val="00CC73E6"/>
    <w:rsid w:val="00CD07F9"/>
    <w:rsid w:val="00CD216A"/>
    <w:rsid w:val="00CD255A"/>
    <w:rsid w:val="00CD4310"/>
    <w:rsid w:val="00CD572F"/>
    <w:rsid w:val="00CD6877"/>
    <w:rsid w:val="00CE0811"/>
    <w:rsid w:val="00CE0844"/>
    <w:rsid w:val="00CE100F"/>
    <w:rsid w:val="00CE178B"/>
    <w:rsid w:val="00CE3436"/>
    <w:rsid w:val="00CE7AAA"/>
    <w:rsid w:val="00CF3A41"/>
    <w:rsid w:val="00CF6FB5"/>
    <w:rsid w:val="00D031BB"/>
    <w:rsid w:val="00D03286"/>
    <w:rsid w:val="00D03613"/>
    <w:rsid w:val="00D06F71"/>
    <w:rsid w:val="00D105CA"/>
    <w:rsid w:val="00D11A33"/>
    <w:rsid w:val="00D15F71"/>
    <w:rsid w:val="00D17124"/>
    <w:rsid w:val="00D17224"/>
    <w:rsid w:val="00D173A3"/>
    <w:rsid w:val="00D17EBE"/>
    <w:rsid w:val="00D23E29"/>
    <w:rsid w:val="00D25885"/>
    <w:rsid w:val="00D25B35"/>
    <w:rsid w:val="00D265F9"/>
    <w:rsid w:val="00D30457"/>
    <w:rsid w:val="00D32D97"/>
    <w:rsid w:val="00D34085"/>
    <w:rsid w:val="00D342C8"/>
    <w:rsid w:val="00D36882"/>
    <w:rsid w:val="00D404A1"/>
    <w:rsid w:val="00D42293"/>
    <w:rsid w:val="00D43065"/>
    <w:rsid w:val="00D432DF"/>
    <w:rsid w:val="00D44337"/>
    <w:rsid w:val="00D47679"/>
    <w:rsid w:val="00D54AF1"/>
    <w:rsid w:val="00D578A3"/>
    <w:rsid w:val="00D57E0E"/>
    <w:rsid w:val="00D64B11"/>
    <w:rsid w:val="00D67D64"/>
    <w:rsid w:val="00D73AA2"/>
    <w:rsid w:val="00D7459F"/>
    <w:rsid w:val="00D75D39"/>
    <w:rsid w:val="00D867A1"/>
    <w:rsid w:val="00D86E9E"/>
    <w:rsid w:val="00D968B9"/>
    <w:rsid w:val="00D97D3B"/>
    <w:rsid w:val="00DA1208"/>
    <w:rsid w:val="00DA189A"/>
    <w:rsid w:val="00DA2D9F"/>
    <w:rsid w:val="00DA3741"/>
    <w:rsid w:val="00DA4436"/>
    <w:rsid w:val="00DC3609"/>
    <w:rsid w:val="00DC6800"/>
    <w:rsid w:val="00DD2DDA"/>
    <w:rsid w:val="00DD3934"/>
    <w:rsid w:val="00DD415E"/>
    <w:rsid w:val="00DD6976"/>
    <w:rsid w:val="00DE2CBA"/>
    <w:rsid w:val="00DE4915"/>
    <w:rsid w:val="00DE71EC"/>
    <w:rsid w:val="00DF0C17"/>
    <w:rsid w:val="00DF1405"/>
    <w:rsid w:val="00DF1DE6"/>
    <w:rsid w:val="00DF41BE"/>
    <w:rsid w:val="00DF4D01"/>
    <w:rsid w:val="00DF5A7A"/>
    <w:rsid w:val="00E00CF3"/>
    <w:rsid w:val="00E00F36"/>
    <w:rsid w:val="00E02361"/>
    <w:rsid w:val="00E04EE2"/>
    <w:rsid w:val="00E071C4"/>
    <w:rsid w:val="00E10ADE"/>
    <w:rsid w:val="00E14763"/>
    <w:rsid w:val="00E20605"/>
    <w:rsid w:val="00E20C9F"/>
    <w:rsid w:val="00E21D44"/>
    <w:rsid w:val="00E226D6"/>
    <w:rsid w:val="00E25960"/>
    <w:rsid w:val="00E30BB6"/>
    <w:rsid w:val="00E31000"/>
    <w:rsid w:val="00E33D56"/>
    <w:rsid w:val="00E376B2"/>
    <w:rsid w:val="00E37A96"/>
    <w:rsid w:val="00E40E23"/>
    <w:rsid w:val="00E42BCE"/>
    <w:rsid w:val="00E4409E"/>
    <w:rsid w:val="00E44845"/>
    <w:rsid w:val="00E45338"/>
    <w:rsid w:val="00E507EF"/>
    <w:rsid w:val="00E51566"/>
    <w:rsid w:val="00E5204B"/>
    <w:rsid w:val="00E52B97"/>
    <w:rsid w:val="00E52EF3"/>
    <w:rsid w:val="00E54A07"/>
    <w:rsid w:val="00E54EA8"/>
    <w:rsid w:val="00E562F0"/>
    <w:rsid w:val="00E576D3"/>
    <w:rsid w:val="00E6559A"/>
    <w:rsid w:val="00E67839"/>
    <w:rsid w:val="00E728F5"/>
    <w:rsid w:val="00E74A56"/>
    <w:rsid w:val="00E75782"/>
    <w:rsid w:val="00E76E36"/>
    <w:rsid w:val="00E76EEA"/>
    <w:rsid w:val="00E806C9"/>
    <w:rsid w:val="00E82B73"/>
    <w:rsid w:val="00E83932"/>
    <w:rsid w:val="00E83DC9"/>
    <w:rsid w:val="00E874C9"/>
    <w:rsid w:val="00E879E0"/>
    <w:rsid w:val="00E905D0"/>
    <w:rsid w:val="00E91E9F"/>
    <w:rsid w:val="00E93BD3"/>
    <w:rsid w:val="00E940DE"/>
    <w:rsid w:val="00E95441"/>
    <w:rsid w:val="00E95748"/>
    <w:rsid w:val="00EA023A"/>
    <w:rsid w:val="00EA1302"/>
    <w:rsid w:val="00EA24E7"/>
    <w:rsid w:val="00EA25D4"/>
    <w:rsid w:val="00EA3EED"/>
    <w:rsid w:val="00EA484B"/>
    <w:rsid w:val="00EB0AF8"/>
    <w:rsid w:val="00EB0B90"/>
    <w:rsid w:val="00EB2E9D"/>
    <w:rsid w:val="00EB50C4"/>
    <w:rsid w:val="00EB56DE"/>
    <w:rsid w:val="00EB5E8C"/>
    <w:rsid w:val="00EC3458"/>
    <w:rsid w:val="00ED1EEE"/>
    <w:rsid w:val="00ED401F"/>
    <w:rsid w:val="00ED42FC"/>
    <w:rsid w:val="00ED53EF"/>
    <w:rsid w:val="00ED6056"/>
    <w:rsid w:val="00ED70A4"/>
    <w:rsid w:val="00ED763A"/>
    <w:rsid w:val="00EE3956"/>
    <w:rsid w:val="00EE50B1"/>
    <w:rsid w:val="00EE64E4"/>
    <w:rsid w:val="00EE6F6E"/>
    <w:rsid w:val="00EF1866"/>
    <w:rsid w:val="00EF4283"/>
    <w:rsid w:val="00F0159E"/>
    <w:rsid w:val="00F01B65"/>
    <w:rsid w:val="00F04F3B"/>
    <w:rsid w:val="00F06FE7"/>
    <w:rsid w:val="00F07C1F"/>
    <w:rsid w:val="00F151F3"/>
    <w:rsid w:val="00F21773"/>
    <w:rsid w:val="00F2177F"/>
    <w:rsid w:val="00F26A51"/>
    <w:rsid w:val="00F330A6"/>
    <w:rsid w:val="00F34772"/>
    <w:rsid w:val="00F37D8D"/>
    <w:rsid w:val="00F43313"/>
    <w:rsid w:val="00F440B6"/>
    <w:rsid w:val="00F453B2"/>
    <w:rsid w:val="00F464AB"/>
    <w:rsid w:val="00F5167E"/>
    <w:rsid w:val="00F559F0"/>
    <w:rsid w:val="00F55CC8"/>
    <w:rsid w:val="00F57AB4"/>
    <w:rsid w:val="00F61BA9"/>
    <w:rsid w:val="00F61D87"/>
    <w:rsid w:val="00F665CD"/>
    <w:rsid w:val="00F753AC"/>
    <w:rsid w:val="00F75C23"/>
    <w:rsid w:val="00F7731D"/>
    <w:rsid w:val="00F80451"/>
    <w:rsid w:val="00F810C2"/>
    <w:rsid w:val="00F82EA9"/>
    <w:rsid w:val="00F834EB"/>
    <w:rsid w:val="00F87F7C"/>
    <w:rsid w:val="00F90F21"/>
    <w:rsid w:val="00F96D6F"/>
    <w:rsid w:val="00FA059F"/>
    <w:rsid w:val="00FA3CC2"/>
    <w:rsid w:val="00FB1140"/>
    <w:rsid w:val="00FB2239"/>
    <w:rsid w:val="00FB373B"/>
    <w:rsid w:val="00FB41CD"/>
    <w:rsid w:val="00FB5275"/>
    <w:rsid w:val="00FB66BB"/>
    <w:rsid w:val="00FC4D64"/>
    <w:rsid w:val="00FC6DC5"/>
    <w:rsid w:val="00FD275C"/>
    <w:rsid w:val="00FD2772"/>
    <w:rsid w:val="00FD68A6"/>
    <w:rsid w:val="00FD7685"/>
    <w:rsid w:val="00FE1A26"/>
    <w:rsid w:val="00FE6CA9"/>
    <w:rsid w:val="00FF0790"/>
    <w:rsid w:val="00FF2FBB"/>
    <w:rsid w:val="00FF3D5A"/>
    <w:rsid w:val="00FF3D94"/>
    <w:rsid w:val="00FF4594"/>
    <w:rsid w:val="00FF5F8D"/>
    <w:rsid w:val="00FF6D02"/>
    <w:rsid w:val="00FF6ECA"/>
    <w:rsid w:val="01C8FE3B"/>
    <w:rsid w:val="02FD7280"/>
    <w:rsid w:val="07E94D3D"/>
    <w:rsid w:val="160EA540"/>
    <w:rsid w:val="1AB29B65"/>
    <w:rsid w:val="2603182E"/>
    <w:rsid w:val="29DF151A"/>
    <w:rsid w:val="2C6294C9"/>
    <w:rsid w:val="382D8161"/>
    <w:rsid w:val="56C21A34"/>
    <w:rsid w:val="57BB38C5"/>
    <w:rsid w:val="5C85B472"/>
    <w:rsid w:val="6757E064"/>
    <w:rsid w:val="6ACA5F5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D376EAC"/>
  <w15:docId w15:val="{AC8D6D84-AD68-4268-8CF6-1F576A84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nhideWhenUsed="1"/>
    <w:lsdException w:name="toc 6" w:locked="1" w:uiPriority="0" w:unhideWhenUsed="1"/>
    <w:lsdException w:name="toc 7" w:locked="1"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194259"/>
    <w:pPr>
      <w:keepNext/>
      <w:keepLines/>
      <w:spacing w:before="40" w:line="276" w:lineRule="auto"/>
      <w:outlineLvl w:val="4"/>
    </w:pPr>
    <w:rPr>
      <w:rFonts w:ascii="Times New Roman" w:hAnsi="Times New Roman" w:cstheme="majorBidi"/>
      <w:sz w:val="24"/>
    </w:rPr>
  </w:style>
  <w:style w:type="paragraph" w:styleId="Heading1">
    <w:name w:val="heading 1"/>
    <w:basedOn w:val="Normal"/>
    <w:next w:val="Normal"/>
    <w:link w:val="Heading1Char"/>
    <w:uiPriority w:val="99"/>
    <w:qFormat/>
    <w:rsid w:val="00194259"/>
    <w:pPr>
      <w:spacing w:before="480"/>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19425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57183C"/>
    <w:p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2907F6"/>
    <w:rPr>
      <w:rFonts w:asciiTheme="majorHAnsi" w:eastAsiaTheme="majorEastAsia" w:hAnsiTheme="majorHAnsi"/>
      <w:color w:val="365F91" w:themeColor="accent1" w:themeShade="BF"/>
    </w:rPr>
  </w:style>
  <w:style w:type="paragraph" w:styleId="Heading6">
    <w:name w:val="heading 6"/>
    <w:basedOn w:val="Normal"/>
    <w:next w:val="Normal"/>
    <w:link w:val="Heading6Char"/>
    <w:unhideWhenUsed/>
    <w:qFormat/>
    <w:locked/>
    <w:rsid w:val="002907F6"/>
    <w:pPr>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nhideWhenUsed/>
    <w:qFormat/>
    <w:locked/>
    <w:rsid w:val="002907F6"/>
    <w:pPr>
      <w:outlineLvl w:val="6"/>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4259"/>
    <w:rPr>
      <w:rFonts w:ascii="Cambria" w:eastAsia="Times New Roman" w:hAnsi="Cambria" w:cstheme="majorBidi"/>
      <w:b/>
      <w:bCs/>
      <w:sz w:val="28"/>
      <w:szCs w:val="28"/>
    </w:rPr>
  </w:style>
  <w:style w:type="character" w:customStyle="1" w:styleId="Heading2Char">
    <w:name w:val="Heading 2 Char"/>
    <w:basedOn w:val="DefaultParagraphFont"/>
    <w:link w:val="Heading2"/>
    <w:uiPriority w:val="99"/>
    <w:locked/>
    <w:rsid w:val="00194259"/>
    <w:rPr>
      <w:rFonts w:ascii="Cambria" w:eastAsia="Times New Roman" w:hAnsi="Cambria" w:cstheme="majorBidi"/>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qFormat/>
    <w:rsid w:val="00D36882"/>
    <w:pPr>
      <w:spacing w:after="240"/>
      <w:outlineLvl w:val="9"/>
    </w:pPr>
  </w:style>
  <w:style w:type="character" w:customStyle="1" w:styleId="BodyTextChar">
    <w:name w:val="Body Text Char"/>
    <w:basedOn w:val="DefaultParagraphFont"/>
    <w:link w:val="BodyText"/>
    <w:uiPriority w:val="99"/>
    <w:locked/>
    <w:rsid w:val="00D36882"/>
    <w:rPr>
      <w:rFonts w:ascii="Times New Roman" w:hAnsi="Times New Roman" w:cstheme="majorBidi"/>
      <w:sz w:val="24"/>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line="240" w:lineRule="auto"/>
      <w:ind w:left="720"/>
    </w:pPr>
    <w:rPr>
      <w:rFonts w:eastAsia="Times New Roman"/>
      <w:szCs w:val="24"/>
    </w:rPr>
  </w:style>
  <w:style w:type="paragraph" w:styleId="TOC1">
    <w:name w:val="toc 1"/>
    <w:basedOn w:val="Normal"/>
    <w:next w:val="Normal"/>
    <w:autoRedefine/>
    <w:uiPriority w:val="39"/>
    <w:rsid w:val="009D4234"/>
    <w:pPr>
      <w:tabs>
        <w:tab w:val="left" w:pos="1320"/>
        <w:tab w:val="right" w:leader="dot" w:pos="9350"/>
      </w:tabs>
      <w:spacing w:after="100"/>
      <w:outlineLvl w:val="9"/>
    </w:pPr>
  </w:style>
  <w:style w:type="paragraph" w:styleId="TOC2">
    <w:name w:val="toc 2"/>
    <w:basedOn w:val="Normal"/>
    <w:next w:val="Normal"/>
    <w:autoRedefine/>
    <w:uiPriority w:val="39"/>
    <w:rsid w:val="008E3E79"/>
    <w:pPr>
      <w:tabs>
        <w:tab w:val="right" w:leader="dot" w:pos="9350"/>
      </w:tabs>
      <w:spacing w:after="100"/>
      <w:outlineLvl w:val="9"/>
    </w:pPr>
    <w:rPr>
      <w:rFonts w:cs="Times New Roman"/>
      <w:szCs w:val="24"/>
    </w:r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rsid w:val="002907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907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2907F6"/>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555AB4"/>
    <w:pPr>
      <w:spacing w:before="240" w:line="259" w:lineRule="auto"/>
      <w:outlineLvl w:val="9"/>
    </w:pPr>
    <w:rPr>
      <w:rFonts w:asciiTheme="majorHAnsi" w:eastAsiaTheme="majorEastAsia" w:hAnsiTheme="majorHAnsi"/>
      <w:b w:val="0"/>
      <w:bCs w:val="0"/>
      <w:color w:val="365F91" w:themeColor="accent1" w:themeShade="BF"/>
      <w:sz w:val="32"/>
      <w:szCs w:val="32"/>
    </w:rPr>
  </w:style>
  <w:style w:type="paragraph" w:styleId="NormalWeb">
    <w:name w:val="Normal (Web)"/>
    <w:basedOn w:val="Normal"/>
    <w:uiPriority w:val="99"/>
    <w:semiHidden/>
    <w:unhideWhenUsed/>
    <w:rsid w:val="009C6F85"/>
    <w:pPr>
      <w:keepNext w:val="0"/>
      <w:keepLines w:val="0"/>
      <w:spacing w:before="100" w:beforeAutospacing="1" w:after="100" w:afterAutospacing="1" w:line="240" w:lineRule="auto"/>
      <w:outlineLvl w:val="9"/>
    </w:pPr>
    <w:rPr>
      <w:rFonts w:eastAsia="Times New Roman" w:cs="Times New Roman"/>
      <w:szCs w:val="24"/>
    </w:rPr>
  </w:style>
  <w:style w:type="character" w:customStyle="1" w:styleId="markrupbkyo2r">
    <w:name w:val="markrupbkyo2r"/>
    <w:basedOn w:val="DefaultParagraphFont"/>
    <w:rsid w:val="009C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6223">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72053994">
      <w:bodyDiv w:val="1"/>
      <w:marLeft w:val="0"/>
      <w:marRight w:val="0"/>
      <w:marTop w:val="0"/>
      <w:marBottom w:val="0"/>
      <w:divBdr>
        <w:top w:val="none" w:sz="0" w:space="0" w:color="auto"/>
        <w:left w:val="none" w:sz="0" w:space="0" w:color="auto"/>
        <w:bottom w:val="none" w:sz="0" w:space="0" w:color="auto"/>
        <w:right w:val="none" w:sz="0" w:space="0" w:color="auto"/>
      </w:divBdr>
      <w:divsChild>
        <w:div w:id="1664121251">
          <w:marLeft w:val="0"/>
          <w:marRight w:val="0"/>
          <w:marTop w:val="0"/>
          <w:marBottom w:val="0"/>
          <w:divBdr>
            <w:top w:val="none" w:sz="0" w:space="0" w:color="auto"/>
            <w:left w:val="none" w:sz="0" w:space="0" w:color="auto"/>
            <w:bottom w:val="none" w:sz="0" w:space="0" w:color="auto"/>
            <w:right w:val="none" w:sz="0" w:space="0" w:color="auto"/>
          </w:divBdr>
        </w:div>
        <w:div w:id="954092162">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 w:id="127462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ceJP@state.gov" TargetMode="External"/><Relationship Id="rId13" Type="http://schemas.openxmlformats.org/officeDocument/2006/relationships/hyperlink" Target="http://www.grants.gov" TargetMode="External"/><Relationship Id="rId18" Type="http://schemas.openxmlformats.org/officeDocument/2006/relationships/hyperlink" Target="https://www.grants.gov/web/grants/forms/post-award-reporting-forms.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www.state.gov/m/a/ope/index.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ramportal.state.gov" TargetMode="External"/><Relationship Id="rId29" Type="http://schemas.openxmlformats.org/officeDocument/2006/relationships/header" Target="header3.xml"/><Relationship Id="R08c5160e5822487d"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s://www.state.gov/foreign-assistance-resource-library/foreign-assistance-evaluation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www.state.gov/wp-content/uploads/2019/10/U.S.-Department-of-State-Standard-Terms-and-Conditions-10-01-2019508.pdf" TargetMode="External"/><Relationship Id="rId28" Type="http://schemas.openxmlformats.org/officeDocument/2006/relationships/footer" Target="footer2.xml"/><Relationship Id="rId10" Type="http://schemas.openxmlformats.org/officeDocument/2006/relationships/hyperlink" Target="mailto:DennisonJE@state.gov" TargetMode="External"/><Relationship Id="rId19" Type="http://schemas.openxmlformats.org/officeDocument/2006/relationships/hyperlink" Target="mailto:DennisonJE@state.go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s://mygrants.service-now.com" TargetMode="External"/><Relationship Id="rId22" Type="http://schemas.openxmlformats.org/officeDocument/2006/relationships/hyperlink" Target="mailto:RAM@state.gov"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4B4FE-5AEF-4CD1-B81A-E335F55D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6784</Words>
  <Characters>38675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Julia Radice</cp:lastModifiedBy>
  <cp:revision>14</cp:revision>
  <cp:lastPrinted>2015-10-19T15:27:00Z</cp:lastPrinted>
  <dcterms:created xsi:type="dcterms:W3CDTF">2020-06-01T19:09:00Z</dcterms:created>
  <dcterms:modified xsi:type="dcterms:W3CDTF">2020-06-02T20:06:00Z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SchroederD@state.gov</vt:lpwstr>
  </property>
  <property fmtid="{D5CDD505-2E9C-101B-9397-08002B2CF9AE}" pid="5" name="MSIP_Label_1665d9ee-429a-4d5f-97cc-cfb56e044a6e_SetDate">
    <vt:lpwstr>2020-04-29T22:32:41.8359943Z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c9189e78-52ed-4fdd-a3a7-2a21371bad34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