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04975" w14:textId="6285D0B7" w:rsidR="00B61396" w:rsidRPr="004B64D9" w:rsidRDefault="2FDE5C63" w:rsidP="00B959BF">
      <w:pPr>
        <w:spacing w:after="0" w:line="240" w:lineRule="auto"/>
        <w:jc w:val="center"/>
        <w:rPr>
          <w:rFonts w:eastAsia="Times New Roman" w:cstheme="minorHAnsi"/>
          <w:b/>
          <w:bCs/>
          <w:sz w:val="28"/>
          <w:szCs w:val="28"/>
        </w:rPr>
      </w:pPr>
      <w:r w:rsidRPr="004B64D9">
        <w:rPr>
          <w:rFonts w:eastAsia="Times New Roman" w:cstheme="minorHAnsi"/>
          <w:b/>
          <w:bCs/>
          <w:sz w:val="28"/>
          <w:szCs w:val="28"/>
          <w:bdr w:val="none" w:sz="0" w:space="0" w:color="auto" w:frame="1"/>
        </w:rPr>
        <w:t>U</w:t>
      </w:r>
      <w:r w:rsidR="00B61396" w:rsidRPr="004B64D9">
        <w:rPr>
          <w:rFonts w:eastAsia="Times New Roman" w:cstheme="minorHAnsi"/>
          <w:b/>
          <w:bCs/>
          <w:sz w:val="28"/>
          <w:szCs w:val="28"/>
          <w:bdr w:val="none" w:sz="0" w:space="0" w:color="auto" w:frame="1"/>
        </w:rPr>
        <w:t>.S. DEPARTMENT OF STATE</w:t>
      </w:r>
      <w:r w:rsidR="00B61396" w:rsidRPr="004B64D9">
        <w:rPr>
          <w:rFonts w:eastAsia="Times New Roman" w:cstheme="minorHAnsi"/>
          <w:b/>
          <w:bCs/>
          <w:sz w:val="28"/>
          <w:szCs w:val="28"/>
          <w:bdr w:val="none" w:sz="0" w:space="0" w:color="auto" w:frame="1"/>
        </w:rPr>
        <w:br/>
      </w:r>
      <w:r w:rsidR="00E23CAF" w:rsidRPr="004B64D9">
        <w:rPr>
          <w:rFonts w:eastAsia="Times New Roman" w:cstheme="minorHAnsi"/>
          <w:b/>
          <w:bCs/>
          <w:sz w:val="28"/>
          <w:szCs w:val="28"/>
          <w:bdr w:val="none" w:sz="0" w:space="0" w:color="auto" w:frame="1"/>
        </w:rPr>
        <w:t>U.S. Mission to Saudi Arabia – Embassy Riyadh</w:t>
      </w:r>
    </w:p>
    <w:p w14:paraId="501A587F" w14:textId="77777777" w:rsidR="0023368A" w:rsidRPr="004B64D9" w:rsidRDefault="0023368A" w:rsidP="00B959BF">
      <w:pPr>
        <w:shd w:val="clear" w:color="auto" w:fill="FFFFFF"/>
        <w:spacing w:after="0" w:line="240" w:lineRule="auto"/>
        <w:jc w:val="center"/>
        <w:textAlignment w:val="baseline"/>
        <w:rPr>
          <w:rFonts w:eastAsia="Times New Roman" w:cstheme="minorHAnsi"/>
          <w:sz w:val="28"/>
          <w:szCs w:val="28"/>
        </w:rPr>
      </w:pPr>
      <w:r w:rsidRPr="004B64D9">
        <w:rPr>
          <w:rFonts w:eastAsia="Times New Roman" w:cstheme="minorHAnsi"/>
          <w:b/>
          <w:bCs/>
          <w:sz w:val="28"/>
          <w:szCs w:val="28"/>
          <w:bdr w:val="none" w:sz="0" w:space="0" w:color="auto" w:frame="1"/>
        </w:rPr>
        <w:t>Notice of Funding Opportunity</w:t>
      </w:r>
    </w:p>
    <w:p w14:paraId="1DC1F181" w14:textId="77777777" w:rsidR="0023368A" w:rsidRPr="004B64D9" w:rsidRDefault="0023368A" w:rsidP="00B959BF">
      <w:pPr>
        <w:shd w:val="clear" w:color="auto" w:fill="FFFFFF"/>
        <w:spacing w:after="0" w:line="240" w:lineRule="auto"/>
        <w:textAlignment w:val="baseline"/>
        <w:rPr>
          <w:rFonts w:eastAsia="Times New Roman" w:cstheme="minorHAnsi"/>
          <w:b/>
          <w:bCs/>
          <w:sz w:val="28"/>
          <w:szCs w:val="28"/>
          <w:bdr w:val="none" w:sz="0" w:space="0" w:color="auto" w:frame="1"/>
        </w:rPr>
      </w:pPr>
    </w:p>
    <w:p w14:paraId="58A048E8" w14:textId="07B9296B" w:rsidR="00B61396" w:rsidRPr="004B64D9" w:rsidRDefault="00B61396" w:rsidP="00B959BF">
      <w:pPr>
        <w:spacing w:after="0" w:line="240" w:lineRule="auto"/>
        <w:rPr>
          <w:rFonts w:eastAsia="Times New Roman" w:cstheme="minorHAnsi"/>
          <w:sz w:val="28"/>
          <w:szCs w:val="28"/>
        </w:rPr>
      </w:pPr>
      <w:r w:rsidRPr="004B64D9">
        <w:rPr>
          <w:rFonts w:eastAsia="Times New Roman" w:cstheme="minorHAnsi"/>
          <w:b/>
          <w:bCs/>
          <w:sz w:val="28"/>
          <w:szCs w:val="28"/>
          <w:bdr w:val="none" w:sz="0" w:space="0" w:color="auto" w:frame="1"/>
        </w:rPr>
        <w:t>Funding Opportunity Title: </w:t>
      </w:r>
      <w:r w:rsidR="00B0346D" w:rsidRPr="004B64D9">
        <w:rPr>
          <w:rFonts w:eastAsia="Times New Roman" w:cstheme="minorHAnsi"/>
          <w:b/>
          <w:bCs/>
          <w:sz w:val="28"/>
          <w:szCs w:val="28"/>
          <w:bdr w:val="none" w:sz="0" w:space="0" w:color="auto" w:frame="1"/>
        </w:rPr>
        <w:tab/>
      </w:r>
      <w:r w:rsidR="00B0346D" w:rsidRPr="004B64D9">
        <w:rPr>
          <w:rFonts w:eastAsia="Times New Roman" w:cstheme="minorHAnsi"/>
          <w:sz w:val="28"/>
          <w:szCs w:val="28"/>
        </w:rPr>
        <w:t>Quincy Virtual U.S. Higher Education Fairs</w:t>
      </w:r>
      <w:r w:rsidR="00E956A6" w:rsidRPr="004B64D9">
        <w:rPr>
          <w:rFonts w:eastAsia="Times New Roman" w:cstheme="minorHAnsi"/>
          <w:b/>
          <w:bCs/>
          <w:sz w:val="28"/>
          <w:szCs w:val="28"/>
          <w:bdr w:val="none" w:sz="0" w:space="0" w:color="auto" w:frame="1"/>
        </w:rPr>
        <w:tab/>
      </w:r>
    </w:p>
    <w:p w14:paraId="16DA25D5" w14:textId="56D17FC3" w:rsidR="00B61396" w:rsidRPr="004B64D9" w:rsidRDefault="00B61396" w:rsidP="00B959BF">
      <w:pPr>
        <w:shd w:val="clear" w:color="auto" w:fill="FFFFFF"/>
        <w:spacing w:after="0" w:line="240" w:lineRule="auto"/>
        <w:textAlignment w:val="baseline"/>
        <w:rPr>
          <w:rFonts w:eastAsia="Times New Roman" w:cstheme="minorHAnsi"/>
          <w:sz w:val="28"/>
          <w:szCs w:val="28"/>
        </w:rPr>
      </w:pPr>
      <w:r w:rsidRPr="004B64D9">
        <w:rPr>
          <w:rFonts w:eastAsia="Times New Roman" w:cstheme="minorHAnsi"/>
          <w:b/>
          <w:bCs/>
          <w:sz w:val="28"/>
          <w:szCs w:val="28"/>
          <w:bdr w:val="none" w:sz="0" w:space="0" w:color="auto" w:frame="1"/>
        </w:rPr>
        <w:t>Funding Opportunity Number: </w:t>
      </w:r>
      <w:r w:rsidR="0044456A" w:rsidRPr="004B64D9">
        <w:rPr>
          <w:rFonts w:eastAsia="Times New Roman" w:cstheme="minorHAnsi"/>
          <w:b/>
          <w:bCs/>
          <w:sz w:val="28"/>
          <w:szCs w:val="28"/>
          <w:bdr w:val="none" w:sz="0" w:space="0" w:color="auto" w:frame="1"/>
        </w:rPr>
        <w:tab/>
      </w:r>
      <w:r w:rsidR="0044456A" w:rsidRPr="004B64D9">
        <w:rPr>
          <w:rFonts w:eastAsia="Times New Roman" w:cstheme="minorHAnsi"/>
          <w:sz w:val="28"/>
          <w:szCs w:val="28"/>
        </w:rPr>
        <w:t>DOS-SAU-PD-</w:t>
      </w:r>
      <w:r w:rsidR="00A261BD" w:rsidRPr="004B64D9">
        <w:rPr>
          <w:rFonts w:eastAsia="Times New Roman" w:cstheme="minorHAnsi"/>
          <w:sz w:val="28"/>
          <w:szCs w:val="28"/>
        </w:rPr>
        <w:t>04</w:t>
      </w:r>
    </w:p>
    <w:p w14:paraId="4C9EAD1A" w14:textId="7E63A026" w:rsidR="00B32BC7" w:rsidRPr="004B64D9" w:rsidRDefault="00B32BC7" w:rsidP="00B959BF">
      <w:pPr>
        <w:spacing w:after="0" w:line="240" w:lineRule="auto"/>
        <w:rPr>
          <w:rFonts w:eastAsia="Times New Roman" w:cstheme="minorHAnsi"/>
          <w:b/>
          <w:bCs/>
          <w:sz w:val="28"/>
          <w:szCs w:val="28"/>
        </w:rPr>
      </w:pPr>
      <w:r w:rsidRPr="004B64D9">
        <w:rPr>
          <w:rFonts w:eastAsia="Times New Roman" w:cstheme="minorHAnsi"/>
          <w:b/>
          <w:bCs/>
          <w:sz w:val="28"/>
          <w:szCs w:val="28"/>
        </w:rPr>
        <w:t>Announcement Type:</w:t>
      </w:r>
      <w:r w:rsidRPr="004B64D9">
        <w:rPr>
          <w:rFonts w:eastAsia="Times New Roman" w:cstheme="minorHAnsi"/>
          <w:b/>
          <w:bCs/>
          <w:sz w:val="28"/>
          <w:szCs w:val="28"/>
        </w:rPr>
        <w:tab/>
      </w:r>
      <w:r w:rsidRPr="004B64D9">
        <w:rPr>
          <w:rFonts w:eastAsia="Times New Roman" w:cstheme="minorHAnsi"/>
          <w:b/>
          <w:bCs/>
          <w:sz w:val="28"/>
          <w:szCs w:val="28"/>
        </w:rPr>
        <w:tab/>
      </w:r>
      <w:r w:rsidRPr="004B64D9">
        <w:rPr>
          <w:rFonts w:eastAsia="Times New Roman" w:cstheme="minorHAnsi"/>
          <w:sz w:val="28"/>
          <w:szCs w:val="28"/>
        </w:rPr>
        <w:t>Cooperative Agreement</w:t>
      </w:r>
    </w:p>
    <w:p w14:paraId="1436B85D" w14:textId="69178355" w:rsidR="00B61396" w:rsidRPr="004B64D9" w:rsidRDefault="00E956A6" w:rsidP="00B959BF">
      <w:pPr>
        <w:spacing w:after="0" w:line="240" w:lineRule="auto"/>
        <w:rPr>
          <w:rFonts w:eastAsia="Times New Roman" w:cstheme="minorHAnsi"/>
          <w:sz w:val="28"/>
          <w:szCs w:val="28"/>
        </w:rPr>
      </w:pPr>
      <w:r w:rsidRPr="004B64D9">
        <w:rPr>
          <w:rFonts w:eastAsia="Times New Roman" w:cstheme="minorHAnsi"/>
          <w:b/>
          <w:bCs/>
          <w:sz w:val="28"/>
          <w:szCs w:val="28"/>
        </w:rPr>
        <w:t>Deadline for</w:t>
      </w:r>
      <w:r w:rsidR="00B61396" w:rsidRPr="004B64D9">
        <w:rPr>
          <w:rFonts w:eastAsia="Times New Roman" w:cstheme="minorHAnsi"/>
          <w:b/>
          <w:bCs/>
          <w:sz w:val="28"/>
          <w:szCs w:val="28"/>
        </w:rPr>
        <w:t xml:space="preserve"> Application</w:t>
      </w:r>
      <w:r w:rsidR="006E07C9" w:rsidRPr="004B64D9">
        <w:rPr>
          <w:rFonts w:eastAsia="Times New Roman" w:cstheme="minorHAnsi"/>
          <w:b/>
          <w:bCs/>
          <w:sz w:val="28"/>
          <w:szCs w:val="28"/>
        </w:rPr>
        <w:t>s</w:t>
      </w:r>
      <w:r w:rsidR="00B61396" w:rsidRPr="004B64D9">
        <w:rPr>
          <w:rFonts w:eastAsia="Times New Roman" w:cstheme="minorHAnsi"/>
          <w:sz w:val="28"/>
          <w:szCs w:val="28"/>
        </w:rPr>
        <w:t xml:space="preserve">: </w:t>
      </w:r>
      <w:r w:rsidR="009011A0" w:rsidRPr="004B64D9">
        <w:rPr>
          <w:rFonts w:eastAsia="Times New Roman" w:cstheme="minorHAnsi"/>
          <w:sz w:val="28"/>
          <w:szCs w:val="28"/>
        </w:rPr>
        <w:tab/>
      </w:r>
      <w:r w:rsidR="009011A0" w:rsidRPr="004B64D9">
        <w:rPr>
          <w:rFonts w:eastAsia="Times New Roman" w:cstheme="minorHAnsi"/>
          <w:sz w:val="28"/>
          <w:szCs w:val="28"/>
        </w:rPr>
        <w:t>August 23, 2021 at 12:00 a.m. (EDT)</w:t>
      </w:r>
      <w:r w:rsidRPr="004B64D9">
        <w:rPr>
          <w:rFonts w:eastAsia="Times New Roman" w:cstheme="minorHAnsi"/>
          <w:sz w:val="28"/>
          <w:szCs w:val="28"/>
        </w:rPr>
        <w:tab/>
      </w:r>
      <w:r w:rsidRPr="004B64D9">
        <w:rPr>
          <w:rFonts w:eastAsia="Times New Roman" w:cstheme="minorHAnsi"/>
          <w:sz w:val="28"/>
          <w:szCs w:val="28"/>
        </w:rPr>
        <w:tab/>
      </w:r>
    </w:p>
    <w:p w14:paraId="7B941EF5" w14:textId="271188D7" w:rsidR="00E956A6" w:rsidRPr="004B64D9" w:rsidRDefault="009C3034" w:rsidP="00B959BF">
      <w:pPr>
        <w:spacing w:after="0" w:line="240" w:lineRule="auto"/>
        <w:rPr>
          <w:rFonts w:eastAsia="Times New Roman" w:cstheme="minorHAnsi"/>
          <w:sz w:val="28"/>
          <w:szCs w:val="28"/>
        </w:rPr>
      </w:pPr>
      <w:r w:rsidRPr="004B64D9">
        <w:rPr>
          <w:rFonts w:eastAsia="Times New Roman" w:cstheme="minorHAnsi"/>
          <w:b/>
          <w:bCs/>
          <w:sz w:val="28"/>
          <w:szCs w:val="28"/>
          <w:bdr w:val="none" w:sz="0" w:space="0" w:color="auto" w:frame="1"/>
        </w:rPr>
        <w:t xml:space="preserve">Assistance Listing </w:t>
      </w:r>
      <w:r w:rsidR="00E956A6" w:rsidRPr="004B64D9">
        <w:rPr>
          <w:rFonts w:eastAsia="Times New Roman" w:cstheme="minorHAnsi"/>
          <w:b/>
          <w:bCs/>
          <w:sz w:val="28"/>
          <w:szCs w:val="28"/>
          <w:bdr w:val="none" w:sz="0" w:space="0" w:color="auto" w:frame="1"/>
        </w:rPr>
        <w:t>Number: </w:t>
      </w:r>
      <w:r w:rsidR="002D5364" w:rsidRPr="004B64D9">
        <w:rPr>
          <w:rFonts w:eastAsia="Times New Roman" w:cstheme="minorHAnsi"/>
          <w:b/>
          <w:bCs/>
          <w:sz w:val="28"/>
          <w:szCs w:val="28"/>
          <w:bdr w:val="none" w:sz="0" w:space="0" w:color="auto" w:frame="1"/>
        </w:rPr>
        <w:tab/>
      </w:r>
      <w:r w:rsidR="33541027" w:rsidRPr="004B64D9">
        <w:rPr>
          <w:rFonts w:eastAsia="Times New Roman" w:cstheme="minorHAnsi"/>
          <w:sz w:val="28"/>
          <w:szCs w:val="28"/>
        </w:rPr>
        <w:t>19.</w:t>
      </w:r>
      <w:r w:rsidR="00EC3296" w:rsidRPr="004B64D9">
        <w:rPr>
          <w:rFonts w:eastAsia="Times New Roman" w:cstheme="minorHAnsi"/>
          <w:sz w:val="28"/>
          <w:szCs w:val="28"/>
        </w:rPr>
        <w:t>432</w:t>
      </w:r>
      <w:r w:rsidR="00E956A6" w:rsidRPr="004B64D9">
        <w:rPr>
          <w:rFonts w:eastAsia="Times New Roman" w:cstheme="minorHAnsi"/>
          <w:b/>
          <w:bCs/>
          <w:sz w:val="28"/>
          <w:szCs w:val="28"/>
          <w:bdr w:val="none" w:sz="0" w:space="0" w:color="auto" w:frame="1"/>
        </w:rPr>
        <w:tab/>
      </w:r>
      <w:r w:rsidR="00E956A6" w:rsidRPr="004B64D9">
        <w:rPr>
          <w:rFonts w:eastAsia="Times New Roman" w:cstheme="minorHAnsi"/>
          <w:b/>
          <w:bCs/>
          <w:sz w:val="28"/>
          <w:szCs w:val="28"/>
          <w:bdr w:val="none" w:sz="0" w:space="0" w:color="auto" w:frame="1"/>
        </w:rPr>
        <w:tab/>
      </w:r>
    </w:p>
    <w:p w14:paraId="5CB7B50E" w14:textId="77777777" w:rsidR="00C10EB5" w:rsidRPr="004B64D9" w:rsidRDefault="00C10EB5" w:rsidP="00B959BF">
      <w:pPr>
        <w:shd w:val="clear" w:color="auto" w:fill="FFFFFF"/>
        <w:spacing w:after="0" w:line="240" w:lineRule="auto"/>
        <w:textAlignment w:val="baseline"/>
        <w:rPr>
          <w:rFonts w:eastAsia="Times New Roman" w:cstheme="minorHAnsi"/>
          <w:sz w:val="28"/>
          <w:szCs w:val="28"/>
        </w:rPr>
      </w:pPr>
      <w:r w:rsidRPr="004B64D9">
        <w:rPr>
          <w:rFonts w:eastAsia="Times New Roman" w:cstheme="minorHAnsi"/>
          <w:b/>
          <w:bCs/>
          <w:sz w:val="28"/>
          <w:szCs w:val="28"/>
        </w:rPr>
        <w:t>Award Ceiling:</w:t>
      </w:r>
      <w:r w:rsidRPr="004B64D9">
        <w:rPr>
          <w:rFonts w:eastAsia="Times New Roman" w:cstheme="minorHAnsi"/>
          <w:b/>
          <w:bCs/>
          <w:sz w:val="28"/>
          <w:szCs w:val="28"/>
        </w:rPr>
        <w:tab/>
      </w:r>
      <w:r w:rsidRPr="004B64D9">
        <w:rPr>
          <w:rFonts w:eastAsia="Times New Roman" w:cstheme="minorHAnsi"/>
          <w:b/>
          <w:bCs/>
          <w:sz w:val="28"/>
          <w:szCs w:val="28"/>
        </w:rPr>
        <w:tab/>
      </w:r>
      <w:r w:rsidRPr="004B64D9">
        <w:rPr>
          <w:rFonts w:eastAsia="Times New Roman" w:cstheme="minorHAnsi"/>
          <w:b/>
          <w:bCs/>
          <w:sz w:val="28"/>
          <w:szCs w:val="28"/>
        </w:rPr>
        <w:tab/>
      </w:r>
      <w:r w:rsidRPr="004B64D9">
        <w:rPr>
          <w:rFonts w:eastAsia="Times New Roman" w:cstheme="minorHAnsi"/>
          <w:sz w:val="28"/>
          <w:szCs w:val="28"/>
        </w:rPr>
        <w:t>U.S. $50,000</w:t>
      </w:r>
    </w:p>
    <w:p w14:paraId="0332222A" w14:textId="538EF627" w:rsidR="006E07C9" w:rsidRPr="004B64D9" w:rsidRDefault="00C10EB5" w:rsidP="00B959BF">
      <w:pPr>
        <w:shd w:val="clear" w:color="auto" w:fill="FFFFFF"/>
        <w:spacing w:after="0" w:line="240" w:lineRule="auto"/>
        <w:textAlignment w:val="baseline"/>
        <w:rPr>
          <w:rFonts w:eastAsia="Times New Roman" w:cstheme="minorHAnsi"/>
          <w:b/>
          <w:bCs/>
          <w:sz w:val="28"/>
          <w:szCs w:val="28"/>
        </w:rPr>
      </w:pPr>
      <w:r w:rsidRPr="004B64D9">
        <w:rPr>
          <w:rFonts w:eastAsia="Times New Roman" w:cstheme="minorHAnsi"/>
          <w:b/>
          <w:bCs/>
          <w:sz w:val="28"/>
          <w:szCs w:val="28"/>
        </w:rPr>
        <w:t xml:space="preserve">Award Floor: </w:t>
      </w:r>
      <w:r w:rsidRPr="004B64D9">
        <w:rPr>
          <w:rFonts w:eastAsia="Times New Roman" w:cstheme="minorHAnsi"/>
          <w:b/>
          <w:bCs/>
          <w:sz w:val="28"/>
          <w:szCs w:val="28"/>
        </w:rPr>
        <w:tab/>
      </w:r>
      <w:r w:rsidRPr="004B64D9">
        <w:rPr>
          <w:rFonts w:eastAsia="Times New Roman" w:cstheme="minorHAnsi"/>
          <w:b/>
          <w:bCs/>
          <w:sz w:val="28"/>
          <w:szCs w:val="28"/>
        </w:rPr>
        <w:tab/>
      </w:r>
      <w:r w:rsidRPr="004B64D9">
        <w:rPr>
          <w:rFonts w:eastAsia="Times New Roman" w:cstheme="minorHAnsi"/>
          <w:b/>
          <w:bCs/>
          <w:sz w:val="28"/>
          <w:szCs w:val="28"/>
        </w:rPr>
        <w:tab/>
      </w:r>
      <w:r w:rsidRPr="004B64D9">
        <w:rPr>
          <w:rFonts w:eastAsia="Times New Roman" w:cstheme="minorHAnsi"/>
          <w:sz w:val="28"/>
          <w:szCs w:val="28"/>
        </w:rPr>
        <w:t>U.S. $30,000</w:t>
      </w:r>
    </w:p>
    <w:p w14:paraId="0D169267" w14:textId="77777777" w:rsidR="00647E53" w:rsidRPr="004B64D9" w:rsidRDefault="00647E53" w:rsidP="00B959BF">
      <w:pPr>
        <w:shd w:val="clear" w:color="auto" w:fill="FFFFFF"/>
        <w:spacing w:after="0" w:line="240" w:lineRule="auto"/>
        <w:textAlignment w:val="baseline"/>
        <w:rPr>
          <w:rFonts w:eastAsia="Times New Roman" w:cstheme="minorHAnsi"/>
          <w:b/>
          <w:bCs/>
          <w:sz w:val="28"/>
          <w:szCs w:val="28"/>
          <w:bdr w:val="none" w:sz="0" w:space="0" w:color="auto" w:frame="1"/>
        </w:rPr>
      </w:pPr>
      <w:r w:rsidRPr="004B64D9">
        <w:rPr>
          <w:rFonts w:eastAsia="Times New Roman" w:cstheme="minorHAnsi"/>
          <w:b/>
          <w:bCs/>
          <w:sz w:val="28"/>
          <w:szCs w:val="28"/>
          <w:bdr w:val="none" w:sz="0" w:space="0" w:color="auto" w:frame="1"/>
        </w:rPr>
        <w:t>Federal Agency Contact:</w:t>
      </w:r>
      <w:r w:rsidRPr="004B64D9">
        <w:rPr>
          <w:rFonts w:eastAsia="Times New Roman" w:cstheme="minorHAnsi"/>
          <w:b/>
          <w:bCs/>
          <w:sz w:val="28"/>
          <w:szCs w:val="28"/>
          <w:bdr w:val="none" w:sz="0" w:space="0" w:color="auto" w:frame="1"/>
        </w:rPr>
        <w:tab/>
      </w:r>
      <w:r w:rsidRPr="004B64D9">
        <w:rPr>
          <w:rFonts w:eastAsia="Times New Roman" w:cstheme="minorHAnsi"/>
          <w:b/>
          <w:bCs/>
          <w:sz w:val="28"/>
          <w:szCs w:val="28"/>
          <w:bdr w:val="none" w:sz="0" w:space="0" w:color="auto" w:frame="1"/>
        </w:rPr>
        <w:tab/>
      </w:r>
      <w:r w:rsidRPr="004B64D9">
        <w:rPr>
          <w:rFonts w:eastAsia="Times New Roman" w:cstheme="minorHAnsi"/>
          <w:sz w:val="28"/>
          <w:szCs w:val="28"/>
          <w:bdr w:val="none" w:sz="0" w:space="0" w:color="auto" w:frame="1"/>
        </w:rPr>
        <w:t>Mario Crifo, Grants Officer</w:t>
      </w:r>
    </w:p>
    <w:p w14:paraId="33E859B5" w14:textId="7E1054B7" w:rsidR="00647E53" w:rsidRPr="004B64D9" w:rsidRDefault="00647E53" w:rsidP="00B959BF">
      <w:pPr>
        <w:shd w:val="clear" w:color="auto" w:fill="FFFFFF"/>
        <w:spacing w:after="0" w:line="240" w:lineRule="auto"/>
        <w:textAlignment w:val="baseline"/>
        <w:rPr>
          <w:rFonts w:eastAsia="Times New Roman" w:cstheme="minorHAnsi"/>
          <w:b/>
          <w:bCs/>
          <w:sz w:val="28"/>
          <w:szCs w:val="28"/>
          <w:bdr w:val="none" w:sz="0" w:space="0" w:color="auto" w:frame="1"/>
        </w:rPr>
      </w:pPr>
      <w:r w:rsidRPr="004B64D9">
        <w:rPr>
          <w:rFonts w:eastAsia="Times New Roman" w:cstheme="minorHAnsi"/>
          <w:b/>
          <w:bCs/>
          <w:sz w:val="28"/>
          <w:szCs w:val="28"/>
          <w:bdr w:val="none" w:sz="0" w:space="0" w:color="auto" w:frame="1"/>
        </w:rPr>
        <w:t xml:space="preserve">Email: </w:t>
      </w:r>
      <w:r w:rsidRPr="004B64D9">
        <w:rPr>
          <w:rFonts w:eastAsia="Times New Roman" w:cstheme="minorHAnsi"/>
          <w:b/>
          <w:bCs/>
          <w:sz w:val="28"/>
          <w:szCs w:val="28"/>
          <w:bdr w:val="none" w:sz="0" w:space="0" w:color="auto" w:frame="1"/>
        </w:rPr>
        <w:tab/>
      </w:r>
      <w:r w:rsidRPr="004B64D9">
        <w:rPr>
          <w:rFonts w:eastAsia="Times New Roman" w:cstheme="minorHAnsi"/>
          <w:b/>
          <w:bCs/>
          <w:sz w:val="28"/>
          <w:szCs w:val="28"/>
          <w:bdr w:val="none" w:sz="0" w:space="0" w:color="auto" w:frame="1"/>
        </w:rPr>
        <w:tab/>
      </w:r>
      <w:r w:rsidRPr="004B64D9">
        <w:rPr>
          <w:rFonts w:eastAsia="Times New Roman" w:cstheme="minorHAnsi"/>
          <w:b/>
          <w:bCs/>
          <w:sz w:val="28"/>
          <w:szCs w:val="28"/>
          <w:bdr w:val="none" w:sz="0" w:space="0" w:color="auto" w:frame="1"/>
        </w:rPr>
        <w:tab/>
      </w:r>
      <w:r w:rsidRPr="004B64D9">
        <w:rPr>
          <w:rFonts w:eastAsia="Times New Roman" w:cstheme="minorHAnsi"/>
          <w:b/>
          <w:bCs/>
          <w:sz w:val="28"/>
          <w:szCs w:val="28"/>
          <w:bdr w:val="none" w:sz="0" w:space="0" w:color="auto" w:frame="1"/>
        </w:rPr>
        <w:tab/>
      </w:r>
      <w:r w:rsidRPr="004B64D9">
        <w:rPr>
          <w:rFonts w:eastAsia="Times New Roman" w:cstheme="minorHAnsi"/>
          <w:sz w:val="28"/>
          <w:szCs w:val="28"/>
          <w:bdr w:val="none" w:sz="0" w:space="0" w:color="auto" w:frame="1"/>
        </w:rPr>
        <w:t>RiyadhGrants@state.gov</w:t>
      </w:r>
      <w:r w:rsidRPr="004B64D9">
        <w:rPr>
          <w:rFonts w:eastAsia="Times New Roman" w:cstheme="minorHAnsi"/>
          <w:b/>
          <w:bCs/>
          <w:sz w:val="28"/>
          <w:szCs w:val="28"/>
          <w:bdr w:val="none" w:sz="0" w:space="0" w:color="auto" w:frame="1"/>
        </w:rPr>
        <w:t xml:space="preserve">  </w:t>
      </w:r>
    </w:p>
    <w:p w14:paraId="35554EC5" w14:textId="77777777" w:rsidR="004653B3" w:rsidRPr="004B64D9" w:rsidRDefault="004653B3" w:rsidP="00B959BF">
      <w:pPr>
        <w:shd w:val="clear" w:color="auto" w:fill="FFFFFF"/>
        <w:spacing w:after="0" w:line="240" w:lineRule="auto"/>
        <w:textAlignment w:val="baseline"/>
        <w:rPr>
          <w:rFonts w:eastAsia="Times New Roman" w:cstheme="minorHAnsi"/>
          <w:b/>
          <w:bCs/>
          <w:sz w:val="28"/>
          <w:szCs w:val="28"/>
          <w:bdr w:val="none" w:sz="0" w:space="0" w:color="auto" w:frame="1"/>
        </w:rPr>
      </w:pPr>
    </w:p>
    <w:p w14:paraId="6FD537D5" w14:textId="77777777" w:rsidR="004B64D9" w:rsidRPr="004B64D9" w:rsidRDefault="00E956A6" w:rsidP="00B959BF">
      <w:pPr>
        <w:shd w:val="clear" w:color="auto" w:fill="FFFFFF" w:themeFill="background1"/>
        <w:spacing w:after="0" w:line="240" w:lineRule="auto"/>
        <w:textAlignment w:val="baseline"/>
        <w:rPr>
          <w:rFonts w:eastAsia="Times New Roman" w:cstheme="minorHAnsi"/>
          <w:sz w:val="28"/>
          <w:szCs w:val="28"/>
        </w:rPr>
      </w:pPr>
      <w:r w:rsidRPr="004B64D9">
        <w:rPr>
          <w:rFonts w:eastAsia="Times New Roman" w:cstheme="minorHAnsi"/>
          <w:b/>
          <w:bCs/>
          <w:sz w:val="28"/>
          <w:szCs w:val="28"/>
          <w:bdr w:val="none" w:sz="0" w:space="0" w:color="auto" w:frame="1"/>
        </w:rPr>
        <w:t>A</w:t>
      </w:r>
      <w:r w:rsidR="00B61396" w:rsidRPr="004B64D9">
        <w:rPr>
          <w:rFonts w:eastAsia="Times New Roman" w:cstheme="minorHAnsi"/>
          <w:b/>
          <w:bCs/>
          <w:sz w:val="28"/>
          <w:szCs w:val="28"/>
          <w:bdr w:val="none" w:sz="0" w:space="0" w:color="auto" w:frame="1"/>
        </w:rPr>
        <w:t xml:space="preserve">. </w:t>
      </w:r>
      <w:r w:rsidR="006E07C9" w:rsidRPr="004B64D9">
        <w:rPr>
          <w:rFonts w:eastAsia="Times New Roman" w:cstheme="minorHAnsi"/>
          <w:b/>
          <w:bCs/>
          <w:sz w:val="28"/>
          <w:szCs w:val="28"/>
          <w:bdr w:val="none" w:sz="0" w:space="0" w:color="auto" w:frame="1"/>
        </w:rPr>
        <w:t>PROGRAM DESCRIPTION</w:t>
      </w:r>
      <w:r w:rsidR="00B61396" w:rsidRPr="004B64D9">
        <w:rPr>
          <w:rFonts w:eastAsia="Times New Roman" w:cstheme="minorHAnsi"/>
          <w:b/>
          <w:bCs/>
          <w:sz w:val="28"/>
          <w:szCs w:val="28"/>
          <w:bdr w:val="none" w:sz="0" w:space="0" w:color="auto" w:frame="1"/>
        </w:rPr>
        <w:br/>
      </w:r>
    </w:p>
    <w:p w14:paraId="24BBA72C" w14:textId="19EB3822" w:rsidR="00B61396" w:rsidRPr="004B64D9" w:rsidRDefault="00B61396" w:rsidP="00B959BF">
      <w:pPr>
        <w:shd w:val="clear" w:color="auto" w:fill="FFFFFF" w:themeFill="background1"/>
        <w:spacing w:after="0" w:line="240" w:lineRule="auto"/>
        <w:ind w:left="720"/>
        <w:textAlignment w:val="baseline"/>
        <w:rPr>
          <w:rFonts w:eastAsia="Times New Roman" w:cstheme="minorHAnsi"/>
          <w:sz w:val="28"/>
          <w:szCs w:val="28"/>
        </w:rPr>
      </w:pPr>
      <w:r w:rsidRPr="004B64D9">
        <w:rPr>
          <w:rFonts w:eastAsia="Times New Roman" w:cstheme="minorHAnsi"/>
          <w:sz w:val="28"/>
          <w:szCs w:val="28"/>
        </w:rPr>
        <w:t>The U.S. Department of State</w:t>
      </w:r>
      <w:r w:rsidR="00AF18E2" w:rsidRPr="004B64D9">
        <w:rPr>
          <w:rFonts w:eastAsia="Times New Roman" w:cstheme="minorHAnsi"/>
          <w:sz w:val="28"/>
          <w:szCs w:val="28"/>
        </w:rPr>
        <w:t>’s Mission to Saudi Arabia</w:t>
      </w:r>
      <w:r w:rsidRPr="004B64D9">
        <w:rPr>
          <w:rFonts w:eastAsia="Times New Roman" w:cstheme="minorHAnsi"/>
          <w:sz w:val="28"/>
          <w:szCs w:val="28"/>
        </w:rPr>
        <w:t xml:space="preserve"> </w:t>
      </w:r>
      <w:r w:rsidR="006B14BA" w:rsidRPr="004B64D9">
        <w:rPr>
          <w:rFonts w:eastAsia="Times New Roman" w:cstheme="minorHAnsi"/>
          <w:sz w:val="28"/>
          <w:szCs w:val="28"/>
        </w:rPr>
        <w:t xml:space="preserve">announces an open competition for organizations </w:t>
      </w:r>
      <w:r w:rsidR="00A572BB" w:rsidRPr="004B64D9">
        <w:rPr>
          <w:rFonts w:eastAsia="Times New Roman" w:cstheme="minorHAnsi"/>
          <w:sz w:val="28"/>
          <w:szCs w:val="28"/>
        </w:rPr>
        <w:t xml:space="preserve">to submit applications to carry out a program to </w:t>
      </w:r>
      <w:r w:rsidR="00AF18E2" w:rsidRPr="004B64D9">
        <w:rPr>
          <w:rFonts w:eastAsia="Times New Roman" w:cstheme="minorHAnsi"/>
          <w:sz w:val="28"/>
          <w:szCs w:val="28"/>
        </w:rPr>
        <w:t>conduct three virtual U.S. higher education fairs for students and other education stakeholders in Saudi Arabia</w:t>
      </w:r>
      <w:r w:rsidRPr="004B64D9">
        <w:rPr>
          <w:rFonts w:eastAsia="Times New Roman" w:cstheme="minorHAnsi"/>
          <w:sz w:val="28"/>
          <w:szCs w:val="28"/>
        </w:rPr>
        <w:t xml:space="preserve">. </w:t>
      </w:r>
      <w:r w:rsidR="007002F0" w:rsidRPr="004B64D9">
        <w:rPr>
          <w:rFonts w:eastAsia="Times New Roman" w:cstheme="minorHAnsi"/>
          <w:sz w:val="28"/>
          <w:szCs w:val="28"/>
        </w:rPr>
        <w:t xml:space="preserve"> </w:t>
      </w:r>
      <w:r w:rsidRPr="004B64D9">
        <w:rPr>
          <w:rFonts w:eastAsia="Times New Roman" w:cstheme="minorHAnsi"/>
          <w:sz w:val="28"/>
          <w:szCs w:val="28"/>
        </w:rPr>
        <w:t>Please follow all instructions below.</w:t>
      </w:r>
    </w:p>
    <w:p w14:paraId="64167C8A" w14:textId="77777777" w:rsidR="00A572BB" w:rsidRPr="004B64D9" w:rsidRDefault="00A572BB" w:rsidP="00B959BF">
      <w:pPr>
        <w:shd w:val="clear" w:color="auto" w:fill="FFFFFF"/>
        <w:spacing w:after="0" w:line="240" w:lineRule="auto"/>
        <w:textAlignment w:val="baseline"/>
        <w:rPr>
          <w:rFonts w:eastAsia="Times New Roman" w:cstheme="minorHAnsi"/>
          <w:sz w:val="28"/>
          <w:szCs w:val="28"/>
        </w:rPr>
      </w:pPr>
    </w:p>
    <w:p w14:paraId="4DB496BE" w14:textId="77777777" w:rsidR="00A572BB" w:rsidRPr="004B64D9" w:rsidRDefault="00B37DD1" w:rsidP="00B959BF">
      <w:pPr>
        <w:shd w:val="clear" w:color="auto" w:fill="FFFFFF"/>
        <w:spacing w:after="0" w:line="240" w:lineRule="auto"/>
        <w:textAlignment w:val="baseline"/>
        <w:rPr>
          <w:rFonts w:eastAsia="Times New Roman" w:cstheme="minorHAnsi"/>
          <w:b/>
          <w:sz w:val="28"/>
          <w:szCs w:val="28"/>
        </w:rPr>
      </w:pPr>
      <w:r w:rsidRPr="00A7636B">
        <w:rPr>
          <w:rFonts w:eastAsia="Times New Roman" w:cstheme="minorHAnsi"/>
          <w:b/>
          <w:sz w:val="28"/>
          <w:szCs w:val="28"/>
          <w:u w:val="single"/>
        </w:rPr>
        <w:t>Program</w:t>
      </w:r>
      <w:r w:rsidR="00A572BB" w:rsidRPr="00A7636B">
        <w:rPr>
          <w:rFonts w:eastAsia="Times New Roman" w:cstheme="minorHAnsi"/>
          <w:b/>
          <w:sz w:val="28"/>
          <w:szCs w:val="28"/>
          <w:u w:val="single"/>
        </w:rPr>
        <w:t xml:space="preserve"> Objectives</w:t>
      </w:r>
      <w:r w:rsidR="00A572BB" w:rsidRPr="004B64D9">
        <w:rPr>
          <w:rFonts w:eastAsia="Times New Roman" w:cstheme="minorHAnsi"/>
          <w:b/>
          <w:sz w:val="28"/>
          <w:szCs w:val="28"/>
        </w:rPr>
        <w:t xml:space="preserve">: </w:t>
      </w:r>
    </w:p>
    <w:p w14:paraId="2E275FCE" w14:textId="77777777" w:rsidR="004B64D9" w:rsidRPr="004B64D9" w:rsidRDefault="004B64D9" w:rsidP="00B959BF">
      <w:pPr>
        <w:shd w:val="clear" w:color="auto" w:fill="FFFFFF"/>
        <w:spacing w:after="0" w:line="240" w:lineRule="auto"/>
        <w:textAlignment w:val="baseline"/>
        <w:rPr>
          <w:rFonts w:eastAsia="Times New Roman" w:cstheme="minorHAnsi"/>
          <w:iCs/>
          <w:color w:val="FF0000"/>
          <w:sz w:val="28"/>
          <w:szCs w:val="28"/>
        </w:rPr>
      </w:pPr>
    </w:p>
    <w:p w14:paraId="372FF9D4" w14:textId="1D6B083A" w:rsidR="00FE35BB" w:rsidRPr="00C62C9F" w:rsidRDefault="00FE35BB" w:rsidP="00B959BF">
      <w:pPr>
        <w:shd w:val="clear" w:color="auto" w:fill="FFFFFF"/>
        <w:spacing w:after="0" w:line="240" w:lineRule="auto"/>
        <w:ind w:left="720"/>
        <w:textAlignment w:val="baseline"/>
        <w:rPr>
          <w:rFonts w:eastAsia="Times New Roman" w:cstheme="minorHAnsi"/>
          <w:iCs/>
          <w:sz w:val="28"/>
          <w:szCs w:val="28"/>
        </w:rPr>
      </w:pPr>
      <w:r w:rsidRPr="00C62C9F">
        <w:rPr>
          <w:rFonts w:eastAsia="Times New Roman" w:cstheme="minorHAnsi"/>
          <w:iCs/>
          <w:sz w:val="28"/>
          <w:szCs w:val="28"/>
        </w:rPr>
        <w:t>Maintaining Saudi student mobility and access to the U.S. higher education system is a primary strategy for promoting long-term mutual understanding between the people of Saudi Arabia and the United States.  It is also a key contributor to Saudi Arabia’s ambitions for economic transformation including youth and women’s workforce development.  These policies promote regional stability and greater bilateral economic opportunities.</w:t>
      </w:r>
    </w:p>
    <w:p w14:paraId="46901175" w14:textId="77777777" w:rsidR="00FE35BB" w:rsidRPr="00C62C9F" w:rsidRDefault="00FE35BB" w:rsidP="00B959BF">
      <w:pPr>
        <w:shd w:val="clear" w:color="auto" w:fill="FFFFFF"/>
        <w:spacing w:after="0" w:line="240" w:lineRule="auto"/>
        <w:ind w:left="720"/>
        <w:textAlignment w:val="baseline"/>
        <w:rPr>
          <w:rFonts w:eastAsia="Times New Roman" w:cstheme="minorHAnsi"/>
          <w:iCs/>
          <w:sz w:val="28"/>
          <w:szCs w:val="28"/>
        </w:rPr>
      </w:pPr>
    </w:p>
    <w:p w14:paraId="01296CA4" w14:textId="58EB604F" w:rsidR="00E87591" w:rsidRPr="00C62C9F" w:rsidRDefault="00FE35BB" w:rsidP="00B959BF">
      <w:pPr>
        <w:shd w:val="clear" w:color="auto" w:fill="FFFFFF"/>
        <w:spacing w:after="0" w:line="240" w:lineRule="auto"/>
        <w:ind w:left="720"/>
        <w:textAlignment w:val="baseline"/>
        <w:rPr>
          <w:rFonts w:eastAsia="Times New Roman" w:cstheme="minorHAnsi"/>
          <w:iCs/>
          <w:sz w:val="28"/>
          <w:szCs w:val="28"/>
        </w:rPr>
      </w:pPr>
      <w:r w:rsidRPr="00C62C9F">
        <w:rPr>
          <w:rFonts w:eastAsia="Times New Roman" w:cstheme="minorHAnsi"/>
          <w:iCs/>
          <w:sz w:val="28"/>
          <w:szCs w:val="28"/>
        </w:rPr>
        <w:t xml:space="preserve">During the COVID-19 pandemic, opportunities for Saudi students, parents, and education professionals to engage in-person with officials from U.S. higher education institutions (HEIs) have been severely restricted.  The “Quincy Virtual </w:t>
      </w:r>
      <w:r w:rsidR="00BC4D4D" w:rsidRPr="00C62C9F">
        <w:rPr>
          <w:rFonts w:eastAsia="Times New Roman" w:cstheme="minorHAnsi"/>
          <w:iCs/>
          <w:sz w:val="28"/>
          <w:szCs w:val="28"/>
        </w:rPr>
        <w:t>U.S. Higher Education</w:t>
      </w:r>
      <w:r w:rsidRPr="00C62C9F">
        <w:rPr>
          <w:rFonts w:eastAsia="Times New Roman" w:cstheme="minorHAnsi"/>
          <w:iCs/>
          <w:sz w:val="28"/>
          <w:szCs w:val="28"/>
        </w:rPr>
        <w:t xml:space="preserve"> Fairs” program proposes to fill this gap by offering three virtual events that will allow Saudi students and other stakeholders to engage directly and individually with U.S. HEI </w:t>
      </w:r>
      <w:r w:rsidRPr="00C62C9F">
        <w:rPr>
          <w:rFonts w:eastAsia="Times New Roman" w:cstheme="minorHAnsi"/>
          <w:iCs/>
          <w:sz w:val="28"/>
          <w:szCs w:val="28"/>
        </w:rPr>
        <w:lastRenderedPageBreak/>
        <w:t>representatives.   This engagement is intended to provide education and career advising, and promote information exchange on undergraduate, graduate, and training programs available at individual institutions.  The events also aim to provide virtual networking opportunities for U.S. HEIs with the leadership of Saudi government and private scholarship programs to learn about program requirements and promote diverse U.S. study opportunities for Saudi scholarship recipients.  This program aims to offer three engagement opportunities in a virtual format during Fall 2021 and Spring 2022 with thematic focus on fields of study related to Saudi Arabia’s Vision2030 initiatives.</w:t>
      </w:r>
    </w:p>
    <w:p w14:paraId="58DA95DB" w14:textId="54B3E69F" w:rsidR="00035FD7" w:rsidRPr="00C62C9F" w:rsidRDefault="00035FD7" w:rsidP="00B959BF">
      <w:pPr>
        <w:shd w:val="clear" w:color="auto" w:fill="FFFFFF"/>
        <w:spacing w:after="0" w:line="240" w:lineRule="auto"/>
        <w:textAlignment w:val="baseline"/>
        <w:rPr>
          <w:rFonts w:eastAsia="Times New Roman" w:cstheme="minorHAnsi"/>
          <w:iCs/>
          <w:sz w:val="28"/>
          <w:szCs w:val="28"/>
        </w:rPr>
      </w:pPr>
    </w:p>
    <w:p w14:paraId="57461CB1" w14:textId="77777777" w:rsidR="00035FD7" w:rsidRPr="004B64D9" w:rsidRDefault="00035FD7" w:rsidP="00B959BF">
      <w:pPr>
        <w:shd w:val="clear" w:color="auto" w:fill="FFFFFF"/>
        <w:spacing w:after="0" w:line="240" w:lineRule="auto"/>
        <w:ind w:firstLine="720"/>
        <w:textAlignment w:val="baseline"/>
        <w:rPr>
          <w:rFonts w:eastAsia="Times New Roman" w:cstheme="minorHAnsi"/>
          <w:iCs/>
          <w:sz w:val="28"/>
          <w:szCs w:val="28"/>
        </w:rPr>
      </w:pPr>
      <w:r w:rsidRPr="004B64D9">
        <w:rPr>
          <w:rFonts w:eastAsia="Times New Roman" w:cstheme="minorHAnsi"/>
          <w:iCs/>
          <w:sz w:val="28"/>
          <w:szCs w:val="28"/>
        </w:rPr>
        <w:t>A successful proposal will include the following activities:</w:t>
      </w:r>
    </w:p>
    <w:p w14:paraId="37C79090" w14:textId="77777777" w:rsidR="00035FD7" w:rsidRPr="004B64D9" w:rsidRDefault="00035FD7" w:rsidP="00B959BF">
      <w:pPr>
        <w:shd w:val="clear" w:color="auto" w:fill="FFFFFF"/>
        <w:spacing w:after="0" w:line="240" w:lineRule="auto"/>
        <w:textAlignment w:val="baseline"/>
        <w:rPr>
          <w:rFonts w:eastAsia="Times New Roman" w:cstheme="minorHAnsi"/>
          <w:iCs/>
          <w:sz w:val="28"/>
          <w:szCs w:val="28"/>
        </w:rPr>
      </w:pPr>
    </w:p>
    <w:p w14:paraId="7E01AB1E" w14:textId="69FF317F" w:rsidR="00035FD7" w:rsidRDefault="00035FD7" w:rsidP="00B959BF">
      <w:pPr>
        <w:shd w:val="clear" w:color="auto" w:fill="FFFFFF"/>
        <w:spacing w:after="0" w:line="240" w:lineRule="auto"/>
        <w:ind w:left="360" w:firstLine="360"/>
        <w:textAlignment w:val="baseline"/>
        <w:rPr>
          <w:rFonts w:eastAsia="Times New Roman" w:cstheme="minorHAnsi"/>
          <w:b/>
          <w:bCs/>
          <w:iCs/>
          <w:sz w:val="28"/>
          <w:szCs w:val="28"/>
          <w:u w:val="single"/>
        </w:rPr>
      </w:pPr>
      <w:r w:rsidRPr="004B64D9">
        <w:rPr>
          <w:rFonts w:eastAsia="Times New Roman" w:cstheme="minorHAnsi"/>
          <w:b/>
          <w:bCs/>
          <w:iCs/>
          <w:sz w:val="28"/>
          <w:szCs w:val="28"/>
          <w:u w:val="single"/>
        </w:rPr>
        <w:t>Program Elements</w:t>
      </w:r>
    </w:p>
    <w:p w14:paraId="7E1AB9C3" w14:textId="77777777" w:rsidR="005606B4" w:rsidRPr="004B64D9" w:rsidRDefault="005606B4" w:rsidP="00B959BF">
      <w:pPr>
        <w:shd w:val="clear" w:color="auto" w:fill="FFFFFF"/>
        <w:spacing w:after="0" w:line="240" w:lineRule="auto"/>
        <w:ind w:left="360"/>
        <w:textAlignment w:val="baseline"/>
        <w:rPr>
          <w:rFonts w:eastAsia="Times New Roman" w:cstheme="minorHAnsi"/>
          <w:b/>
          <w:bCs/>
          <w:iCs/>
          <w:sz w:val="28"/>
          <w:szCs w:val="28"/>
          <w:u w:val="single"/>
        </w:rPr>
      </w:pPr>
    </w:p>
    <w:p w14:paraId="210E90B1" w14:textId="77777777" w:rsidR="00035FD7" w:rsidRPr="004B64D9" w:rsidRDefault="00035FD7" w:rsidP="00B959BF">
      <w:pPr>
        <w:pStyle w:val="ListParagraph"/>
        <w:numPr>
          <w:ilvl w:val="0"/>
          <w:numId w:val="33"/>
        </w:numPr>
        <w:shd w:val="clear" w:color="auto" w:fill="FFFFFF"/>
        <w:spacing w:after="0" w:line="240" w:lineRule="auto"/>
        <w:ind w:left="1080"/>
        <w:contextualSpacing w:val="0"/>
        <w:textAlignment w:val="baseline"/>
        <w:rPr>
          <w:rFonts w:eastAsia="Times New Roman" w:cstheme="minorHAnsi"/>
          <w:iCs/>
          <w:sz w:val="28"/>
          <w:szCs w:val="28"/>
        </w:rPr>
      </w:pPr>
      <w:r w:rsidRPr="004B64D9">
        <w:rPr>
          <w:rFonts w:eastAsia="Times New Roman" w:cstheme="minorHAnsi"/>
          <w:iCs/>
          <w:sz w:val="28"/>
          <w:szCs w:val="28"/>
        </w:rPr>
        <w:t>The grantee will offer three (3) college fairs for U.S. HEIs and Saudi students/education stakeholders scheduled in the Fall 2021 and Spring 2022 to include:</w:t>
      </w:r>
    </w:p>
    <w:p w14:paraId="46D19444" w14:textId="77777777" w:rsidR="00035FD7" w:rsidRPr="004B64D9" w:rsidRDefault="00035FD7" w:rsidP="00B959BF">
      <w:pPr>
        <w:pStyle w:val="ListParagraph"/>
        <w:numPr>
          <w:ilvl w:val="1"/>
          <w:numId w:val="33"/>
        </w:numPr>
        <w:shd w:val="clear" w:color="auto" w:fill="FFFFFF"/>
        <w:spacing w:after="0" w:line="240" w:lineRule="auto"/>
        <w:ind w:left="1800"/>
        <w:contextualSpacing w:val="0"/>
        <w:textAlignment w:val="baseline"/>
        <w:rPr>
          <w:rFonts w:eastAsia="Times New Roman" w:cstheme="minorHAnsi"/>
          <w:iCs/>
          <w:sz w:val="28"/>
          <w:szCs w:val="28"/>
        </w:rPr>
      </w:pPr>
      <w:r w:rsidRPr="004B64D9">
        <w:rPr>
          <w:rFonts w:eastAsia="Times New Roman" w:cstheme="minorHAnsi"/>
          <w:iCs/>
          <w:sz w:val="28"/>
          <w:szCs w:val="28"/>
        </w:rPr>
        <w:t xml:space="preserve">A general </w:t>
      </w:r>
      <w:proofErr w:type="gramStart"/>
      <w:r w:rsidRPr="004B64D9">
        <w:rPr>
          <w:rFonts w:eastAsia="Times New Roman" w:cstheme="minorHAnsi"/>
          <w:iCs/>
          <w:sz w:val="28"/>
          <w:szCs w:val="28"/>
        </w:rPr>
        <w:t>fair</w:t>
      </w:r>
      <w:proofErr w:type="gramEnd"/>
      <w:r w:rsidRPr="004B64D9">
        <w:rPr>
          <w:rFonts w:eastAsia="Times New Roman" w:cstheme="minorHAnsi"/>
          <w:iCs/>
          <w:sz w:val="28"/>
          <w:szCs w:val="28"/>
        </w:rPr>
        <w:t xml:space="preserve"> for approximately 75 U.S. HEIs offering programs in diverse fields of study scheduled in conjunction with International Education Week in November.</w:t>
      </w:r>
    </w:p>
    <w:p w14:paraId="7131D6DB" w14:textId="77777777" w:rsidR="00035FD7" w:rsidRPr="004B64D9" w:rsidRDefault="00035FD7" w:rsidP="00B959BF">
      <w:pPr>
        <w:pStyle w:val="ListParagraph"/>
        <w:numPr>
          <w:ilvl w:val="1"/>
          <w:numId w:val="33"/>
        </w:numPr>
        <w:shd w:val="clear" w:color="auto" w:fill="FFFFFF"/>
        <w:spacing w:after="0" w:line="240" w:lineRule="auto"/>
        <w:ind w:left="1800"/>
        <w:contextualSpacing w:val="0"/>
        <w:textAlignment w:val="baseline"/>
        <w:rPr>
          <w:rFonts w:eastAsia="Times New Roman" w:cstheme="minorHAnsi"/>
          <w:iCs/>
          <w:sz w:val="28"/>
          <w:szCs w:val="28"/>
        </w:rPr>
      </w:pPr>
      <w:r w:rsidRPr="004B64D9">
        <w:rPr>
          <w:rFonts w:eastAsia="Times New Roman" w:cstheme="minorHAnsi"/>
          <w:iCs/>
          <w:sz w:val="28"/>
          <w:szCs w:val="28"/>
        </w:rPr>
        <w:t>A sector specific fair for approximately 50 U.S. HEIs offering programs in fields of study related to tourism, hospitality management, culture and cultural preservation, arts management, and visual and performing arts practice.</w:t>
      </w:r>
    </w:p>
    <w:p w14:paraId="200C8DD1" w14:textId="77777777" w:rsidR="00035FD7" w:rsidRPr="004B64D9" w:rsidRDefault="00035FD7" w:rsidP="00B959BF">
      <w:pPr>
        <w:pStyle w:val="ListParagraph"/>
        <w:numPr>
          <w:ilvl w:val="1"/>
          <w:numId w:val="33"/>
        </w:numPr>
        <w:shd w:val="clear" w:color="auto" w:fill="FFFFFF"/>
        <w:spacing w:after="0" w:line="240" w:lineRule="auto"/>
        <w:ind w:left="1800"/>
        <w:contextualSpacing w:val="0"/>
        <w:textAlignment w:val="baseline"/>
        <w:rPr>
          <w:rFonts w:eastAsia="Times New Roman" w:cstheme="minorHAnsi"/>
          <w:iCs/>
          <w:sz w:val="28"/>
          <w:szCs w:val="28"/>
        </w:rPr>
      </w:pPr>
      <w:r w:rsidRPr="004B64D9">
        <w:rPr>
          <w:rFonts w:eastAsia="Times New Roman" w:cstheme="minorHAnsi"/>
          <w:iCs/>
          <w:sz w:val="28"/>
          <w:szCs w:val="28"/>
        </w:rPr>
        <w:t>A sector specific fair for approximately 50 U.S. HEIs offering programs in allied health sciences including nursing, dentistry, physical and occupational therapy, respiratory therapy, nuclear medicine, etc.</w:t>
      </w:r>
    </w:p>
    <w:p w14:paraId="1CA940F4" w14:textId="77777777" w:rsidR="00035FD7" w:rsidRPr="004B64D9" w:rsidRDefault="00035FD7" w:rsidP="00B959BF">
      <w:pPr>
        <w:pStyle w:val="ListParagraph"/>
        <w:numPr>
          <w:ilvl w:val="0"/>
          <w:numId w:val="33"/>
        </w:numPr>
        <w:shd w:val="clear" w:color="auto" w:fill="FFFFFF"/>
        <w:spacing w:after="0" w:line="240" w:lineRule="auto"/>
        <w:ind w:left="1080"/>
        <w:contextualSpacing w:val="0"/>
        <w:textAlignment w:val="baseline"/>
        <w:rPr>
          <w:rFonts w:eastAsia="Times New Roman" w:cstheme="minorHAnsi"/>
          <w:iCs/>
          <w:sz w:val="28"/>
          <w:szCs w:val="28"/>
        </w:rPr>
      </w:pPr>
      <w:r w:rsidRPr="004B64D9">
        <w:rPr>
          <w:rFonts w:eastAsia="Times New Roman" w:cstheme="minorHAnsi"/>
          <w:iCs/>
          <w:sz w:val="28"/>
          <w:szCs w:val="28"/>
        </w:rPr>
        <w:t>The grantee will offer a pre-fair program of workshops and panel discussions for each of three fairs.  Topics may include:</w:t>
      </w:r>
    </w:p>
    <w:p w14:paraId="242D82B2" w14:textId="77777777" w:rsidR="00035FD7" w:rsidRPr="004B64D9" w:rsidRDefault="00035FD7" w:rsidP="00B959BF">
      <w:pPr>
        <w:pStyle w:val="ListParagraph"/>
        <w:numPr>
          <w:ilvl w:val="1"/>
          <w:numId w:val="33"/>
        </w:numPr>
        <w:shd w:val="clear" w:color="auto" w:fill="FFFFFF"/>
        <w:spacing w:after="0" w:line="240" w:lineRule="auto"/>
        <w:ind w:left="1800"/>
        <w:contextualSpacing w:val="0"/>
        <w:textAlignment w:val="baseline"/>
        <w:rPr>
          <w:rFonts w:eastAsia="Times New Roman" w:cstheme="minorHAnsi"/>
          <w:iCs/>
          <w:sz w:val="28"/>
          <w:szCs w:val="28"/>
        </w:rPr>
      </w:pPr>
      <w:r w:rsidRPr="004B64D9">
        <w:rPr>
          <w:rFonts w:eastAsia="Times New Roman" w:cstheme="minorHAnsi"/>
          <w:iCs/>
          <w:sz w:val="28"/>
          <w:szCs w:val="28"/>
        </w:rPr>
        <w:t>The 5 steps to U.S study,</w:t>
      </w:r>
    </w:p>
    <w:p w14:paraId="00FBA708" w14:textId="77777777" w:rsidR="00035FD7" w:rsidRPr="004B64D9" w:rsidRDefault="00035FD7" w:rsidP="00B959BF">
      <w:pPr>
        <w:pStyle w:val="ListParagraph"/>
        <w:numPr>
          <w:ilvl w:val="1"/>
          <w:numId w:val="33"/>
        </w:numPr>
        <w:shd w:val="clear" w:color="auto" w:fill="FFFFFF"/>
        <w:spacing w:after="0" w:line="240" w:lineRule="auto"/>
        <w:ind w:left="1800"/>
        <w:contextualSpacing w:val="0"/>
        <w:textAlignment w:val="baseline"/>
        <w:rPr>
          <w:rFonts w:eastAsia="Times New Roman" w:cstheme="minorHAnsi"/>
          <w:iCs/>
          <w:sz w:val="28"/>
          <w:szCs w:val="28"/>
        </w:rPr>
      </w:pPr>
      <w:r w:rsidRPr="004B64D9">
        <w:rPr>
          <w:rFonts w:eastAsia="Times New Roman" w:cstheme="minorHAnsi"/>
          <w:iCs/>
          <w:sz w:val="28"/>
          <w:szCs w:val="28"/>
        </w:rPr>
        <w:t>Financial aid opportunities for international students</w:t>
      </w:r>
    </w:p>
    <w:p w14:paraId="51439281" w14:textId="77777777" w:rsidR="00035FD7" w:rsidRPr="004B64D9" w:rsidRDefault="00035FD7" w:rsidP="00B959BF">
      <w:pPr>
        <w:pStyle w:val="ListParagraph"/>
        <w:numPr>
          <w:ilvl w:val="1"/>
          <w:numId w:val="33"/>
        </w:numPr>
        <w:shd w:val="clear" w:color="auto" w:fill="FFFFFF"/>
        <w:spacing w:after="0" w:line="240" w:lineRule="auto"/>
        <w:ind w:left="1800"/>
        <w:contextualSpacing w:val="0"/>
        <w:textAlignment w:val="baseline"/>
        <w:rPr>
          <w:rFonts w:eastAsia="Times New Roman" w:cstheme="minorHAnsi"/>
          <w:iCs/>
          <w:sz w:val="28"/>
          <w:szCs w:val="28"/>
        </w:rPr>
      </w:pPr>
      <w:r w:rsidRPr="004B64D9">
        <w:rPr>
          <w:rFonts w:eastAsia="Times New Roman" w:cstheme="minorHAnsi"/>
          <w:iCs/>
          <w:sz w:val="28"/>
          <w:szCs w:val="28"/>
        </w:rPr>
        <w:t>Making the most of a virtual college fair; navigating the online fair platform,</w:t>
      </w:r>
    </w:p>
    <w:p w14:paraId="28584C56" w14:textId="77777777" w:rsidR="00035FD7" w:rsidRPr="004B64D9" w:rsidRDefault="00035FD7" w:rsidP="00B959BF">
      <w:pPr>
        <w:pStyle w:val="ListParagraph"/>
        <w:numPr>
          <w:ilvl w:val="1"/>
          <w:numId w:val="33"/>
        </w:numPr>
        <w:shd w:val="clear" w:color="auto" w:fill="FFFFFF"/>
        <w:spacing w:after="0" w:line="240" w:lineRule="auto"/>
        <w:ind w:left="1800"/>
        <w:contextualSpacing w:val="0"/>
        <w:textAlignment w:val="baseline"/>
        <w:rPr>
          <w:rFonts w:eastAsia="Times New Roman" w:cstheme="minorHAnsi"/>
          <w:iCs/>
          <w:sz w:val="28"/>
          <w:szCs w:val="28"/>
        </w:rPr>
      </w:pPr>
      <w:r w:rsidRPr="004B64D9">
        <w:rPr>
          <w:rFonts w:eastAsia="Times New Roman" w:cstheme="minorHAnsi"/>
          <w:iCs/>
          <w:sz w:val="28"/>
          <w:szCs w:val="28"/>
        </w:rPr>
        <w:t>Visa requirements and process,</w:t>
      </w:r>
    </w:p>
    <w:p w14:paraId="5E754CA4" w14:textId="77777777" w:rsidR="00035FD7" w:rsidRPr="004B64D9" w:rsidRDefault="00035FD7" w:rsidP="00B959BF">
      <w:pPr>
        <w:pStyle w:val="ListParagraph"/>
        <w:numPr>
          <w:ilvl w:val="1"/>
          <w:numId w:val="33"/>
        </w:numPr>
        <w:shd w:val="clear" w:color="auto" w:fill="FFFFFF"/>
        <w:spacing w:after="0" w:line="240" w:lineRule="auto"/>
        <w:ind w:left="1800"/>
        <w:contextualSpacing w:val="0"/>
        <w:textAlignment w:val="baseline"/>
        <w:rPr>
          <w:rFonts w:eastAsia="Times New Roman" w:cstheme="minorHAnsi"/>
          <w:iCs/>
          <w:sz w:val="28"/>
          <w:szCs w:val="28"/>
        </w:rPr>
      </w:pPr>
      <w:r w:rsidRPr="004B64D9">
        <w:rPr>
          <w:rFonts w:eastAsia="Times New Roman" w:cstheme="minorHAnsi"/>
          <w:iCs/>
          <w:sz w:val="28"/>
          <w:szCs w:val="28"/>
        </w:rPr>
        <w:lastRenderedPageBreak/>
        <w:t>Roundtable discussion for HEI representatives with Saudi scholarship program managers, and</w:t>
      </w:r>
    </w:p>
    <w:p w14:paraId="550A21C5" w14:textId="77777777" w:rsidR="00035FD7" w:rsidRPr="004B64D9" w:rsidRDefault="00035FD7" w:rsidP="00B959BF">
      <w:pPr>
        <w:pStyle w:val="ListParagraph"/>
        <w:numPr>
          <w:ilvl w:val="1"/>
          <w:numId w:val="33"/>
        </w:numPr>
        <w:shd w:val="clear" w:color="auto" w:fill="FFFFFF"/>
        <w:spacing w:after="0" w:line="240" w:lineRule="auto"/>
        <w:ind w:left="1800"/>
        <w:contextualSpacing w:val="0"/>
        <w:textAlignment w:val="baseline"/>
        <w:rPr>
          <w:rFonts w:eastAsia="Times New Roman" w:cstheme="minorHAnsi"/>
          <w:iCs/>
          <w:sz w:val="28"/>
          <w:szCs w:val="28"/>
        </w:rPr>
      </w:pPr>
      <w:r w:rsidRPr="004B64D9">
        <w:rPr>
          <w:rFonts w:eastAsia="Times New Roman" w:cstheme="minorHAnsi"/>
          <w:iCs/>
          <w:sz w:val="28"/>
          <w:szCs w:val="28"/>
        </w:rPr>
        <w:t>Other topics proposed by the grantee or by HEI participants.</w:t>
      </w:r>
    </w:p>
    <w:p w14:paraId="00BE5584" w14:textId="77777777" w:rsidR="00035FD7" w:rsidRPr="004B64D9" w:rsidRDefault="00035FD7" w:rsidP="00B959BF">
      <w:pPr>
        <w:pStyle w:val="ListParagraph"/>
        <w:numPr>
          <w:ilvl w:val="0"/>
          <w:numId w:val="33"/>
        </w:numPr>
        <w:shd w:val="clear" w:color="auto" w:fill="FFFFFF"/>
        <w:spacing w:after="0" w:line="240" w:lineRule="auto"/>
        <w:ind w:left="1080"/>
        <w:contextualSpacing w:val="0"/>
        <w:textAlignment w:val="baseline"/>
        <w:rPr>
          <w:rFonts w:eastAsia="Times New Roman" w:cstheme="minorHAnsi"/>
          <w:iCs/>
          <w:sz w:val="28"/>
          <w:szCs w:val="28"/>
        </w:rPr>
      </w:pPr>
      <w:r w:rsidRPr="004B64D9">
        <w:rPr>
          <w:rFonts w:eastAsia="Times New Roman" w:cstheme="minorHAnsi"/>
          <w:iCs/>
          <w:sz w:val="28"/>
          <w:szCs w:val="28"/>
        </w:rPr>
        <w:t>The grantee should identify speakers for the proposed workshops from among the conference HEI participants or from other sources as appropriate.  Some speakers may be provided by the U.S. Mission.</w:t>
      </w:r>
    </w:p>
    <w:p w14:paraId="20E35F5A" w14:textId="77777777" w:rsidR="00035FD7" w:rsidRPr="004B64D9" w:rsidRDefault="00035FD7" w:rsidP="00B959BF">
      <w:pPr>
        <w:shd w:val="clear" w:color="auto" w:fill="FFFFFF"/>
        <w:spacing w:after="0" w:line="240" w:lineRule="auto"/>
        <w:ind w:left="360"/>
        <w:textAlignment w:val="baseline"/>
        <w:rPr>
          <w:rFonts w:eastAsia="Times New Roman" w:cstheme="minorHAnsi"/>
          <w:iCs/>
          <w:sz w:val="28"/>
          <w:szCs w:val="28"/>
        </w:rPr>
      </w:pPr>
    </w:p>
    <w:p w14:paraId="4DCDD497" w14:textId="77777777" w:rsidR="00035FD7" w:rsidRPr="004B64D9" w:rsidRDefault="00035FD7" w:rsidP="00B959BF">
      <w:pPr>
        <w:shd w:val="clear" w:color="auto" w:fill="FFFFFF"/>
        <w:spacing w:after="0" w:line="240" w:lineRule="auto"/>
        <w:ind w:left="360"/>
        <w:textAlignment w:val="baseline"/>
        <w:rPr>
          <w:rFonts w:eastAsia="Times New Roman" w:cstheme="minorHAnsi"/>
          <w:b/>
          <w:bCs/>
          <w:iCs/>
          <w:sz w:val="28"/>
          <w:szCs w:val="28"/>
          <w:u w:val="single"/>
        </w:rPr>
      </w:pPr>
      <w:r w:rsidRPr="004B64D9">
        <w:rPr>
          <w:rFonts w:eastAsia="Times New Roman" w:cstheme="minorHAnsi"/>
          <w:b/>
          <w:bCs/>
          <w:iCs/>
          <w:sz w:val="28"/>
          <w:szCs w:val="28"/>
          <w:u w:val="single"/>
        </w:rPr>
        <w:t>Technology Elements</w:t>
      </w:r>
    </w:p>
    <w:p w14:paraId="6C61827A" w14:textId="77777777" w:rsidR="00035FD7" w:rsidRPr="004B64D9" w:rsidRDefault="00035FD7" w:rsidP="00B959BF">
      <w:pPr>
        <w:pStyle w:val="ListParagraph"/>
        <w:numPr>
          <w:ilvl w:val="0"/>
          <w:numId w:val="33"/>
        </w:numPr>
        <w:shd w:val="clear" w:color="auto" w:fill="FFFFFF"/>
        <w:spacing w:after="0" w:line="240" w:lineRule="auto"/>
        <w:ind w:left="1080"/>
        <w:contextualSpacing w:val="0"/>
        <w:textAlignment w:val="baseline"/>
        <w:rPr>
          <w:rFonts w:eastAsia="Times New Roman" w:cstheme="minorHAnsi"/>
          <w:iCs/>
          <w:sz w:val="28"/>
          <w:szCs w:val="28"/>
        </w:rPr>
      </w:pPr>
      <w:r w:rsidRPr="004B64D9">
        <w:rPr>
          <w:rFonts w:eastAsia="Times New Roman" w:cstheme="minorHAnsi"/>
          <w:iCs/>
          <w:sz w:val="28"/>
          <w:szCs w:val="28"/>
        </w:rPr>
        <w:t>The grantee will maintain a system for registering participants, including U.S. HEI representatives, Saudi students and other Saudi education stakeholders, and other participants.</w:t>
      </w:r>
    </w:p>
    <w:p w14:paraId="73D76DC4" w14:textId="77777777" w:rsidR="00035FD7" w:rsidRPr="004B64D9" w:rsidRDefault="00035FD7" w:rsidP="00B959BF">
      <w:pPr>
        <w:pStyle w:val="ListParagraph"/>
        <w:numPr>
          <w:ilvl w:val="0"/>
          <w:numId w:val="33"/>
        </w:numPr>
        <w:shd w:val="clear" w:color="auto" w:fill="FFFFFF"/>
        <w:spacing w:after="0" w:line="240" w:lineRule="auto"/>
        <w:ind w:left="1080"/>
        <w:contextualSpacing w:val="0"/>
        <w:textAlignment w:val="baseline"/>
        <w:rPr>
          <w:rFonts w:eastAsia="Times New Roman" w:cstheme="minorHAnsi"/>
          <w:iCs/>
          <w:sz w:val="28"/>
          <w:szCs w:val="28"/>
        </w:rPr>
      </w:pPr>
      <w:r w:rsidRPr="004B64D9">
        <w:rPr>
          <w:rFonts w:eastAsia="Times New Roman" w:cstheme="minorHAnsi"/>
          <w:iCs/>
          <w:sz w:val="28"/>
          <w:szCs w:val="28"/>
        </w:rPr>
        <w:t>The grantee will maintain a system for collecting registration fees by U.S. HEI representatives.</w:t>
      </w:r>
    </w:p>
    <w:p w14:paraId="2A9AE454" w14:textId="77777777" w:rsidR="00035FD7" w:rsidRPr="004B64D9" w:rsidRDefault="00035FD7" w:rsidP="00B959BF">
      <w:pPr>
        <w:pStyle w:val="ListParagraph"/>
        <w:numPr>
          <w:ilvl w:val="0"/>
          <w:numId w:val="33"/>
        </w:numPr>
        <w:shd w:val="clear" w:color="auto" w:fill="FFFFFF"/>
        <w:spacing w:after="0" w:line="240" w:lineRule="auto"/>
        <w:ind w:left="1080"/>
        <w:contextualSpacing w:val="0"/>
        <w:textAlignment w:val="baseline"/>
        <w:rPr>
          <w:rFonts w:eastAsia="Times New Roman" w:cstheme="minorHAnsi"/>
          <w:iCs/>
          <w:sz w:val="28"/>
          <w:szCs w:val="28"/>
        </w:rPr>
      </w:pPr>
      <w:r w:rsidRPr="004B64D9">
        <w:rPr>
          <w:rFonts w:eastAsia="Times New Roman" w:cstheme="minorHAnsi"/>
          <w:iCs/>
          <w:sz w:val="28"/>
          <w:szCs w:val="28"/>
        </w:rPr>
        <w:t>The grantee will maintain and manage a conference platform(s) that allows for restricted access by registered participants; moderated group meetings and workshops; and individual interaction between HEI representatives and Saudi participants.  The platform will allow HEI participants to make data files available for download to conference participants.</w:t>
      </w:r>
    </w:p>
    <w:p w14:paraId="13362231" w14:textId="77777777" w:rsidR="00035FD7" w:rsidRPr="004B64D9" w:rsidRDefault="00035FD7" w:rsidP="00B959BF">
      <w:pPr>
        <w:pStyle w:val="ListParagraph"/>
        <w:numPr>
          <w:ilvl w:val="0"/>
          <w:numId w:val="33"/>
        </w:numPr>
        <w:shd w:val="clear" w:color="auto" w:fill="FFFFFF"/>
        <w:spacing w:after="0" w:line="240" w:lineRule="auto"/>
        <w:ind w:left="1080"/>
        <w:contextualSpacing w:val="0"/>
        <w:textAlignment w:val="baseline"/>
        <w:rPr>
          <w:rFonts w:eastAsia="Times New Roman" w:cstheme="minorHAnsi"/>
          <w:iCs/>
          <w:sz w:val="28"/>
          <w:szCs w:val="28"/>
        </w:rPr>
      </w:pPr>
      <w:r w:rsidRPr="004B64D9">
        <w:rPr>
          <w:rFonts w:eastAsia="Times New Roman" w:cstheme="minorHAnsi"/>
          <w:iCs/>
          <w:sz w:val="28"/>
          <w:szCs w:val="28"/>
        </w:rPr>
        <w:t>Prior to each event, the grantee will schedule and manage a technical walk-through and test with conference speakers.</w:t>
      </w:r>
    </w:p>
    <w:p w14:paraId="1ECA63B5" w14:textId="77777777" w:rsidR="00035FD7" w:rsidRPr="004B64D9" w:rsidRDefault="00035FD7" w:rsidP="00B959BF">
      <w:pPr>
        <w:pStyle w:val="ListParagraph"/>
        <w:numPr>
          <w:ilvl w:val="0"/>
          <w:numId w:val="33"/>
        </w:numPr>
        <w:shd w:val="clear" w:color="auto" w:fill="FFFFFF"/>
        <w:spacing w:after="0" w:line="240" w:lineRule="auto"/>
        <w:ind w:left="1080"/>
        <w:contextualSpacing w:val="0"/>
        <w:textAlignment w:val="baseline"/>
        <w:rPr>
          <w:rFonts w:eastAsia="Times New Roman" w:cstheme="minorHAnsi"/>
          <w:iCs/>
          <w:sz w:val="28"/>
          <w:szCs w:val="28"/>
        </w:rPr>
      </w:pPr>
      <w:r w:rsidRPr="004B64D9">
        <w:rPr>
          <w:rFonts w:eastAsia="Times New Roman" w:cstheme="minorHAnsi"/>
          <w:iCs/>
          <w:sz w:val="28"/>
          <w:szCs w:val="28"/>
        </w:rPr>
        <w:t>The grantee will record workshops and roundtable discussions and make these available for public review on a website or other publicly accessible platform for at least three (3) months following the last fair.</w:t>
      </w:r>
    </w:p>
    <w:p w14:paraId="555FC92E" w14:textId="77777777" w:rsidR="00035FD7" w:rsidRPr="004B64D9" w:rsidRDefault="00035FD7" w:rsidP="00B959BF">
      <w:pPr>
        <w:shd w:val="clear" w:color="auto" w:fill="FFFFFF"/>
        <w:spacing w:after="0" w:line="240" w:lineRule="auto"/>
        <w:ind w:left="360"/>
        <w:textAlignment w:val="baseline"/>
        <w:rPr>
          <w:rFonts w:eastAsia="Times New Roman" w:cstheme="minorHAnsi"/>
          <w:iCs/>
          <w:sz w:val="28"/>
          <w:szCs w:val="28"/>
        </w:rPr>
      </w:pPr>
    </w:p>
    <w:p w14:paraId="56B5CCEA" w14:textId="77777777" w:rsidR="00035FD7" w:rsidRPr="004B64D9" w:rsidRDefault="00035FD7" w:rsidP="00B959BF">
      <w:pPr>
        <w:shd w:val="clear" w:color="auto" w:fill="FFFFFF"/>
        <w:spacing w:after="0" w:line="240" w:lineRule="auto"/>
        <w:ind w:left="360"/>
        <w:textAlignment w:val="baseline"/>
        <w:rPr>
          <w:rFonts w:eastAsia="Times New Roman" w:cstheme="minorHAnsi"/>
          <w:b/>
          <w:bCs/>
          <w:iCs/>
          <w:sz w:val="28"/>
          <w:szCs w:val="28"/>
          <w:u w:val="single"/>
        </w:rPr>
      </w:pPr>
      <w:r w:rsidRPr="004B64D9">
        <w:rPr>
          <w:rFonts w:eastAsia="Times New Roman" w:cstheme="minorHAnsi"/>
          <w:b/>
          <w:bCs/>
          <w:iCs/>
          <w:sz w:val="28"/>
          <w:szCs w:val="28"/>
          <w:u w:val="single"/>
        </w:rPr>
        <w:t>Communications Elements</w:t>
      </w:r>
    </w:p>
    <w:p w14:paraId="178319BB" w14:textId="77777777" w:rsidR="00035FD7" w:rsidRPr="004B64D9" w:rsidRDefault="00035FD7" w:rsidP="00B959BF">
      <w:pPr>
        <w:pStyle w:val="ListParagraph"/>
        <w:numPr>
          <w:ilvl w:val="0"/>
          <w:numId w:val="33"/>
        </w:numPr>
        <w:shd w:val="clear" w:color="auto" w:fill="FFFFFF"/>
        <w:spacing w:after="0" w:line="240" w:lineRule="auto"/>
        <w:ind w:left="1080"/>
        <w:contextualSpacing w:val="0"/>
        <w:textAlignment w:val="baseline"/>
        <w:rPr>
          <w:rFonts w:eastAsia="Times New Roman" w:cstheme="minorHAnsi"/>
          <w:iCs/>
          <w:sz w:val="28"/>
          <w:szCs w:val="28"/>
        </w:rPr>
      </w:pPr>
      <w:r w:rsidRPr="004B64D9">
        <w:rPr>
          <w:rFonts w:eastAsia="Times New Roman" w:cstheme="minorHAnsi"/>
          <w:iCs/>
          <w:sz w:val="28"/>
          <w:szCs w:val="28"/>
        </w:rPr>
        <w:t xml:space="preserve">The grantee will design and draft promotional announcements for each of the fairs to solicit registrations by U.S. HEIs and Saudi stakeholders.  These announcements may be distributed by the grantee, the U.S. Mission to Saudi Arabia, the Department of State, a/o the </w:t>
      </w:r>
      <w:proofErr w:type="spellStart"/>
      <w:r w:rsidRPr="004B64D9">
        <w:rPr>
          <w:rFonts w:eastAsia="Times New Roman" w:cstheme="minorHAnsi"/>
          <w:iCs/>
          <w:sz w:val="28"/>
          <w:szCs w:val="28"/>
        </w:rPr>
        <w:t>EducationUSA</w:t>
      </w:r>
      <w:proofErr w:type="spellEnd"/>
      <w:r w:rsidRPr="004B64D9">
        <w:rPr>
          <w:rFonts w:eastAsia="Times New Roman" w:cstheme="minorHAnsi"/>
          <w:iCs/>
          <w:sz w:val="28"/>
          <w:szCs w:val="28"/>
        </w:rPr>
        <w:t xml:space="preserve"> program of the Bureau of Education and Cultural Affairs.</w:t>
      </w:r>
    </w:p>
    <w:p w14:paraId="1B7EE3EB" w14:textId="77777777" w:rsidR="00035FD7" w:rsidRPr="004B64D9" w:rsidRDefault="00035FD7" w:rsidP="00B959BF">
      <w:pPr>
        <w:pStyle w:val="ListParagraph"/>
        <w:numPr>
          <w:ilvl w:val="0"/>
          <w:numId w:val="33"/>
        </w:numPr>
        <w:shd w:val="clear" w:color="auto" w:fill="FFFFFF"/>
        <w:spacing w:after="0" w:line="240" w:lineRule="auto"/>
        <w:ind w:left="1080"/>
        <w:contextualSpacing w:val="0"/>
        <w:textAlignment w:val="baseline"/>
        <w:rPr>
          <w:rFonts w:eastAsia="Times New Roman" w:cstheme="minorHAnsi"/>
          <w:iCs/>
          <w:sz w:val="28"/>
          <w:szCs w:val="28"/>
        </w:rPr>
      </w:pPr>
      <w:r w:rsidRPr="004B64D9">
        <w:rPr>
          <w:rFonts w:eastAsia="Times New Roman" w:cstheme="minorHAnsi"/>
          <w:iCs/>
          <w:sz w:val="28"/>
          <w:szCs w:val="28"/>
        </w:rPr>
        <w:t>The grantee will design a social media and email communications campaign to generate interest leading up to each fair and maximize participation by Saudi stakeholders.  The grantee will provide draft communications materials to the U.S. Mission for distribution through their channels.</w:t>
      </w:r>
    </w:p>
    <w:p w14:paraId="6DFA5EB3" w14:textId="77777777" w:rsidR="00035FD7" w:rsidRPr="004B64D9" w:rsidRDefault="00035FD7" w:rsidP="00B959BF">
      <w:pPr>
        <w:shd w:val="clear" w:color="auto" w:fill="FFFFFF"/>
        <w:spacing w:after="0" w:line="240" w:lineRule="auto"/>
        <w:ind w:left="360"/>
        <w:textAlignment w:val="baseline"/>
        <w:rPr>
          <w:rFonts w:eastAsia="Times New Roman" w:cstheme="minorHAnsi"/>
          <w:iCs/>
          <w:sz w:val="28"/>
          <w:szCs w:val="28"/>
        </w:rPr>
      </w:pPr>
    </w:p>
    <w:p w14:paraId="390FD8F0" w14:textId="77777777" w:rsidR="00035FD7" w:rsidRPr="004B64D9" w:rsidRDefault="00035FD7" w:rsidP="00B959BF">
      <w:pPr>
        <w:shd w:val="clear" w:color="auto" w:fill="FFFFFF"/>
        <w:spacing w:after="0" w:line="240" w:lineRule="auto"/>
        <w:ind w:left="360"/>
        <w:textAlignment w:val="baseline"/>
        <w:rPr>
          <w:rFonts w:eastAsia="Times New Roman" w:cstheme="minorHAnsi"/>
          <w:b/>
          <w:bCs/>
          <w:iCs/>
          <w:sz w:val="28"/>
          <w:szCs w:val="28"/>
          <w:u w:val="single"/>
        </w:rPr>
      </w:pPr>
      <w:r w:rsidRPr="004B64D9">
        <w:rPr>
          <w:rFonts w:eastAsia="Times New Roman" w:cstheme="minorHAnsi"/>
          <w:b/>
          <w:bCs/>
          <w:iCs/>
          <w:sz w:val="28"/>
          <w:szCs w:val="28"/>
          <w:u w:val="single"/>
        </w:rPr>
        <w:lastRenderedPageBreak/>
        <w:t>Reporting Elements</w:t>
      </w:r>
    </w:p>
    <w:p w14:paraId="300235D9" w14:textId="77777777" w:rsidR="00035FD7" w:rsidRPr="004B64D9" w:rsidRDefault="00035FD7" w:rsidP="00B959BF">
      <w:pPr>
        <w:pStyle w:val="ListParagraph"/>
        <w:numPr>
          <w:ilvl w:val="0"/>
          <w:numId w:val="33"/>
        </w:numPr>
        <w:shd w:val="clear" w:color="auto" w:fill="FFFFFF"/>
        <w:spacing w:after="0" w:line="240" w:lineRule="auto"/>
        <w:ind w:left="1080"/>
        <w:contextualSpacing w:val="0"/>
        <w:textAlignment w:val="baseline"/>
        <w:rPr>
          <w:rFonts w:eastAsia="Times New Roman" w:cstheme="minorHAnsi"/>
          <w:iCs/>
          <w:sz w:val="28"/>
          <w:szCs w:val="28"/>
        </w:rPr>
      </w:pPr>
      <w:r w:rsidRPr="004B64D9">
        <w:rPr>
          <w:rFonts w:eastAsia="Times New Roman" w:cstheme="minorHAnsi"/>
          <w:iCs/>
          <w:sz w:val="28"/>
          <w:szCs w:val="28"/>
        </w:rPr>
        <w:t>Through the registration data and post conference surveys, the grantee will collect data for use in reporting on the outcomes and effectiveness of the activity.</w:t>
      </w:r>
    </w:p>
    <w:p w14:paraId="5FD88452" w14:textId="77777777" w:rsidR="00035FD7" w:rsidRPr="004B64D9" w:rsidRDefault="00035FD7" w:rsidP="00B959BF">
      <w:pPr>
        <w:pStyle w:val="ListParagraph"/>
        <w:numPr>
          <w:ilvl w:val="0"/>
          <w:numId w:val="33"/>
        </w:numPr>
        <w:shd w:val="clear" w:color="auto" w:fill="FFFFFF"/>
        <w:spacing w:after="0" w:line="240" w:lineRule="auto"/>
        <w:ind w:left="1080"/>
        <w:contextualSpacing w:val="0"/>
        <w:textAlignment w:val="baseline"/>
        <w:rPr>
          <w:rFonts w:eastAsia="Times New Roman" w:cstheme="minorHAnsi"/>
          <w:iCs/>
          <w:sz w:val="28"/>
          <w:szCs w:val="28"/>
        </w:rPr>
      </w:pPr>
      <w:r w:rsidRPr="004B64D9">
        <w:rPr>
          <w:rFonts w:eastAsia="Times New Roman" w:cstheme="minorHAnsi"/>
          <w:iCs/>
          <w:sz w:val="28"/>
          <w:szCs w:val="28"/>
        </w:rPr>
        <w:t>The grantee will provide short summary reports on participation following each event, and a fuller analysis report at the conclusion of the grant period.</w:t>
      </w:r>
    </w:p>
    <w:p w14:paraId="10592A5D" w14:textId="77777777" w:rsidR="00035FD7" w:rsidRPr="004B64D9" w:rsidRDefault="00035FD7" w:rsidP="00B959BF">
      <w:pPr>
        <w:pStyle w:val="ListParagraph"/>
        <w:numPr>
          <w:ilvl w:val="0"/>
          <w:numId w:val="33"/>
        </w:numPr>
        <w:shd w:val="clear" w:color="auto" w:fill="FFFFFF"/>
        <w:spacing w:after="0" w:line="240" w:lineRule="auto"/>
        <w:ind w:left="1080"/>
        <w:contextualSpacing w:val="0"/>
        <w:textAlignment w:val="baseline"/>
        <w:rPr>
          <w:rFonts w:eastAsia="Times New Roman" w:cstheme="minorHAnsi"/>
          <w:iCs/>
          <w:sz w:val="28"/>
          <w:szCs w:val="28"/>
        </w:rPr>
      </w:pPr>
      <w:r w:rsidRPr="004B64D9">
        <w:rPr>
          <w:rFonts w:eastAsia="Times New Roman" w:cstheme="minorHAnsi"/>
          <w:iCs/>
          <w:sz w:val="28"/>
          <w:szCs w:val="28"/>
        </w:rPr>
        <w:t>The grantee will provide raw data collected to the U.S. Mission, including participant contact information.</w:t>
      </w:r>
    </w:p>
    <w:p w14:paraId="47BAECD4" w14:textId="77777777" w:rsidR="00035FD7" w:rsidRPr="004B64D9" w:rsidRDefault="00035FD7" w:rsidP="00B959BF">
      <w:pPr>
        <w:shd w:val="clear" w:color="auto" w:fill="FFFFFF"/>
        <w:spacing w:after="0" w:line="240" w:lineRule="auto"/>
        <w:ind w:left="720"/>
        <w:textAlignment w:val="baseline"/>
        <w:rPr>
          <w:rFonts w:eastAsia="Times New Roman" w:cstheme="minorHAnsi"/>
          <w:iCs/>
          <w:sz w:val="28"/>
          <w:szCs w:val="28"/>
        </w:rPr>
      </w:pPr>
    </w:p>
    <w:p w14:paraId="691C5FF3" w14:textId="77777777" w:rsidR="00035FD7" w:rsidRPr="004B64D9" w:rsidRDefault="00035FD7" w:rsidP="00B959BF">
      <w:pPr>
        <w:shd w:val="clear" w:color="auto" w:fill="FFFFFF"/>
        <w:spacing w:after="0" w:line="240" w:lineRule="auto"/>
        <w:ind w:left="360"/>
        <w:textAlignment w:val="baseline"/>
        <w:rPr>
          <w:rFonts w:eastAsia="Times New Roman" w:cstheme="minorHAnsi"/>
          <w:b/>
          <w:bCs/>
          <w:iCs/>
          <w:sz w:val="28"/>
          <w:szCs w:val="28"/>
          <w:u w:val="single"/>
        </w:rPr>
      </w:pPr>
      <w:r w:rsidRPr="004B64D9">
        <w:rPr>
          <w:rFonts w:eastAsia="Times New Roman" w:cstheme="minorHAnsi"/>
          <w:b/>
          <w:bCs/>
          <w:iCs/>
          <w:sz w:val="28"/>
          <w:szCs w:val="28"/>
          <w:u w:val="single"/>
        </w:rPr>
        <w:t>Plan for Disposition of Registration Fees</w:t>
      </w:r>
    </w:p>
    <w:p w14:paraId="0099CC71" w14:textId="77777777" w:rsidR="00035FD7" w:rsidRPr="004B64D9" w:rsidRDefault="00035FD7" w:rsidP="00B959BF">
      <w:pPr>
        <w:pStyle w:val="ListParagraph"/>
        <w:numPr>
          <w:ilvl w:val="0"/>
          <w:numId w:val="33"/>
        </w:numPr>
        <w:shd w:val="clear" w:color="auto" w:fill="FFFFFF"/>
        <w:spacing w:after="0" w:line="240" w:lineRule="auto"/>
        <w:ind w:left="1080"/>
        <w:contextualSpacing w:val="0"/>
        <w:textAlignment w:val="baseline"/>
        <w:rPr>
          <w:rFonts w:eastAsia="Times New Roman" w:cstheme="minorHAnsi"/>
          <w:iCs/>
          <w:sz w:val="28"/>
          <w:szCs w:val="28"/>
        </w:rPr>
      </w:pPr>
      <w:r w:rsidRPr="004B64D9">
        <w:rPr>
          <w:rFonts w:eastAsia="Times New Roman" w:cstheme="minorHAnsi"/>
          <w:iCs/>
          <w:sz w:val="28"/>
          <w:szCs w:val="28"/>
        </w:rPr>
        <w:t xml:space="preserve">The primary purpose of the activity is not to generate revenue.  However, fees to HEI registrants are appropriate to ensure selection of a limited number of participants most committed to recruitment of Saudi students.  </w:t>
      </w:r>
      <w:proofErr w:type="gramStart"/>
      <w:r w:rsidRPr="004B64D9">
        <w:rPr>
          <w:rFonts w:eastAsia="Times New Roman" w:cstheme="minorHAnsi"/>
          <w:iCs/>
          <w:sz w:val="28"/>
          <w:szCs w:val="28"/>
        </w:rPr>
        <w:t>With this in mind, the</w:t>
      </w:r>
      <w:proofErr w:type="gramEnd"/>
      <w:r w:rsidRPr="004B64D9">
        <w:rPr>
          <w:rFonts w:eastAsia="Times New Roman" w:cstheme="minorHAnsi"/>
          <w:iCs/>
          <w:sz w:val="28"/>
          <w:szCs w:val="28"/>
        </w:rPr>
        <w:t xml:space="preserve"> proposal should recommend a fee structure for HEI participants and indicate approximately how much in fee revenue is expected.</w:t>
      </w:r>
    </w:p>
    <w:p w14:paraId="14A34977" w14:textId="62CFF18E" w:rsidR="00035FD7" w:rsidRPr="00335D65" w:rsidRDefault="00035FD7" w:rsidP="00B959BF">
      <w:pPr>
        <w:pStyle w:val="ListParagraph"/>
        <w:numPr>
          <w:ilvl w:val="0"/>
          <w:numId w:val="33"/>
        </w:numPr>
        <w:shd w:val="clear" w:color="auto" w:fill="FFFFFF"/>
        <w:spacing w:after="0" w:line="240" w:lineRule="auto"/>
        <w:ind w:left="1080"/>
        <w:contextualSpacing w:val="0"/>
        <w:textAlignment w:val="baseline"/>
        <w:rPr>
          <w:rFonts w:eastAsia="Times New Roman" w:cstheme="minorHAnsi"/>
          <w:iCs/>
          <w:sz w:val="28"/>
          <w:szCs w:val="28"/>
        </w:rPr>
      </w:pPr>
      <w:r w:rsidRPr="004B64D9">
        <w:rPr>
          <w:rFonts w:eastAsia="Times New Roman" w:cstheme="minorHAnsi"/>
          <w:iCs/>
          <w:sz w:val="28"/>
          <w:szCs w:val="28"/>
        </w:rPr>
        <w:t>Applicants may indicate brief outline ideas for how those funds may be used if they are not returned to the U.S. government.</w:t>
      </w:r>
    </w:p>
    <w:p w14:paraId="24E3BCB4" w14:textId="77777777" w:rsidR="00BC4D4D" w:rsidRPr="004B64D9" w:rsidRDefault="00BC4D4D" w:rsidP="00B959BF">
      <w:pPr>
        <w:shd w:val="clear" w:color="auto" w:fill="FFFFFF"/>
        <w:spacing w:after="0" w:line="240" w:lineRule="auto"/>
        <w:ind w:left="360"/>
        <w:textAlignment w:val="baseline"/>
        <w:rPr>
          <w:rFonts w:eastAsia="Times New Roman" w:cstheme="minorHAnsi"/>
          <w:sz w:val="28"/>
          <w:szCs w:val="28"/>
        </w:rPr>
      </w:pPr>
    </w:p>
    <w:p w14:paraId="2D397A10" w14:textId="77777777" w:rsidR="0023368A" w:rsidRPr="004B64D9" w:rsidRDefault="0023368A" w:rsidP="00B959BF">
      <w:pPr>
        <w:shd w:val="clear" w:color="auto" w:fill="FFFFFF"/>
        <w:spacing w:after="0" w:line="240" w:lineRule="auto"/>
        <w:textAlignment w:val="baseline"/>
        <w:rPr>
          <w:rFonts w:eastAsia="Times New Roman" w:cstheme="minorHAnsi"/>
          <w:color w:val="FF0000"/>
          <w:sz w:val="28"/>
          <w:szCs w:val="28"/>
        </w:rPr>
      </w:pPr>
      <w:r w:rsidRPr="00202113">
        <w:rPr>
          <w:rFonts w:cstheme="minorHAnsi"/>
          <w:b/>
          <w:bCs/>
          <w:sz w:val="28"/>
          <w:szCs w:val="28"/>
          <w:u w:val="single"/>
        </w:rPr>
        <w:t>Participants and Audiences</w:t>
      </w:r>
      <w:r w:rsidRPr="004B64D9">
        <w:rPr>
          <w:rFonts w:cstheme="minorHAnsi"/>
          <w:b/>
          <w:bCs/>
          <w:sz w:val="28"/>
          <w:szCs w:val="28"/>
        </w:rPr>
        <w:t>:</w:t>
      </w:r>
    </w:p>
    <w:p w14:paraId="3F6D78DE" w14:textId="77777777" w:rsidR="00202113" w:rsidRDefault="00202113" w:rsidP="00B959BF">
      <w:pPr>
        <w:pStyle w:val="ListParagraph"/>
        <w:shd w:val="clear" w:color="auto" w:fill="FFFFFF"/>
        <w:spacing w:after="0" w:line="240" w:lineRule="auto"/>
        <w:ind w:left="1080"/>
        <w:contextualSpacing w:val="0"/>
        <w:textAlignment w:val="baseline"/>
        <w:rPr>
          <w:rFonts w:eastAsia="Times New Roman" w:cstheme="minorHAnsi"/>
          <w:bCs/>
          <w:iCs/>
          <w:sz w:val="28"/>
          <w:szCs w:val="28"/>
          <w:bdr w:val="none" w:sz="0" w:space="0" w:color="auto" w:frame="1"/>
        </w:rPr>
      </w:pPr>
    </w:p>
    <w:p w14:paraId="126F7ABE" w14:textId="10058935" w:rsidR="00EE5C47" w:rsidRDefault="00035FD7" w:rsidP="00B959BF">
      <w:pPr>
        <w:pStyle w:val="ListParagraph"/>
        <w:numPr>
          <w:ilvl w:val="0"/>
          <w:numId w:val="33"/>
        </w:numPr>
        <w:shd w:val="clear" w:color="auto" w:fill="FFFFFF"/>
        <w:spacing w:after="0" w:line="240" w:lineRule="auto"/>
        <w:ind w:left="1080"/>
        <w:contextualSpacing w:val="0"/>
        <w:textAlignment w:val="baseline"/>
        <w:rPr>
          <w:rFonts w:eastAsia="Times New Roman" w:cstheme="minorHAnsi"/>
          <w:bCs/>
          <w:iCs/>
          <w:sz w:val="28"/>
          <w:szCs w:val="28"/>
          <w:bdr w:val="none" w:sz="0" w:space="0" w:color="auto" w:frame="1"/>
        </w:rPr>
      </w:pPr>
      <w:r w:rsidRPr="00216AEF">
        <w:rPr>
          <w:rFonts w:eastAsia="Times New Roman" w:cstheme="minorHAnsi"/>
          <w:bCs/>
          <w:iCs/>
          <w:sz w:val="28"/>
          <w:szCs w:val="28"/>
          <w:bdr w:val="none" w:sz="0" w:space="0" w:color="auto" w:frame="1"/>
        </w:rPr>
        <w:t>Prospective Saudi Arabian undergraduate and graduate students</w:t>
      </w:r>
    </w:p>
    <w:p w14:paraId="3E12CE22" w14:textId="0B60D4FA" w:rsidR="00EE5C47" w:rsidRDefault="00EE5C47" w:rsidP="00B959BF">
      <w:pPr>
        <w:pStyle w:val="ListParagraph"/>
        <w:numPr>
          <w:ilvl w:val="0"/>
          <w:numId w:val="33"/>
        </w:numPr>
        <w:shd w:val="clear" w:color="auto" w:fill="FFFFFF"/>
        <w:spacing w:after="0" w:line="240" w:lineRule="auto"/>
        <w:ind w:left="1080"/>
        <w:contextualSpacing w:val="0"/>
        <w:textAlignment w:val="baseline"/>
        <w:rPr>
          <w:rFonts w:eastAsia="Times New Roman" w:cstheme="minorHAnsi"/>
          <w:bCs/>
          <w:iCs/>
          <w:sz w:val="28"/>
          <w:szCs w:val="28"/>
          <w:bdr w:val="none" w:sz="0" w:space="0" w:color="auto" w:frame="1"/>
        </w:rPr>
      </w:pPr>
      <w:r>
        <w:rPr>
          <w:rFonts w:eastAsia="Times New Roman" w:cstheme="minorHAnsi"/>
          <w:bCs/>
          <w:iCs/>
          <w:sz w:val="28"/>
          <w:szCs w:val="28"/>
          <w:bdr w:val="none" w:sz="0" w:space="0" w:color="auto" w:frame="1"/>
        </w:rPr>
        <w:t>P</w:t>
      </w:r>
      <w:r w:rsidR="00035FD7" w:rsidRPr="00216AEF">
        <w:rPr>
          <w:rFonts w:eastAsia="Times New Roman" w:cstheme="minorHAnsi"/>
          <w:bCs/>
          <w:iCs/>
          <w:sz w:val="28"/>
          <w:szCs w:val="28"/>
          <w:bdr w:val="none" w:sz="0" w:space="0" w:color="auto" w:frame="1"/>
        </w:rPr>
        <w:t>arents</w:t>
      </w:r>
      <w:r w:rsidR="002A1773">
        <w:rPr>
          <w:rFonts w:eastAsia="Times New Roman" w:cstheme="minorHAnsi"/>
          <w:bCs/>
          <w:iCs/>
          <w:sz w:val="28"/>
          <w:szCs w:val="28"/>
          <w:bdr w:val="none" w:sz="0" w:space="0" w:color="auto" w:frame="1"/>
        </w:rPr>
        <w:t xml:space="preserve"> of prospective students</w:t>
      </w:r>
    </w:p>
    <w:p w14:paraId="00EFC03F" w14:textId="77777777" w:rsidR="00EE5C47" w:rsidRDefault="00EE5C47" w:rsidP="00B959BF">
      <w:pPr>
        <w:pStyle w:val="ListParagraph"/>
        <w:numPr>
          <w:ilvl w:val="0"/>
          <w:numId w:val="33"/>
        </w:numPr>
        <w:shd w:val="clear" w:color="auto" w:fill="FFFFFF"/>
        <w:spacing w:after="0" w:line="240" w:lineRule="auto"/>
        <w:ind w:left="1080"/>
        <w:contextualSpacing w:val="0"/>
        <w:textAlignment w:val="baseline"/>
        <w:rPr>
          <w:rFonts w:eastAsia="Times New Roman" w:cstheme="minorHAnsi"/>
          <w:bCs/>
          <w:iCs/>
          <w:sz w:val="28"/>
          <w:szCs w:val="28"/>
          <w:bdr w:val="none" w:sz="0" w:space="0" w:color="auto" w:frame="1"/>
        </w:rPr>
      </w:pPr>
      <w:r>
        <w:rPr>
          <w:rFonts w:eastAsia="Times New Roman" w:cstheme="minorHAnsi"/>
          <w:bCs/>
          <w:iCs/>
          <w:sz w:val="28"/>
          <w:szCs w:val="28"/>
          <w:bdr w:val="none" w:sz="0" w:space="0" w:color="auto" w:frame="1"/>
        </w:rPr>
        <w:t>C</w:t>
      </w:r>
      <w:r w:rsidR="00035FD7" w:rsidRPr="00216AEF">
        <w:rPr>
          <w:rFonts w:eastAsia="Times New Roman" w:cstheme="minorHAnsi"/>
          <w:bCs/>
          <w:iCs/>
          <w:sz w:val="28"/>
          <w:szCs w:val="28"/>
          <w:bdr w:val="none" w:sz="0" w:space="0" w:color="auto" w:frame="1"/>
        </w:rPr>
        <w:t>ollege counselors and advisors</w:t>
      </w:r>
    </w:p>
    <w:p w14:paraId="2A2E317D" w14:textId="22C1BE95" w:rsidR="0023368A" w:rsidRPr="00216AEF" w:rsidRDefault="00EE5C47" w:rsidP="00B959BF">
      <w:pPr>
        <w:pStyle w:val="ListParagraph"/>
        <w:numPr>
          <w:ilvl w:val="0"/>
          <w:numId w:val="33"/>
        </w:numPr>
        <w:shd w:val="clear" w:color="auto" w:fill="FFFFFF"/>
        <w:spacing w:after="0" w:line="240" w:lineRule="auto"/>
        <w:ind w:left="1080"/>
        <w:contextualSpacing w:val="0"/>
        <w:textAlignment w:val="baseline"/>
        <w:rPr>
          <w:rFonts w:eastAsia="Times New Roman" w:cstheme="minorHAnsi"/>
          <w:bCs/>
          <w:iCs/>
          <w:sz w:val="28"/>
          <w:szCs w:val="28"/>
          <w:bdr w:val="none" w:sz="0" w:space="0" w:color="auto" w:frame="1"/>
        </w:rPr>
      </w:pPr>
      <w:r>
        <w:rPr>
          <w:rFonts w:eastAsia="Times New Roman" w:cstheme="minorHAnsi"/>
          <w:bCs/>
          <w:iCs/>
          <w:sz w:val="28"/>
          <w:szCs w:val="28"/>
          <w:bdr w:val="none" w:sz="0" w:space="0" w:color="auto" w:frame="1"/>
        </w:rPr>
        <w:t>Saudi Arabian e</w:t>
      </w:r>
      <w:r w:rsidR="00035FD7" w:rsidRPr="00216AEF">
        <w:rPr>
          <w:rFonts w:eastAsia="Times New Roman" w:cstheme="minorHAnsi"/>
          <w:bCs/>
          <w:iCs/>
          <w:sz w:val="28"/>
          <w:szCs w:val="28"/>
          <w:bdr w:val="none" w:sz="0" w:space="0" w:color="auto" w:frame="1"/>
        </w:rPr>
        <w:t>ducation officials</w:t>
      </w:r>
    </w:p>
    <w:p w14:paraId="492D5EB1" w14:textId="77777777" w:rsidR="00B61396" w:rsidRPr="004B64D9" w:rsidRDefault="00B61396" w:rsidP="00B959BF">
      <w:pPr>
        <w:shd w:val="clear" w:color="auto" w:fill="FFFFFF"/>
        <w:spacing w:after="0" w:line="240" w:lineRule="auto"/>
        <w:ind w:hanging="990"/>
        <w:textAlignment w:val="baseline"/>
        <w:rPr>
          <w:rFonts w:eastAsia="Times New Roman" w:cstheme="minorHAnsi"/>
          <w:b/>
          <w:bCs/>
          <w:color w:val="333333"/>
          <w:sz w:val="28"/>
          <w:szCs w:val="28"/>
          <w:bdr w:val="none" w:sz="0" w:space="0" w:color="auto" w:frame="1"/>
        </w:rPr>
      </w:pPr>
    </w:p>
    <w:p w14:paraId="6C967910" w14:textId="523A4499" w:rsidR="00E956A6" w:rsidRDefault="00E956A6" w:rsidP="00B959BF">
      <w:pPr>
        <w:shd w:val="clear" w:color="auto" w:fill="FFFFFF"/>
        <w:spacing w:after="0" w:line="240" w:lineRule="auto"/>
        <w:textAlignment w:val="baseline"/>
        <w:rPr>
          <w:rFonts w:eastAsia="Times New Roman" w:cstheme="minorHAnsi"/>
          <w:b/>
          <w:bCs/>
          <w:sz w:val="28"/>
          <w:szCs w:val="28"/>
          <w:bdr w:val="none" w:sz="0" w:space="0" w:color="auto" w:frame="1"/>
        </w:rPr>
      </w:pPr>
      <w:r w:rsidRPr="004B64D9">
        <w:rPr>
          <w:rFonts w:eastAsia="Times New Roman" w:cstheme="minorHAnsi"/>
          <w:b/>
          <w:bCs/>
          <w:sz w:val="28"/>
          <w:szCs w:val="28"/>
          <w:bdr w:val="none" w:sz="0" w:space="0" w:color="auto" w:frame="1"/>
        </w:rPr>
        <w:t>B</w:t>
      </w:r>
      <w:r w:rsidR="00B61396" w:rsidRPr="004B64D9">
        <w:rPr>
          <w:rFonts w:eastAsia="Times New Roman" w:cstheme="minorHAnsi"/>
          <w:b/>
          <w:bCs/>
          <w:sz w:val="28"/>
          <w:szCs w:val="28"/>
          <w:bdr w:val="none" w:sz="0" w:space="0" w:color="auto" w:frame="1"/>
        </w:rPr>
        <w:t xml:space="preserve">. </w:t>
      </w:r>
      <w:r w:rsidRPr="004B64D9">
        <w:rPr>
          <w:rFonts w:eastAsia="Times New Roman" w:cstheme="minorHAnsi"/>
          <w:b/>
          <w:bCs/>
          <w:sz w:val="28"/>
          <w:szCs w:val="28"/>
          <w:bdr w:val="none" w:sz="0" w:space="0" w:color="auto" w:frame="1"/>
        </w:rPr>
        <w:t xml:space="preserve">FEDERAL </w:t>
      </w:r>
      <w:r w:rsidR="00B61396" w:rsidRPr="004B64D9">
        <w:rPr>
          <w:rFonts w:eastAsia="Times New Roman" w:cstheme="minorHAnsi"/>
          <w:b/>
          <w:bCs/>
          <w:sz w:val="28"/>
          <w:szCs w:val="28"/>
          <w:bdr w:val="none" w:sz="0" w:space="0" w:color="auto" w:frame="1"/>
        </w:rPr>
        <w:t>AWARD INFORMATION</w:t>
      </w:r>
      <w:r w:rsidR="00B61396" w:rsidRPr="004B64D9">
        <w:rPr>
          <w:rFonts w:eastAsia="Times New Roman" w:cstheme="minorHAnsi"/>
          <w:b/>
          <w:bCs/>
          <w:sz w:val="28"/>
          <w:szCs w:val="28"/>
          <w:bdr w:val="none" w:sz="0" w:space="0" w:color="auto" w:frame="1"/>
        </w:rPr>
        <w:br/>
      </w:r>
    </w:p>
    <w:p w14:paraId="6FBE5393" w14:textId="1CD729E1" w:rsidR="006436CE" w:rsidRPr="004B64D9" w:rsidRDefault="006436CE" w:rsidP="00B959BF">
      <w:pPr>
        <w:shd w:val="clear" w:color="auto" w:fill="FFFFFF"/>
        <w:spacing w:after="0" w:line="240" w:lineRule="auto"/>
        <w:textAlignment w:val="baseline"/>
        <w:rPr>
          <w:rFonts w:eastAsia="Times New Roman" w:cstheme="minorHAnsi"/>
          <w:color w:val="333333"/>
          <w:sz w:val="28"/>
          <w:szCs w:val="28"/>
        </w:rPr>
      </w:pPr>
      <w:r w:rsidRPr="004B64D9">
        <w:rPr>
          <w:rFonts w:eastAsia="Times New Roman" w:cstheme="minorHAnsi"/>
          <w:b/>
          <w:bCs/>
          <w:sz w:val="28"/>
          <w:szCs w:val="28"/>
          <w:bdr w:val="none" w:sz="0" w:space="0" w:color="auto" w:frame="1"/>
        </w:rPr>
        <w:t>This notice is subject to availability of funding.</w:t>
      </w:r>
    </w:p>
    <w:p w14:paraId="20667C2C" w14:textId="739926BC" w:rsidR="006436CE" w:rsidRPr="004B64D9" w:rsidRDefault="006436CE" w:rsidP="00B959BF">
      <w:pPr>
        <w:shd w:val="clear" w:color="auto" w:fill="FFFFFF"/>
        <w:spacing w:after="0" w:line="240" w:lineRule="auto"/>
        <w:textAlignment w:val="baseline"/>
        <w:rPr>
          <w:rFonts w:eastAsia="Times New Roman" w:cstheme="minorHAnsi"/>
          <w:b/>
          <w:bCs/>
          <w:sz w:val="28"/>
          <w:szCs w:val="28"/>
          <w:bdr w:val="none" w:sz="0" w:space="0" w:color="auto" w:frame="1"/>
        </w:rPr>
      </w:pPr>
    </w:p>
    <w:p w14:paraId="63AF4B5A" w14:textId="17A03412" w:rsidR="00E956A6" w:rsidRPr="00EE5C47" w:rsidRDefault="00E956A6" w:rsidP="00B959BF">
      <w:pPr>
        <w:shd w:val="clear" w:color="auto" w:fill="FFFFFF"/>
        <w:spacing w:after="0" w:line="240" w:lineRule="auto"/>
        <w:ind w:firstLine="720"/>
        <w:textAlignment w:val="baseline"/>
        <w:rPr>
          <w:rFonts w:eastAsia="Times New Roman" w:cstheme="minorHAnsi"/>
          <w:bCs/>
          <w:sz w:val="28"/>
          <w:szCs w:val="28"/>
          <w:bdr w:val="none" w:sz="0" w:space="0" w:color="auto" w:frame="1"/>
        </w:rPr>
      </w:pPr>
      <w:r w:rsidRPr="00EE5C47">
        <w:rPr>
          <w:rFonts w:eastAsia="Times New Roman" w:cstheme="minorHAnsi"/>
          <w:bCs/>
          <w:sz w:val="28"/>
          <w:szCs w:val="28"/>
          <w:bdr w:val="none" w:sz="0" w:space="0" w:color="auto" w:frame="1"/>
        </w:rPr>
        <w:t xml:space="preserve">Length of performance period: </w:t>
      </w:r>
      <w:r w:rsidR="00CB703F" w:rsidRPr="00EE5C47">
        <w:rPr>
          <w:rFonts w:eastAsia="Times New Roman" w:cstheme="minorHAnsi"/>
          <w:bCs/>
          <w:sz w:val="28"/>
          <w:szCs w:val="28"/>
          <w:bdr w:val="none" w:sz="0" w:space="0" w:color="auto" w:frame="1"/>
        </w:rPr>
        <w:tab/>
      </w:r>
      <w:r w:rsidR="00EE5C47" w:rsidRPr="00EE5C47">
        <w:rPr>
          <w:rFonts w:eastAsia="Times New Roman" w:cstheme="minorHAnsi"/>
          <w:bCs/>
          <w:sz w:val="28"/>
          <w:szCs w:val="28"/>
          <w:bdr w:val="none" w:sz="0" w:space="0" w:color="auto" w:frame="1"/>
        </w:rPr>
        <w:tab/>
      </w:r>
      <w:r w:rsidR="006B0979" w:rsidRPr="00EE5C47">
        <w:rPr>
          <w:rFonts w:eastAsia="Times New Roman" w:cstheme="minorHAnsi"/>
          <w:bCs/>
          <w:sz w:val="28"/>
          <w:szCs w:val="28"/>
          <w:bdr w:val="none" w:sz="0" w:space="0" w:color="auto" w:frame="1"/>
        </w:rPr>
        <w:t>9 – 12</w:t>
      </w:r>
      <w:r w:rsidRPr="00EE5C47">
        <w:rPr>
          <w:rFonts w:eastAsia="Times New Roman" w:cstheme="minorHAnsi"/>
          <w:bCs/>
          <w:sz w:val="28"/>
          <w:szCs w:val="28"/>
          <w:bdr w:val="none" w:sz="0" w:space="0" w:color="auto" w:frame="1"/>
        </w:rPr>
        <w:t xml:space="preserve"> months </w:t>
      </w:r>
    </w:p>
    <w:p w14:paraId="56EAB54E" w14:textId="613E1843" w:rsidR="00E956A6" w:rsidRPr="00EE5C47" w:rsidRDefault="00E956A6" w:rsidP="00B959BF">
      <w:pPr>
        <w:shd w:val="clear" w:color="auto" w:fill="FFFFFF"/>
        <w:spacing w:after="0" w:line="240" w:lineRule="auto"/>
        <w:ind w:firstLine="720"/>
        <w:textAlignment w:val="baseline"/>
        <w:rPr>
          <w:rFonts w:eastAsia="Times New Roman" w:cstheme="minorHAnsi"/>
          <w:bCs/>
          <w:sz w:val="28"/>
          <w:szCs w:val="28"/>
          <w:bdr w:val="none" w:sz="0" w:space="0" w:color="auto" w:frame="1"/>
        </w:rPr>
      </w:pPr>
      <w:r w:rsidRPr="00EE5C47">
        <w:rPr>
          <w:rFonts w:eastAsia="Times New Roman" w:cstheme="minorHAnsi"/>
          <w:bCs/>
          <w:sz w:val="28"/>
          <w:szCs w:val="28"/>
          <w:bdr w:val="none" w:sz="0" w:space="0" w:color="auto" w:frame="1"/>
        </w:rPr>
        <w:t xml:space="preserve">Number of awards anticipated: </w:t>
      </w:r>
      <w:r w:rsidR="00CB703F" w:rsidRPr="00EE5C47">
        <w:rPr>
          <w:rFonts w:eastAsia="Times New Roman" w:cstheme="minorHAnsi"/>
          <w:bCs/>
          <w:sz w:val="28"/>
          <w:szCs w:val="28"/>
          <w:bdr w:val="none" w:sz="0" w:space="0" w:color="auto" w:frame="1"/>
        </w:rPr>
        <w:tab/>
      </w:r>
      <w:r w:rsidR="00D06C5D" w:rsidRPr="00EE5C47">
        <w:rPr>
          <w:rFonts w:eastAsia="Times New Roman" w:cstheme="minorHAnsi"/>
          <w:bCs/>
          <w:sz w:val="28"/>
          <w:szCs w:val="28"/>
          <w:bdr w:val="none" w:sz="0" w:space="0" w:color="auto" w:frame="1"/>
        </w:rPr>
        <w:t>1</w:t>
      </w:r>
      <w:r w:rsidRPr="00EE5C47">
        <w:rPr>
          <w:rFonts w:eastAsia="Times New Roman" w:cstheme="minorHAnsi"/>
          <w:bCs/>
          <w:sz w:val="28"/>
          <w:szCs w:val="28"/>
          <w:bdr w:val="none" w:sz="0" w:space="0" w:color="auto" w:frame="1"/>
        </w:rPr>
        <w:t xml:space="preserve"> award (dependent on amounts)</w:t>
      </w:r>
    </w:p>
    <w:p w14:paraId="053A439C" w14:textId="23308662" w:rsidR="00E956A6" w:rsidRPr="00EE5C47" w:rsidRDefault="00E956A6" w:rsidP="00B959BF">
      <w:pPr>
        <w:shd w:val="clear" w:color="auto" w:fill="FFFFFF"/>
        <w:spacing w:after="0" w:line="240" w:lineRule="auto"/>
        <w:ind w:left="5040" w:hanging="4320"/>
        <w:textAlignment w:val="baseline"/>
        <w:rPr>
          <w:rFonts w:eastAsia="Times New Roman" w:cstheme="minorHAnsi"/>
          <w:bCs/>
          <w:sz w:val="28"/>
          <w:szCs w:val="28"/>
          <w:bdr w:val="none" w:sz="0" w:space="0" w:color="auto" w:frame="1"/>
        </w:rPr>
      </w:pPr>
      <w:r w:rsidRPr="00EE5C47">
        <w:rPr>
          <w:rFonts w:eastAsia="Times New Roman" w:cstheme="minorHAnsi"/>
          <w:bCs/>
          <w:sz w:val="28"/>
          <w:szCs w:val="28"/>
          <w:bdr w:val="none" w:sz="0" w:space="0" w:color="auto" w:frame="1"/>
        </w:rPr>
        <w:t xml:space="preserve">Award amounts: </w:t>
      </w:r>
      <w:r w:rsidR="00CB703F" w:rsidRPr="00EE5C47">
        <w:rPr>
          <w:rFonts w:eastAsia="Times New Roman" w:cstheme="minorHAnsi"/>
          <w:bCs/>
          <w:sz w:val="28"/>
          <w:szCs w:val="28"/>
          <w:bdr w:val="none" w:sz="0" w:space="0" w:color="auto" w:frame="1"/>
        </w:rPr>
        <w:tab/>
      </w:r>
      <w:r w:rsidRPr="00EE5C47">
        <w:rPr>
          <w:rFonts w:eastAsia="Times New Roman" w:cstheme="minorHAnsi"/>
          <w:bCs/>
          <w:sz w:val="28"/>
          <w:szCs w:val="28"/>
          <w:bdr w:val="none" w:sz="0" w:space="0" w:color="auto" w:frame="1"/>
        </w:rPr>
        <w:t>awards may range from a minimum of $</w:t>
      </w:r>
      <w:r w:rsidR="00D06C5D" w:rsidRPr="00EE5C47">
        <w:rPr>
          <w:rFonts w:eastAsia="Times New Roman" w:cstheme="minorHAnsi"/>
          <w:bCs/>
          <w:sz w:val="28"/>
          <w:szCs w:val="28"/>
          <w:bdr w:val="none" w:sz="0" w:space="0" w:color="auto" w:frame="1"/>
        </w:rPr>
        <w:t>30,000</w:t>
      </w:r>
      <w:r w:rsidRPr="00EE5C47">
        <w:rPr>
          <w:rFonts w:eastAsia="Times New Roman" w:cstheme="minorHAnsi"/>
          <w:bCs/>
          <w:sz w:val="28"/>
          <w:szCs w:val="28"/>
          <w:bdr w:val="none" w:sz="0" w:space="0" w:color="auto" w:frame="1"/>
        </w:rPr>
        <w:t xml:space="preserve"> to a maximum of $</w:t>
      </w:r>
      <w:r w:rsidR="00D06C5D" w:rsidRPr="00EE5C47">
        <w:rPr>
          <w:rFonts w:eastAsia="Times New Roman" w:cstheme="minorHAnsi"/>
          <w:bCs/>
          <w:sz w:val="28"/>
          <w:szCs w:val="28"/>
          <w:bdr w:val="none" w:sz="0" w:space="0" w:color="auto" w:frame="1"/>
        </w:rPr>
        <w:t>50,000</w:t>
      </w:r>
    </w:p>
    <w:p w14:paraId="6FE5053F" w14:textId="6A3CADED" w:rsidR="00A572BB" w:rsidRPr="00EE5C47" w:rsidRDefault="00E956A6" w:rsidP="00B959BF">
      <w:pPr>
        <w:shd w:val="clear" w:color="auto" w:fill="FFFFFF"/>
        <w:spacing w:after="0" w:line="240" w:lineRule="auto"/>
        <w:ind w:firstLine="720"/>
        <w:textAlignment w:val="baseline"/>
        <w:rPr>
          <w:rFonts w:eastAsia="Times New Roman" w:cstheme="minorHAnsi"/>
          <w:bCs/>
          <w:sz w:val="28"/>
          <w:szCs w:val="28"/>
          <w:bdr w:val="none" w:sz="0" w:space="0" w:color="auto" w:frame="1"/>
        </w:rPr>
      </w:pPr>
      <w:r w:rsidRPr="00EE5C47">
        <w:rPr>
          <w:rFonts w:eastAsia="Times New Roman" w:cstheme="minorHAnsi"/>
          <w:bCs/>
          <w:sz w:val="28"/>
          <w:szCs w:val="28"/>
          <w:bdr w:val="none" w:sz="0" w:space="0" w:color="auto" w:frame="1"/>
        </w:rPr>
        <w:t>Type of Funding:</w:t>
      </w:r>
      <w:r w:rsidR="00EE5C47" w:rsidRPr="00EE5C47">
        <w:rPr>
          <w:rFonts w:eastAsia="Times New Roman" w:cstheme="minorHAnsi"/>
          <w:bCs/>
          <w:sz w:val="28"/>
          <w:szCs w:val="28"/>
          <w:bdr w:val="none" w:sz="0" w:space="0" w:color="auto" w:frame="1"/>
        </w:rPr>
        <w:tab/>
      </w:r>
      <w:r w:rsidR="00EE5C47" w:rsidRPr="00EE5C47">
        <w:rPr>
          <w:rFonts w:eastAsia="Times New Roman" w:cstheme="minorHAnsi"/>
          <w:bCs/>
          <w:sz w:val="28"/>
          <w:szCs w:val="28"/>
          <w:bdr w:val="none" w:sz="0" w:space="0" w:color="auto" w:frame="1"/>
        </w:rPr>
        <w:tab/>
      </w:r>
      <w:r w:rsidR="00EE5C47" w:rsidRPr="00EE5C47">
        <w:rPr>
          <w:rFonts w:eastAsia="Times New Roman" w:cstheme="minorHAnsi"/>
          <w:bCs/>
          <w:sz w:val="28"/>
          <w:szCs w:val="28"/>
          <w:bdr w:val="none" w:sz="0" w:space="0" w:color="auto" w:frame="1"/>
        </w:rPr>
        <w:tab/>
      </w:r>
      <w:r w:rsidR="007459FE" w:rsidRPr="00EE5C47">
        <w:rPr>
          <w:rFonts w:eastAsia="Times New Roman" w:cstheme="minorHAnsi"/>
          <w:bCs/>
          <w:sz w:val="28"/>
          <w:szCs w:val="28"/>
          <w:bdr w:val="none" w:sz="0" w:space="0" w:color="auto" w:frame="1"/>
        </w:rPr>
        <w:tab/>
      </w:r>
      <w:r w:rsidR="00893EC7" w:rsidRPr="00EE5C47">
        <w:rPr>
          <w:rFonts w:eastAsia="Times New Roman" w:cstheme="minorHAnsi"/>
          <w:bCs/>
          <w:sz w:val="28"/>
          <w:szCs w:val="28"/>
          <w:bdr w:val="none" w:sz="0" w:space="0" w:color="auto" w:frame="1"/>
        </w:rPr>
        <w:t>FY2021 Fulbright-Hays</w:t>
      </w:r>
      <w:r w:rsidRPr="00EE5C47">
        <w:rPr>
          <w:rFonts w:eastAsia="Times New Roman" w:cstheme="minorHAnsi"/>
          <w:bCs/>
          <w:sz w:val="28"/>
          <w:szCs w:val="28"/>
          <w:bdr w:val="none" w:sz="0" w:space="0" w:color="auto" w:frame="1"/>
        </w:rPr>
        <w:t xml:space="preserve"> </w:t>
      </w:r>
    </w:p>
    <w:p w14:paraId="40073700" w14:textId="6FAF96D3" w:rsidR="00E956A6" w:rsidRPr="00EE5C47" w:rsidRDefault="00E956A6" w:rsidP="00B959BF">
      <w:pPr>
        <w:shd w:val="clear" w:color="auto" w:fill="FFFFFF"/>
        <w:spacing w:after="0" w:line="240" w:lineRule="auto"/>
        <w:ind w:firstLine="720"/>
        <w:textAlignment w:val="baseline"/>
        <w:rPr>
          <w:rFonts w:eastAsia="Times New Roman" w:cstheme="minorHAnsi"/>
          <w:bCs/>
          <w:sz w:val="28"/>
          <w:szCs w:val="28"/>
          <w:bdr w:val="none" w:sz="0" w:space="0" w:color="auto" w:frame="1"/>
        </w:rPr>
      </w:pPr>
      <w:r w:rsidRPr="00EE5C47">
        <w:rPr>
          <w:rFonts w:eastAsia="Times New Roman" w:cstheme="minorHAnsi"/>
          <w:bCs/>
          <w:sz w:val="28"/>
          <w:szCs w:val="28"/>
          <w:bdr w:val="none" w:sz="0" w:space="0" w:color="auto" w:frame="1"/>
        </w:rPr>
        <w:t xml:space="preserve">Anticipated </w:t>
      </w:r>
      <w:proofErr w:type="gramStart"/>
      <w:r w:rsidR="00B37DD1" w:rsidRPr="00EE5C47">
        <w:rPr>
          <w:rFonts w:eastAsia="Times New Roman" w:cstheme="minorHAnsi"/>
          <w:bCs/>
          <w:sz w:val="28"/>
          <w:szCs w:val="28"/>
          <w:bdr w:val="none" w:sz="0" w:space="0" w:color="auto" w:frame="1"/>
        </w:rPr>
        <w:t>program</w:t>
      </w:r>
      <w:proofErr w:type="gramEnd"/>
      <w:r w:rsidRPr="00EE5C47">
        <w:rPr>
          <w:rFonts w:eastAsia="Times New Roman" w:cstheme="minorHAnsi"/>
          <w:bCs/>
          <w:sz w:val="28"/>
          <w:szCs w:val="28"/>
          <w:bdr w:val="none" w:sz="0" w:space="0" w:color="auto" w:frame="1"/>
        </w:rPr>
        <w:t xml:space="preserve"> start date:  </w:t>
      </w:r>
      <w:r w:rsidR="007459FE" w:rsidRPr="00EE5C47">
        <w:rPr>
          <w:rFonts w:eastAsia="Times New Roman" w:cstheme="minorHAnsi"/>
          <w:bCs/>
          <w:sz w:val="28"/>
          <w:szCs w:val="28"/>
          <w:bdr w:val="none" w:sz="0" w:space="0" w:color="auto" w:frame="1"/>
        </w:rPr>
        <w:tab/>
      </w:r>
      <w:r w:rsidR="00893EC7" w:rsidRPr="00EE5C47">
        <w:rPr>
          <w:rFonts w:eastAsia="Times New Roman" w:cstheme="minorHAnsi"/>
          <w:bCs/>
          <w:sz w:val="28"/>
          <w:szCs w:val="28"/>
          <w:bdr w:val="none" w:sz="0" w:space="0" w:color="auto" w:frame="1"/>
        </w:rPr>
        <w:t>August 1, 2021</w:t>
      </w:r>
    </w:p>
    <w:p w14:paraId="7A4A819A" w14:textId="0307544D" w:rsidR="00E0417D" w:rsidRPr="004B64D9" w:rsidRDefault="006436CE" w:rsidP="00B959BF">
      <w:pPr>
        <w:shd w:val="clear" w:color="auto" w:fill="FFFFFF"/>
        <w:spacing w:after="0" w:line="240" w:lineRule="auto"/>
        <w:ind w:firstLine="720"/>
        <w:textAlignment w:val="baseline"/>
        <w:rPr>
          <w:rFonts w:eastAsia="Times New Roman" w:cstheme="minorHAnsi"/>
          <w:iCs/>
          <w:sz w:val="28"/>
          <w:szCs w:val="28"/>
        </w:rPr>
      </w:pPr>
      <w:r w:rsidRPr="006436CE">
        <w:rPr>
          <w:rFonts w:eastAsia="Times New Roman" w:cstheme="minorHAnsi"/>
          <w:bCs/>
          <w:iCs/>
          <w:sz w:val="28"/>
          <w:szCs w:val="28"/>
          <w:bdr w:val="none" w:sz="0" w:space="0" w:color="auto" w:frame="1"/>
        </w:rPr>
        <w:lastRenderedPageBreak/>
        <w:t>F</w:t>
      </w:r>
      <w:r w:rsidR="00E0417D" w:rsidRPr="006436CE">
        <w:rPr>
          <w:rFonts w:eastAsia="Times New Roman" w:cstheme="minorHAnsi"/>
          <w:bCs/>
          <w:iCs/>
          <w:sz w:val="28"/>
          <w:szCs w:val="28"/>
          <w:bdr w:val="none" w:sz="0" w:space="0" w:color="auto" w:frame="1"/>
        </w:rPr>
        <w:t>unding Instrument Type:  </w:t>
      </w:r>
      <w:r w:rsidRPr="006436CE">
        <w:rPr>
          <w:rFonts w:eastAsia="Times New Roman" w:cstheme="minorHAnsi"/>
          <w:bCs/>
          <w:iCs/>
          <w:sz w:val="28"/>
          <w:szCs w:val="28"/>
          <w:bdr w:val="none" w:sz="0" w:space="0" w:color="auto" w:frame="1"/>
        </w:rPr>
        <w:tab/>
      </w:r>
      <w:r w:rsidRPr="006436CE">
        <w:rPr>
          <w:rFonts w:eastAsia="Times New Roman" w:cstheme="minorHAnsi"/>
          <w:bCs/>
          <w:iCs/>
          <w:sz w:val="28"/>
          <w:szCs w:val="28"/>
          <w:bdr w:val="none" w:sz="0" w:space="0" w:color="auto" w:frame="1"/>
        </w:rPr>
        <w:tab/>
      </w:r>
      <w:r w:rsidR="00E0417D" w:rsidRPr="004B64D9">
        <w:rPr>
          <w:rFonts w:eastAsia="Times New Roman" w:cstheme="minorHAnsi"/>
          <w:iCs/>
          <w:sz w:val="28"/>
          <w:szCs w:val="28"/>
        </w:rPr>
        <w:t xml:space="preserve">Cooperative agreement. </w:t>
      </w:r>
    </w:p>
    <w:p w14:paraId="175AE8FC" w14:textId="4B39C425" w:rsidR="00E0417D" w:rsidRDefault="00E0417D" w:rsidP="00B959BF">
      <w:pPr>
        <w:shd w:val="clear" w:color="auto" w:fill="FFFFFF"/>
        <w:spacing w:after="0" w:line="240" w:lineRule="auto"/>
        <w:textAlignment w:val="baseline"/>
        <w:rPr>
          <w:rFonts w:eastAsia="Times New Roman" w:cstheme="minorHAnsi"/>
          <w:iCs/>
          <w:sz w:val="28"/>
          <w:szCs w:val="28"/>
        </w:rPr>
      </w:pPr>
    </w:p>
    <w:p w14:paraId="15A8BEBA" w14:textId="7AFED3C7" w:rsidR="00E0417D" w:rsidRPr="004B64D9" w:rsidRDefault="00F864FD" w:rsidP="00B959BF">
      <w:pPr>
        <w:shd w:val="clear" w:color="auto" w:fill="FFFFFF"/>
        <w:spacing w:after="0" w:line="240" w:lineRule="auto"/>
        <w:ind w:left="720"/>
        <w:textAlignment w:val="baseline"/>
        <w:rPr>
          <w:rFonts w:eastAsia="Times New Roman" w:cstheme="minorHAnsi"/>
          <w:iCs/>
          <w:sz w:val="28"/>
          <w:szCs w:val="28"/>
        </w:rPr>
      </w:pPr>
      <w:r w:rsidRPr="005968D5">
        <w:rPr>
          <w:rFonts w:eastAsia="Times New Roman" w:cstheme="minorHAnsi"/>
          <w:b/>
          <w:bCs/>
          <w:iCs/>
          <w:sz w:val="28"/>
          <w:szCs w:val="28"/>
        </w:rPr>
        <w:t>Substantial Involvement</w:t>
      </w:r>
      <w:r>
        <w:rPr>
          <w:rFonts w:eastAsia="Times New Roman" w:cstheme="minorHAnsi"/>
          <w:iCs/>
          <w:sz w:val="28"/>
          <w:szCs w:val="28"/>
        </w:rPr>
        <w:t xml:space="preserve">:  </w:t>
      </w:r>
      <w:r w:rsidR="00E0417D" w:rsidRPr="004B64D9">
        <w:rPr>
          <w:rFonts w:eastAsia="Times New Roman" w:cstheme="minorHAnsi"/>
          <w:iCs/>
          <w:sz w:val="28"/>
          <w:szCs w:val="28"/>
        </w:rPr>
        <w:t>The U.S. Mission to Saudi Arabia will be substantially involved in the execution of this program in the following ways:</w:t>
      </w:r>
    </w:p>
    <w:p w14:paraId="56BA4F05" w14:textId="77777777" w:rsidR="00E0417D" w:rsidRPr="004B64D9" w:rsidRDefault="00E0417D" w:rsidP="00B959BF">
      <w:pPr>
        <w:pStyle w:val="ListParagraph"/>
        <w:numPr>
          <w:ilvl w:val="0"/>
          <w:numId w:val="34"/>
        </w:numPr>
        <w:shd w:val="clear" w:color="auto" w:fill="FFFFFF"/>
        <w:spacing w:after="0" w:line="240" w:lineRule="auto"/>
        <w:ind w:left="1080"/>
        <w:contextualSpacing w:val="0"/>
        <w:textAlignment w:val="baseline"/>
        <w:rPr>
          <w:rFonts w:eastAsia="Times New Roman" w:cstheme="minorHAnsi"/>
          <w:iCs/>
          <w:sz w:val="28"/>
          <w:szCs w:val="28"/>
        </w:rPr>
      </w:pPr>
      <w:r w:rsidRPr="004B64D9">
        <w:rPr>
          <w:rFonts w:eastAsia="Times New Roman" w:cstheme="minorHAnsi"/>
          <w:iCs/>
          <w:sz w:val="28"/>
          <w:szCs w:val="28"/>
        </w:rPr>
        <w:t>Coordination and approval on the timing of the three fairs and the pre-conference workshops.</w:t>
      </w:r>
    </w:p>
    <w:p w14:paraId="447665E8" w14:textId="77777777" w:rsidR="00E0417D" w:rsidRPr="004B64D9" w:rsidRDefault="00E0417D" w:rsidP="00B959BF">
      <w:pPr>
        <w:pStyle w:val="ListParagraph"/>
        <w:numPr>
          <w:ilvl w:val="0"/>
          <w:numId w:val="34"/>
        </w:numPr>
        <w:shd w:val="clear" w:color="auto" w:fill="FFFFFF"/>
        <w:spacing w:after="0" w:line="240" w:lineRule="auto"/>
        <w:ind w:left="1080"/>
        <w:contextualSpacing w:val="0"/>
        <w:textAlignment w:val="baseline"/>
        <w:rPr>
          <w:rFonts w:eastAsia="Times New Roman" w:cstheme="minorHAnsi"/>
          <w:iCs/>
          <w:sz w:val="28"/>
          <w:szCs w:val="28"/>
        </w:rPr>
      </w:pPr>
      <w:r w:rsidRPr="004B64D9">
        <w:rPr>
          <w:rFonts w:eastAsia="Times New Roman" w:cstheme="minorHAnsi"/>
          <w:iCs/>
          <w:sz w:val="28"/>
          <w:szCs w:val="28"/>
        </w:rPr>
        <w:t>Coordination with Saudi institutional stakeholders and conference co-sponsors.</w:t>
      </w:r>
    </w:p>
    <w:p w14:paraId="0D304F20" w14:textId="77777777" w:rsidR="00E0417D" w:rsidRPr="004B64D9" w:rsidRDefault="00E0417D" w:rsidP="00B959BF">
      <w:pPr>
        <w:pStyle w:val="ListParagraph"/>
        <w:numPr>
          <w:ilvl w:val="0"/>
          <w:numId w:val="34"/>
        </w:numPr>
        <w:shd w:val="clear" w:color="auto" w:fill="FFFFFF"/>
        <w:spacing w:after="0" w:line="240" w:lineRule="auto"/>
        <w:ind w:left="1080"/>
        <w:contextualSpacing w:val="0"/>
        <w:textAlignment w:val="baseline"/>
        <w:rPr>
          <w:rFonts w:eastAsia="Times New Roman" w:cstheme="minorHAnsi"/>
          <w:iCs/>
          <w:sz w:val="28"/>
          <w:szCs w:val="28"/>
        </w:rPr>
      </w:pPr>
      <w:r w:rsidRPr="004B64D9">
        <w:rPr>
          <w:rFonts w:eastAsia="Times New Roman" w:cstheme="minorHAnsi"/>
          <w:iCs/>
          <w:sz w:val="28"/>
          <w:szCs w:val="28"/>
        </w:rPr>
        <w:t>Approval of workshop session topics and speakers.</w:t>
      </w:r>
    </w:p>
    <w:p w14:paraId="115829F0" w14:textId="77777777" w:rsidR="00E0417D" w:rsidRPr="004B64D9" w:rsidRDefault="00E0417D" w:rsidP="00B959BF">
      <w:pPr>
        <w:pStyle w:val="ListParagraph"/>
        <w:numPr>
          <w:ilvl w:val="0"/>
          <w:numId w:val="34"/>
        </w:numPr>
        <w:shd w:val="clear" w:color="auto" w:fill="FFFFFF"/>
        <w:spacing w:after="0" w:line="240" w:lineRule="auto"/>
        <w:ind w:left="1080"/>
        <w:contextualSpacing w:val="0"/>
        <w:textAlignment w:val="baseline"/>
        <w:rPr>
          <w:rFonts w:eastAsia="Times New Roman" w:cstheme="minorHAnsi"/>
          <w:b/>
          <w:bCs/>
          <w:iCs/>
          <w:sz w:val="28"/>
          <w:szCs w:val="28"/>
          <w:bdr w:val="none" w:sz="0" w:space="0" w:color="auto" w:frame="1"/>
        </w:rPr>
      </w:pPr>
      <w:r w:rsidRPr="004B64D9">
        <w:rPr>
          <w:rFonts w:eastAsia="Times New Roman" w:cstheme="minorHAnsi"/>
          <w:iCs/>
          <w:sz w:val="28"/>
          <w:szCs w:val="28"/>
        </w:rPr>
        <w:t>Approval of promotional materials and communications prior to release, including logos and branding.</w:t>
      </w:r>
    </w:p>
    <w:p w14:paraId="7E4D8F36" w14:textId="77777777" w:rsidR="00E0417D" w:rsidRPr="004B64D9" w:rsidRDefault="00E0417D" w:rsidP="00B959BF">
      <w:pPr>
        <w:pStyle w:val="ListParagraph"/>
        <w:numPr>
          <w:ilvl w:val="0"/>
          <w:numId w:val="34"/>
        </w:numPr>
        <w:shd w:val="clear" w:color="auto" w:fill="FFFFFF"/>
        <w:spacing w:after="0" w:line="240" w:lineRule="auto"/>
        <w:ind w:left="1080"/>
        <w:contextualSpacing w:val="0"/>
        <w:textAlignment w:val="baseline"/>
        <w:rPr>
          <w:rFonts w:eastAsia="Times New Roman" w:cstheme="minorHAnsi"/>
          <w:b/>
          <w:bCs/>
          <w:iCs/>
          <w:sz w:val="28"/>
          <w:szCs w:val="28"/>
          <w:bdr w:val="none" w:sz="0" w:space="0" w:color="auto" w:frame="1"/>
        </w:rPr>
      </w:pPr>
      <w:r w:rsidRPr="004B64D9">
        <w:rPr>
          <w:rFonts w:eastAsia="Times New Roman" w:cstheme="minorHAnsi"/>
          <w:iCs/>
          <w:sz w:val="28"/>
          <w:szCs w:val="28"/>
        </w:rPr>
        <w:t>Approval of fees assessed to HEI participants.</w:t>
      </w:r>
    </w:p>
    <w:p w14:paraId="007BFF36" w14:textId="77777777" w:rsidR="00E0417D" w:rsidRPr="004B64D9" w:rsidRDefault="00E0417D" w:rsidP="00B959BF">
      <w:pPr>
        <w:pStyle w:val="ListParagraph"/>
        <w:numPr>
          <w:ilvl w:val="0"/>
          <w:numId w:val="34"/>
        </w:numPr>
        <w:shd w:val="clear" w:color="auto" w:fill="FFFFFF"/>
        <w:spacing w:after="0" w:line="240" w:lineRule="auto"/>
        <w:ind w:left="1080"/>
        <w:contextualSpacing w:val="0"/>
        <w:textAlignment w:val="baseline"/>
        <w:rPr>
          <w:rFonts w:eastAsia="Times New Roman" w:cstheme="minorHAnsi"/>
          <w:b/>
          <w:bCs/>
          <w:iCs/>
          <w:sz w:val="28"/>
          <w:szCs w:val="28"/>
          <w:bdr w:val="none" w:sz="0" w:space="0" w:color="auto" w:frame="1"/>
        </w:rPr>
      </w:pPr>
      <w:r w:rsidRPr="004B64D9">
        <w:rPr>
          <w:rFonts w:eastAsia="Times New Roman" w:cstheme="minorHAnsi"/>
          <w:iCs/>
          <w:sz w:val="28"/>
          <w:szCs w:val="28"/>
        </w:rPr>
        <w:t>Coordination on participant data to be collected and reported through registration and surveys.</w:t>
      </w:r>
    </w:p>
    <w:p w14:paraId="57440BDE" w14:textId="77777777" w:rsidR="007B6A09" w:rsidRPr="004B64D9" w:rsidRDefault="007B6A09" w:rsidP="00B959BF">
      <w:pPr>
        <w:shd w:val="clear" w:color="auto" w:fill="FFFFFF"/>
        <w:spacing w:after="0" w:line="240" w:lineRule="auto"/>
        <w:textAlignment w:val="baseline"/>
        <w:rPr>
          <w:rFonts w:eastAsia="Times New Roman" w:cstheme="minorHAnsi"/>
          <w:i/>
          <w:color w:val="FF0000"/>
          <w:sz w:val="28"/>
          <w:szCs w:val="28"/>
        </w:rPr>
      </w:pPr>
    </w:p>
    <w:p w14:paraId="39063883" w14:textId="4AEB1877" w:rsidR="00B61396" w:rsidRPr="005968D5" w:rsidRDefault="00B37DD1" w:rsidP="00B959BF">
      <w:pPr>
        <w:shd w:val="clear" w:color="auto" w:fill="FFFFFF"/>
        <w:spacing w:after="0" w:line="240" w:lineRule="auto"/>
        <w:ind w:left="720"/>
        <w:textAlignment w:val="baseline"/>
        <w:rPr>
          <w:rFonts w:eastAsia="Times New Roman" w:cstheme="minorHAnsi"/>
          <w:sz w:val="28"/>
          <w:szCs w:val="28"/>
        </w:rPr>
      </w:pPr>
      <w:r w:rsidRPr="005968D5">
        <w:rPr>
          <w:rFonts w:eastAsia="Times New Roman" w:cstheme="minorHAnsi"/>
          <w:b/>
          <w:bCs/>
          <w:sz w:val="28"/>
          <w:szCs w:val="28"/>
          <w:bdr w:val="none" w:sz="0" w:space="0" w:color="auto" w:frame="1"/>
        </w:rPr>
        <w:t>Program</w:t>
      </w:r>
      <w:r w:rsidR="00B61396" w:rsidRPr="005968D5">
        <w:rPr>
          <w:rFonts w:eastAsia="Times New Roman" w:cstheme="minorHAnsi"/>
          <w:b/>
          <w:bCs/>
          <w:sz w:val="28"/>
          <w:szCs w:val="28"/>
          <w:bdr w:val="none" w:sz="0" w:space="0" w:color="auto" w:frame="1"/>
        </w:rPr>
        <w:t xml:space="preserve"> </w:t>
      </w:r>
      <w:r w:rsidR="00C015BA" w:rsidRPr="005968D5">
        <w:rPr>
          <w:rFonts w:eastAsia="Times New Roman" w:cstheme="minorHAnsi"/>
          <w:b/>
          <w:bCs/>
          <w:sz w:val="28"/>
          <w:szCs w:val="28"/>
          <w:bdr w:val="none" w:sz="0" w:space="0" w:color="auto" w:frame="1"/>
        </w:rPr>
        <w:t>Performance</w:t>
      </w:r>
      <w:r w:rsidR="00B61396" w:rsidRPr="005968D5">
        <w:rPr>
          <w:rFonts w:eastAsia="Times New Roman" w:cstheme="minorHAnsi"/>
          <w:b/>
          <w:bCs/>
          <w:sz w:val="28"/>
          <w:szCs w:val="28"/>
          <w:bdr w:val="none" w:sz="0" w:space="0" w:color="auto" w:frame="1"/>
        </w:rPr>
        <w:t xml:space="preserve"> Period</w:t>
      </w:r>
      <w:r w:rsidR="00B166C2" w:rsidRPr="005968D5">
        <w:rPr>
          <w:rFonts w:eastAsia="Times New Roman" w:cstheme="minorHAnsi"/>
          <w:sz w:val="28"/>
          <w:szCs w:val="28"/>
        </w:rPr>
        <w:t xml:space="preserve">: Proposed </w:t>
      </w:r>
      <w:r w:rsidRPr="005968D5">
        <w:rPr>
          <w:rFonts w:eastAsia="Times New Roman" w:cstheme="minorHAnsi"/>
          <w:sz w:val="28"/>
          <w:szCs w:val="28"/>
        </w:rPr>
        <w:t>programs</w:t>
      </w:r>
      <w:r w:rsidR="00B61396" w:rsidRPr="005968D5">
        <w:rPr>
          <w:rFonts w:eastAsia="Times New Roman" w:cstheme="minorHAnsi"/>
          <w:sz w:val="28"/>
          <w:szCs w:val="28"/>
        </w:rPr>
        <w:t xml:space="preserve"> should be completed in </w:t>
      </w:r>
      <w:r w:rsidR="006B0979" w:rsidRPr="005968D5">
        <w:rPr>
          <w:rFonts w:eastAsia="Times New Roman" w:cstheme="minorHAnsi"/>
          <w:b/>
          <w:bCs/>
          <w:iCs/>
          <w:sz w:val="28"/>
          <w:szCs w:val="28"/>
        </w:rPr>
        <w:t>12</w:t>
      </w:r>
      <w:r w:rsidR="009C20AF" w:rsidRPr="005968D5">
        <w:rPr>
          <w:rFonts w:eastAsia="Times New Roman" w:cstheme="minorHAnsi"/>
          <w:b/>
          <w:bCs/>
          <w:iCs/>
          <w:sz w:val="28"/>
          <w:szCs w:val="28"/>
        </w:rPr>
        <w:t xml:space="preserve"> months</w:t>
      </w:r>
      <w:r w:rsidR="00B61396" w:rsidRPr="005968D5">
        <w:rPr>
          <w:rFonts w:eastAsia="Times New Roman" w:cstheme="minorHAnsi"/>
          <w:sz w:val="28"/>
          <w:szCs w:val="28"/>
        </w:rPr>
        <w:t xml:space="preserve"> or less.</w:t>
      </w:r>
      <w:r w:rsidR="005968D5" w:rsidRPr="005968D5">
        <w:rPr>
          <w:rFonts w:eastAsia="Times New Roman" w:cstheme="minorHAnsi"/>
          <w:sz w:val="28"/>
          <w:szCs w:val="28"/>
        </w:rPr>
        <w:t xml:space="preserve">  </w:t>
      </w:r>
      <w:r w:rsidR="008B454C" w:rsidRPr="005968D5">
        <w:rPr>
          <w:rFonts w:eastAsia="Times New Roman" w:cstheme="minorHAnsi"/>
          <w:sz w:val="28"/>
          <w:szCs w:val="28"/>
        </w:rPr>
        <w:t>The Department of State</w:t>
      </w:r>
      <w:r w:rsidR="00B61396" w:rsidRPr="005968D5">
        <w:rPr>
          <w:rFonts w:eastAsia="Times New Roman" w:cstheme="minorHAnsi"/>
          <w:sz w:val="28"/>
          <w:szCs w:val="28"/>
        </w:rPr>
        <w:t xml:space="preserve"> will entertain applications for continuation grants funded under these awards beyond the initial budget period on a non-competitive basis subject to availability of funds, satisfactory progress of the program, and a determination that continued funding would be in the best interest of the U.S. Department of State.</w:t>
      </w:r>
    </w:p>
    <w:p w14:paraId="3EB2C0B2" w14:textId="77777777" w:rsidR="00C015BA" w:rsidRPr="004B64D9" w:rsidRDefault="00C015BA" w:rsidP="00B959BF">
      <w:pPr>
        <w:shd w:val="clear" w:color="auto" w:fill="FFFFFF"/>
        <w:spacing w:after="0" w:line="240" w:lineRule="auto"/>
        <w:textAlignment w:val="baseline"/>
        <w:rPr>
          <w:rFonts w:eastAsia="Times New Roman" w:cstheme="minorHAnsi"/>
          <w:sz w:val="28"/>
          <w:szCs w:val="28"/>
        </w:rPr>
      </w:pPr>
    </w:p>
    <w:p w14:paraId="6A9754F6" w14:textId="77777777" w:rsidR="00B61396" w:rsidRPr="004B64D9" w:rsidRDefault="00C015BA" w:rsidP="00B959BF">
      <w:pPr>
        <w:shd w:val="clear" w:color="auto" w:fill="FFFFFF"/>
        <w:spacing w:after="0" w:line="240" w:lineRule="auto"/>
        <w:textAlignment w:val="baseline"/>
        <w:rPr>
          <w:rFonts w:eastAsia="Times New Roman" w:cstheme="minorHAnsi"/>
          <w:sz w:val="28"/>
          <w:szCs w:val="28"/>
        </w:rPr>
      </w:pPr>
      <w:r w:rsidRPr="004B64D9">
        <w:rPr>
          <w:rFonts w:eastAsia="Times New Roman" w:cstheme="minorHAnsi"/>
          <w:b/>
          <w:bCs/>
          <w:sz w:val="28"/>
          <w:szCs w:val="28"/>
          <w:bdr w:val="none" w:sz="0" w:space="0" w:color="auto" w:frame="1"/>
        </w:rPr>
        <w:t>C</w:t>
      </w:r>
      <w:r w:rsidR="00B61396" w:rsidRPr="004B64D9">
        <w:rPr>
          <w:rFonts w:eastAsia="Times New Roman" w:cstheme="minorHAnsi"/>
          <w:b/>
          <w:bCs/>
          <w:sz w:val="28"/>
          <w:szCs w:val="28"/>
          <w:bdr w:val="none" w:sz="0" w:space="0" w:color="auto" w:frame="1"/>
        </w:rPr>
        <w:t>. ELIGILIBITY INFORMATION</w:t>
      </w:r>
    </w:p>
    <w:p w14:paraId="4AA35B93" w14:textId="77777777" w:rsidR="00D0290D" w:rsidRPr="004B64D9" w:rsidRDefault="00D0290D" w:rsidP="00B959BF">
      <w:pPr>
        <w:shd w:val="clear" w:color="auto" w:fill="FFFFFF"/>
        <w:spacing w:after="0" w:line="240" w:lineRule="auto"/>
        <w:textAlignment w:val="baseline"/>
        <w:rPr>
          <w:rFonts w:eastAsia="Times New Roman" w:cstheme="minorHAnsi"/>
          <w:sz w:val="28"/>
          <w:szCs w:val="28"/>
        </w:rPr>
      </w:pPr>
    </w:p>
    <w:p w14:paraId="2B15234F" w14:textId="1A1D5477" w:rsidR="008B454C" w:rsidRPr="008C3062" w:rsidRDefault="006B1AFD" w:rsidP="00B959BF">
      <w:pPr>
        <w:pStyle w:val="ListParagraph"/>
        <w:numPr>
          <w:ilvl w:val="0"/>
          <w:numId w:val="25"/>
        </w:numPr>
        <w:shd w:val="clear" w:color="auto" w:fill="FFFFFF"/>
        <w:spacing w:after="0" w:line="240" w:lineRule="auto"/>
        <w:contextualSpacing w:val="0"/>
        <w:textAlignment w:val="baseline"/>
        <w:rPr>
          <w:rFonts w:eastAsia="Times New Roman" w:cstheme="minorHAnsi"/>
          <w:iCs/>
          <w:sz w:val="28"/>
          <w:szCs w:val="28"/>
        </w:rPr>
      </w:pPr>
      <w:r w:rsidRPr="004B64D9">
        <w:rPr>
          <w:rFonts w:eastAsia="Times New Roman" w:cstheme="minorHAnsi"/>
          <w:sz w:val="28"/>
          <w:szCs w:val="28"/>
        </w:rPr>
        <w:t>Eligible Applicants</w:t>
      </w:r>
      <w:r w:rsidR="005968D5">
        <w:rPr>
          <w:rFonts w:eastAsia="Times New Roman" w:cstheme="minorHAnsi"/>
          <w:sz w:val="28"/>
          <w:szCs w:val="28"/>
        </w:rPr>
        <w:t xml:space="preserve">:  </w:t>
      </w:r>
      <w:r w:rsidR="008B454C" w:rsidRPr="005968D5">
        <w:rPr>
          <w:rFonts w:eastAsia="Times New Roman" w:cstheme="minorHAnsi"/>
          <w:sz w:val="28"/>
          <w:szCs w:val="28"/>
        </w:rPr>
        <w:t>The following organizations are eligible to apply</w:t>
      </w:r>
      <w:r w:rsidR="008B454C" w:rsidRPr="008C3062">
        <w:rPr>
          <w:rFonts w:eastAsia="Times New Roman" w:cstheme="minorHAnsi"/>
          <w:iCs/>
          <w:sz w:val="28"/>
          <w:szCs w:val="28"/>
        </w:rPr>
        <w:t xml:space="preserve">: </w:t>
      </w:r>
    </w:p>
    <w:p w14:paraId="64F8473E" w14:textId="77777777" w:rsidR="003771F4" w:rsidRPr="008C3062" w:rsidRDefault="008B454C" w:rsidP="00B959BF">
      <w:pPr>
        <w:pStyle w:val="ListParagraph"/>
        <w:numPr>
          <w:ilvl w:val="0"/>
          <w:numId w:val="19"/>
        </w:numPr>
        <w:spacing w:after="0" w:line="240" w:lineRule="auto"/>
        <w:contextualSpacing w:val="0"/>
        <w:rPr>
          <w:rFonts w:eastAsia="Times New Roman" w:cstheme="minorHAnsi"/>
          <w:iCs/>
          <w:sz w:val="28"/>
          <w:szCs w:val="28"/>
        </w:rPr>
      </w:pPr>
      <w:r w:rsidRPr="008C3062">
        <w:rPr>
          <w:rFonts w:eastAsia="Times New Roman" w:cstheme="minorHAnsi"/>
          <w:iCs/>
          <w:sz w:val="28"/>
          <w:szCs w:val="28"/>
        </w:rPr>
        <w:t>N</w:t>
      </w:r>
      <w:r w:rsidR="00C015BA" w:rsidRPr="008C3062">
        <w:rPr>
          <w:rFonts w:eastAsia="Times New Roman" w:cstheme="minorHAnsi"/>
          <w:iCs/>
          <w:sz w:val="28"/>
          <w:szCs w:val="28"/>
        </w:rPr>
        <w:t>ot-for-profit</w:t>
      </w:r>
      <w:r w:rsidR="003771F4" w:rsidRPr="008C3062">
        <w:rPr>
          <w:rFonts w:eastAsia="Times New Roman" w:cstheme="minorHAnsi"/>
          <w:iCs/>
          <w:sz w:val="28"/>
          <w:szCs w:val="28"/>
        </w:rPr>
        <w:t xml:space="preserve"> organizations, including think tanks and civil society/non-governmental organizations </w:t>
      </w:r>
    </w:p>
    <w:p w14:paraId="23D2028C" w14:textId="77777777" w:rsidR="008B454C" w:rsidRPr="008C3062" w:rsidRDefault="008B454C" w:rsidP="00B959BF">
      <w:pPr>
        <w:pStyle w:val="ListParagraph"/>
        <w:numPr>
          <w:ilvl w:val="0"/>
          <w:numId w:val="19"/>
        </w:numPr>
        <w:shd w:val="clear" w:color="auto" w:fill="FFFFFF"/>
        <w:spacing w:after="0" w:line="240" w:lineRule="auto"/>
        <w:contextualSpacing w:val="0"/>
        <w:textAlignment w:val="baseline"/>
        <w:rPr>
          <w:rFonts w:eastAsia="Times New Roman" w:cstheme="minorHAnsi"/>
          <w:iCs/>
          <w:sz w:val="28"/>
          <w:szCs w:val="28"/>
        </w:rPr>
      </w:pPr>
      <w:r w:rsidRPr="008C3062">
        <w:rPr>
          <w:rFonts w:eastAsia="Times New Roman" w:cstheme="minorHAnsi"/>
          <w:iCs/>
          <w:sz w:val="28"/>
          <w:szCs w:val="28"/>
        </w:rPr>
        <w:t>Public and private educational institutions</w:t>
      </w:r>
    </w:p>
    <w:p w14:paraId="48FE8316" w14:textId="77777777" w:rsidR="00B61396" w:rsidRPr="004B64D9" w:rsidRDefault="00B61396" w:rsidP="00B959BF">
      <w:pPr>
        <w:shd w:val="clear" w:color="auto" w:fill="FFFFFF"/>
        <w:spacing w:after="0" w:line="240" w:lineRule="auto"/>
        <w:textAlignment w:val="baseline"/>
        <w:rPr>
          <w:rFonts w:eastAsia="Times New Roman" w:cstheme="minorHAnsi"/>
          <w:sz w:val="28"/>
          <w:szCs w:val="28"/>
        </w:rPr>
      </w:pPr>
    </w:p>
    <w:p w14:paraId="66F7C239" w14:textId="77777777" w:rsidR="006B1AFD" w:rsidRPr="004B64D9" w:rsidRDefault="006B1AFD" w:rsidP="00B959BF">
      <w:pPr>
        <w:pStyle w:val="ListParagraph"/>
        <w:numPr>
          <w:ilvl w:val="0"/>
          <w:numId w:val="25"/>
        </w:numPr>
        <w:shd w:val="clear" w:color="auto" w:fill="FFFFFF"/>
        <w:spacing w:after="0" w:line="240" w:lineRule="auto"/>
        <w:contextualSpacing w:val="0"/>
        <w:textAlignment w:val="baseline"/>
        <w:rPr>
          <w:rFonts w:eastAsia="Times New Roman" w:cstheme="minorHAnsi"/>
          <w:sz w:val="28"/>
          <w:szCs w:val="28"/>
        </w:rPr>
      </w:pPr>
      <w:r w:rsidRPr="004B64D9">
        <w:rPr>
          <w:rFonts w:eastAsia="Times New Roman" w:cstheme="minorHAnsi"/>
          <w:sz w:val="28"/>
          <w:szCs w:val="28"/>
        </w:rPr>
        <w:t>Cost Sharing or Matching</w:t>
      </w:r>
    </w:p>
    <w:p w14:paraId="718FE25B" w14:textId="3598781D" w:rsidR="006B1AFD" w:rsidRPr="004B64D9" w:rsidRDefault="00DB3521" w:rsidP="00B959BF">
      <w:pPr>
        <w:pStyle w:val="Default"/>
        <w:ind w:left="1080"/>
        <w:rPr>
          <w:rFonts w:asciiTheme="minorHAnsi" w:hAnsiTheme="minorHAnsi" w:cstheme="minorHAnsi"/>
          <w:iCs/>
          <w:color w:val="auto"/>
          <w:sz w:val="28"/>
          <w:szCs w:val="28"/>
        </w:rPr>
      </w:pPr>
      <w:r w:rsidRPr="004B64D9">
        <w:rPr>
          <w:rFonts w:asciiTheme="minorHAnsi" w:eastAsia="Times New Roman" w:hAnsiTheme="minorHAnsi" w:cstheme="minorHAnsi"/>
          <w:iCs/>
          <w:color w:val="auto"/>
          <w:sz w:val="28"/>
          <w:szCs w:val="28"/>
        </w:rPr>
        <w:t>Cost-sharing is not required</w:t>
      </w:r>
      <w:r w:rsidRPr="004B64D9">
        <w:rPr>
          <w:rFonts w:asciiTheme="minorHAnsi" w:eastAsia="Times New Roman" w:hAnsiTheme="minorHAnsi" w:cstheme="minorHAnsi"/>
          <w:iCs/>
          <w:color w:val="auto"/>
          <w:sz w:val="28"/>
          <w:szCs w:val="28"/>
        </w:rPr>
        <w:t xml:space="preserve"> but is highly encouraged.  A</w:t>
      </w:r>
      <w:r w:rsidRPr="004B64D9">
        <w:rPr>
          <w:rFonts w:asciiTheme="minorHAnsi" w:eastAsia="Times New Roman" w:hAnsiTheme="minorHAnsi" w:cstheme="minorHAnsi"/>
          <w:iCs/>
          <w:color w:val="auto"/>
          <w:sz w:val="28"/>
          <w:szCs w:val="28"/>
        </w:rPr>
        <w:t>ny cost-share should be clearly indicated in the budget.</w:t>
      </w:r>
      <w:r w:rsidR="00012F86" w:rsidRPr="004B64D9">
        <w:rPr>
          <w:rFonts w:asciiTheme="minorHAnsi" w:eastAsia="Times New Roman" w:hAnsiTheme="minorHAnsi" w:cstheme="minorHAnsi"/>
          <w:iCs/>
          <w:color w:val="auto"/>
          <w:sz w:val="28"/>
          <w:szCs w:val="28"/>
        </w:rPr>
        <w:t xml:space="preserve">  Proposals that include substantial cost share will receive up to five (5) additional points in the merit review process.</w:t>
      </w:r>
    </w:p>
    <w:p w14:paraId="37EBBE29" w14:textId="77777777" w:rsidR="006B1AFD" w:rsidRPr="004B64D9" w:rsidRDefault="006B1AFD" w:rsidP="00B959BF">
      <w:pPr>
        <w:shd w:val="clear" w:color="auto" w:fill="FFFFFF"/>
        <w:spacing w:after="0" w:line="240" w:lineRule="auto"/>
        <w:textAlignment w:val="baseline"/>
        <w:rPr>
          <w:rFonts w:eastAsia="Times New Roman" w:cstheme="minorHAnsi"/>
          <w:sz w:val="28"/>
          <w:szCs w:val="28"/>
        </w:rPr>
      </w:pPr>
    </w:p>
    <w:p w14:paraId="69EB0388" w14:textId="77777777" w:rsidR="006B1AFD" w:rsidRPr="004B64D9" w:rsidRDefault="006B1AFD" w:rsidP="00B959BF">
      <w:pPr>
        <w:pStyle w:val="ListParagraph"/>
        <w:numPr>
          <w:ilvl w:val="0"/>
          <w:numId w:val="25"/>
        </w:numPr>
        <w:shd w:val="clear" w:color="auto" w:fill="FFFFFF"/>
        <w:spacing w:after="0" w:line="240" w:lineRule="auto"/>
        <w:contextualSpacing w:val="0"/>
        <w:textAlignment w:val="baseline"/>
        <w:rPr>
          <w:rFonts w:eastAsia="Times New Roman" w:cstheme="minorHAnsi"/>
          <w:sz w:val="28"/>
          <w:szCs w:val="28"/>
        </w:rPr>
      </w:pPr>
      <w:r w:rsidRPr="004B64D9">
        <w:rPr>
          <w:rFonts w:eastAsia="Times New Roman" w:cstheme="minorHAnsi"/>
          <w:sz w:val="28"/>
          <w:szCs w:val="28"/>
        </w:rPr>
        <w:t>Other Eligibility Requirements</w:t>
      </w:r>
    </w:p>
    <w:p w14:paraId="51B7723B" w14:textId="77777777" w:rsidR="003F3266" w:rsidRPr="004B64D9" w:rsidRDefault="003F3266" w:rsidP="00B959BF">
      <w:pPr>
        <w:shd w:val="clear" w:color="auto" w:fill="FFFFFF"/>
        <w:spacing w:after="0" w:line="240" w:lineRule="auto"/>
        <w:ind w:left="720"/>
        <w:textAlignment w:val="baseline"/>
        <w:rPr>
          <w:rFonts w:eastAsia="Times New Roman" w:cstheme="minorHAnsi"/>
          <w:sz w:val="28"/>
          <w:szCs w:val="28"/>
        </w:rPr>
      </w:pPr>
      <w:proofErr w:type="gramStart"/>
      <w:r w:rsidRPr="004B64D9">
        <w:rPr>
          <w:rFonts w:eastAsia="Times New Roman" w:cstheme="minorHAnsi"/>
          <w:sz w:val="28"/>
          <w:szCs w:val="28"/>
        </w:rPr>
        <w:lastRenderedPageBreak/>
        <w:t>In order to</w:t>
      </w:r>
      <w:proofErr w:type="gramEnd"/>
      <w:r w:rsidRPr="004B64D9">
        <w:rPr>
          <w:rFonts w:eastAsia="Times New Roman" w:cstheme="minorHAnsi"/>
          <w:sz w:val="28"/>
          <w:szCs w:val="28"/>
        </w:rPr>
        <w:t xml:space="preserve"> be eligible to receive an award, all organizations must have a </w:t>
      </w:r>
      <w:r w:rsidR="00B96D26" w:rsidRPr="004B64D9">
        <w:rPr>
          <w:rFonts w:eastAsia="Times New Roman" w:cstheme="minorHAnsi"/>
          <w:sz w:val="28"/>
          <w:szCs w:val="28"/>
        </w:rPr>
        <w:t>unique entity identifier (</w:t>
      </w:r>
      <w:r w:rsidRPr="004B64D9">
        <w:rPr>
          <w:rFonts w:eastAsia="Times New Roman" w:cstheme="minorHAnsi"/>
          <w:sz w:val="28"/>
          <w:szCs w:val="28"/>
        </w:rPr>
        <w:t>Data Universal Numbering System</w:t>
      </w:r>
      <w:r w:rsidR="00B96D26" w:rsidRPr="004B64D9">
        <w:rPr>
          <w:rFonts w:eastAsia="Times New Roman" w:cstheme="minorHAnsi"/>
          <w:sz w:val="28"/>
          <w:szCs w:val="28"/>
        </w:rPr>
        <w:t>/</w:t>
      </w:r>
      <w:r w:rsidRPr="004B64D9">
        <w:rPr>
          <w:rFonts w:eastAsia="Times New Roman" w:cstheme="minorHAnsi"/>
          <w:sz w:val="28"/>
          <w:szCs w:val="28"/>
        </w:rPr>
        <w:t>DUNS number from Dun &amp; Bradstreet</w:t>
      </w:r>
      <w:r w:rsidR="00B96D26" w:rsidRPr="004B64D9">
        <w:rPr>
          <w:rFonts w:eastAsia="Times New Roman" w:cstheme="minorHAnsi"/>
          <w:sz w:val="28"/>
          <w:szCs w:val="28"/>
        </w:rPr>
        <w:t>)</w:t>
      </w:r>
      <w:r w:rsidRPr="004B64D9">
        <w:rPr>
          <w:rFonts w:eastAsia="Times New Roman" w:cstheme="minorHAnsi"/>
          <w:sz w:val="28"/>
          <w:szCs w:val="28"/>
        </w:rPr>
        <w:t>, as well as a valid registration on www.SAM.gov. Please see Section D</w:t>
      </w:r>
      <w:r w:rsidR="00FD0E36" w:rsidRPr="004B64D9">
        <w:rPr>
          <w:rFonts w:eastAsia="Times New Roman" w:cstheme="minorHAnsi"/>
          <w:sz w:val="28"/>
          <w:szCs w:val="28"/>
        </w:rPr>
        <w:t>.3</w:t>
      </w:r>
      <w:r w:rsidRPr="004B64D9">
        <w:rPr>
          <w:rFonts w:eastAsia="Times New Roman" w:cstheme="minorHAnsi"/>
          <w:sz w:val="28"/>
          <w:szCs w:val="28"/>
        </w:rPr>
        <w:t xml:space="preserve"> for information on how to obtain these registrations.  Individuals are not required to have a </w:t>
      </w:r>
      <w:r w:rsidR="00B96D26" w:rsidRPr="004B64D9">
        <w:rPr>
          <w:rFonts w:eastAsia="Times New Roman" w:cstheme="minorHAnsi"/>
          <w:sz w:val="28"/>
          <w:szCs w:val="28"/>
        </w:rPr>
        <w:t>unique entity identifier</w:t>
      </w:r>
      <w:r w:rsidRPr="004B64D9">
        <w:rPr>
          <w:rFonts w:eastAsia="Times New Roman" w:cstheme="minorHAnsi"/>
          <w:sz w:val="28"/>
          <w:szCs w:val="28"/>
        </w:rPr>
        <w:t xml:space="preserve"> or be registered in SAM.gov.</w:t>
      </w:r>
    </w:p>
    <w:p w14:paraId="60539D6D" w14:textId="77777777" w:rsidR="00B12515" w:rsidRPr="004B64D9" w:rsidRDefault="00B12515" w:rsidP="00B959BF">
      <w:pPr>
        <w:shd w:val="clear" w:color="auto" w:fill="FFFFFF"/>
        <w:spacing w:after="0" w:line="240" w:lineRule="auto"/>
        <w:textAlignment w:val="baseline"/>
        <w:rPr>
          <w:rFonts w:eastAsia="Times New Roman" w:cstheme="minorHAnsi"/>
          <w:color w:val="333333"/>
          <w:sz w:val="28"/>
          <w:szCs w:val="28"/>
        </w:rPr>
      </w:pPr>
    </w:p>
    <w:p w14:paraId="02CB44CE" w14:textId="77777777" w:rsidR="00B61396" w:rsidRPr="004B64D9" w:rsidRDefault="00095932" w:rsidP="00B959BF">
      <w:pPr>
        <w:shd w:val="clear" w:color="auto" w:fill="FFFFFF"/>
        <w:spacing w:after="0" w:line="240" w:lineRule="auto"/>
        <w:textAlignment w:val="baseline"/>
        <w:rPr>
          <w:rFonts w:eastAsia="Times New Roman" w:cstheme="minorHAnsi"/>
          <w:b/>
          <w:bCs/>
          <w:sz w:val="28"/>
          <w:szCs w:val="28"/>
          <w:bdr w:val="none" w:sz="0" w:space="0" w:color="auto" w:frame="1"/>
        </w:rPr>
      </w:pPr>
      <w:r w:rsidRPr="004B64D9">
        <w:rPr>
          <w:rFonts w:eastAsia="Times New Roman" w:cstheme="minorHAnsi"/>
          <w:b/>
          <w:bCs/>
          <w:sz w:val="28"/>
          <w:szCs w:val="28"/>
          <w:bdr w:val="none" w:sz="0" w:space="0" w:color="auto" w:frame="1"/>
        </w:rPr>
        <w:t>D</w:t>
      </w:r>
      <w:r w:rsidR="00B61396" w:rsidRPr="004B64D9">
        <w:rPr>
          <w:rFonts w:eastAsia="Times New Roman" w:cstheme="minorHAnsi"/>
          <w:b/>
          <w:bCs/>
          <w:sz w:val="28"/>
          <w:szCs w:val="28"/>
          <w:bdr w:val="none" w:sz="0" w:space="0" w:color="auto" w:frame="1"/>
        </w:rPr>
        <w:t xml:space="preserve">. APPLICATION </w:t>
      </w:r>
      <w:r w:rsidRPr="004B64D9">
        <w:rPr>
          <w:rFonts w:eastAsia="Times New Roman" w:cstheme="minorHAnsi"/>
          <w:b/>
          <w:bCs/>
          <w:sz w:val="28"/>
          <w:szCs w:val="28"/>
          <w:bdr w:val="none" w:sz="0" w:space="0" w:color="auto" w:frame="1"/>
        </w:rPr>
        <w:t>AND SUBMISSION INFORMATION</w:t>
      </w:r>
    </w:p>
    <w:p w14:paraId="4B1B3D05" w14:textId="77777777" w:rsidR="00175026" w:rsidRPr="004B64D9" w:rsidRDefault="00175026" w:rsidP="00B959BF">
      <w:pPr>
        <w:pStyle w:val="ListParagraph"/>
        <w:shd w:val="clear" w:color="auto" w:fill="FFFFFF"/>
        <w:spacing w:after="0" w:line="240" w:lineRule="auto"/>
        <w:contextualSpacing w:val="0"/>
        <w:textAlignment w:val="baseline"/>
        <w:rPr>
          <w:rFonts w:eastAsia="Times New Roman" w:cstheme="minorHAnsi"/>
          <w:sz w:val="28"/>
          <w:szCs w:val="28"/>
        </w:rPr>
      </w:pPr>
    </w:p>
    <w:p w14:paraId="3B0FBA51" w14:textId="2ECD12E1" w:rsidR="003F3266" w:rsidRPr="004D253E" w:rsidRDefault="003F3266" w:rsidP="00B959BF">
      <w:pPr>
        <w:pStyle w:val="ListParagraph"/>
        <w:numPr>
          <w:ilvl w:val="0"/>
          <w:numId w:val="26"/>
        </w:numPr>
        <w:shd w:val="clear" w:color="auto" w:fill="FFFFFF"/>
        <w:spacing w:after="0" w:line="240" w:lineRule="auto"/>
        <w:contextualSpacing w:val="0"/>
        <w:textAlignment w:val="baseline"/>
        <w:rPr>
          <w:rFonts w:eastAsia="Times New Roman" w:cstheme="minorHAnsi"/>
          <w:sz w:val="28"/>
          <w:szCs w:val="28"/>
        </w:rPr>
      </w:pPr>
      <w:r w:rsidRPr="004B64D9">
        <w:rPr>
          <w:rFonts w:eastAsia="Times New Roman" w:cstheme="minorHAnsi"/>
          <w:sz w:val="28"/>
          <w:szCs w:val="28"/>
        </w:rPr>
        <w:t>Address to Request Application Package</w:t>
      </w:r>
      <w:r w:rsidR="004D253E">
        <w:rPr>
          <w:rFonts w:eastAsia="Times New Roman" w:cstheme="minorHAnsi"/>
          <w:sz w:val="28"/>
          <w:szCs w:val="28"/>
        </w:rPr>
        <w:t xml:space="preserve">:  </w:t>
      </w:r>
      <w:r w:rsidRPr="004D253E">
        <w:rPr>
          <w:rFonts w:eastAsia="Times New Roman" w:cstheme="minorHAnsi"/>
          <w:sz w:val="28"/>
          <w:szCs w:val="28"/>
        </w:rPr>
        <w:t>Application forms required below are available at</w:t>
      </w:r>
      <w:r w:rsidRPr="002D63BB">
        <w:rPr>
          <w:rFonts w:eastAsia="Times New Roman" w:cstheme="minorHAnsi"/>
          <w:sz w:val="28"/>
          <w:szCs w:val="28"/>
        </w:rPr>
        <w:t xml:space="preserve"> </w:t>
      </w:r>
      <w:r w:rsidR="00175026" w:rsidRPr="002D63BB">
        <w:rPr>
          <w:rFonts w:eastAsia="Times New Roman" w:cstheme="minorHAnsi"/>
          <w:iCs/>
          <w:sz w:val="28"/>
          <w:szCs w:val="28"/>
        </w:rPr>
        <w:t>grants.gov</w:t>
      </w:r>
      <w:r w:rsidR="004F6945" w:rsidRPr="002D63BB">
        <w:rPr>
          <w:rFonts w:eastAsia="Times New Roman" w:cstheme="minorHAnsi"/>
          <w:i/>
          <w:sz w:val="28"/>
          <w:szCs w:val="28"/>
        </w:rPr>
        <w:t>.</w:t>
      </w:r>
    </w:p>
    <w:p w14:paraId="656B90B0" w14:textId="77777777" w:rsidR="003F3266" w:rsidRPr="004B64D9" w:rsidRDefault="003F3266" w:rsidP="00B959BF">
      <w:pPr>
        <w:shd w:val="clear" w:color="auto" w:fill="FFFFFF"/>
        <w:spacing w:after="0" w:line="240" w:lineRule="auto"/>
        <w:textAlignment w:val="baseline"/>
        <w:rPr>
          <w:rFonts w:eastAsia="Times New Roman" w:cstheme="minorHAnsi"/>
          <w:sz w:val="28"/>
          <w:szCs w:val="28"/>
        </w:rPr>
      </w:pPr>
    </w:p>
    <w:p w14:paraId="47031930" w14:textId="2E39808C" w:rsidR="003F3266" w:rsidRPr="004B64D9" w:rsidRDefault="003F3266" w:rsidP="00B959BF">
      <w:pPr>
        <w:pStyle w:val="ListParagraph"/>
        <w:numPr>
          <w:ilvl w:val="0"/>
          <w:numId w:val="26"/>
        </w:numPr>
        <w:shd w:val="clear" w:color="auto" w:fill="FFFFFF"/>
        <w:spacing w:after="0" w:line="240" w:lineRule="auto"/>
        <w:contextualSpacing w:val="0"/>
        <w:textAlignment w:val="baseline"/>
        <w:rPr>
          <w:rFonts w:eastAsia="Times New Roman" w:cstheme="minorHAnsi"/>
          <w:sz w:val="28"/>
          <w:szCs w:val="28"/>
        </w:rPr>
      </w:pPr>
      <w:r w:rsidRPr="004B64D9">
        <w:rPr>
          <w:rFonts w:eastAsia="Times New Roman" w:cstheme="minorHAnsi"/>
          <w:sz w:val="28"/>
          <w:szCs w:val="28"/>
        </w:rPr>
        <w:t>Content and Form of Application Submission</w:t>
      </w:r>
    </w:p>
    <w:p w14:paraId="6F05494F" w14:textId="77777777" w:rsidR="004F6945" w:rsidRPr="004B64D9" w:rsidRDefault="004F6945" w:rsidP="00B959BF">
      <w:pPr>
        <w:shd w:val="clear" w:color="auto" w:fill="FFFFFF"/>
        <w:spacing w:after="0" w:line="240" w:lineRule="auto"/>
        <w:ind w:left="360"/>
        <w:textAlignment w:val="baseline"/>
        <w:rPr>
          <w:rFonts w:eastAsia="Times New Roman" w:cstheme="minorHAnsi"/>
          <w:sz w:val="28"/>
          <w:szCs w:val="28"/>
        </w:rPr>
      </w:pPr>
    </w:p>
    <w:p w14:paraId="5CEA1BC8" w14:textId="77777777" w:rsidR="003F3266" w:rsidRPr="004B64D9" w:rsidRDefault="003F3266" w:rsidP="00B959BF">
      <w:pPr>
        <w:shd w:val="clear" w:color="auto" w:fill="FFFFFF"/>
        <w:spacing w:after="0" w:line="240" w:lineRule="auto"/>
        <w:ind w:left="720"/>
        <w:textAlignment w:val="baseline"/>
        <w:rPr>
          <w:rFonts w:eastAsia="Times New Roman" w:cstheme="minorHAnsi"/>
          <w:sz w:val="28"/>
          <w:szCs w:val="28"/>
        </w:rPr>
      </w:pPr>
      <w:r w:rsidRPr="004B64D9">
        <w:rPr>
          <w:rFonts w:eastAsia="Times New Roman" w:cstheme="minorHAnsi"/>
          <w:sz w:val="28"/>
          <w:szCs w:val="28"/>
          <w:u w:val="single"/>
        </w:rPr>
        <w:t>Please follow all instructions below carefully</w:t>
      </w:r>
      <w:r w:rsidRPr="004B64D9">
        <w:rPr>
          <w:rFonts w:eastAsia="Times New Roman" w:cstheme="minorHAnsi"/>
          <w:sz w:val="28"/>
          <w:szCs w:val="28"/>
        </w:rPr>
        <w:t>. Proposals that do not meet the requirements of this announcement or fail to comply with the stated requirements will be ineligible.</w:t>
      </w:r>
    </w:p>
    <w:p w14:paraId="1C389D3A" w14:textId="77777777" w:rsidR="003F3266" w:rsidRPr="004B64D9" w:rsidRDefault="003F3266" w:rsidP="00B959BF">
      <w:pPr>
        <w:shd w:val="clear" w:color="auto" w:fill="FFFFFF"/>
        <w:spacing w:after="0" w:line="240" w:lineRule="auto"/>
        <w:textAlignment w:val="baseline"/>
        <w:rPr>
          <w:rFonts w:eastAsia="Times New Roman" w:cstheme="minorHAnsi"/>
          <w:sz w:val="28"/>
          <w:szCs w:val="28"/>
        </w:rPr>
      </w:pPr>
    </w:p>
    <w:p w14:paraId="42F47E2E" w14:textId="77777777" w:rsidR="003F3266" w:rsidRPr="004B64D9" w:rsidRDefault="003F3266" w:rsidP="00B959BF">
      <w:pPr>
        <w:shd w:val="clear" w:color="auto" w:fill="FFFFFF"/>
        <w:spacing w:after="0" w:line="240" w:lineRule="auto"/>
        <w:ind w:firstLine="720"/>
        <w:textAlignment w:val="baseline"/>
        <w:rPr>
          <w:rFonts w:eastAsia="Times New Roman" w:cstheme="minorHAnsi"/>
          <w:b/>
          <w:sz w:val="28"/>
          <w:szCs w:val="28"/>
        </w:rPr>
      </w:pPr>
      <w:r w:rsidRPr="004B64D9">
        <w:rPr>
          <w:rFonts w:eastAsia="Times New Roman" w:cstheme="minorHAnsi"/>
          <w:b/>
          <w:sz w:val="28"/>
          <w:szCs w:val="28"/>
        </w:rPr>
        <w:t>Content of Application</w:t>
      </w:r>
    </w:p>
    <w:p w14:paraId="77FD8D24" w14:textId="77777777" w:rsidR="004D253E" w:rsidRDefault="004D253E" w:rsidP="00B959BF">
      <w:pPr>
        <w:shd w:val="clear" w:color="auto" w:fill="FFFFFF"/>
        <w:spacing w:after="0" w:line="240" w:lineRule="auto"/>
        <w:textAlignment w:val="baseline"/>
        <w:rPr>
          <w:rFonts w:eastAsia="Times New Roman" w:cstheme="minorHAnsi"/>
          <w:sz w:val="28"/>
          <w:szCs w:val="28"/>
        </w:rPr>
      </w:pPr>
    </w:p>
    <w:p w14:paraId="389988D2" w14:textId="664FBF6E" w:rsidR="003F3266" w:rsidRDefault="003F3266" w:rsidP="00B959BF">
      <w:pPr>
        <w:shd w:val="clear" w:color="auto" w:fill="FFFFFF"/>
        <w:spacing w:after="0" w:line="240" w:lineRule="auto"/>
        <w:ind w:left="360" w:firstLine="720"/>
        <w:textAlignment w:val="baseline"/>
        <w:rPr>
          <w:rFonts w:eastAsia="Times New Roman" w:cstheme="minorHAnsi"/>
          <w:sz w:val="28"/>
          <w:szCs w:val="28"/>
        </w:rPr>
      </w:pPr>
      <w:r w:rsidRPr="004B64D9">
        <w:rPr>
          <w:rFonts w:eastAsia="Times New Roman" w:cstheme="minorHAnsi"/>
          <w:sz w:val="28"/>
          <w:szCs w:val="28"/>
        </w:rPr>
        <w:t>Please ensure:</w:t>
      </w:r>
    </w:p>
    <w:p w14:paraId="1C6FCCCF" w14:textId="77777777" w:rsidR="00674D6F" w:rsidRPr="004B64D9" w:rsidRDefault="00674D6F" w:rsidP="00B959BF">
      <w:pPr>
        <w:shd w:val="clear" w:color="auto" w:fill="FFFFFF"/>
        <w:spacing w:after="0" w:line="240" w:lineRule="auto"/>
        <w:ind w:firstLine="720"/>
        <w:textAlignment w:val="baseline"/>
        <w:rPr>
          <w:rFonts w:eastAsia="Times New Roman" w:cstheme="minorHAnsi"/>
          <w:sz w:val="28"/>
          <w:szCs w:val="28"/>
        </w:rPr>
      </w:pPr>
    </w:p>
    <w:p w14:paraId="7522BF85" w14:textId="77777777" w:rsidR="003F3266" w:rsidRPr="004B64D9" w:rsidRDefault="003F3266" w:rsidP="00B959BF">
      <w:pPr>
        <w:numPr>
          <w:ilvl w:val="0"/>
          <w:numId w:val="36"/>
        </w:numPr>
        <w:shd w:val="clear" w:color="auto" w:fill="FFFFFF"/>
        <w:spacing w:after="0" w:line="240" w:lineRule="auto"/>
        <w:textAlignment w:val="baseline"/>
        <w:rPr>
          <w:rFonts w:eastAsia="Times New Roman" w:cstheme="minorHAnsi"/>
          <w:sz w:val="28"/>
          <w:szCs w:val="28"/>
        </w:rPr>
      </w:pPr>
      <w:r w:rsidRPr="004B64D9">
        <w:rPr>
          <w:rFonts w:eastAsia="Times New Roman" w:cstheme="minorHAnsi"/>
          <w:sz w:val="28"/>
          <w:szCs w:val="28"/>
        </w:rPr>
        <w:t>The proposal clearly addresses the goals and objectives of this funding opportunity</w:t>
      </w:r>
    </w:p>
    <w:p w14:paraId="511A4C59" w14:textId="77777777" w:rsidR="003F3266" w:rsidRPr="004B64D9" w:rsidRDefault="003F3266" w:rsidP="00B959BF">
      <w:pPr>
        <w:numPr>
          <w:ilvl w:val="0"/>
          <w:numId w:val="36"/>
        </w:numPr>
        <w:shd w:val="clear" w:color="auto" w:fill="FFFFFF"/>
        <w:spacing w:after="0" w:line="240" w:lineRule="auto"/>
        <w:textAlignment w:val="baseline"/>
        <w:rPr>
          <w:rFonts w:eastAsia="Times New Roman" w:cstheme="minorHAnsi"/>
          <w:sz w:val="28"/>
          <w:szCs w:val="28"/>
        </w:rPr>
      </w:pPr>
      <w:r w:rsidRPr="004B64D9">
        <w:rPr>
          <w:rFonts w:eastAsia="Times New Roman" w:cstheme="minorHAnsi"/>
          <w:sz w:val="28"/>
          <w:szCs w:val="28"/>
        </w:rPr>
        <w:t>All documents are in English</w:t>
      </w:r>
    </w:p>
    <w:p w14:paraId="78EFD60F" w14:textId="1E74B506" w:rsidR="003F3266" w:rsidRPr="00674D6F" w:rsidRDefault="003F3266" w:rsidP="00B959BF">
      <w:pPr>
        <w:pStyle w:val="ListParagraph"/>
        <w:numPr>
          <w:ilvl w:val="0"/>
          <w:numId w:val="36"/>
        </w:numPr>
        <w:shd w:val="clear" w:color="auto" w:fill="FFFFFF"/>
        <w:spacing w:after="0" w:line="240" w:lineRule="auto"/>
        <w:contextualSpacing w:val="0"/>
        <w:textAlignment w:val="baseline"/>
        <w:rPr>
          <w:rFonts w:eastAsia="Times New Roman" w:cstheme="minorHAnsi"/>
          <w:sz w:val="28"/>
          <w:szCs w:val="28"/>
        </w:rPr>
      </w:pPr>
      <w:r w:rsidRPr="00674D6F">
        <w:rPr>
          <w:rFonts w:eastAsia="Times New Roman" w:cstheme="minorHAnsi"/>
          <w:sz w:val="28"/>
          <w:szCs w:val="28"/>
        </w:rPr>
        <w:t>All budgets are in U.S. dollars</w:t>
      </w:r>
    </w:p>
    <w:p w14:paraId="23F3F496" w14:textId="2B423ECC" w:rsidR="003F3266" w:rsidRPr="00674D6F" w:rsidRDefault="003F3266" w:rsidP="00B959BF">
      <w:pPr>
        <w:pStyle w:val="ListParagraph"/>
        <w:numPr>
          <w:ilvl w:val="0"/>
          <w:numId w:val="36"/>
        </w:numPr>
        <w:shd w:val="clear" w:color="auto" w:fill="FFFFFF"/>
        <w:spacing w:after="0" w:line="240" w:lineRule="auto"/>
        <w:contextualSpacing w:val="0"/>
        <w:textAlignment w:val="baseline"/>
        <w:rPr>
          <w:rFonts w:eastAsia="Times New Roman" w:cstheme="minorHAnsi"/>
          <w:sz w:val="28"/>
          <w:szCs w:val="28"/>
        </w:rPr>
      </w:pPr>
      <w:r w:rsidRPr="00674D6F">
        <w:rPr>
          <w:rFonts w:eastAsia="Times New Roman" w:cstheme="minorHAnsi"/>
          <w:sz w:val="28"/>
          <w:szCs w:val="28"/>
        </w:rPr>
        <w:t>All pages are numbered</w:t>
      </w:r>
    </w:p>
    <w:p w14:paraId="60FAF123" w14:textId="62C391AC" w:rsidR="003F3266" w:rsidRPr="00674D6F" w:rsidRDefault="003F3266" w:rsidP="00B959BF">
      <w:pPr>
        <w:pStyle w:val="ListParagraph"/>
        <w:numPr>
          <w:ilvl w:val="0"/>
          <w:numId w:val="36"/>
        </w:numPr>
        <w:shd w:val="clear" w:color="auto" w:fill="FFFFFF"/>
        <w:spacing w:after="0" w:line="240" w:lineRule="auto"/>
        <w:contextualSpacing w:val="0"/>
        <w:textAlignment w:val="baseline"/>
        <w:rPr>
          <w:rFonts w:eastAsia="Times New Roman" w:cstheme="minorHAnsi"/>
          <w:sz w:val="28"/>
          <w:szCs w:val="28"/>
        </w:rPr>
      </w:pPr>
      <w:r w:rsidRPr="00674D6F">
        <w:rPr>
          <w:rFonts w:eastAsia="Times New Roman" w:cstheme="minorHAnsi"/>
          <w:sz w:val="28"/>
          <w:szCs w:val="28"/>
        </w:rPr>
        <w:t>All documents are formatted to 8 ½ x 11 paper, and</w:t>
      </w:r>
    </w:p>
    <w:p w14:paraId="1601B2F8" w14:textId="2772408E" w:rsidR="003F3266" w:rsidRPr="00674D6F" w:rsidRDefault="003F3266" w:rsidP="00B959BF">
      <w:pPr>
        <w:pStyle w:val="ListParagraph"/>
        <w:numPr>
          <w:ilvl w:val="0"/>
          <w:numId w:val="36"/>
        </w:numPr>
        <w:shd w:val="clear" w:color="auto" w:fill="FFFFFF"/>
        <w:spacing w:after="0" w:line="240" w:lineRule="auto"/>
        <w:contextualSpacing w:val="0"/>
        <w:textAlignment w:val="baseline"/>
        <w:rPr>
          <w:rFonts w:eastAsia="Times New Roman" w:cstheme="minorHAnsi"/>
          <w:sz w:val="28"/>
          <w:szCs w:val="28"/>
        </w:rPr>
      </w:pPr>
      <w:r w:rsidRPr="00674D6F">
        <w:rPr>
          <w:rFonts w:eastAsia="Times New Roman" w:cstheme="minorHAnsi"/>
          <w:sz w:val="28"/>
          <w:szCs w:val="28"/>
        </w:rPr>
        <w:t>All Microsoft Word documents are single-spaced, 12</w:t>
      </w:r>
      <w:r w:rsidR="00C34F1B" w:rsidRPr="00674D6F">
        <w:rPr>
          <w:rFonts w:eastAsia="Times New Roman" w:cstheme="minorHAnsi"/>
          <w:sz w:val="28"/>
          <w:szCs w:val="28"/>
        </w:rPr>
        <w:t>-</w:t>
      </w:r>
      <w:r w:rsidRPr="00674D6F">
        <w:rPr>
          <w:rFonts w:eastAsia="Times New Roman" w:cstheme="minorHAnsi"/>
          <w:sz w:val="28"/>
          <w:szCs w:val="28"/>
        </w:rPr>
        <w:t xml:space="preserve">point </w:t>
      </w:r>
      <w:r w:rsidR="00C34F1B" w:rsidRPr="00674D6F">
        <w:rPr>
          <w:rFonts w:eastAsia="Times New Roman" w:cstheme="minorHAnsi"/>
          <w:sz w:val="28"/>
          <w:szCs w:val="28"/>
        </w:rPr>
        <w:t>Calibri</w:t>
      </w:r>
      <w:r w:rsidRPr="00674D6F">
        <w:rPr>
          <w:rFonts w:eastAsia="Times New Roman" w:cstheme="minorHAnsi"/>
          <w:sz w:val="28"/>
          <w:szCs w:val="28"/>
        </w:rPr>
        <w:t xml:space="preserve"> font, with a minimum of 1-inch margins.</w:t>
      </w:r>
    </w:p>
    <w:p w14:paraId="5A3B931B" w14:textId="77777777" w:rsidR="003F3266" w:rsidRPr="004B64D9" w:rsidRDefault="003F3266" w:rsidP="00B959BF">
      <w:pPr>
        <w:shd w:val="clear" w:color="auto" w:fill="FFFFFF"/>
        <w:spacing w:after="0" w:line="240" w:lineRule="auto"/>
        <w:textAlignment w:val="baseline"/>
        <w:rPr>
          <w:rFonts w:eastAsia="Times New Roman" w:cstheme="minorHAnsi"/>
          <w:sz w:val="28"/>
          <w:szCs w:val="28"/>
        </w:rPr>
      </w:pPr>
    </w:p>
    <w:p w14:paraId="3A8769CC" w14:textId="6105470B" w:rsidR="003F3266" w:rsidRPr="004B64D9" w:rsidRDefault="003F3266" w:rsidP="00B959BF">
      <w:pPr>
        <w:shd w:val="clear" w:color="auto" w:fill="FFFFFF"/>
        <w:spacing w:after="0" w:line="240" w:lineRule="auto"/>
        <w:ind w:firstLine="720"/>
        <w:textAlignment w:val="baseline"/>
        <w:rPr>
          <w:rFonts w:eastAsia="Times New Roman" w:cstheme="minorHAnsi"/>
          <w:sz w:val="28"/>
          <w:szCs w:val="28"/>
        </w:rPr>
      </w:pPr>
      <w:r w:rsidRPr="004B64D9">
        <w:rPr>
          <w:rFonts w:eastAsia="Times New Roman" w:cstheme="minorHAnsi"/>
          <w:sz w:val="28"/>
          <w:szCs w:val="28"/>
        </w:rPr>
        <w:t xml:space="preserve">The following documents are </w:t>
      </w:r>
      <w:r w:rsidRPr="004B64D9">
        <w:rPr>
          <w:rFonts w:eastAsia="Times New Roman" w:cstheme="minorHAnsi"/>
          <w:b/>
          <w:sz w:val="28"/>
          <w:szCs w:val="28"/>
          <w:u w:val="single"/>
        </w:rPr>
        <w:t>required</w:t>
      </w:r>
      <w:r w:rsidRPr="004B64D9">
        <w:rPr>
          <w:rFonts w:eastAsia="Times New Roman" w:cstheme="minorHAnsi"/>
          <w:sz w:val="28"/>
          <w:szCs w:val="28"/>
        </w:rPr>
        <w:t>:</w:t>
      </w:r>
      <w:r w:rsidR="00175026" w:rsidRPr="004B64D9">
        <w:rPr>
          <w:rFonts w:eastAsia="Times New Roman" w:cstheme="minorHAnsi"/>
          <w:sz w:val="28"/>
          <w:szCs w:val="28"/>
        </w:rPr>
        <w:t xml:space="preserve">  </w:t>
      </w:r>
    </w:p>
    <w:p w14:paraId="22836AE8" w14:textId="77777777" w:rsidR="00C34F1B" w:rsidRPr="004B64D9" w:rsidRDefault="00C34F1B" w:rsidP="00B959BF">
      <w:pPr>
        <w:shd w:val="clear" w:color="auto" w:fill="FFFFFF"/>
        <w:spacing w:after="0" w:line="240" w:lineRule="auto"/>
        <w:textAlignment w:val="baseline"/>
        <w:rPr>
          <w:rFonts w:eastAsia="Times New Roman" w:cstheme="minorHAnsi"/>
          <w:b/>
          <w:bCs/>
          <w:color w:val="333333"/>
          <w:sz w:val="28"/>
          <w:szCs w:val="28"/>
          <w:bdr w:val="none" w:sz="0" w:space="0" w:color="auto" w:frame="1"/>
        </w:rPr>
      </w:pPr>
    </w:p>
    <w:p w14:paraId="77F27BAA" w14:textId="350A57CE" w:rsidR="003F3266" w:rsidRPr="00905247" w:rsidRDefault="003F3266" w:rsidP="00B959BF">
      <w:pPr>
        <w:shd w:val="clear" w:color="auto" w:fill="FFFFFF"/>
        <w:spacing w:after="0" w:line="240" w:lineRule="auto"/>
        <w:ind w:firstLine="720"/>
        <w:textAlignment w:val="baseline"/>
        <w:rPr>
          <w:rFonts w:eastAsia="Times New Roman" w:cstheme="minorHAnsi"/>
          <w:b/>
          <w:bCs/>
          <w:sz w:val="28"/>
          <w:szCs w:val="28"/>
          <w:bdr w:val="none" w:sz="0" w:space="0" w:color="auto" w:frame="1"/>
        </w:rPr>
      </w:pPr>
      <w:r w:rsidRPr="004B64D9">
        <w:rPr>
          <w:rFonts w:eastAsia="Times New Roman" w:cstheme="minorHAnsi"/>
          <w:b/>
          <w:bCs/>
          <w:sz w:val="28"/>
          <w:szCs w:val="28"/>
          <w:bdr w:val="none" w:sz="0" w:space="0" w:color="auto" w:frame="1"/>
        </w:rPr>
        <w:t xml:space="preserve">1. </w:t>
      </w:r>
      <w:r w:rsidRPr="00905247">
        <w:rPr>
          <w:rFonts w:eastAsia="Times New Roman" w:cstheme="minorHAnsi"/>
          <w:b/>
          <w:bCs/>
          <w:sz w:val="28"/>
          <w:szCs w:val="28"/>
          <w:bdr w:val="none" w:sz="0" w:space="0" w:color="auto" w:frame="1"/>
        </w:rPr>
        <w:t>Mandatory application forms</w:t>
      </w:r>
    </w:p>
    <w:p w14:paraId="2C7F30AE" w14:textId="5C1B3488" w:rsidR="003F3266" w:rsidRPr="00905247" w:rsidRDefault="003F3266" w:rsidP="00B959BF">
      <w:pPr>
        <w:pStyle w:val="ListParagraph"/>
        <w:numPr>
          <w:ilvl w:val="0"/>
          <w:numId w:val="22"/>
        </w:numPr>
        <w:shd w:val="clear" w:color="auto" w:fill="FFFFFF"/>
        <w:tabs>
          <w:tab w:val="left" w:pos="2160"/>
        </w:tabs>
        <w:spacing w:after="0" w:line="240" w:lineRule="auto"/>
        <w:ind w:left="1440"/>
        <w:contextualSpacing w:val="0"/>
        <w:textAlignment w:val="baseline"/>
        <w:rPr>
          <w:rFonts w:eastAsia="Times New Roman" w:cstheme="minorHAnsi"/>
          <w:sz w:val="28"/>
          <w:szCs w:val="28"/>
        </w:rPr>
      </w:pPr>
      <w:r w:rsidRPr="00905247">
        <w:rPr>
          <w:rFonts w:eastAsia="Times New Roman" w:cstheme="minorHAnsi"/>
          <w:b/>
          <w:bCs/>
          <w:sz w:val="28"/>
          <w:szCs w:val="28"/>
          <w:bdr w:val="none" w:sz="0" w:space="0" w:color="auto" w:frame="1"/>
        </w:rPr>
        <w:t>SF-424 </w:t>
      </w:r>
      <w:r w:rsidRPr="00905247">
        <w:rPr>
          <w:rFonts w:eastAsia="Times New Roman" w:cstheme="minorHAnsi"/>
          <w:b/>
          <w:bCs/>
          <w:i/>
          <w:iCs/>
          <w:sz w:val="28"/>
          <w:szCs w:val="28"/>
          <w:bdr w:val="none" w:sz="0" w:space="0" w:color="auto" w:frame="1"/>
        </w:rPr>
        <w:t>(Application for Federal Assistance – organizations)</w:t>
      </w:r>
      <w:r w:rsidRPr="00905247">
        <w:rPr>
          <w:rFonts w:eastAsia="Times New Roman" w:cstheme="minorHAnsi"/>
          <w:sz w:val="28"/>
          <w:szCs w:val="28"/>
        </w:rPr>
        <w:t> </w:t>
      </w:r>
    </w:p>
    <w:p w14:paraId="267B49DF" w14:textId="1ABB3D72" w:rsidR="003F3266" w:rsidRPr="00905247" w:rsidRDefault="003F3266" w:rsidP="00B959BF">
      <w:pPr>
        <w:pStyle w:val="ListParagraph"/>
        <w:numPr>
          <w:ilvl w:val="0"/>
          <w:numId w:val="22"/>
        </w:numPr>
        <w:shd w:val="clear" w:color="auto" w:fill="FFFFFF"/>
        <w:spacing w:after="0" w:line="240" w:lineRule="auto"/>
        <w:ind w:left="1440"/>
        <w:contextualSpacing w:val="0"/>
        <w:textAlignment w:val="baseline"/>
        <w:rPr>
          <w:rFonts w:eastAsia="Times New Roman" w:cstheme="minorHAnsi"/>
          <w:sz w:val="28"/>
          <w:szCs w:val="28"/>
        </w:rPr>
      </w:pPr>
      <w:r w:rsidRPr="00905247">
        <w:rPr>
          <w:rFonts w:eastAsia="Times New Roman" w:cstheme="minorHAnsi"/>
          <w:b/>
          <w:bCs/>
          <w:sz w:val="28"/>
          <w:szCs w:val="28"/>
          <w:bdr w:val="none" w:sz="0" w:space="0" w:color="auto" w:frame="1"/>
        </w:rPr>
        <w:t>SF</w:t>
      </w:r>
      <w:r w:rsidR="009C3034" w:rsidRPr="00905247">
        <w:rPr>
          <w:rFonts w:eastAsia="Times New Roman" w:cstheme="minorHAnsi"/>
          <w:b/>
          <w:bCs/>
          <w:sz w:val="28"/>
          <w:szCs w:val="28"/>
          <w:bdr w:val="none" w:sz="0" w:space="0" w:color="auto" w:frame="1"/>
        </w:rPr>
        <w:t>-</w:t>
      </w:r>
      <w:r w:rsidRPr="00905247">
        <w:rPr>
          <w:rFonts w:eastAsia="Times New Roman" w:cstheme="minorHAnsi"/>
          <w:b/>
          <w:bCs/>
          <w:sz w:val="28"/>
          <w:szCs w:val="28"/>
          <w:bdr w:val="none" w:sz="0" w:space="0" w:color="auto" w:frame="1"/>
        </w:rPr>
        <w:t>424A</w:t>
      </w:r>
      <w:r w:rsidRPr="00905247">
        <w:rPr>
          <w:rFonts w:eastAsia="Times New Roman" w:cstheme="minorHAnsi"/>
          <w:sz w:val="28"/>
          <w:szCs w:val="28"/>
        </w:rPr>
        <w:t> </w:t>
      </w:r>
      <w:r w:rsidRPr="00905247">
        <w:rPr>
          <w:rFonts w:eastAsia="Times New Roman" w:cstheme="minorHAnsi"/>
          <w:b/>
          <w:bCs/>
          <w:i/>
          <w:iCs/>
          <w:sz w:val="28"/>
          <w:szCs w:val="28"/>
          <w:bdr w:val="none" w:sz="0" w:space="0" w:color="auto" w:frame="1"/>
        </w:rPr>
        <w:t xml:space="preserve">(Budget Information for Non-Construction programs) </w:t>
      </w:r>
    </w:p>
    <w:p w14:paraId="07AC5113" w14:textId="350A57CE" w:rsidR="003F3266" w:rsidRPr="00905247" w:rsidRDefault="003F3266" w:rsidP="00B959BF">
      <w:pPr>
        <w:pStyle w:val="ListParagraph"/>
        <w:numPr>
          <w:ilvl w:val="0"/>
          <w:numId w:val="22"/>
        </w:numPr>
        <w:shd w:val="clear" w:color="auto" w:fill="FFFFFF"/>
        <w:spacing w:after="0" w:line="240" w:lineRule="auto"/>
        <w:ind w:left="1440"/>
        <w:contextualSpacing w:val="0"/>
        <w:textAlignment w:val="baseline"/>
        <w:rPr>
          <w:rFonts w:eastAsia="Times New Roman" w:cstheme="minorHAnsi"/>
          <w:sz w:val="28"/>
          <w:szCs w:val="28"/>
        </w:rPr>
      </w:pPr>
      <w:r w:rsidRPr="00905247">
        <w:rPr>
          <w:rFonts w:eastAsia="Times New Roman" w:cstheme="minorHAnsi"/>
          <w:b/>
          <w:bCs/>
          <w:sz w:val="28"/>
          <w:szCs w:val="28"/>
          <w:bdr w:val="none" w:sz="0" w:space="0" w:color="auto" w:frame="1"/>
        </w:rPr>
        <w:t>SF</w:t>
      </w:r>
      <w:r w:rsidR="009C3034" w:rsidRPr="00905247">
        <w:rPr>
          <w:rFonts w:eastAsia="Times New Roman" w:cstheme="minorHAnsi"/>
          <w:b/>
          <w:bCs/>
          <w:sz w:val="28"/>
          <w:szCs w:val="28"/>
          <w:bdr w:val="none" w:sz="0" w:space="0" w:color="auto" w:frame="1"/>
        </w:rPr>
        <w:t>-</w:t>
      </w:r>
      <w:r w:rsidRPr="00905247">
        <w:rPr>
          <w:rFonts w:eastAsia="Times New Roman" w:cstheme="minorHAnsi"/>
          <w:b/>
          <w:bCs/>
          <w:sz w:val="28"/>
          <w:szCs w:val="28"/>
          <w:bdr w:val="none" w:sz="0" w:space="0" w:color="auto" w:frame="1"/>
        </w:rPr>
        <w:t>424B</w:t>
      </w:r>
      <w:r w:rsidRPr="00905247">
        <w:rPr>
          <w:rFonts w:eastAsia="Times New Roman" w:cstheme="minorHAnsi"/>
          <w:sz w:val="28"/>
          <w:szCs w:val="28"/>
        </w:rPr>
        <w:t> </w:t>
      </w:r>
      <w:r w:rsidRPr="00905247">
        <w:rPr>
          <w:rFonts w:eastAsia="Times New Roman" w:cstheme="minorHAnsi"/>
          <w:b/>
          <w:bCs/>
          <w:i/>
          <w:iCs/>
          <w:sz w:val="28"/>
          <w:szCs w:val="28"/>
          <w:bdr w:val="none" w:sz="0" w:space="0" w:color="auto" w:frame="1"/>
        </w:rPr>
        <w:t xml:space="preserve">(Assurances for Non-Construction programs) </w:t>
      </w:r>
    </w:p>
    <w:p w14:paraId="54C4E669" w14:textId="77777777" w:rsidR="00C34F1B" w:rsidRPr="004B64D9" w:rsidRDefault="00C34F1B" w:rsidP="00B959BF">
      <w:pPr>
        <w:pStyle w:val="ListParagraph"/>
        <w:shd w:val="clear" w:color="auto" w:fill="FFFFFF"/>
        <w:spacing w:after="0" w:line="240" w:lineRule="auto"/>
        <w:ind w:left="1080"/>
        <w:contextualSpacing w:val="0"/>
        <w:textAlignment w:val="baseline"/>
        <w:rPr>
          <w:rFonts w:eastAsia="Times New Roman" w:cstheme="minorHAnsi"/>
          <w:color w:val="333333"/>
          <w:sz w:val="28"/>
          <w:szCs w:val="28"/>
        </w:rPr>
      </w:pPr>
    </w:p>
    <w:p w14:paraId="78AF00F1" w14:textId="5E1F79D8" w:rsidR="003F3266" w:rsidRPr="004B64D9" w:rsidRDefault="003F3266" w:rsidP="00B959BF">
      <w:pPr>
        <w:shd w:val="clear" w:color="auto" w:fill="FFFFFF"/>
        <w:spacing w:after="0" w:line="240" w:lineRule="auto"/>
        <w:ind w:left="720"/>
        <w:textAlignment w:val="baseline"/>
        <w:rPr>
          <w:rFonts w:eastAsia="Times New Roman" w:cstheme="minorHAnsi"/>
          <w:sz w:val="28"/>
          <w:szCs w:val="28"/>
        </w:rPr>
      </w:pPr>
      <w:r w:rsidRPr="004B64D9">
        <w:rPr>
          <w:rFonts w:eastAsia="Times New Roman" w:cstheme="minorHAnsi"/>
          <w:b/>
          <w:bCs/>
          <w:sz w:val="28"/>
          <w:szCs w:val="28"/>
          <w:bdr w:val="none" w:sz="0" w:space="0" w:color="auto" w:frame="1"/>
        </w:rPr>
        <w:t xml:space="preserve">2. Summary </w:t>
      </w:r>
      <w:r w:rsidR="00175026" w:rsidRPr="004B64D9">
        <w:rPr>
          <w:rFonts w:eastAsia="Times New Roman" w:cstheme="minorHAnsi"/>
          <w:b/>
          <w:bCs/>
          <w:sz w:val="28"/>
          <w:szCs w:val="28"/>
          <w:bdr w:val="none" w:sz="0" w:space="0" w:color="auto" w:frame="1"/>
        </w:rPr>
        <w:t>Page</w:t>
      </w:r>
      <w:r w:rsidRPr="004B64D9">
        <w:rPr>
          <w:rFonts w:eastAsia="Times New Roman" w:cstheme="minorHAnsi"/>
          <w:b/>
          <w:bCs/>
          <w:sz w:val="28"/>
          <w:szCs w:val="28"/>
          <w:bdr w:val="none" w:sz="0" w:space="0" w:color="auto" w:frame="1"/>
        </w:rPr>
        <w:t>: </w:t>
      </w:r>
      <w:r w:rsidRPr="004B64D9">
        <w:rPr>
          <w:rFonts w:eastAsia="Times New Roman" w:cstheme="minorHAnsi"/>
          <w:sz w:val="28"/>
          <w:szCs w:val="28"/>
        </w:rPr>
        <w:t xml:space="preserve">Cover sheet stating the </w:t>
      </w:r>
      <w:proofErr w:type="gramStart"/>
      <w:r w:rsidRPr="004B64D9">
        <w:rPr>
          <w:rFonts w:eastAsia="Times New Roman" w:cstheme="minorHAnsi"/>
          <w:sz w:val="28"/>
          <w:szCs w:val="28"/>
        </w:rPr>
        <w:t>applicant</w:t>
      </w:r>
      <w:proofErr w:type="gramEnd"/>
      <w:r w:rsidRPr="004B64D9">
        <w:rPr>
          <w:rFonts w:eastAsia="Times New Roman" w:cstheme="minorHAnsi"/>
          <w:sz w:val="28"/>
          <w:szCs w:val="28"/>
        </w:rPr>
        <w:t xml:space="preserve"> name and organization, proposal date, </w:t>
      </w:r>
      <w:r w:rsidR="00B37DD1" w:rsidRPr="004B64D9">
        <w:rPr>
          <w:rFonts w:eastAsia="Times New Roman" w:cstheme="minorHAnsi"/>
          <w:sz w:val="28"/>
          <w:szCs w:val="28"/>
        </w:rPr>
        <w:t>program</w:t>
      </w:r>
      <w:r w:rsidRPr="004B64D9">
        <w:rPr>
          <w:rFonts w:eastAsia="Times New Roman" w:cstheme="minorHAnsi"/>
          <w:sz w:val="28"/>
          <w:szCs w:val="28"/>
        </w:rPr>
        <w:t xml:space="preserve"> title, </w:t>
      </w:r>
      <w:r w:rsidR="00B37DD1" w:rsidRPr="004B64D9">
        <w:rPr>
          <w:rFonts w:eastAsia="Times New Roman" w:cstheme="minorHAnsi"/>
          <w:sz w:val="28"/>
          <w:szCs w:val="28"/>
        </w:rPr>
        <w:t>program</w:t>
      </w:r>
      <w:r w:rsidRPr="004B64D9">
        <w:rPr>
          <w:rFonts w:eastAsia="Times New Roman" w:cstheme="minorHAnsi"/>
          <w:sz w:val="28"/>
          <w:szCs w:val="28"/>
        </w:rPr>
        <w:t xml:space="preserve"> period proposed start and end date, and brief purpose of the </w:t>
      </w:r>
      <w:r w:rsidR="00B37DD1" w:rsidRPr="004B64D9">
        <w:rPr>
          <w:rFonts w:eastAsia="Times New Roman" w:cstheme="minorHAnsi"/>
          <w:sz w:val="28"/>
          <w:szCs w:val="28"/>
        </w:rPr>
        <w:t>program</w:t>
      </w:r>
      <w:r w:rsidRPr="004B64D9">
        <w:rPr>
          <w:rFonts w:eastAsia="Times New Roman" w:cstheme="minorHAnsi"/>
          <w:sz w:val="28"/>
          <w:szCs w:val="28"/>
        </w:rPr>
        <w:t>.</w:t>
      </w:r>
    </w:p>
    <w:p w14:paraId="6CC422D9" w14:textId="77777777" w:rsidR="003F3266" w:rsidRPr="004B64D9" w:rsidRDefault="003F3266" w:rsidP="00B959BF">
      <w:pPr>
        <w:shd w:val="clear" w:color="auto" w:fill="FFFFFF"/>
        <w:spacing w:after="0" w:line="240" w:lineRule="auto"/>
        <w:ind w:left="360"/>
        <w:textAlignment w:val="baseline"/>
        <w:rPr>
          <w:rFonts w:eastAsia="Times New Roman" w:cstheme="minorHAnsi"/>
          <w:sz w:val="28"/>
          <w:szCs w:val="28"/>
        </w:rPr>
      </w:pPr>
    </w:p>
    <w:p w14:paraId="3B79BE11" w14:textId="76B5DC49" w:rsidR="003F3266" w:rsidRPr="00807AA1" w:rsidRDefault="003F3266" w:rsidP="00B959BF">
      <w:pPr>
        <w:pStyle w:val="ListParagraph"/>
        <w:numPr>
          <w:ilvl w:val="0"/>
          <w:numId w:val="26"/>
        </w:numPr>
        <w:shd w:val="clear" w:color="auto" w:fill="FFFFFF"/>
        <w:spacing w:after="0" w:line="240" w:lineRule="auto"/>
        <w:contextualSpacing w:val="0"/>
        <w:textAlignment w:val="baseline"/>
        <w:rPr>
          <w:rFonts w:eastAsia="Times New Roman" w:cstheme="minorHAnsi"/>
          <w:sz w:val="28"/>
          <w:szCs w:val="28"/>
        </w:rPr>
      </w:pPr>
      <w:r w:rsidRPr="00807AA1">
        <w:rPr>
          <w:rFonts w:eastAsia="Times New Roman" w:cstheme="minorHAnsi"/>
          <w:b/>
          <w:bCs/>
          <w:sz w:val="28"/>
          <w:szCs w:val="28"/>
          <w:bdr w:val="none" w:sz="0" w:space="0" w:color="auto" w:frame="1"/>
        </w:rPr>
        <w:t xml:space="preserve">Proposal </w:t>
      </w:r>
      <w:r w:rsidRPr="00807AA1">
        <w:rPr>
          <w:rFonts w:eastAsia="Times New Roman" w:cstheme="minorHAnsi"/>
          <w:b/>
          <w:bCs/>
          <w:color w:val="333333"/>
          <w:sz w:val="28"/>
          <w:szCs w:val="28"/>
          <w:bdr w:val="none" w:sz="0" w:space="0" w:color="auto" w:frame="1"/>
        </w:rPr>
        <w:t>(</w:t>
      </w:r>
      <w:r w:rsidR="00C34F1B" w:rsidRPr="00807AA1">
        <w:rPr>
          <w:rFonts w:eastAsia="Times New Roman" w:cstheme="minorHAnsi"/>
          <w:b/>
          <w:bCs/>
          <w:iCs/>
          <w:sz w:val="28"/>
          <w:szCs w:val="28"/>
          <w:bdr w:val="none" w:sz="0" w:space="0" w:color="auto" w:frame="1"/>
        </w:rPr>
        <w:t>8</w:t>
      </w:r>
      <w:r w:rsidRPr="00807AA1">
        <w:rPr>
          <w:rFonts w:eastAsia="Times New Roman" w:cstheme="minorHAnsi"/>
          <w:b/>
          <w:bCs/>
          <w:i/>
          <w:color w:val="333333"/>
          <w:sz w:val="28"/>
          <w:szCs w:val="28"/>
          <w:bdr w:val="none" w:sz="0" w:space="0" w:color="auto" w:frame="1"/>
        </w:rPr>
        <w:t xml:space="preserve"> </w:t>
      </w:r>
      <w:r w:rsidRPr="00807AA1">
        <w:rPr>
          <w:rFonts w:eastAsia="Times New Roman" w:cstheme="minorHAnsi"/>
          <w:b/>
          <w:bCs/>
          <w:sz w:val="28"/>
          <w:szCs w:val="28"/>
          <w:bdr w:val="none" w:sz="0" w:space="0" w:color="auto" w:frame="1"/>
        </w:rPr>
        <w:t>pages maximum): </w:t>
      </w:r>
      <w:r w:rsidRPr="00807AA1">
        <w:rPr>
          <w:rFonts w:eastAsia="Times New Roman" w:cstheme="minorHAnsi"/>
          <w:sz w:val="28"/>
          <w:szCs w:val="28"/>
        </w:rPr>
        <w:t xml:space="preserve">The proposal should contain sufficient information that anyone not familiar with it would understand exactly what the applicant wants to do. You may use your own proposal format, but it must include all the items below.  </w:t>
      </w:r>
    </w:p>
    <w:p w14:paraId="51D515E5" w14:textId="77777777" w:rsidR="00807AA1" w:rsidRPr="00807AA1" w:rsidRDefault="00807AA1" w:rsidP="00B959BF">
      <w:pPr>
        <w:pStyle w:val="ListParagraph"/>
        <w:shd w:val="clear" w:color="auto" w:fill="FFFFFF"/>
        <w:spacing w:after="0" w:line="240" w:lineRule="auto"/>
        <w:contextualSpacing w:val="0"/>
        <w:textAlignment w:val="baseline"/>
        <w:rPr>
          <w:rFonts w:eastAsia="Times New Roman" w:cstheme="minorHAnsi"/>
          <w:sz w:val="28"/>
          <w:szCs w:val="28"/>
        </w:rPr>
      </w:pPr>
    </w:p>
    <w:p w14:paraId="487D66EB" w14:textId="77777777" w:rsidR="003F3266" w:rsidRPr="004B64D9" w:rsidRDefault="003F3266" w:rsidP="00B959BF">
      <w:pPr>
        <w:pStyle w:val="ListParagraph"/>
        <w:numPr>
          <w:ilvl w:val="0"/>
          <w:numId w:val="21"/>
        </w:numPr>
        <w:shd w:val="clear" w:color="auto" w:fill="FFFFFF"/>
        <w:spacing w:after="0" w:line="240" w:lineRule="auto"/>
        <w:ind w:left="1440"/>
        <w:contextualSpacing w:val="0"/>
        <w:textAlignment w:val="baseline"/>
        <w:rPr>
          <w:rFonts w:eastAsia="Times New Roman" w:cstheme="minorHAnsi"/>
          <w:sz w:val="28"/>
          <w:szCs w:val="28"/>
        </w:rPr>
      </w:pPr>
      <w:r w:rsidRPr="004B64D9">
        <w:rPr>
          <w:rFonts w:eastAsia="Times New Roman" w:cstheme="minorHAnsi"/>
          <w:b/>
          <w:bCs/>
          <w:sz w:val="28"/>
          <w:szCs w:val="28"/>
          <w:bdr w:val="none" w:sz="0" w:space="0" w:color="auto" w:frame="1"/>
        </w:rPr>
        <w:t xml:space="preserve">Proposal Summary: </w:t>
      </w:r>
      <w:r w:rsidRPr="004B64D9">
        <w:rPr>
          <w:rFonts w:eastAsia="Times New Roman" w:cstheme="minorHAnsi"/>
          <w:bCs/>
          <w:sz w:val="28"/>
          <w:szCs w:val="28"/>
          <w:bdr w:val="none" w:sz="0" w:space="0" w:color="auto" w:frame="1"/>
        </w:rPr>
        <w:t>Short</w:t>
      </w:r>
      <w:r w:rsidRPr="004B64D9">
        <w:rPr>
          <w:rFonts w:eastAsia="Times New Roman" w:cstheme="minorHAnsi"/>
          <w:sz w:val="28"/>
          <w:szCs w:val="28"/>
        </w:rPr>
        <w:t xml:space="preserve"> narrative that outlines the proposed </w:t>
      </w:r>
      <w:r w:rsidR="00B37DD1" w:rsidRPr="004B64D9">
        <w:rPr>
          <w:rFonts w:eastAsia="Times New Roman" w:cstheme="minorHAnsi"/>
          <w:sz w:val="28"/>
          <w:szCs w:val="28"/>
        </w:rPr>
        <w:t>program</w:t>
      </w:r>
      <w:r w:rsidRPr="004B64D9">
        <w:rPr>
          <w:rFonts w:eastAsia="Times New Roman" w:cstheme="minorHAnsi"/>
          <w:sz w:val="28"/>
          <w:szCs w:val="28"/>
        </w:rPr>
        <w:t xml:space="preserve">, including </w:t>
      </w:r>
      <w:r w:rsidR="00B37DD1" w:rsidRPr="004B64D9">
        <w:rPr>
          <w:rFonts w:eastAsia="Times New Roman" w:cstheme="minorHAnsi"/>
          <w:sz w:val="28"/>
          <w:szCs w:val="28"/>
        </w:rPr>
        <w:t>program</w:t>
      </w:r>
      <w:r w:rsidRPr="004B64D9">
        <w:rPr>
          <w:rFonts w:eastAsia="Times New Roman" w:cstheme="minorHAnsi"/>
          <w:sz w:val="28"/>
          <w:szCs w:val="28"/>
        </w:rPr>
        <w:t xml:space="preserve"> objectives and anticipated impact.</w:t>
      </w:r>
    </w:p>
    <w:p w14:paraId="0DE22FEC" w14:textId="77777777" w:rsidR="003F3266" w:rsidRPr="004B64D9" w:rsidRDefault="003F3266" w:rsidP="00B959BF">
      <w:pPr>
        <w:numPr>
          <w:ilvl w:val="0"/>
          <w:numId w:val="21"/>
        </w:numPr>
        <w:shd w:val="clear" w:color="auto" w:fill="FFFFFF"/>
        <w:spacing w:after="0" w:line="240" w:lineRule="auto"/>
        <w:ind w:left="1440"/>
        <w:textAlignment w:val="baseline"/>
        <w:rPr>
          <w:rFonts w:eastAsia="Times New Roman" w:cstheme="minorHAnsi"/>
          <w:sz w:val="28"/>
          <w:szCs w:val="28"/>
        </w:rPr>
      </w:pPr>
      <w:r w:rsidRPr="004B64D9">
        <w:rPr>
          <w:rFonts w:eastAsia="Times New Roman" w:cstheme="minorHAnsi"/>
          <w:b/>
          <w:bCs/>
          <w:sz w:val="28"/>
          <w:szCs w:val="28"/>
          <w:bdr w:val="none" w:sz="0" w:space="0" w:color="auto" w:frame="1"/>
        </w:rPr>
        <w:t>Introduction to the Organization or Individual applying</w:t>
      </w:r>
      <w:r w:rsidRPr="004B64D9">
        <w:rPr>
          <w:rFonts w:eastAsia="Times New Roman" w:cstheme="minorHAnsi"/>
          <w:sz w:val="28"/>
          <w:szCs w:val="28"/>
        </w:rPr>
        <w:t xml:space="preserve">: A description of past and present operations, showing ability to carry out the </w:t>
      </w:r>
      <w:r w:rsidR="00B37DD1" w:rsidRPr="004B64D9">
        <w:rPr>
          <w:rFonts w:eastAsia="Times New Roman" w:cstheme="minorHAnsi"/>
          <w:sz w:val="28"/>
          <w:szCs w:val="28"/>
        </w:rPr>
        <w:t>program</w:t>
      </w:r>
      <w:r w:rsidRPr="004B64D9">
        <w:rPr>
          <w:rFonts w:eastAsia="Times New Roman" w:cstheme="minorHAnsi"/>
          <w:sz w:val="28"/>
          <w:szCs w:val="28"/>
        </w:rPr>
        <w:t>, including information on all previous grants from the U.S. Embassy and/or U.S. government agencies.</w:t>
      </w:r>
    </w:p>
    <w:p w14:paraId="39552F73" w14:textId="77777777" w:rsidR="003F3266" w:rsidRPr="004B64D9" w:rsidRDefault="003F3266" w:rsidP="00B959BF">
      <w:pPr>
        <w:numPr>
          <w:ilvl w:val="0"/>
          <w:numId w:val="21"/>
        </w:numPr>
        <w:shd w:val="clear" w:color="auto" w:fill="FFFFFF"/>
        <w:spacing w:after="0" w:line="240" w:lineRule="auto"/>
        <w:ind w:left="1440"/>
        <w:textAlignment w:val="baseline"/>
        <w:rPr>
          <w:rFonts w:eastAsia="Times New Roman" w:cstheme="minorHAnsi"/>
          <w:sz w:val="28"/>
          <w:szCs w:val="28"/>
        </w:rPr>
      </w:pPr>
      <w:r w:rsidRPr="004B64D9">
        <w:rPr>
          <w:rFonts w:eastAsia="Times New Roman" w:cstheme="minorHAnsi"/>
          <w:b/>
          <w:bCs/>
          <w:sz w:val="28"/>
          <w:szCs w:val="28"/>
          <w:bdr w:val="none" w:sz="0" w:space="0" w:color="auto" w:frame="1"/>
        </w:rPr>
        <w:t xml:space="preserve">Problem Statement: </w:t>
      </w:r>
      <w:r w:rsidRPr="004B64D9">
        <w:rPr>
          <w:rFonts w:eastAsia="Times New Roman" w:cstheme="minorHAnsi"/>
          <w:sz w:val="28"/>
          <w:szCs w:val="28"/>
        </w:rPr>
        <w:t xml:space="preserve">Clear, </w:t>
      </w:r>
      <w:proofErr w:type="gramStart"/>
      <w:r w:rsidRPr="004B64D9">
        <w:rPr>
          <w:rFonts w:eastAsia="Times New Roman" w:cstheme="minorHAnsi"/>
          <w:sz w:val="28"/>
          <w:szCs w:val="28"/>
        </w:rPr>
        <w:t>concise</w:t>
      </w:r>
      <w:proofErr w:type="gramEnd"/>
      <w:r w:rsidRPr="004B64D9">
        <w:rPr>
          <w:rFonts w:eastAsia="Times New Roman" w:cstheme="minorHAnsi"/>
          <w:sz w:val="28"/>
          <w:szCs w:val="28"/>
        </w:rPr>
        <w:t xml:space="preserve"> and well-supported statement of the problem to be addressed and why the proposed </w:t>
      </w:r>
      <w:r w:rsidR="00B37DD1" w:rsidRPr="004B64D9">
        <w:rPr>
          <w:rFonts w:eastAsia="Times New Roman" w:cstheme="minorHAnsi"/>
          <w:sz w:val="28"/>
          <w:szCs w:val="28"/>
        </w:rPr>
        <w:t>program</w:t>
      </w:r>
      <w:r w:rsidRPr="004B64D9">
        <w:rPr>
          <w:rFonts w:eastAsia="Times New Roman" w:cstheme="minorHAnsi"/>
          <w:sz w:val="28"/>
          <w:szCs w:val="28"/>
        </w:rPr>
        <w:t xml:space="preserve"> is needed</w:t>
      </w:r>
    </w:p>
    <w:p w14:paraId="140A29E5" w14:textId="77777777" w:rsidR="003F3266" w:rsidRPr="004B64D9" w:rsidRDefault="00B37DD1" w:rsidP="00B959BF">
      <w:pPr>
        <w:numPr>
          <w:ilvl w:val="0"/>
          <w:numId w:val="21"/>
        </w:numPr>
        <w:shd w:val="clear" w:color="auto" w:fill="FFFFFF"/>
        <w:spacing w:after="0" w:line="240" w:lineRule="auto"/>
        <w:ind w:left="1440"/>
        <w:textAlignment w:val="baseline"/>
        <w:rPr>
          <w:rFonts w:eastAsia="Times New Roman" w:cstheme="minorHAnsi"/>
          <w:sz w:val="28"/>
          <w:szCs w:val="28"/>
        </w:rPr>
      </w:pPr>
      <w:r w:rsidRPr="004B64D9">
        <w:rPr>
          <w:rFonts w:eastAsia="Times New Roman" w:cstheme="minorHAnsi"/>
          <w:b/>
          <w:bCs/>
          <w:sz w:val="28"/>
          <w:szCs w:val="28"/>
          <w:bdr w:val="none" w:sz="0" w:space="0" w:color="auto" w:frame="1"/>
        </w:rPr>
        <w:t>Program</w:t>
      </w:r>
      <w:r w:rsidR="003F3266" w:rsidRPr="004B64D9">
        <w:rPr>
          <w:rFonts w:eastAsia="Times New Roman" w:cstheme="minorHAnsi"/>
          <w:b/>
          <w:bCs/>
          <w:sz w:val="28"/>
          <w:szCs w:val="28"/>
          <w:bdr w:val="none" w:sz="0" w:space="0" w:color="auto" w:frame="1"/>
        </w:rPr>
        <w:t xml:space="preserve"> Goals and Objectives:  </w:t>
      </w:r>
      <w:r w:rsidR="003F3266" w:rsidRPr="004B64D9">
        <w:rPr>
          <w:rFonts w:eastAsia="Times New Roman" w:cstheme="minorHAnsi"/>
          <w:sz w:val="28"/>
          <w:szCs w:val="28"/>
        </w:rPr>
        <w:t xml:space="preserve">The “goals” describe what the </w:t>
      </w:r>
      <w:r w:rsidRPr="004B64D9">
        <w:rPr>
          <w:rFonts w:eastAsia="Times New Roman" w:cstheme="minorHAnsi"/>
          <w:sz w:val="28"/>
          <w:szCs w:val="28"/>
        </w:rPr>
        <w:t>program</w:t>
      </w:r>
      <w:r w:rsidR="003F3266" w:rsidRPr="004B64D9">
        <w:rPr>
          <w:rFonts w:eastAsia="Times New Roman" w:cstheme="minorHAnsi"/>
          <w:sz w:val="28"/>
          <w:szCs w:val="28"/>
        </w:rPr>
        <w:t xml:space="preserve"> is intended to achieve.  The “objectives” refer to the intermediate accomplishments on the way to the goals. These should be achievable and measurable.</w:t>
      </w:r>
    </w:p>
    <w:p w14:paraId="64F5E4DF" w14:textId="77777777" w:rsidR="003F3266" w:rsidRPr="004B64D9" w:rsidRDefault="00B37DD1" w:rsidP="00B959BF">
      <w:pPr>
        <w:numPr>
          <w:ilvl w:val="0"/>
          <w:numId w:val="21"/>
        </w:numPr>
        <w:shd w:val="clear" w:color="auto" w:fill="FFFFFF"/>
        <w:spacing w:after="0" w:line="240" w:lineRule="auto"/>
        <w:ind w:left="1440"/>
        <w:textAlignment w:val="baseline"/>
        <w:rPr>
          <w:rFonts w:eastAsia="Times New Roman" w:cstheme="minorHAnsi"/>
          <w:sz w:val="28"/>
          <w:szCs w:val="28"/>
        </w:rPr>
      </w:pPr>
      <w:r w:rsidRPr="004B64D9">
        <w:rPr>
          <w:rFonts w:eastAsia="Times New Roman" w:cstheme="minorHAnsi"/>
          <w:b/>
          <w:bCs/>
          <w:sz w:val="28"/>
          <w:szCs w:val="28"/>
          <w:bdr w:val="none" w:sz="0" w:space="0" w:color="auto" w:frame="1"/>
        </w:rPr>
        <w:t>Program</w:t>
      </w:r>
      <w:r w:rsidR="003F3266" w:rsidRPr="004B64D9">
        <w:rPr>
          <w:rFonts w:eastAsia="Times New Roman" w:cstheme="minorHAnsi"/>
          <w:b/>
          <w:bCs/>
          <w:sz w:val="28"/>
          <w:szCs w:val="28"/>
          <w:bdr w:val="none" w:sz="0" w:space="0" w:color="auto" w:frame="1"/>
        </w:rPr>
        <w:t xml:space="preserve"> Activities</w:t>
      </w:r>
      <w:r w:rsidR="003F3266" w:rsidRPr="004B64D9">
        <w:rPr>
          <w:rFonts w:eastAsia="Times New Roman" w:cstheme="minorHAnsi"/>
          <w:sz w:val="28"/>
          <w:szCs w:val="28"/>
        </w:rPr>
        <w:t xml:space="preserve">: Describe the </w:t>
      </w:r>
      <w:r w:rsidRPr="004B64D9">
        <w:rPr>
          <w:rFonts w:eastAsia="Times New Roman" w:cstheme="minorHAnsi"/>
          <w:sz w:val="28"/>
          <w:szCs w:val="28"/>
        </w:rPr>
        <w:t>program</w:t>
      </w:r>
      <w:r w:rsidR="003F3266" w:rsidRPr="004B64D9">
        <w:rPr>
          <w:rFonts w:eastAsia="Times New Roman" w:cstheme="minorHAnsi"/>
          <w:sz w:val="28"/>
          <w:szCs w:val="28"/>
        </w:rPr>
        <w:t xml:space="preserve"> activities and how they will help achieve the objectives. </w:t>
      </w:r>
    </w:p>
    <w:p w14:paraId="485A1F12" w14:textId="77777777" w:rsidR="003F3266" w:rsidRPr="004B64D9" w:rsidRDefault="003F3266" w:rsidP="00B959BF">
      <w:pPr>
        <w:numPr>
          <w:ilvl w:val="0"/>
          <w:numId w:val="21"/>
        </w:numPr>
        <w:shd w:val="clear" w:color="auto" w:fill="FFFFFF"/>
        <w:spacing w:after="0" w:line="240" w:lineRule="auto"/>
        <w:ind w:left="1440"/>
        <w:textAlignment w:val="baseline"/>
        <w:rPr>
          <w:rFonts w:eastAsia="Times New Roman" w:cstheme="minorHAnsi"/>
          <w:sz w:val="28"/>
          <w:szCs w:val="28"/>
        </w:rPr>
      </w:pPr>
      <w:r w:rsidRPr="004B64D9">
        <w:rPr>
          <w:rFonts w:eastAsia="Times New Roman" w:cstheme="minorHAnsi"/>
          <w:b/>
          <w:bCs/>
          <w:sz w:val="28"/>
          <w:szCs w:val="28"/>
          <w:bdr w:val="none" w:sz="0" w:space="0" w:color="auto" w:frame="1"/>
        </w:rPr>
        <w:t>Program Methods and Design</w:t>
      </w:r>
      <w:r w:rsidRPr="004B64D9">
        <w:rPr>
          <w:rFonts w:eastAsia="Times New Roman" w:cstheme="minorHAnsi"/>
          <w:sz w:val="28"/>
          <w:szCs w:val="28"/>
        </w:rPr>
        <w:t xml:space="preserve">: A description of how the </w:t>
      </w:r>
      <w:r w:rsidR="00B37DD1" w:rsidRPr="004B64D9">
        <w:rPr>
          <w:rFonts w:eastAsia="Times New Roman" w:cstheme="minorHAnsi"/>
          <w:sz w:val="28"/>
          <w:szCs w:val="28"/>
        </w:rPr>
        <w:t>program</w:t>
      </w:r>
      <w:r w:rsidRPr="004B64D9">
        <w:rPr>
          <w:rFonts w:eastAsia="Times New Roman" w:cstheme="minorHAnsi"/>
          <w:sz w:val="28"/>
          <w:szCs w:val="28"/>
        </w:rPr>
        <w:t xml:space="preserve"> is expected to work to solve the stated problem and achieve the goal. </w:t>
      </w:r>
      <w:r w:rsidR="00183ED4" w:rsidRPr="004B64D9">
        <w:rPr>
          <w:rFonts w:eastAsia="Times New Roman" w:cstheme="minorHAnsi"/>
          <w:sz w:val="28"/>
          <w:szCs w:val="28"/>
        </w:rPr>
        <w:t xml:space="preserve"> Include a logic model as appropriate. </w:t>
      </w:r>
    </w:p>
    <w:p w14:paraId="4466CA22" w14:textId="77777777" w:rsidR="003F3266" w:rsidRPr="004B64D9" w:rsidRDefault="003F3266" w:rsidP="00B959BF">
      <w:pPr>
        <w:numPr>
          <w:ilvl w:val="0"/>
          <w:numId w:val="21"/>
        </w:numPr>
        <w:shd w:val="clear" w:color="auto" w:fill="FFFFFF"/>
        <w:spacing w:after="0" w:line="240" w:lineRule="auto"/>
        <w:ind w:left="1440"/>
        <w:textAlignment w:val="baseline"/>
        <w:rPr>
          <w:rFonts w:eastAsia="Times New Roman" w:cstheme="minorHAnsi"/>
          <w:sz w:val="28"/>
          <w:szCs w:val="28"/>
        </w:rPr>
      </w:pPr>
      <w:r w:rsidRPr="004B64D9">
        <w:rPr>
          <w:rFonts w:eastAsia="Times New Roman" w:cstheme="minorHAnsi"/>
          <w:b/>
          <w:bCs/>
          <w:sz w:val="28"/>
          <w:szCs w:val="28"/>
          <w:bdr w:val="none" w:sz="0" w:space="0" w:color="auto" w:frame="1"/>
        </w:rPr>
        <w:t xml:space="preserve">Proposed </w:t>
      </w:r>
      <w:r w:rsidR="00B37DD1" w:rsidRPr="004B64D9">
        <w:rPr>
          <w:rFonts w:eastAsia="Times New Roman" w:cstheme="minorHAnsi"/>
          <w:b/>
          <w:bCs/>
          <w:sz w:val="28"/>
          <w:szCs w:val="28"/>
          <w:bdr w:val="none" w:sz="0" w:space="0" w:color="auto" w:frame="1"/>
        </w:rPr>
        <w:t>Program</w:t>
      </w:r>
      <w:r w:rsidRPr="004B64D9">
        <w:rPr>
          <w:rFonts w:eastAsia="Times New Roman" w:cstheme="minorHAnsi"/>
          <w:b/>
          <w:bCs/>
          <w:sz w:val="28"/>
          <w:szCs w:val="28"/>
          <w:bdr w:val="none" w:sz="0" w:space="0" w:color="auto" w:frame="1"/>
        </w:rPr>
        <w:t xml:space="preserve"> Schedule</w:t>
      </w:r>
      <w:r w:rsidR="00183ED4" w:rsidRPr="004B64D9">
        <w:rPr>
          <w:rFonts w:eastAsia="Times New Roman" w:cstheme="minorHAnsi"/>
          <w:b/>
          <w:bCs/>
          <w:sz w:val="28"/>
          <w:szCs w:val="28"/>
          <w:bdr w:val="none" w:sz="0" w:space="0" w:color="auto" w:frame="1"/>
        </w:rPr>
        <w:t xml:space="preserve"> and Timeline</w:t>
      </w:r>
      <w:r w:rsidRPr="004B64D9">
        <w:rPr>
          <w:rFonts w:eastAsia="Times New Roman" w:cstheme="minorHAnsi"/>
          <w:b/>
          <w:bCs/>
          <w:sz w:val="28"/>
          <w:szCs w:val="28"/>
          <w:bdr w:val="none" w:sz="0" w:space="0" w:color="auto" w:frame="1"/>
        </w:rPr>
        <w:t xml:space="preserve">:  </w:t>
      </w:r>
      <w:r w:rsidRPr="004B64D9">
        <w:rPr>
          <w:rFonts w:eastAsia="Times New Roman" w:cstheme="minorHAnsi"/>
          <w:sz w:val="28"/>
          <w:szCs w:val="28"/>
        </w:rPr>
        <w:t xml:space="preserve">The proposed timeline for the </w:t>
      </w:r>
      <w:r w:rsidR="00B37DD1" w:rsidRPr="004B64D9">
        <w:rPr>
          <w:rFonts w:eastAsia="Times New Roman" w:cstheme="minorHAnsi"/>
          <w:sz w:val="28"/>
          <w:szCs w:val="28"/>
        </w:rPr>
        <w:t>program</w:t>
      </w:r>
      <w:r w:rsidRPr="004B64D9">
        <w:rPr>
          <w:rFonts w:eastAsia="Times New Roman" w:cstheme="minorHAnsi"/>
          <w:sz w:val="28"/>
          <w:szCs w:val="28"/>
        </w:rPr>
        <w:t xml:space="preserve"> activities.  Include the dates, times, and locations of planned activities and events.</w:t>
      </w:r>
    </w:p>
    <w:p w14:paraId="366556F7" w14:textId="77777777" w:rsidR="003F3266" w:rsidRPr="004B64D9" w:rsidRDefault="003F3266" w:rsidP="00B959BF">
      <w:pPr>
        <w:numPr>
          <w:ilvl w:val="0"/>
          <w:numId w:val="21"/>
        </w:numPr>
        <w:shd w:val="clear" w:color="auto" w:fill="FFFFFF"/>
        <w:spacing w:after="0" w:line="240" w:lineRule="auto"/>
        <w:ind w:left="1440"/>
        <w:textAlignment w:val="baseline"/>
        <w:rPr>
          <w:rFonts w:eastAsia="Times New Roman" w:cstheme="minorHAnsi"/>
          <w:sz w:val="28"/>
          <w:szCs w:val="28"/>
        </w:rPr>
      </w:pPr>
      <w:r w:rsidRPr="004B64D9">
        <w:rPr>
          <w:rFonts w:eastAsia="Times New Roman" w:cstheme="minorHAnsi"/>
          <w:b/>
          <w:bCs/>
          <w:sz w:val="28"/>
          <w:szCs w:val="28"/>
          <w:bdr w:val="none" w:sz="0" w:space="0" w:color="auto" w:frame="1"/>
        </w:rPr>
        <w:t>Key Personnel: </w:t>
      </w:r>
      <w:r w:rsidRPr="004B64D9">
        <w:rPr>
          <w:rFonts w:eastAsia="Times New Roman" w:cstheme="minorHAnsi"/>
          <w:sz w:val="28"/>
          <w:szCs w:val="28"/>
        </w:rPr>
        <w:t xml:space="preserve">Names, titles, </w:t>
      </w:r>
      <w:proofErr w:type="gramStart"/>
      <w:r w:rsidRPr="004B64D9">
        <w:rPr>
          <w:rFonts w:eastAsia="Times New Roman" w:cstheme="minorHAnsi"/>
          <w:sz w:val="28"/>
          <w:szCs w:val="28"/>
        </w:rPr>
        <w:t>roles</w:t>
      </w:r>
      <w:proofErr w:type="gramEnd"/>
      <w:r w:rsidRPr="004B64D9">
        <w:rPr>
          <w:rFonts w:eastAsia="Times New Roman" w:cstheme="minorHAnsi"/>
          <w:sz w:val="28"/>
          <w:szCs w:val="28"/>
        </w:rPr>
        <w:t xml:space="preserve"> and experience/qualifications of key personnel involved in the </w:t>
      </w:r>
      <w:r w:rsidR="00B37DD1" w:rsidRPr="004B64D9">
        <w:rPr>
          <w:rFonts w:eastAsia="Times New Roman" w:cstheme="minorHAnsi"/>
          <w:sz w:val="28"/>
          <w:szCs w:val="28"/>
        </w:rPr>
        <w:t>program</w:t>
      </w:r>
      <w:r w:rsidRPr="004B64D9">
        <w:rPr>
          <w:rFonts w:eastAsia="Times New Roman" w:cstheme="minorHAnsi"/>
          <w:sz w:val="28"/>
          <w:szCs w:val="28"/>
        </w:rPr>
        <w:t xml:space="preserve">.  What proportion of their time will be used in support of this </w:t>
      </w:r>
      <w:r w:rsidR="00B37DD1" w:rsidRPr="004B64D9">
        <w:rPr>
          <w:rFonts w:eastAsia="Times New Roman" w:cstheme="minorHAnsi"/>
          <w:sz w:val="28"/>
          <w:szCs w:val="28"/>
        </w:rPr>
        <w:t>program</w:t>
      </w:r>
      <w:r w:rsidRPr="004B64D9">
        <w:rPr>
          <w:rFonts w:eastAsia="Times New Roman" w:cstheme="minorHAnsi"/>
          <w:sz w:val="28"/>
          <w:szCs w:val="28"/>
        </w:rPr>
        <w:t xml:space="preserve">?  </w:t>
      </w:r>
    </w:p>
    <w:p w14:paraId="68C608AF" w14:textId="77777777" w:rsidR="003F3266" w:rsidRPr="004B64D9" w:rsidRDefault="00B37DD1" w:rsidP="00B959BF">
      <w:pPr>
        <w:numPr>
          <w:ilvl w:val="0"/>
          <w:numId w:val="21"/>
        </w:numPr>
        <w:shd w:val="clear" w:color="auto" w:fill="FFFFFF"/>
        <w:spacing w:after="0" w:line="240" w:lineRule="auto"/>
        <w:ind w:left="1440"/>
        <w:textAlignment w:val="baseline"/>
        <w:rPr>
          <w:rFonts w:eastAsia="Times New Roman" w:cstheme="minorHAnsi"/>
          <w:sz w:val="28"/>
          <w:szCs w:val="28"/>
        </w:rPr>
      </w:pPr>
      <w:r w:rsidRPr="004B64D9">
        <w:rPr>
          <w:rFonts w:eastAsia="Times New Roman" w:cstheme="minorHAnsi"/>
          <w:b/>
          <w:bCs/>
          <w:sz w:val="28"/>
          <w:szCs w:val="28"/>
          <w:bdr w:val="none" w:sz="0" w:space="0" w:color="auto" w:frame="1"/>
        </w:rPr>
        <w:t>Program</w:t>
      </w:r>
      <w:r w:rsidR="003F3266" w:rsidRPr="004B64D9">
        <w:rPr>
          <w:rFonts w:eastAsia="Times New Roman" w:cstheme="minorHAnsi"/>
          <w:b/>
          <w:bCs/>
          <w:sz w:val="28"/>
          <w:szCs w:val="28"/>
          <w:bdr w:val="none" w:sz="0" w:space="0" w:color="auto" w:frame="1"/>
        </w:rPr>
        <w:t xml:space="preserve"> Partners:</w:t>
      </w:r>
      <w:r w:rsidR="003F3266" w:rsidRPr="004B64D9">
        <w:rPr>
          <w:rFonts w:eastAsia="Times New Roman" w:cstheme="minorHAnsi"/>
          <w:sz w:val="28"/>
          <w:szCs w:val="28"/>
        </w:rPr>
        <w:t xml:space="preserve">  List the names and type of involvement of key partner organizations and sub-awardees.</w:t>
      </w:r>
    </w:p>
    <w:p w14:paraId="1048224E" w14:textId="77777777" w:rsidR="003F3266" w:rsidRPr="004B64D9" w:rsidRDefault="00B37DD1" w:rsidP="00B959BF">
      <w:pPr>
        <w:numPr>
          <w:ilvl w:val="0"/>
          <w:numId w:val="21"/>
        </w:numPr>
        <w:shd w:val="clear" w:color="auto" w:fill="FFFFFF"/>
        <w:spacing w:after="0" w:line="240" w:lineRule="auto"/>
        <w:ind w:left="1440"/>
        <w:textAlignment w:val="baseline"/>
        <w:rPr>
          <w:rFonts w:eastAsia="Times New Roman" w:cstheme="minorHAnsi"/>
          <w:sz w:val="28"/>
          <w:szCs w:val="28"/>
        </w:rPr>
      </w:pPr>
      <w:r w:rsidRPr="004B64D9">
        <w:rPr>
          <w:rFonts w:eastAsia="Times New Roman" w:cstheme="minorHAnsi"/>
          <w:b/>
          <w:bCs/>
          <w:sz w:val="28"/>
          <w:szCs w:val="28"/>
          <w:bdr w:val="none" w:sz="0" w:space="0" w:color="auto" w:frame="1"/>
        </w:rPr>
        <w:lastRenderedPageBreak/>
        <w:t>Program</w:t>
      </w:r>
      <w:r w:rsidR="003F3266" w:rsidRPr="004B64D9">
        <w:rPr>
          <w:rFonts w:eastAsia="Times New Roman" w:cstheme="minorHAnsi"/>
          <w:b/>
          <w:bCs/>
          <w:sz w:val="28"/>
          <w:szCs w:val="28"/>
          <w:bdr w:val="none" w:sz="0" w:space="0" w:color="auto" w:frame="1"/>
        </w:rPr>
        <w:t xml:space="preserve"> Monitoring and Evaluation Plan:</w:t>
      </w:r>
      <w:r w:rsidR="003F3266" w:rsidRPr="004B64D9">
        <w:rPr>
          <w:rFonts w:eastAsia="Times New Roman" w:cstheme="minorHAnsi"/>
          <w:sz w:val="28"/>
          <w:szCs w:val="28"/>
        </w:rPr>
        <w:t xml:space="preserve"> This is an important part of successful grants. Throughout the </w:t>
      </w:r>
      <w:proofErr w:type="gramStart"/>
      <w:r w:rsidR="003F3266" w:rsidRPr="004B64D9">
        <w:rPr>
          <w:rFonts w:eastAsia="Times New Roman" w:cstheme="minorHAnsi"/>
          <w:sz w:val="28"/>
          <w:szCs w:val="28"/>
        </w:rPr>
        <w:t>time-frame</w:t>
      </w:r>
      <w:proofErr w:type="gramEnd"/>
      <w:r w:rsidR="003F3266" w:rsidRPr="004B64D9">
        <w:rPr>
          <w:rFonts w:eastAsia="Times New Roman" w:cstheme="minorHAnsi"/>
          <w:sz w:val="28"/>
          <w:szCs w:val="28"/>
        </w:rPr>
        <w:t xml:space="preserve"> of the grant, how will the activities be monitored to ensure they are happening in a timely manner, and how will the program be evaluated to make sure it is meeting the goals of the grant?</w:t>
      </w:r>
    </w:p>
    <w:p w14:paraId="3A58C00F" w14:textId="77777777" w:rsidR="003F3266" w:rsidRPr="004B64D9" w:rsidRDefault="003F3266" w:rsidP="00B959BF">
      <w:pPr>
        <w:numPr>
          <w:ilvl w:val="0"/>
          <w:numId w:val="21"/>
        </w:numPr>
        <w:shd w:val="clear" w:color="auto" w:fill="FFFFFF"/>
        <w:spacing w:after="0" w:line="240" w:lineRule="auto"/>
        <w:ind w:left="1440"/>
        <w:textAlignment w:val="baseline"/>
        <w:rPr>
          <w:rFonts w:eastAsia="Times New Roman" w:cstheme="minorHAnsi"/>
          <w:sz w:val="28"/>
          <w:szCs w:val="28"/>
        </w:rPr>
      </w:pPr>
      <w:r w:rsidRPr="004B64D9">
        <w:rPr>
          <w:rFonts w:eastAsia="Times New Roman" w:cstheme="minorHAnsi"/>
          <w:b/>
          <w:bCs/>
          <w:sz w:val="28"/>
          <w:szCs w:val="28"/>
          <w:bdr w:val="none" w:sz="0" w:space="0" w:color="auto" w:frame="1"/>
        </w:rPr>
        <w:t>Future Funding or Sustainability</w:t>
      </w:r>
      <w:r w:rsidRPr="004B64D9">
        <w:rPr>
          <w:rFonts w:eastAsia="Times New Roman" w:cstheme="minorHAnsi"/>
          <w:sz w:val="28"/>
          <w:szCs w:val="28"/>
        </w:rPr>
        <w:t> Applicant’s plan for continuing the program beyond the grant period, or the availability of other resources, if applicable.</w:t>
      </w:r>
    </w:p>
    <w:p w14:paraId="79CCE25A" w14:textId="77777777" w:rsidR="003F3266" w:rsidRPr="004B64D9" w:rsidRDefault="003F3266" w:rsidP="00B959BF">
      <w:pPr>
        <w:shd w:val="clear" w:color="auto" w:fill="FFFFFF"/>
        <w:spacing w:after="0" w:line="240" w:lineRule="auto"/>
        <w:ind w:left="1080"/>
        <w:textAlignment w:val="baseline"/>
        <w:rPr>
          <w:rFonts w:eastAsia="Times New Roman" w:cstheme="minorHAnsi"/>
          <w:sz w:val="28"/>
          <w:szCs w:val="28"/>
        </w:rPr>
      </w:pPr>
    </w:p>
    <w:p w14:paraId="44148DE8" w14:textId="77777777" w:rsidR="003F3266" w:rsidRPr="004B64D9" w:rsidRDefault="003F3266" w:rsidP="00B959BF">
      <w:pPr>
        <w:shd w:val="clear" w:color="auto" w:fill="FFFFFF"/>
        <w:spacing w:after="0" w:line="240" w:lineRule="auto"/>
        <w:ind w:left="720"/>
        <w:textAlignment w:val="baseline"/>
        <w:rPr>
          <w:rFonts w:eastAsia="Times New Roman" w:cstheme="minorHAnsi"/>
          <w:sz w:val="28"/>
          <w:szCs w:val="28"/>
        </w:rPr>
      </w:pPr>
      <w:r w:rsidRPr="004B64D9">
        <w:rPr>
          <w:rFonts w:eastAsia="Times New Roman" w:cstheme="minorHAnsi"/>
          <w:b/>
          <w:sz w:val="28"/>
          <w:szCs w:val="28"/>
        </w:rPr>
        <w:t xml:space="preserve">4. </w:t>
      </w:r>
      <w:r w:rsidRPr="004B64D9">
        <w:rPr>
          <w:rFonts w:eastAsia="Times New Roman" w:cstheme="minorHAnsi"/>
          <w:b/>
          <w:bCs/>
          <w:sz w:val="28"/>
          <w:szCs w:val="28"/>
          <w:bdr w:val="none" w:sz="0" w:space="0" w:color="auto" w:frame="1"/>
        </w:rPr>
        <w:t>Budget Justification Narrative</w:t>
      </w:r>
      <w:r w:rsidRPr="004B64D9">
        <w:rPr>
          <w:rFonts w:eastAsia="Times New Roman" w:cstheme="minorHAnsi"/>
          <w:sz w:val="28"/>
          <w:szCs w:val="28"/>
        </w:rPr>
        <w:t>:  After filling out the SF-424A Budget (above), use a separate sheet of paper to describe each of the budget expenses in detail.  See section </w:t>
      </w:r>
      <w:r w:rsidRPr="004B64D9">
        <w:rPr>
          <w:rFonts w:eastAsia="Times New Roman" w:cstheme="minorHAnsi"/>
          <w:i/>
          <w:iCs/>
          <w:sz w:val="28"/>
          <w:szCs w:val="28"/>
          <w:bdr w:val="none" w:sz="0" w:space="0" w:color="auto" w:frame="1"/>
        </w:rPr>
        <w:t>H. Other Information: Guidelines for Budget Submissions</w:t>
      </w:r>
      <w:r w:rsidRPr="004B64D9">
        <w:rPr>
          <w:rFonts w:eastAsia="Times New Roman" w:cstheme="minorHAnsi"/>
          <w:sz w:val="28"/>
          <w:szCs w:val="28"/>
        </w:rPr>
        <w:t> below for further information.</w:t>
      </w:r>
    </w:p>
    <w:p w14:paraId="6394D6D2" w14:textId="77777777" w:rsidR="003F3266" w:rsidRPr="004B64D9" w:rsidRDefault="003F3266" w:rsidP="00B959BF">
      <w:pPr>
        <w:shd w:val="clear" w:color="auto" w:fill="FFFFFF"/>
        <w:spacing w:after="0" w:line="240" w:lineRule="auto"/>
        <w:ind w:left="360"/>
        <w:textAlignment w:val="baseline"/>
        <w:rPr>
          <w:rFonts w:eastAsia="Times New Roman" w:cstheme="minorHAnsi"/>
          <w:sz w:val="28"/>
          <w:szCs w:val="28"/>
        </w:rPr>
      </w:pPr>
    </w:p>
    <w:p w14:paraId="60021273" w14:textId="71ECC561" w:rsidR="003F3266" w:rsidRDefault="003F3266" w:rsidP="00B959BF">
      <w:pPr>
        <w:shd w:val="clear" w:color="auto" w:fill="FFFFFF"/>
        <w:spacing w:after="0" w:line="240" w:lineRule="auto"/>
        <w:ind w:left="360" w:firstLine="360"/>
        <w:textAlignment w:val="baseline"/>
        <w:rPr>
          <w:rFonts w:eastAsia="Times New Roman" w:cstheme="minorHAnsi"/>
          <w:iCs/>
          <w:color w:val="FF0000"/>
          <w:sz w:val="28"/>
          <w:szCs w:val="28"/>
        </w:rPr>
      </w:pPr>
      <w:r w:rsidRPr="004B64D9">
        <w:rPr>
          <w:rFonts w:eastAsia="Times New Roman" w:cstheme="minorHAnsi"/>
          <w:b/>
          <w:sz w:val="28"/>
          <w:szCs w:val="28"/>
        </w:rPr>
        <w:t>5.  Attachments</w:t>
      </w:r>
      <w:r w:rsidRPr="00DC2E94">
        <w:rPr>
          <w:rFonts w:eastAsia="Times New Roman" w:cstheme="minorHAnsi"/>
          <w:iCs/>
          <w:color w:val="FF0000"/>
          <w:sz w:val="28"/>
          <w:szCs w:val="28"/>
        </w:rPr>
        <w:t>:</w:t>
      </w:r>
    </w:p>
    <w:p w14:paraId="235D0277" w14:textId="77777777" w:rsidR="00DC2E94" w:rsidRPr="004B64D9" w:rsidRDefault="00DC2E94" w:rsidP="00B959BF">
      <w:pPr>
        <w:shd w:val="clear" w:color="auto" w:fill="FFFFFF"/>
        <w:spacing w:after="0" w:line="240" w:lineRule="auto"/>
        <w:ind w:left="360" w:firstLine="360"/>
        <w:textAlignment w:val="baseline"/>
        <w:rPr>
          <w:rFonts w:eastAsia="Times New Roman" w:cstheme="minorHAnsi"/>
          <w:b/>
          <w:color w:val="333333"/>
          <w:sz w:val="28"/>
          <w:szCs w:val="28"/>
        </w:rPr>
      </w:pPr>
    </w:p>
    <w:p w14:paraId="4A8AAFA7" w14:textId="77777777" w:rsidR="003F3266" w:rsidRPr="00455641" w:rsidRDefault="003F3266" w:rsidP="00B959BF">
      <w:pPr>
        <w:pStyle w:val="ListParagraph"/>
        <w:numPr>
          <w:ilvl w:val="0"/>
          <w:numId w:val="38"/>
        </w:numPr>
        <w:shd w:val="clear" w:color="auto" w:fill="FFFFFF"/>
        <w:spacing w:after="0" w:line="240" w:lineRule="auto"/>
        <w:contextualSpacing w:val="0"/>
        <w:textAlignment w:val="baseline"/>
        <w:rPr>
          <w:rFonts w:eastAsia="Times New Roman" w:cstheme="minorHAnsi"/>
          <w:sz w:val="28"/>
          <w:szCs w:val="28"/>
        </w:rPr>
      </w:pPr>
      <w:r w:rsidRPr="00455641">
        <w:rPr>
          <w:rFonts w:eastAsia="Times New Roman" w:cstheme="minorHAnsi"/>
          <w:sz w:val="28"/>
          <w:szCs w:val="28"/>
        </w:rPr>
        <w:t xml:space="preserve">1-page CV or resume of key personnel who are proposed for the </w:t>
      </w:r>
      <w:r w:rsidR="00B37DD1" w:rsidRPr="00455641">
        <w:rPr>
          <w:rFonts w:eastAsia="Times New Roman" w:cstheme="minorHAnsi"/>
          <w:sz w:val="28"/>
          <w:szCs w:val="28"/>
        </w:rPr>
        <w:t>program</w:t>
      </w:r>
    </w:p>
    <w:p w14:paraId="45816665" w14:textId="77777777" w:rsidR="00183ED4" w:rsidRPr="00455641" w:rsidRDefault="003F3266" w:rsidP="00B959BF">
      <w:pPr>
        <w:pStyle w:val="ListParagraph"/>
        <w:numPr>
          <w:ilvl w:val="0"/>
          <w:numId w:val="38"/>
        </w:numPr>
        <w:spacing w:after="0" w:line="240" w:lineRule="auto"/>
        <w:contextualSpacing w:val="0"/>
        <w:rPr>
          <w:rFonts w:cstheme="minorHAnsi"/>
          <w:sz w:val="28"/>
          <w:szCs w:val="28"/>
        </w:rPr>
      </w:pPr>
      <w:r w:rsidRPr="00455641">
        <w:rPr>
          <w:rFonts w:eastAsia="Times New Roman" w:cstheme="minorHAnsi"/>
          <w:sz w:val="28"/>
          <w:szCs w:val="28"/>
        </w:rPr>
        <w:t xml:space="preserve">Letters of support from </w:t>
      </w:r>
      <w:r w:rsidR="00B37DD1" w:rsidRPr="00455641">
        <w:rPr>
          <w:rFonts w:eastAsia="Times New Roman" w:cstheme="minorHAnsi"/>
          <w:sz w:val="28"/>
          <w:szCs w:val="28"/>
        </w:rPr>
        <w:t>program</w:t>
      </w:r>
      <w:r w:rsidRPr="00455641">
        <w:rPr>
          <w:rFonts w:eastAsia="Times New Roman" w:cstheme="minorHAnsi"/>
          <w:sz w:val="28"/>
          <w:szCs w:val="28"/>
        </w:rPr>
        <w:t xml:space="preserve"> partners describing the roles and responsibilities of each partner</w:t>
      </w:r>
      <w:r w:rsidR="00183ED4" w:rsidRPr="00455641">
        <w:rPr>
          <w:rFonts w:eastAsia="Times New Roman" w:cstheme="minorHAnsi"/>
          <w:sz w:val="28"/>
          <w:szCs w:val="28"/>
        </w:rPr>
        <w:t xml:space="preserve"> </w:t>
      </w:r>
    </w:p>
    <w:p w14:paraId="10420A89" w14:textId="778010F4" w:rsidR="00183ED4" w:rsidRPr="00455641" w:rsidRDefault="00183ED4" w:rsidP="00B959BF">
      <w:pPr>
        <w:pStyle w:val="ListParagraph"/>
        <w:numPr>
          <w:ilvl w:val="0"/>
          <w:numId w:val="38"/>
        </w:numPr>
        <w:spacing w:after="0" w:line="240" w:lineRule="auto"/>
        <w:contextualSpacing w:val="0"/>
        <w:rPr>
          <w:rFonts w:cstheme="minorHAnsi"/>
          <w:sz w:val="28"/>
          <w:szCs w:val="28"/>
        </w:rPr>
      </w:pPr>
      <w:r w:rsidRPr="00455641">
        <w:rPr>
          <w:rFonts w:eastAsia="Times New Roman" w:cstheme="minorHAnsi"/>
          <w:sz w:val="28"/>
          <w:szCs w:val="28"/>
        </w:rPr>
        <w:t>If your organization has a N</w:t>
      </w:r>
      <w:r w:rsidR="009C3034" w:rsidRPr="00455641">
        <w:rPr>
          <w:rFonts w:eastAsia="Times New Roman" w:cstheme="minorHAnsi"/>
          <w:sz w:val="28"/>
          <w:szCs w:val="28"/>
        </w:rPr>
        <w:t xml:space="preserve">egotiated </w:t>
      </w:r>
      <w:r w:rsidRPr="00455641">
        <w:rPr>
          <w:rFonts w:eastAsia="Times New Roman" w:cstheme="minorHAnsi"/>
          <w:sz w:val="28"/>
          <w:szCs w:val="28"/>
        </w:rPr>
        <w:t>I</w:t>
      </w:r>
      <w:r w:rsidR="009C3034" w:rsidRPr="00455641">
        <w:rPr>
          <w:rFonts w:eastAsia="Times New Roman" w:cstheme="minorHAnsi"/>
          <w:sz w:val="28"/>
          <w:szCs w:val="28"/>
        </w:rPr>
        <w:t xml:space="preserve">ndirect </w:t>
      </w:r>
      <w:r w:rsidRPr="00455641">
        <w:rPr>
          <w:rFonts w:eastAsia="Times New Roman" w:cstheme="minorHAnsi"/>
          <w:sz w:val="28"/>
          <w:szCs w:val="28"/>
        </w:rPr>
        <w:t>C</w:t>
      </w:r>
      <w:r w:rsidR="009C3034" w:rsidRPr="00455641">
        <w:rPr>
          <w:rFonts w:eastAsia="Times New Roman" w:cstheme="minorHAnsi"/>
          <w:sz w:val="28"/>
          <w:szCs w:val="28"/>
        </w:rPr>
        <w:t xml:space="preserve">ost </w:t>
      </w:r>
      <w:r w:rsidRPr="00455641">
        <w:rPr>
          <w:rFonts w:eastAsia="Times New Roman" w:cstheme="minorHAnsi"/>
          <w:sz w:val="28"/>
          <w:szCs w:val="28"/>
        </w:rPr>
        <w:t>R</w:t>
      </w:r>
      <w:r w:rsidR="009C3034" w:rsidRPr="00455641">
        <w:rPr>
          <w:rFonts w:eastAsia="Times New Roman" w:cstheme="minorHAnsi"/>
          <w:sz w:val="28"/>
          <w:szCs w:val="28"/>
        </w:rPr>
        <w:t xml:space="preserve">ate </w:t>
      </w:r>
      <w:r w:rsidRPr="00455641">
        <w:rPr>
          <w:rFonts w:eastAsia="Times New Roman" w:cstheme="minorHAnsi"/>
          <w:sz w:val="28"/>
          <w:szCs w:val="28"/>
        </w:rPr>
        <w:t>A</w:t>
      </w:r>
      <w:r w:rsidR="009C3034" w:rsidRPr="00455641">
        <w:rPr>
          <w:rFonts w:eastAsia="Times New Roman" w:cstheme="minorHAnsi"/>
          <w:sz w:val="28"/>
          <w:szCs w:val="28"/>
        </w:rPr>
        <w:t>greement (NICRA)</w:t>
      </w:r>
      <w:r w:rsidRPr="00455641">
        <w:rPr>
          <w:rFonts w:eastAsia="Times New Roman" w:cstheme="minorHAnsi"/>
          <w:sz w:val="28"/>
          <w:szCs w:val="28"/>
        </w:rPr>
        <w:t xml:space="preserve"> and includes NICRA charges in the budget, your latest NICRA should be included as a PDF file.  </w:t>
      </w:r>
    </w:p>
    <w:p w14:paraId="509AD514" w14:textId="77777777" w:rsidR="003F3266" w:rsidRPr="00455641" w:rsidRDefault="003F3266" w:rsidP="00B959BF">
      <w:pPr>
        <w:pStyle w:val="ListParagraph"/>
        <w:numPr>
          <w:ilvl w:val="0"/>
          <w:numId w:val="38"/>
        </w:numPr>
        <w:shd w:val="clear" w:color="auto" w:fill="FFFFFF"/>
        <w:spacing w:after="0" w:line="240" w:lineRule="auto"/>
        <w:contextualSpacing w:val="0"/>
        <w:textAlignment w:val="baseline"/>
        <w:rPr>
          <w:rFonts w:eastAsia="Times New Roman" w:cstheme="minorHAnsi"/>
          <w:sz w:val="28"/>
          <w:szCs w:val="28"/>
        </w:rPr>
      </w:pPr>
      <w:r w:rsidRPr="00455641">
        <w:rPr>
          <w:rFonts w:eastAsia="Times New Roman" w:cstheme="minorHAnsi"/>
          <w:sz w:val="28"/>
          <w:szCs w:val="28"/>
        </w:rPr>
        <w:t xml:space="preserve">Official permission letters, if required for </w:t>
      </w:r>
      <w:r w:rsidR="00B37DD1" w:rsidRPr="00455641">
        <w:rPr>
          <w:rFonts w:eastAsia="Times New Roman" w:cstheme="minorHAnsi"/>
          <w:sz w:val="28"/>
          <w:szCs w:val="28"/>
        </w:rPr>
        <w:t>program</w:t>
      </w:r>
      <w:r w:rsidRPr="00455641">
        <w:rPr>
          <w:rFonts w:eastAsia="Times New Roman" w:cstheme="minorHAnsi"/>
          <w:sz w:val="28"/>
          <w:szCs w:val="28"/>
        </w:rPr>
        <w:t xml:space="preserve"> activities</w:t>
      </w:r>
    </w:p>
    <w:p w14:paraId="1AAB94EA" w14:textId="77777777" w:rsidR="00D21A4B" w:rsidRPr="00455641" w:rsidRDefault="00D21A4B" w:rsidP="00B959BF">
      <w:pPr>
        <w:shd w:val="clear" w:color="auto" w:fill="FFFFFF"/>
        <w:spacing w:after="0" w:line="240" w:lineRule="auto"/>
        <w:textAlignment w:val="baseline"/>
        <w:rPr>
          <w:rFonts w:eastAsia="Times New Roman" w:cstheme="minorHAnsi"/>
          <w:sz w:val="28"/>
          <w:szCs w:val="28"/>
        </w:rPr>
      </w:pPr>
    </w:p>
    <w:p w14:paraId="66E50BD4" w14:textId="77777777" w:rsidR="00B0668C" w:rsidRDefault="00FD0E36" w:rsidP="00B959BF">
      <w:pPr>
        <w:shd w:val="clear" w:color="auto" w:fill="FFFFFF"/>
        <w:spacing w:after="0" w:line="240" w:lineRule="auto"/>
        <w:ind w:left="720"/>
        <w:textAlignment w:val="baseline"/>
        <w:rPr>
          <w:rFonts w:eastAsia="Times New Roman" w:cstheme="minorHAnsi"/>
          <w:sz w:val="28"/>
          <w:szCs w:val="28"/>
        </w:rPr>
      </w:pPr>
      <w:r w:rsidRPr="004B64D9">
        <w:rPr>
          <w:rFonts w:eastAsia="Times New Roman" w:cstheme="minorHAnsi"/>
          <w:b/>
          <w:bCs/>
          <w:sz w:val="28"/>
          <w:szCs w:val="28"/>
          <w:bdr w:val="none" w:sz="0" w:space="0" w:color="auto" w:frame="1"/>
        </w:rPr>
        <w:t>Required Registrations:</w:t>
      </w:r>
      <w:r w:rsidR="009663FE">
        <w:rPr>
          <w:rFonts w:eastAsia="Times New Roman" w:cstheme="minorHAnsi"/>
          <w:sz w:val="28"/>
          <w:szCs w:val="28"/>
        </w:rPr>
        <w:t xml:space="preserve">  </w:t>
      </w:r>
    </w:p>
    <w:p w14:paraId="355DC31B" w14:textId="77777777" w:rsidR="00B0668C" w:rsidRDefault="00B0668C" w:rsidP="00B959BF">
      <w:pPr>
        <w:shd w:val="clear" w:color="auto" w:fill="FFFFFF"/>
        <w:spacing w:after="0" w:line="240" w:lineRule="auto"/>
        <w:ind w:left="720"/>
        <w:textAlignment w:val="baseline"/>
        <w:rPr>
          <w:rFonts w:eastAsia="Times New Roman" w:cstheme="minorHAnsi"/>
          <w:sz w:val="28"/>
          <w:szCs w:val="28"/>
        </w:rPr>
      </w:pPr>
    </w:p>
    <w:p w14:paraId="1C9B0291" w14:textId="1C99BBEB" w:rsidR="006B676B" w:rsidRPr="004B64D9" w:rsidRDefault="00183ED4" w:rsidP="00B959BF">
      <w:pPr>
        <w:shd w:val="clear" w:color="auto" w:fill="FFFFFF"/>
        <w:spacing w:after="0" w:line="240" w:lineRule="auto"/>
        <w:ind w:left="1440"/>
        <w:textAlignment w:val="baseline"/>
        <w:rPr>
          <w:rFonts w:eastAsia="Times New Roman" w:cstheme="minorHAnsi"/>
          <w:sz w:val="28"/>
          <w:szCs w:val="28"/>
        </w:rPr>
      </w:pPr>
      <w:r w:rsidRPr="004B64D9">
        <w:rPr>
          <w:rFonts w:eastAsia="Times New Roman" w:cstheme="minorHAnsi"/>
          <w:sz w:val="28"/>
          <w:szCs w:val="28"/>
        </w:rPr>
        <w:t>Any applicant listed on the Excluded Parties List System (EPLS) in th</w:t>
      </w:r>
      <w:r w:rsidRPr="004B64D9">
        <w:rPr>
          <w:rFonts w:eastAsia="Times New Roman" w:cstheme="minorHAnsi"/>
          <w:color w:val="252525"/>
          <w:sz w:val="28"/>
          <w:szCs w:val="28"/>
        </w:rPr>
        <w:t xml:space="preserve">e </w:t>
      </w:r>
      <w:hyperlink r:id="rId11" w:history="1">
        <w:r w:rsidRPr="004B64D9">
          <w:rPr>
            <w:rStyle w:val="Hyperlink"/>
            <w:rFonts w:eastAsia="Times New Roman" w:cstheme="minorHAnsi"/>
            <w:sz w:val="28"/>
            <w:szCs w:val="28"/>
          </w:rPr>
          <w:t>System for Award Management (SAM)</w:t>
        </w:r>
      </w:hyperlink>
      <w:r w:rsidRPr="004B64D9">
        <w:rPr>
          <w:rFonts w:eastAsia="Times New Roman" w:cstheme="minorHAnsi"/>
          <w:color w:val="252525"/>
          <w:sz w:val="28"/>
          <w:szCs w:val="28"/>
        </w:rPr>
        <w:t xml:space="preserve"> </w:t>
      </w:r>
      <w:r w:rsidRPr="004B64D9">
        <w:rPr>
          <w:rFonts w:eastAsia="Times New Roman" w:cstheme="minorHAnsi"/>
          <w:sz w:val="28"/>
          <w:szCs w:val="28"/>
        </w:rPr>
        <w:t>is not eligible to apply for an assistance award in accordance with the OMB guidelines at 2 CFR 180 that implement Executive Orders 12549 (3 CFR, 1986 Comp., p. 189) and 12689 (3 CFR, 1989 Comp., p. 235), “Debarment and Suspension.” Additionally, no entity listed on the EPLS can participate in any activities under an award.  All applicants are strongly encouraged to review the EPLS in SAM to ensure that no ineligible entity is inc</w:t>
      </w:r>
      <w:r w:rsidR="006B676B" w:rsidRPr="004B64D9">
        <w:rPr>
          <w:rFonts w:eastAsia="Times New Roman" w:cstheme="minorHAnsi"/>
          <w:sz w:val="28"/>
          <w:szCs w:val="28"/>
        </w:rPr>
        <w:t>luded.</w:t>
      </w:r>
    </w:p>
    <w:p w14:paraId="01BE23F6" w14:textId="77777777" w:rsidR="006B676B" w:rsidRPr="004B64D9" w:rsidRDefault="006B676B" w:rsidP="00B959BF">
      <w:pPr>
        <w:shd w:val="clear" w:color="auto" w:fill="FFFFFF"/>
        <w:spacing w:after="0" w:line="240" w:lineRule="auto"/>
        <w:textAlignment w:val="baseline"/>
        <w:rPr>
          <w:rFonts w:eastAsia="Times New Roman" w:cstheme="minorHAnsi"/>
          <w:sz w:val="28"/>
          <w:szCs w:val="28"/>
        </w:rPr>
      </w:pPr>
    </w:p>
    <w:p w14:paraId="76763914" w14:textId="77777777" w:rsidR="00FD0E36" w:rsidRDefault="00FD0E36" w:rsidP="00B959BF">
      <w:pPr>
        <w:shd w:val="clear" w:color="auto" w:fill="FFFFFF"/>
        <w:spacing w:after="0" w:line="240" w:lineRule="auto"/>
        <w:ind w:left="1080"/>
        <w:textAlignment w:val="baseline"/>
        <w:rPr>
          <w:rFonts w:eastAsia="Times New Roman" w:cstheme="minorHAnsi"/>
          <w:sz w:val="28"/>
          <w:szCs w:val="28"/>
        </w:rPr>
      </w:pPr>
      <w:r w:rsidRPr="004B64D9">
        <w:rPr>
          <w:rFonts w:eastAsia="Times New Roman" w:cstheme="minorHAnsi"/>
          <w:sz w:val="28"/>
          <w:szCs w:val="28"/>
        </w:rPr>
        <w:lastRenderedPageBreak/>
        <w:t>All organizations applying for grants (except individuals) must obtain these registrations.  All are free of charge:</w:t>
      </w:r>
    </w:p>
    <w:p w14:paraId="5B6800AE" w14:textId="77777777" w:rsidR="00DC2E94" w:rsidRPr="004B64D9" w:rsidRDefault="00DC2E94" w:rsidP="00B959BF">
      <w:pPr>
        <w:shd w:val="clear" w:color="auto" w:fill="FFFFFF"/>
        <w:spacing w:after="0" w:line="240" w:lineRule="auto"/>
        <w:ind w:left="720"/>
        <w:textAlignment w:val="baseline"/>
        <w:rPr>
          <w:rFonts w:eastAsia="Times New Roman" w:cstheme="minorHAnsi"/>
          <w:sz w:val="28"/>
          <w:szCs w:val="28"/>
        </w:rPr>
      </w:pPr>
    </w:p>
    <w:p w14:paraId="3078B49F" w14:textId="77777777" w:rsidR="00FD0E36" w:rsidRPr="004B64D9" w:rsidRDefault="00FD0E36" w:rsidP="00B959BF">
      <w:pPr>
        <w:pStyle w:val="Default"/>
        <w:numPr>
          <w:ilvl w:val="0"/>
          <w:numId w:val="23"/>
        </w:numPr>
        <w:rPr>
          <w:rFonts w:asciiTheme="minorHAnsi" w:hAnsiTheme="minorHAnsi" w:cstheme="minorHAnsi"/>
          <w:sz w:val="28"/>
          <w:szCs w:val="28"/>
        </w:rPr>
      </w:pPr>
      <w:r w:rsidRPr="004B64D9">
        <w:rPr>
          <w:rFonts w:asciiTheme="minorHAnsi" w:hAnsiTheme="minorHAnsi" w:cstheme="minorHAnsi"/>
          <w:sz w:val="28"/>
          <w:szCs w:val="28"/>
        </w:rPr>
        <w:t xml:space="preserve">Unique </w:t>
      </w:r>
      <w:r w:rsidR="00B96D26" w:rsidRPr="004B64D9">
        <w:rPr>
          <w:rFonts w:asciiTheme="minorHAnsi" w:hAnsiTheme="minorHAnsi" w:cstheme="minorHAnsi"/>
          <w:sz w:val="28"/>
          <w:szCs w:val="28"/>
        </w:rPr>
        <w:t xml:space="preserve">entity identifier </w:t>
      </w:r>
      <w:r w:rsidRPr="004B64D9">
        <w:rPr>
          <w:rFonts w:asciiTheme="minorHAnsi" w:hAnsiTheme="minorHAnsi" w:cstheme="minorHAnsi"/>
          <w:sz w:val="28"/>
          <w:szCs w:val="28"/>
        </w:rPr>
        <w:t xml:space="preserve">from Dun &amp; Bradstreet (DUNS number) </w:t>
      </w:r>
    </w:p>
    <w:p w14:paraId="21B60803" w14:textId="77777777" w:rsidR="00FD0E36" w:rsidRPr="004B64D9" w:rsidRDefault="00FD0E36" w:rsidP="00B959BF">
      <w:pPr>
        <w:pStyle w:val="Default"/>
        <w:numPr>
          <w:ilvl w:val="0"/>
          <w:numId w:val="23"/>
        </w:numPr>
        <w:rPr>
          <w:rFonts w:asciiTheme="minorHAnsi" w:hAnsiTheme="minorHAnsi" w:cstheme="minorHAnsi"/>
          <w:sz w:val="28"/>
          <w:szCs w:val="28"/>
        </w:rPr>
      </w:pPr>
      <w:r w:rsidRPr="004B64D9">
        <w:rPr>
          <w:rFonts w:asciiTheme="minorHAnsi" w:hAnsiTheme="minorHAnsi" w:cstheme="minorHAnsi"/>
          <w:sz w:val="28"/>
          <w:szCs w:val="28"/>
        </w:rPr>
        <w:t xml:space="preserve">NCAGE/CAGE code </w:t>
      </w:r>
    </w:p>
    <w:p w14:paraId="5F5E232B" w14:textId="77777777" w:rsidR="00FD0E36" w:rsidRPr="004B64D9" w:rsidRDefault="00FD0E36" w:rsidP="00B959BF">
      <w:pPr>
        <w:pStyle w:val="Default"/>
        <w:numPr>
          <w:ilvl w:val="0"/>
          <w:numId w:val="23"/>
        </w:numPr>
        <w:rPr>
          <w:rFonts w:asciiTheme="minorHAnsi" w:hAnsiTheme="minorHAnsi" w:cstheme="minorHAnsi"/>
          <w:sz w:val="28"/>
          <w:szCs w:val="28"/>
        </w:rPr>
      </w:pPr>
      <w:r w:rsidRPr="004B64D9">
        <w:rPr>
          <w:rFonts w:asciiTheme="minorHAnsi" w:hAnsiTheme="minorHAnsi" w:cstheme="minorHAnsi"/>
          <w:sz w:val="28"/>
          <w:szCs w:val="28"/>
        </w:rPr>
        <w:t xml:space="preserve">www.SAM.gov registration </w:t>
      </w:r>
    </w:p>
    <w:p w14:paraId="39781EC9" w14:textId="77777777" w:rsidR="00FD0E36" w:rsidRPr="004B64D9" w:rsidRDefault="00FD0E36" w:rsidP="00B959BF">
      <w:pPr>
        <w:pStyle w:val="Default"/>
        <w:rPr>
          <w:rFonts w:asciiTheme="minorHAnsi" w:hAnsiTheme="minorHAnsi" w:cstheme="minorHAnsi"/>
          <w:bCs/>
          <w:sz w:val="28"/>
          <w:szCs w:val="28"/>
        </w:rPr>
      </w:pPr>
    </w:p>
    <w:p w14:paraId="5041C9A7" w14:textId="77777777" w:rsidR="00FD0E36" w:rsidRPr="004B64D9" w:rsidRDefault="00FD0E36" w:rsidP="00B959BF">
      <w:pPr>
        <w:pStyle w:val="Default"/>
        <w:ind w:left="1080"/>
        <w:rPr>
          <w:rFonts w:asciiTheme="minorHAnsi" w:hAnsiTheme="minorHAnsi" w:cstheme="minorHAnsi"/>
          <w:sz w:val="28"/>
          <w:szCs w:val="28"/>
        </w:rPr>
      </w:pPr>
      <w:r w:rsidRPr="004B64D9">
        <w:rPr>
          <w:rFonts w:asciiTheme="minorHAnsi" w:hAnsiTheme="minorHAnsi" w:cstheme="minorHAnsi"/>
          <w:bCs/>
          <w:sz w:val="28"/>
          <w:szCs w:val="28"/>
        </w:rPr>
        <w:t xml:space="preserve">Step 1: </w:t>
      </w:r>
      <w:r w:rsidRPr="004B64D9">
        <w:rPr>
          <w:rFonts w:asciiTheme="minorHAnsi" w:hAnsiTheme="minorHAnsi" w:cstheme="minorHAnsi"/>
          <w:sz w:val="28"/>
          <w:szCs w:val="28"/>
        </w:rPr>
        <w:t xml:space="preserve">Apply for a </w:t>
      </w:r>
      <w:proofErr w:type="gramStart"/>
      <w:r w:rsidRPr="004B64D9">
        <w:rPr>
          <w:rFonts w:asciiTheme="minorHAnsi" w:hAnsiTheme="minorHAnsi" w:cstheme="minorHAnsi"/>
          <w:sz w:val="28"/>
          <w:szCs w:val="28"/>
        </w:rPr>
        <w:t>DUNS</w:t>
      </w:r>
      <w:proofErr w:type="gramEnd"/>
      <w:r w:rsidRPr="004B64D9">
        <w:rPr>
          <w:rFonts w:asciiTheme="minorHAnsi" w:hAnsiTheme="minorHAnsi" w:cstheme="minorHAnsi"/>
          <w:sz w:val="28"/>
          <w:szCs w:val="28"/>
        </w:rPr>
        <w:t xml:space="preserve"> number and an NCAGE number (these can be completed simultaneously) </w:t>
      </w:r>
    </w:p>
    <w:p w14:paraId="06E1F432" w14:textId="77777777" w:rsidR="00FD0E36" w:rsidRPr="004B64D9" w:rsidRDefault="00FD0E36" w:rsidP="00B959BF">
      <w:pPr>
        <w:pStyle w:val="Default"/>
        <w:ind w:left="720"/>
        <w:rPr>
          <w:rFonts w:asciiTheme="minorHAnsi" w:hAnsiTheme="minorHAnsi" w:cstheme="minorHAnsi"/>
          <w:sz w:val="28"/>
          <w:szCs w:val="28"/>
        </w:rPr>
      </w:pPr>
    </w:p>
    <w:p w14:paraId="2561E48D" w14:textId="77777777" w:rsidR="00FD0E36" w:rsidRPr="004B64D9" w:rsidRDefault="00FD0E36" w:rsidP="00B959BF">
      <w:pPr>
        <w:pStyle w:val="Default"/>
        <w:ind w:left="1440"/>
        <w:rPr>
          <w:rFonts w:asciiTheme="minorHAnsi" w:hAnsiTheme="minorHAnsi" w:cstheme="minorHAnsi"/>
          <w:sz w:val="28"/>
          <w:szCs w:val="28"/>
        </w:rPr>
      </w:pPr>
      <w:r w:rsidRPr="004B64D9">
        <w:rPr>
          <w:rFonts w:asciiTheme="minorHAnsi" w:hAnsiTheme="minorHAnsi" w:cstheme="minorHAnsi"/>
          <w:sz w:val="28"/>
          <w:szCs w:val="28"/>
        </w:rPr>
        <w:t>DUNS application: Organizations must have a Data Universal Numbering System (DUNS) number from Dun &amp; Bradstreet</w:t>
      </w:r>
      <w:r w:rsidR="00B96D26" w:rsidRPr="004B64D9">
        <w:rPr>
          <w:rFonts w:asciiTheme="minorHAnsi" w:hAnsiTheme="minorHAnsi" w:cstheme="minorHAnsi"/>
          <w:sz w:val="28"/>
          <w:szCs w:val="28"/>
        </w:rPr>
        <w:t>.</w:t>
      </w:r>
      <w:r w:rsidRPr="004B64D9">
        <w:rPr>
          <w:rFonts w:asciiTheme="minorHAnsi" w:hAnsiTheme="minorHAnsi" w:cstheme="minorHAnsi"/>
          <w:sz w:val="28"/>
          <w:szCs w:val="28"/>
        </w:rPr>
        <w:t xml:space="preserve"> </w:t>
      </w:r>
      <w:r w:rsidR="00B96D26" w:rsidRPr="004B64D9">
        <w:rPr>
          <w:rFonts w:asciiTheme="minorHAnsi" w:hAnsiTheme="minorHAnsi" w:cstheme="minorHAnsi"/>
          <w:sz w:val="28"/>
          <w:szCs w:val="28"/>
        </w:rPr>
        <w:t>I</w:t>
      </w:r>
      <w:r w:rsidRPr="004B64D9">
        <w:rPr>
          <w:rFonts w:asciiTheme="minorHAnsi" w:hAnsiTheme="minorHAnsi" w:cstheme="minorHAnsi"/>
          <w:sz w:val="28"/>
          <w:szCs w:val="28"/>
        </w:rPr>
        <w:t xml:space="preserve">f your organization does not have one already, you may obtain one by calling 1-866-705-5711 or visiting </w:t>
      </w:r>
      <w:hyperlink r:id="rId12" w:history="1">
        <w:r w:rsidR="00B96D26" w:rsidRPr="004B64D9">
          <w:rPr>
            <w:rStyle w:val="Hyperlink"/>
            <w:rFonts w:asciiTheme="minorHAnsi" w:hAnsiTheme="minorHAnsi" w:cstheme="minorHAnsi"/>
            <w:sz w:val="28"/>
            <w:szCs w:val="28"/>
          </w:rPr>
          <w:t>http://fedgov.dnb.com/webform</w:t>
        </w:r>
      </w:hyperlink>
      <w:r w:rsidR="00B96D26" w:rsidRPr="004B64D9">
        <w:rPr>
          <w:rFonts w:asciiTheme="minorHAnsi" w:hAnsiTheme="minorHAnsi" w:cstheme="minorHAnsi"/>
          <w:sz w:val="28"/>
          <w:szCs w:val="28"/>
        </w:rPr>
        <w:t xml:space="preserve"> </w:t>
      </w:r>
      <w:r w:rsidRPr="004B64D9">
        <w:rPr>
          <w:rFonts w:asciiTheme="minorHAnsi" w:hAnsiTheme="minorHAnsi" w:cstheme="minorHAnsi"/>
          <w:sz w:val="28"/>
          <w:szCs w:val="28"/>
        </w:rPr>
        <w:t xml:space="preserve"> </w:t>
      </w:r>
    </w:p>
    <w:p w14:paraId="3789CC84" w14:textId="77777777" w:rsidR="00FD0E36" w:rsidRPr="004B64D9" w:rsidRDefault="00FD0E36" w:rsidP="00B959BF">
      <w:pPr>
        <w:pStyle w:val="Default"/>
        <w:ind w:left="1440"/>
        <w:rPr>
          <w:rFonts w:asciiTheme="minorHAnsi" w:hAnsiTheme="minorHAnsi" w:cstheme="minorHAnsi"/>
          <w:sz w:val="28"/>
          <w:szCs w:val="28"/>
        </w:rPr>
      </w:pPr>
    </w:p>
    <w:p w14:paraId="3C77AEE2" w14:textId="77777777" w:rsidR="00FD0E36" w:rsidRPr="004B64D9" w:rsidRDefault="00FD0E36" w:rsidP="00B959BF">
      <w:pPr>
        <w:pStyle w:val="Default"/>
        <w:ind w:left="1440"/>
        <w:rPr>
          <w:rFonts w:asciiTheme="minorHAnsi" w:hAnsiTheme="minorHAnsi" w:cstheme="minorHAnsi"/>
          <w:sz w:val="28"/>
          <w:szCs w:val="28"/>
        </w:rPr>
      </w:pPr>
      <w:r w:rsidRPr="004B64D9">
        <w:rPr>
          <w:rFonts w:asciiTheme="minorHAnsi" w:hAnsiTheme="minorHAnsi" w:cstheme="minorHAnsi"/>
          <w:sz w:val="28"/>
          <w:szCs w:val="28"/>
        </w:rPr>
        <w:t>NCAGE application: Application page here</w:t>
      </w:r>
      <w:r w:rsidR="00B96D26" w:rsidRPr="004B64D9">
        <w:rPr>
          <w:rFonts w:asciiTheme="minorHAnsi" w:hAnsiTheme="minorHAnsi" w:cstheme="minorHAnsi"/>
          <w:sz w:val="28"/>
          <w:szCs w:val="28"/>
        </w:rPr>
        <w:t>:</w:t>
      </w:r>
      <w:r w:rsidRPr="004B64D9">
        <w:rPr>
          <w:rFonts w:asciiTheme="minorHAnsi" w:hAnsiTheme="minorHAnsi" w:cstheme="minorHAnsi"/>
          <w:sz w:val="28"/>
          <w:szCs w:val="28"/>
        </w:rPr>
        <w:t xml:space="preserve"> </w:t>
      </w:r>
      <w:hyperlink r:id="rId13" w:history="1">
        <w:r w:rsidR="00B96D26" w:rsidRPr="004B64D9">
          <w:rPr>
            <w:rStyle w:val="Hyperlink"/>
            <w:rFonts w:asciiTheme="minorHAnsi" w:hAnsiTheme="minorHAnsi" w:cstheme="minorHAnsi"/>
            <w:sz w:val="28"/>
            <w:szCs w:val="28"/>
          </w:rPr>
          <w:t>https://eportal.nspa.nato.int/AC135Public/scage/CageList.aspx</w:t>
        </w:r>
      </w:hyperlink>
      <w:r w:rsidR="00B96D26" w:rsidRPr="004B64D9">
        <w:rPr>
          <w:rFonts w:asciiTheme="minorHAnsi" w:hAnsiTheme="minorHAnsi" w:cstheme="minorHAnsi"/>
          <w:sz w:val="28"/>
          <w:szCs w:val="28"/>
        </w:rPr>
        <w:t xml:space="preserve"> </w:t>
      </w:r>
      <w:r w:rsidRPr="004B64D9">
        <w:rPr>
          <w:rFonts w:asciiTheme="minorHAnsi" w:hAnsiTheme="minorHAnsi" w:cstheme="minorHAnsi"/>
          <w:sz w:val="28"/>
          <w:szCs w:val="28"/>
        </w:rPr>
        <w:t xml:space="preserve"> </w:t>
      </w:r>
    </w:p>
    <w:p w14:paraId="567CE027" w14:textId="77777777" w:rsidR="00FD0E36" w:rsidRPr="004B64D9" w:rsidRDefault="00FD0E36" w:rsidP="00B959BF">
      <w:pPr>
        <w:pStyle w:val="Default"/>
        <w:ind w:left="1440"/>
        <w:rPr>
          <w:rFonts w:asciiTheme="minorHAnsi" w:hAnsiTheme="minorHAnsi" w:cstheme="minorHAnsi"/>
          <w:sz w:val="28"/>
          <w:szCs w:val="28"/>
        </w:rPr>
      </w:pPr>
      <w:r w:rsidRPr="004B64D9">
        <w:rPr>
          <w:rFonts w:asciiTheme="minorHAnsi" w:hAnsiTheme="minorHAnsi" w:cstheme="minorHAnsi"/>
          <w:sz w:val="28"/>
          <w:szCs w:val="28"/>
        </w:rPr>
        <w:t xml:space="preserve">Instructions for the NCAGE application process: </w:t>
      </w:r>
    </w:p>
    <w:p w14:paraId="0FB02006" w14:textId="77777777" w:rsidR="00FD0E36" w:rsidRPr="004B64D9" w:rsidRDefault="00F97E29" w:rsidP="00B959BF">
      <w:pPr>
        <w:pStyle w:val="Default"/>
        <w:ind w:left="1440"/>
        <w:rPr>
          <w:rFonts w:asciiTheme="minorHAnsi" w:hAnsiTheme="minorHAnsi" w:cstheme="minorHAnsi"/>
          <w:sz w:val="28"/>
          <w:szCs w:val="28"/>
        </w:rPr>
      </w:pPr>
      <w:hyperlink r:id="rId14" w:history="1">
        <w:r w:rsidR="00B96D26" w:rsidRPr="004B64D9">
          <w:rPr>
            <w:rStyle w:val="Hyperlink"/>
            <w:rFonts w:asciiTheme="minorHAnsi" w:hAnsiTheme="minorHAnsi" w:cstheme="minorHAnsi"/>
            <w:sz w:val="28"/>
            <w:szCs w:val="28"/>
          </w:rPr>
          <w:t>https://eportal.nspa.nato.int/AC135Public/Docs/US%20Instructions%20for%20NSPA%20NCAGE.pdf</w:t>
        </w:r>
      </w:hyperlink>
      <w:r w:rsidR="00B96D26" w:rsidRPr="004B64D9">
        <w:rPr>
          <w:rFonts w:asciiTheme="minorHAnsi" w:hAnsiTheme="minorHAnsi" w:cstheme="minorHAnsi"/>
          <w:sz w:val="28"/>
          <w:szCs w:val="28"/>
        </w:rPr>
        <w:t xml:space="preserve"> </w:t>
      </w:r>
      <w:r w:rsidR="00FD0E36" w:rsidRPr="004B64D9">
        <w:rPr>
          <w:rFonts w:asciiTheme="minorHAnsi" w:hAnsiTheme="minorHAnsi" w:cstheme="minorHAnsi"/>
          <w:sz w:val="28"/>
          <w:szCs w:val="28"/>
        </w:rPr>
        <w:t xml:space="preserve"> </w:t>
      </w:r>
    </w:p>
    <w:p w14:paraId="72C93036" w14:textId="77777777" w:rsidR="00FD0E36" w:rsidRPr="004B64D9" w:rsidRDefault="00FD0E36" w:rsidP="00B959BF">
      <w:pPr>
        <w:pStyle w:val="Default"/>
        <w:ind w:left="1440"/>
        <w:rPr>
          <w:rFonts w:asciiTheme="minorHAnsi" w:hAnsiTheme="minorHAnsi" w:cstheme="minorHAnsi"/>
          <w:sz w:val="28"/>
          <w:szCs w:val="28"/>
        </w:rPr>
      </w:pPr>
    </w:p>
    <w:p w14:paraId="2B4B8400" w14:textId="77777777" w:rsidR="00FD0E36" w:rsidRPr="004B64D9" w:rsidRDefault="00FD0E36" w:rsidP="00B959BF">
      <w:pPr>
        <w:pStyle w:val="Default"/>
        <w:ind w:left="1440"/>
        <w:rPr>
          <w:rFonts w:asciiTheme="minorHAnsi" w:hAnsiTheme="minorHAnsi" w:cstheme="minorHAnsi"/>
          <w:sz w:val="28"/>
          <w:szCs w:val="28"/>
        </w:rPr>
      </w:pPr>
      <w:r w:rsidRPr="004B64D9">
        <w:rPr>
          <w:rFonts w:asciiTheme="minorHAnsi" w:hAnsiTheme="minorHAnsi" w:cstheme="minorHAnsi"/>
          <w:sz w:val="28"/>
          <w:szCs w:val="28"/>
        </w:rPr>
        <w:t xml:space="preserve">For </w:t>
      </w:r>
      <w:r w:rsidR="00B96D26" w:rsidRPr="004B64D9">
        <w:rPr>
          <w:rFonts w:asciiTheme="minorHAnsi" w:hAnsiTheme="minorHAnsi" w:cstheme="minorHAnsi"/>
          <w:sz w:val="28"/>
          <w:szCs w:val="28"/>
        </w:rPr>
        <w:t xml:space="preserve">NCAGE </w:t>
      </w:r>
      <w:r w:rsidRPr="004B64D9">
        <w:rPr>
          <w:rFonts w:asciiTheme="minorHAnsi" w:hAnsiTheme="minorHAnsi" w:cstheme="minorHAnsi"/>
          <w:sz w:val="28"/>
          <w:szCs w:val="28"/>
        </w:rPr>
        <w:t xml:space="preserve">help from within the U.S., call 1-888-227-2423 </w:t>
      </w:r>
    </w:p>
    <w:p w14:paraId="0B13BB8F" w14:textId="77777777" w:rsidR="00FD0E36" w:rsidRPr="004B64D9" w:rsidRDefault="00FD0E36" w:rsidP="00B959BF">
      <w:pPr>
        <w:pStyle w:val="Default"/>
        <w:ind w:left="1440"/>
        <w:rPr>
          <w:rFonts w:asciiTheme="minorHAnsi" w:hAnsiTheme="minorHAnsi" w:cstheme="minorHAnsi"/>
          <w:sz w:val="28"/>
          <w:szCs w:val="28"/>
        </w:rPr>
      </w:pPr>
      <w:r w:rsidRPr="004B64D9">
        <w:rPr>
          <w:rFonts w:asciiTheme="minorHAnsi" w:hAnsiTheme="minorHAnsi" w:cstheme="minorHAnsi"/>
          <w:sz w:val="28"/>
          <w:szCs w:val="28"/>
        </w:rPr>
        <w:t xml:space="preserve">For </w:t>
      </w:r>
      <w:r w:rsidR="00B96D26" w:rsidRPr="004B64D9">
        <w:rPr>
          <w:rFonts w:asciiTheme="minorHAnsi" w:hAnsiTheme="minorHAnsi" w:cstheme="minorHAnsi"/>
          <w:sz w:val="28"/>
          <w:szCs w:val="28"/>
        </w:rPr>
        <w:t xml:space="preserve">NCAGE </w:t>
      </w:r>
      <w:r w:rsidRPr="004B64D9">
        <w:rPr>
          <w:rFonts w:asciiTheme="minorHAnsi" w:hAnsiTheme="minorHAnsi" w:cstheme="minorHAnsi"/>
          <w:sz w:val="28"/>
          <w:szCs w:val="28"/>
        </w:rPr>
        <w:t xml:space="preserve">help from outside the U.S., call 1-269-961-7766 </w:t>
      </w:r>
    </w:p>
    <w:p w14:paraId="0F0F2256" w14:textId="77777777" w:rsidR="00FD0E36" w:rsidRPr="004B64D9" w:rsidRDefault="00FD0E36" w:rsidP="00B959BF">
      <w:pPr>
        <w:pStyle w:val="Default"/>
        <w:ind w:left="1440"/>
        <w:rPr>
          <w:rFonts w:asciiTheme="minorHAnsi" w:hAnsiTheme="minorHAnsi" w:cstheme="minorHAnsi"/>
          <w:sz w:val="28"/>
          <w:szCs w:val="28"/>
        </w:rPr>
      </w:pPr>
      <w:r w:rsidRPr="004B64D9">
        <w:rPr>
          <w:rFonts w:asciiTheme="minorHAnsi" w:hAnsiTheme="minorHAnsi" w:cstheme="minorHAnsi"/>
          <w:sz w:val="28"/>
          <w:szCs w:val="28"/>
        </w:rPr>
        <w:t xml:space="preserve">Email NCAGE@dlis.dla.mil for any problems in getting an NCAGE code. </w:t>
      </w:r>
    </w:p>
    <w:p w14:paraId="52A4F85C" w14:textId="77777777" w:rsidR="00FD0E36" w:rsidRPr="004B64D9" w:rsidRDefault="00FD0E36" w:rsidP="00B959BF">
      <w:pPr>
        <w:pStyle w:val="Default"/>
        <w:ind w:left="720"/>
        <w:rPr>
          <w:rFonts w:asciiTheme="minorHAnsi" w:hAnsiTheme="minorHAnsi" w:cstheme="minorHAnsi"/>
          <w:sz w:val="28"/>
          <w:szCs w:val="28"/>
        </w:rPr>
      </w:pPr>
    </w:p>
    <w:p w14:paraId="67F45D2A" w14:textId="77777777" w:rsidR="00323883" w:rsidRDefault="00FD0E36" w:rsidP="00B959BF">
      <w:pPr>
        <w:pStyle w:val="Default"/>
        <w:ind w:left="1080"/>
        <w:rPr>
          <w:rFonts w:eastAsia="Times New Roman" w:cstheme="minorHAnsi"/>
          <w:sz w:val="28"/>
          <w:szCs w:val="28"/>
        </w:rPr>
      </w:pPr>
      <w:r w:rsidRPr="004B64D9">
        <w:rPr>
          <w:rFonts w:asciiTheme="minorHAnsi" w:hAnsiTheme="minorHAnsi" w:cstheme="minorHAnsi"/>
          <w:sz w:val="28"/>
          <w:szCs w:val="28"/>
        </w:rPr>
        <w:t>Step 2: After receiving the NCAGE Code, proceed to register in SAM</w:t>
      </w:r>
      <w:r w:rsidR="00B96D26" w:rsidRPr="004B64D9">
        <w:rPr>
          <w:rFonts w:asciiTheme="minorHAnsi" w:hAnsiTheme="minorHAnsi" w:cstheme="minorHAnsi"/>
          <w:sz w:val="28"/>
          <w:szCs w:val="28"/>
        </w:rPr>
        <w:t>.gov</w:t>
      </w:r>
      <w:r w:rsidRPr="004B64D9">
        <w:rPr>
          <w:rFonts w:asciiTheme="minorHAnsi" w:hAnsiTheme="minorHAnsi" w:cstheme="minorHAnsi"/>
          <w:sz w:val="28"/>
          <w:szCs w:val="28"/>
        </w:rPr>
        <w:t xml:space="preserve"> by logging onto: </w:t>
      </w:r>
      <w:hyperlink r:id="rId15" w:history="1">
        <w:r w:rsidRPr="004B64D9">
          <w:rPr>
            <w:rStyle w:val="Hyperlink"/>
            <w:rFonts w:asciiTheme="minorHAnsi" w:hAnsiTheme="minorHAnsi" w:cstheme="minorHAnsi"/>
            <w:sz w:val="28"/>
            <w:szCs w:val="28"/>
          </w:rPr>
          <w:t>https://www.sam.gov</w:t>
        </w:r>
      </w:hyperlink>
      <w:r w:rsidRPr="004B64D9">
        <w:rPr>
          <w:rFonts w:asciiTheme="minorHAnsi" w:hAnsiTheme="minorHAnsi" w:cstheme="minorHAnsi"/>
          <w:sz w:val="28"/>
          <w:szCs w:val="28"/>
        </w:rPr>
        <w:t>.  SAM registration must be renewed annually.</w:t>
      </w:r>
      <w:r w:rsidR="00323883" w:rsidRPr="00323883">
        <w:rPr>
          <w:rFonts w:eastAsia="Times New Roman" w:cstheme="minorHAnsi"/>
          <w:sz w:val="28"/>
          <w:szCs w:val="28"/>
        </w:rPr>
        <w:t xml:space="preserve"> </w:t>
      </w:r>
    </w:p>
    <w:p w14:paraId="38F6C278" w14:textId="77777777" w:rsidR="00323883" w:rsidRDefault="00323883" w:rsidP="00B959BF">
      <w:pPr>
        <w:pStyle w:val="Default"/>
        <w:ind w:left="1080"/>
        <w:rPr>
          <w:rFonts w:eastAsia="Times New Roman" w:cstheme="minorHAnsi"/>
          <w:sz w:val="28"/>
          <w:szCs w:val="28"/>
        </w:rPr>
      </w:pPr>
    </w:p>
    <w:p w14:paraId="2785A3E1" w14:textId="77777777" w:rsidR="00183ED4" w:rsidRPr="004B64D9" w:rsidRDefault="00183ED4" w:rsidP="00B959BF">
      <w:pPr>
        <w:pStyle w:val="Default"/>
        <w:rPr>
          <w:rFonts w:asciiTheme="minorHAnsi" w:hAnsiTheme="minorHAnsi" w:cstheme="minorHAnsi"/>
          <w:sz w:val="28"/>
          <w:szCs w:val="28"/>
        </w:rPr>
      </w:pPr>
    </w:p>
    <w:p w14:paraId="7B6099F7" w14:textId="2E186ADB" w:rsidR="00406653" w:rsidRPr="000F32BE" w:rsidRDefault="003F3266" w:rsidP="00B959BF">
      <w:pPr>
        <w:pStyle w:val="ListParagraph"/>
        <w:numPr>
          <w:ilvl w:val="0"/>
          <w:numId w:val="26"/>
        </w:numPr>
        <w:shd w:val="clear" w:color="auto" w:fill="FFFFFF"/>
        <w:spacing w:after="0" w:line="240" w:lineRule="auto"/>
        <w:contextualSpacing w:val="0"/>
        <w:textAlignment w:val="baseline"/>
        <w:rPr>
          <w:rFonts w:eastAsia="Times New Roman" w:cstheme="minorHAnsi"/>
          <w:sz w:val="28"/>
          <w:szCs w:val="28"/>
        </w:rPr>
      </w:pPr>
      <w:r w:rsidRPr="004B64D9">
        <w:rPr>
          <w:rFonts w:eastAsia="Times New Roman" w:cstheme="minorHAnsi"/>
          <w:sz w:val="28"/>
          <w:szCs w:val="28"/>
        </w:rPr>
        <w:t>Submission Date and Time</w:t>
      </w:r>
      <w:r w:rsidR="000F32BE">
        <w:rPr>
          <w:rFonts w:eastAsia="Times New Roman" w:cstheme="minorHAnsi"/>
          <w:sz w:val="28"/>
          <w:szCs w:val="28"/>
        </w:rPr>
        <w:t xml:space="preserve">:  </w:t>
      </w:r>
      <w:r w:rsidR="00323883" w:rsidRPr="000F32BE">
        <w:rPr>
          <w:rFonts w:eastAsia="Times New Roman" w:cstheme="minorHAnsi"/>
          <w:sz w:val="28"/>
          <w:szCs w:val="28"/>
        </w:rPr>
        <w:t xml:space="preserve">Applications are due no later than </w:t>
      </w:r>
      <w:r w:rsidR="00323883" w:rsidRPr="000F32BE">
        <w:rPr>
          <w:rFonts w:eastAsia="Times New Roman" w:cstheme="minorHAnsi"/>
          <w:b/>
          <w:bCs/>
          <w:sz w:val="28"/>
          <w:szCs w:val="28"/>
        </w:rPr>
        <w:t>August 23, 2021 at 12:00 a.m. (EDT)</w:t>
      </w:r>
      <w:r w:rsidR="000F32BE" w:rsidRPr="000F32BE">
        <w:rPr>
          <w:rFonts w:eastAsia="Times New Roman" w:cstheme="minorHAnsi"/>
          <w:sz w:val="28"/>
          <w:szCs w:val="28"/>
        </w:rPr>
        <w:t>.</w:t>
      </w:r>
    </w:p>
    <w:p w14:paraId="43FF9AA8" w14:textId="77777777" w:rsidR="008F0AB2" w:rsidRPr="004B64D9" w:rsidRDefault="008F0AB2" w:rsidP="00B959BF">
      <w:pPr>
        <w:shd w:val="clear" w:color="auto" w:fill="FFFFFF"/>
        <w:spacing w:after="0" w:line="240" w:lineRule="auto"/>
        <w:textAlignment w:val="baseline"/>
        <w:rPr>
          <w:rFonts w:eastAsia="Times New Roman" w:cstheme="minorHAnsi"/>
          <w:sz w:val="28"/>
          <w:szCs w:val="28"/>
        </w:rPr>
      </w:pPr>
    </w:p>
    <w:p w14:paraId="3FDCF7AC" w14:textId="77777777" w:rsidR="003F3266" w:rsidRPr="004B64D9" w:rsidRDefault="003F3266" w:rsidP="00B959BF">
      <w:pPr>
        <w:pStyle w:val="ListParagraph"/>
        <w:numPr>
          <w:ilvl w:val="0"/>
          <w:numId w:val="26"/>
        </w:numPr>
        <w:shd w:val="clear" w:color="auto" w:fill="FFFFFF"/>
        <w:spacing w:after="0" w:line="240" w:lineRule="auto"/>
        <w:contextualSpacing w:val="0"/>
        <w:textAlignment w:val="baseline"/>
        <w:rPr>
          <w:rFonts w:eastAsia="Times New Roman" w:cstheme="minorHAnsi"/>
          <w:sz w:val="28"/>
          <w:szCs w:val="28"/>
        </w:rPr>
      </w:pPr>
      <w:r w:rsidRPr="004B64D9">
        <w:rPr>
          <w:rFonts w:eastAsia="Times New Roman" w:cstheme="minorHAnsi"/>
          <w:sz w:val="28"/>
          <w:szCs w:val="28"/>
        </w:rPr>
        <w:t>Funding Restrictions</w:t>
      </w:r>
    </w:p>
    <w:p w14:paraId="1B1656C1" w14:textId="77777777" w:rsidR="003F3266" w:rsidRPr="004B64D9" w:rsidRDefault="003F3266" w:rsidP="00B959BF">
      <w:pPr>
        <w:shd w:val="clear" w:color="auto" w:fill="FFFFFF"/>
        <w:spacing w:after="0" w:line="240" w:lineRule="auto"/>
        <w:textAlignment w:val="baseline"/>
        <w:rPr>
          <w:rFonts w:eastAsia="Times New Roman" w:cstheme="minorHAnsi"/>
          <w:color w:val="FF0000"/>
          <w:sz w:val="28"/>
          <w:szCs w:val="28"/>
        </w:rPr>
      </w:pPr>
    </w:p>
    <w:p w14:paraId="430AF8B7" w14:textId="79F5D824" w:rsidR="003F3266" w:rsidRPr="00B0668C" w:rsidRDefault="004F6CFA" w:rsidP="00B959BF">
      <w:pPr>
        <w:shd w:val="clear" w:color="auto" w:fill="FFFFFF"/>
        <w:spacing w:after="0" w:line="240" w:lineRule="auto"/>
        <w:ind w:left="1440"/>
        <w:textAlignment w:val="baseline"/>
        <w:rPr>
          <w:rFonts w:eastAsia="Times New Roman" w:cstheme="minorHAnsi"/>
          <w:iCs/>
          <w:sz w:val="28"/>
          <w:szCs w:val="28"/>
        </w:rPr>
      </w:pPr>
      <w:r w:rsidRPr="00B0668C">
        <w:rPr>
          <w:rFonts w:eastAsia="Times New Roman" w:cstheme="minorHAnsi"/>
          <w:iCs/>
          <w:sz w:val="28"/>
          <w:szCs w:val="28"/>
        </w:rPr>
        <w:lastRenderedPageBreak/>
        <w:t xml:space="preserve">Funds cannot be used to support participation by non-U.S. accredited higher education institutions. </w:t>
      </w:r>
    </w:p>
    <w:p w14:paraId="16F44CB7" w14:textId="77777777" w:rsidR="008F0AB2" w:rsidRPr="00B0668C" w:rsidRDefault="008F0AB2" w:rsidP="00B959BF">
      <w:pPr>
        <w:shd w:val="clear" w:color="auto" w:fill="FFFFFF"/>
        <w:spacing w:after="0" w:line="240" w:lineRule="auto"/>
        <w:textAlignment w:val="baseline"/>
        <w:rPr>
          <w:rFonts w:eastAsia="Times New Roman" w:cstheme="minorHAnsi"/>
          <w:iCs/>
          <w:sz w:val="28"/>
          <w:szCs w:val="28"/>
        </w:rPr>
      </w:pPr>
    </w:p>
    <w:p w14:paraId="352FBFDA" w14:textId="77777777" w:rsidR="003F3266" w:rsidRPr="004B64D9" w:rsidRDefault="003F3266" w:rsidP="00B959BF">
      <w:pPr>
        <w:pStyle w:val="ListParagraph"/>
        <w:numPr>
          <w:ilvl w:val="0"/>
          <w:numId w:val="26"/>
        </w:numPr>
        <w:shd w:val="clear" w:color="auto" w:fill="FFFFFF"/>
        <w:spacing w:after="0" w:line="240" w:lineRule="auto"/>
        <w:contextualSpacing w:val="0"/>
        <w:textAlignment w:val="baseline"/>
        <w:rPr>
          <w:rFonts w:eastAsia="Times New Roman" w:cstheme="minorHAnsi"/>
          <w:sz w:val="28"/>
          <w:szCs w:val="28"/>
        </w:rPr>
      </w:pPr>
      <w:r w:rsidRPr="004B64D9">
        <w:rPr>
          <w:rFonts w:eastAsia="Times New Roman" w:cstheme="minorHAnsi"/>
          <w:sz w:val="28"/>
          <w:szCs w:val="28"/>
        </w:rPr>
        <w:t>Other Submission Requirements</w:t>
      </w:r>
    </w:p>
    <w:p w14:paraId="03DFF0F4" w14:textId="77777777" w:rsidR="003F3266" w:rsidRPr="004B64D9" w:rsidRDefault="003F3266" w:rsidP="00B959BF">
      <w:pPr>
        <w:shd w:val="clear" w:color="auto" w:fill="FFFFFF"/>
        <w:spacing w:after="0" w:line="240" w:lineRule="auto"/>
        <w:textAlignment w:val="baseline"/>
        <w:rPr>
          <w:rFonts w:eastAsia="Times New Roman" w:cstheme="minorHAnsi"/>
          <w:color w:val="FF0000"/>
          <w:sz w:val="28"/>
          <w:szCs w:val="28"/>
        </w:rPr>
      </w:pPr>
    </w:p>
    <w:p w14:paraId="412B838D" w14:textId="2FDB7B74" w:rsidR="00384B69" w:rsidRPr="004B64D9" w:rsidRDefault="00384B69" w:rsidP="00B959BF">
      <w:pPr>
        <w:shd w:val="clear" w:color="auto" w:fill="FFFFFF"/>
        <w:spacing w:after="0" w:line="240" w:lineRule="auto"/>
        <w:ind w:left="1440"/>
        <w:textAlignment w:val="baseline"/>
        <w:rPr>
          <w:rFonts w:eastAsia="Times New Roman" w:cstheme="minorHAnsi"/>
          <w:sz w:val="28"/>
          <w:szCs w:val="28"/>
        </w:rPr>
      </w:pPr>
      <w:r w:rsidRPr="004B64D9">
        <w:rPr>
          <w:rFonts w:eastAsia="Times New Roman" w:cstheme="minorHAnsi"/>
          <w:sz w:val="28"/>
          <w:szCs w:val="28"/>
        </w:rPr>
        <w:t xml:space="preserve">All application materials must be submitted by email to </w:t>
      </w:r>
      <w:hyperlink r:id="rId16" w:history="1">
        <w:r w:rsidR="00645F4A" w:rsidRPr="001E3095">
          <w:rPr>
            <w:rStyle w:val="Hyperlink"/>
            <w:rFonts w:eastAsia="Times New Roman" w:cstheme="minorHAnsi"/>
            <w:iCs/>
            <w:sz w:val="28"/>
            <w:szCs w:val="28"/>
          </w:rPr>
          <w:t>RiyadhGrants</w:t>
        </w:r>
        <w:r w:rsidR="00645F4A" w:rsidRPr="001E3095">
          <w:rPr>
            <w:rStyle w:val="Hyperlink"/>
            <w:rFonts w:eastAsia="Times New Roman" w:cstheme="minorHAnsi"/>
            <w:sz w:val="28"/>
            <w:szCs w:val="28"/>
          </w:rPr>
          <w:t>@state.gov</w:t>
        </w:r>
      </w:hyperlink>
      <w:r w:rsidR="00B0668C">
        <w:rPr>
          <w:rFonts w:eastAsia="Times New Roman" w:cstheme="minorHAnsi"/>
          <w:sz w:val="28"/>
          <w:szCs w:val="28"/>
        </w:rPr>
        <w:t>.</w:t>
      </w:r>
      <w:r w:rsidR="00A73526">
        <w:rPr>
          <w:rFonts w:eastAsia="Times New Roman" w:cstheme="minorHAnsi"/>
          <w:sz w:val="28"/>
          <w:szCs w:val="28"/>
        </w:rPr>
        <w:t xml:space="preserve"> </w:t>
      </w:r>
    </w:p>
    <w:p w14:paraId="3D6299EE" w14:textId="77777777" w:rsidR="00384B69" w:rsidRPr="004B64D9" w:rsidRDefault="00384B69" w:rsidP="00B959BF">
      <w:pPr>
        <w:shd w:val="clear" w:color="auto" w:fill="FFFFFF"/>
        <w:spacing w:after="0" w:line="240" w:lineRule="auto"/>
        <w:textAlignment w:val="baseline"/>
        <w:rPr>
          <w:rFonts w:eastAsia="Times New Roman" w:cstheme="minorHAnsi"/>
          <w:color w:val="FF0000"/>
          <w:sz w:val="28"/>
          <w:szCs w:val="28"/>
        </w:rPr>
      </w:pPr>
    </w:p>
    <w:p w14:paraId="0AB813E9" w14:textId="77777777" w:rsidR="00B61396" w:rsidRPr="004B64D9" w:rsidRDefault="00B61396" w:rsidP="00B959BF">
      <w:pPr>
        <w:shd w:val="clear" w:color="auto" w:fill="FFFFFF"/>
        <w:spacing w:after="0" w:line="240" w:lineRule="auto"/>
        <w:textAlignment w:val="baseline"/>
        <w:rPr>
          <w:rFonts w:eastAsia="Times New Roman" w:cstheme="minorHAnsi"/>
          <w:color w:val="333333"/>
          <w:sz w:val="28"/>
          <w:szCs w:val="28"/>
        </w:rPr>
      </w:pPr>
    </w:p>
    <w:p w14:paraId="52E079F5" w14:textId="77777777" w:rsidR="00B61396" w:rsidRPr="004B64D9" w:rsidRDefault="00BB36C2" w:rsidP="00B959BF">
      <w:pPr>
        <w:shd w:val="clear" w:color="auto" w:fill="FFFFFF"/>
        <w:spacing w:after="0" w:line="240" w:lineRule="auto"/>
        <w:textAlignment w:val="baseline"/>
        <w:rPr>
          <w:rFonts w:eastAsia="Times New Roman" w:cstheme="minorHAnsi"/>
          <w:sz w:val="28"/>
          <w:szCs w:val="28"/>
        </w:rPr>
      </w:pPr>
      <w:r w:rsidRPr="004B64D9">
        <w:rPr>
          <w:rFonts w:eastAsia="Times New Roman" w:cstheme="minorHAnsi"/>
          <w:b/>
          <w:bCs/>
          <w:sz w:val="28"/>
          <w:szCs w:val="28"/>
          <w:bdr w:val="none" w:sz="0" w:space="0" w:color="auto" w:frame="1"/>
        </w:rPr>
        <w:t>E</w:t>
      </w:r>
      <w:r w:rsidR="00B61396" w:rsidRPr="004B64D9">
        <w:rPr>
          <w:rFonts w:eastAsia="Times New Roman" w:cstheme="minorHAnsi"/>
          <w:b/>
          <w:bCs/>
          <w:sz w:val="28"/>
          <w:szCs w:val="28"/>
          <w:bdr w:val="none" w:sz="0" w:space="0" w:color="auto" w:frame="1"/>
        </w:rPr>
        <w:t xml:space="preserve">. </w:t>
      </w:r>
      <w:r w:rsidR="00FD0E36" w:rsidRPr="004B64D9">
        <w:rPr>
          <w:rFonts w:eastAsia="Times New Roman" w:cstheme="minorHAnsi"/>
          <w:b/>
          <w:bCs/>
          <w:sz w:val="28"/>
          <w:szCs w:val="28"/>
          <w:bdr w:val="none" w:sz="0" w:space="0" w:color="auto" w:frame="1"/>
        </w:rPr>
        <w:t>APPLICATION REVIEW INFORMATION</w:t>
      </w:r>
    </w:p>
    <w:p w14:paraId="08B37B35" w14:textId="77777777" w:rsidR="00D0290D" w:rsidRPr="004B64D9" w:rsidRDefault="00D0290D" w:rsidP="00B959BF">
      <w:pPr>
        <w:shd w:val="clear" w:color="auto" w:fill="FFFFFF"/>
        <w:spacing w:after="0" w:line="240" w:lineRule="auto"/>
        <w:textAlignment w:val="baseline"/>
        <w:rPr>
          <w:rFonts w:eastAsia="Times New Roman" w:cstheme="minorHAnsi"/>
          <w:sz w:val="28"/>
          <w:szCs w:val="28"/>
        </w:rPr>
      </w:pPr>
    </w:p>
    <w:p w14:paraId="5EF31C06" w14:textId="55BE92F1" w:rsidR="00FD0E36" w:rsidRPr="00467AD6" w:rsidRDefault="00467AD6" w:rsidP="00B959BF">
      <w:pPr>
        <w:shd w:val="clear" w:color="auto" w:fill="FFFFFF"/>
        <w:spacing w:after="0" w:line="240" w:lineRule="auto"/>
        <w:ind w:left="360"/>
        <w:textAlignment w:val="baseline"/>
        <w:rPr>
          <w:rFonts w:eastAsia="Times New Roman" w:cstheme="minorHAnsi"/>
          <w:i/>
          <w:color w:val="FF0000"/>
          <w:sz w:val="28"/>
          <w:szCs w:val="28"/>
        </w:rPr>
      </w:pPr>
      <w:r w:rsidRPr="004B64D9">
        <w:rPr>
          <w:rFonts w:eastAsia="Times New Roman" w:cstheme="minorHAnsi"/>
          <w:sz w:val="28"/>
          <w:szCs w:val="28"/>
        </w:rPr>
        <w:t>A review committee will evaluate all eligible applications.</w:t>
      </w:r>
      <w:r w:rsidRPr="004B64D9">
        <w:rPr>
          <w:rFonts w:eastAsia="Times New Roman" w:cstheme="minorHAnsi"/>
          <w:i/>
          <w:color w:val="FF0000"/>
          <w:sz w:val="28"/>
          <w:szCs w:val="28"/>
        </w:rPr>
        <w:t xml:space="preserve"> </w:t>
      </w:r>
      <w:r>
        <w:rPr>
          <w:rFonts w:eastAsia="Times New Roman" w:cstheme="minorHAnsi"/>
          <w:i/>
          <w:color w:val="FF0000"/>
          <w:sz w:val="28"/>
          <w:szCs w:val="28"/>
        </w:rPr>
        <w:t xml:space="preserve"> </w:t>
      </w:r>
      <w:r w:rsidR="00FD0E36" w:rsidRPr="00467AD6">
        <w:rPr>
          <w:rFonts w:eastAsia="Times New Roman" w:cstheme="minorHAnsi"/>
          <w:sz w:val="28"/>
          <w:szCs w:val="28"/>
        </w:rPr>
        <w:t xml:space="preserve">Each application will be evaluated and rated </w:t>
      </w:r>
      <w:proofErr w:type="gramStart"/>
      <w:r w:rsidR="00FD0E36" w:rsidRPr="00467AD6">
        <w:rPr>
          <w:rFonts w:eastAsia="Times New Roman" w:cstheme="minorHAnsi"/>
          <w:sz w:val="28"/>
          <w:szCs w:val="28"/>
        </w:rPr>
        <w:t>on the basis of</w:t>
      </w:r>
      <w:proofErr w:type="gramEnd"/>
      <w:r w:rsidR="00FD0E36" w:rsidRPr="00467AD6">
        <w:rPr>
          <w:rFonts w:eastAsia="Times New Roman" w:cstheme="minorHAnsi"/>
          <w:sz w:val="28"/>
          <w:szCs w:val="28"/>
        </w:rPr>
        <w:t xml:space="preserve"> the evaluation criteria outlined below. </w:t>
      </w:r>
    </w:p>
    <w:p w14:paraId="2F8705A5" w14:textId="77777777" w:rsidR="00FD0E36" w:rsidRPr="004B64D9" w:rsidRDefault="00FD0E36" w:rsidP="00B959BF">
      <w:pPr>
        <w:shd w:val="clear" w:color="auto" w:fill="FFFFFF"/>
        <w:spacing w:after="0" w:line="240" w:lineRule="auto"/>
        <w:textAlignment w:val="baseline"/>
        <w:rPr>
          <w:rFonts w:eastAsia="Times New Roman" w:cstheme="minorHAnsi"/>
          <w:color w:val="FF0000"/>
          <w:sz w:val="28"/>
          <w:szCs w:val="28"/>
        </w:rPr>
      </w:pPr>
    </w:p>
    <w:p w14:paraId="5FB9683A" w14:textId="127F98BE" w:rsidR="007E2C1F" w:rsidRPr="004B64D9" w:rsidRDefault="007E2C1F" w:rsidP="00B959BF">
      <w:pPr>
        <w:shd w:val="clear" w:color="auto" w:fill="FFFFFF"/>
        <w:spacing w:after="0" w:line="240" w:lineRule="auto"/>
        <w:ind w:firstLine="720"/>
        <w:textAlignment w:val="baseline"/>
        <w:rPr>
          <w:rFonts w:eastAsia="Times New Roman" w:cstheme="minorHAnsi"/>
          <w:sz w:val="28"/>
          <w:szCs w:val="28"/>
        </w:rPr>
      </w:pPr>
      <w:r w:rsidRPr="004B64D9">
        <w:rPr>
          <w:rFonts w:eastAsia="Times New Roman" w:cstheme="minorHAnsi"/>
          <w:sz w:val="28"/>
          <w:szCs w:val="28"/>
        </w:rPr>
        <w:t>Program</w:t>
      </w:r>
      <w:r w:rsidRPr="004B64D9">
        <w:rPr>
          <w:rFonts w:eastAsia="Times New Roman" w:cstheme="minorHAnsi"/>
          <w:sz w:val="28"/>
          <w:szCs w:val="28"/>
        </w:rPr>
        <w:t xml:space="preserve"> Alignment—25%</w:t>
      </w:r>
    </w:p>
    <w:p w14:paraId="66E05E4C" w14:textId="147DBFF2" w:rsidR="007E2C1F" w:rsidRPr="004B64D9" w:rsidRDefault="007E2C1F" w:rsidP="00B959BF">
      <w:pPr>
        <w:shd w:val="clear" w:color="auto" w:fill="FFFFFF"/>
        <w:spacing w:after="0" w:line="240" w:lineRule="auto"/>
        <w:ind w:left="720" w:firstLine="720"/>
        <w:textAlignment w:val="baseline"/>
        <w:rPr>
          <w:rFonts w:eastAsia="Times New Roman" w:cstheme="minorHAnsi"/>
          <w:sz w:val="28"/>
          <w:szCs w:val="28"/>
        </w:rPr>
      </w:pPr>
      <w:r w:rsidRPr="004B64D9">
        <w:rPr>
          <w:rFonts w:eastAsia="Times New Roman" w:cstheme="minorHAnsi"/>
          <w:sz w:val="28"/>
          <w:szCs w:val="28"/>
        </w:rPr>
        <w:t>Responsiveness to NOFO/Solicitation (15pts)</w:t>
      </w:r>
    </w:p>
    <w:p w14:paraId="488E72A9" w14:textId="0B7DE712" w:rsidR="007E2C1F" w:rsidRPr="004B64D9" w:rsidRDefault="007E2C1F" w:rsidP="00B959BF">
      <w:pPr>
        <w:shd w:val="clear" w:color="auto" w:fill="FFFFFF"/>
        <w:spacing w:after="0" w:line="240" w:lineRule="auto"/>
        <w:ind w:left="720" w:firstLine="720"/>
        <w:textAlignment w:val="baseline"/>
        <w:rPr>
          <w:rFonts w:eastAsia="Times New Roman" w:cstheme="minorHAnsi"/>
          <w:sz w:val="28"/>
          <w:szCs w:val="28"/>
        </w:rPr>
      </w:pPr>
      <w:r w:rsidRPr="004B64D9">
        <w:rPr>
          <w:rFonts w:eastAsia="Times New Roman" w:cstheme="minorHAnsi"/>
          <w:sz w:val="28"/>
          <w:szCs w:val="28"/>
        </w:rPr>
        <w:t>Alignment with Mission Objectives (10pts)</w:t>
      </w:r>
    </w:p>
    <w:p w14:paraId="1BD18A33" w14:textId="77777777" w:rsidR="007E2C1F" w:rsidRPr="004B64D9" w:rsidRDefault="007E2C1F" w:rsidP="00B959BF">
      <w:pPr>
        <w:shd w:val="clear" w:color="auto" w:fill="FFFFFF"/>
        <w:spacing w:after="0" w:line="240" w:lineRule="auto"/>
        <w:textAlignment w:val="baseline"/>
        <w:rPr>
          <w:rFonts w:eastAsia="Times New Roman" w:cstheme="minorHAnsi"/>
          <w:sz w:val="28"/>
          <w:szCs w:val="28"/>
        </w:rPr>
      </w:pPr>
    </w:p>
    <w:p w14:paraId="2F3C5811" w14:textId="77777777" w:rsidR="007E2C1F" w:rsidRPr="004B64D9" w:rsidRDefault="007E2C1F" w:rsidP="00B959BF">
      <w:pPr>
        <w:shd w:val="clear" w:color="auto" w:fill="FFFFFF"/>
        <w:spacing w:after="0" w:line="240" w:lineRule="auto"/>
        <w:ind w:firstLine="720"/>
        <w:textAlignment w:val="baseline"/>
        <w:rPr>
          <w:rFonts w:eastAsia="Times New Roman" w:cstheme="minorHAnsi"/>
          <w:sz w:val="28"/>
          <w:szCs w:val="28"/>
        </w:rPr>
      </w:pPr>
      <w:r w:rsidRPr="004B64D9">
        <w:rPr>
          <w:rFonts w:eastAsia="Times New Roman" w:cstheme="minorHAnsi"/>
          <w:sz w:val="28"/>
          <w:szCs w:val="28"/>
        </w:rPr>
        <w:t>Program Design—25%</w:t>
      </w:r>
    </w:p>
    <w:p w14:paraId="390B47B0" w14:textId="3302DEAD" w:rsidR="007E2C1F" w:rsidRPr="004B64D9" w:rsidRDefault="007E2C1F" w:rsidP="00B959BF">
      <w:pPr>
        <w:shd w:val="clear" w:color="auto" w:fill="FFFFFF"/>
        <w:spacing w:after="0" w:line="240" w:lineRule="auto"/>
        <w:ind w:left="720" w:firstLine="720"/>
        <w:textAlignment w:val="baseline"/>
        <w:rPr>
          <w:rFonts w:eastAsia="Times New Roman" w:cstheme="minorHAnsi"/>
          <w:sz w:val="28"/>
          <w:szCs w:val="28"/>
        </w:rPr>
      </w:pPr>
      <w:r w:rsidRPr="004B64D9">
        <w:rPr>
          <w:rFonts w:eastAsia="Times New Roman" w:cstheme="minorHAnsi"/>
          <w:sz w:val="28"/>
          <w:szCs w:val="28"/>
        </w:rPr>
        <w:t>Quality and Creativity of the Proposed Activity (15pts)</w:t>
      </w:r>
    </w:p>
    <w:p w14:paraId="00C9F7AB" w14:textId="102574C8" w:rsidR="007E2C1F" w:rsidRPr="004B64D9" w:rsidRDefault="007E2C1F" w:rsidP="00B959BF">
      <w:pPr>
        <w:shd w:val="clear" w:color="auto" w:fill="FFFFFF"/>
        <w:spacing w:after="0" w:line="240" w:lineRule="auto"/>
        <w:ind w:left="720" w:firstLine="720"/>
        <w:textAlignment w:val="baseline"/>
        <w:rPr>
          <w:rFonts w:eastAsia="Times New Roman" w:cstheme="minorHAnsi"/>
          <w:sz w:val="28"/>
          <w:szCs w:val="28"/>
        </w:rPr>
      </w:pPr>
      <w:r w:rsidRPr="004B64D9">
        <w:rPr>
          <w:rFonts w:eastAsia="Times New Roman" w:cstheme="minorHAnsi"/>
          <w:sz w:val="28"/>
          <w:szCs w:val="28"/>
        </w:rPr>
        <w:t>Probability of Success and Impact (10pts)</w:t>
      </w:r>
    </w:p>
    <w:p w14:paraId="5F2F0E98" w14:textId="77777777" w:rsidR="007E2C1F" w:rsidRPr="004B64D9" w:rsidRDefault="007E2C1F" w:rsidP="00B959BF">
      <w:pPr>
        <w:shd w:val="clear" w:color="auto" w:fill="FFFFFF"/>
        <w:spacing w:after="0" w:line="240" w:lineRule="auto"/>
        <w:textAlignment w:val="baseline"/>
        <w:rPr>
          <w:rFonts w:eastAsia="Times New Roman" w:cstheme="minorHAnsi"/>
          <w:sz w:val="28"/>
          <w:szCs w:val="28"/>
        </w:rPr>
      </w:pPr>
    </w:p>
    <w:p w14:paraId="1974A69F" w14:textId="77777777" w:rsidR="007E2C1F" w:rsidRPr="004B64D9" w:rsidRDefault="007E2C1F" w:rsidP="00B959BF">
      <w:pPr>
        <w:shd w:val="clear" w:color="auto" w:fill="FFFFFF"/>
        <w:spacing w:after="0" w:line="240" w:lineRule="auto"/>
        <w:ind w:firstLine="720"/>
        <w:textAlignment w:val="baseline"/>
        <w:rPr>
          <w:rFonts w:eastAsia="Times New Roman" w:cstheme="minorHAnsi"/>
          <w:sz w:val="28"/>
          <w:szCs w:val="28"/>
        </w:rPr>
      </w:pPr>
      <w:r w:rsidRPr="004B64D9">
        <w:rPr>
          <w:rFonts w:eastAsia="Times New Roman" w:cstheme="minorHAnsi"/>
          <w:sz w:val="28"/>
          <w:szCs w:val="28"/>
        </w:rPr>
        <w:t>Organizational Capacity—25%</w:t>
      </w:r>
    </w:p>
    <w:p w14:paraId="2B28D9A9" w14:textId="366C71A1" w:rsidR="007E2C1F" w:rsidRPr="004B64D9" w:rsidRDefault="007E2C1F" w:rsidP="00B959BF">
      <w:pPr>
        <w:shd w:val="clear" w:color="auto" w:fill="FFFFFF"/>
        <w:spacing w:after="0" w:line="240" w:lineRule="auto"/>
        <w:ind w:left="720" w:firstLine="720"/>
        <w:textAlignment w:val="baseline"/>
        <w:rPr>
          <w:rFonts w:eastAsia="Times New Roman" w:cstheme="minorHAnsi"/>
          <w:sz w:val="28"/>
          <w:szCs w:val="28"/>
        </w:rPr>
      </w:pPr>
      <w:r w:rsidRPr="004B64D9">
        <w:rPr>
          <w:rFonts w:eastAsia="Times New Roman" w:cstheme="minorHAnsi"/>
          <w:sz w:val="28"/>
          <w:szCs w:val="28"/>
        </w:rPr>
        <w:t>Organizational Resources (10pts)</w:t>
      </w:r>
    </w:p>
    <w:p w14:paraId="5932EF33" w14:textId="79500573" w:rsidR="007E2C1F" w:rsidRPr="004B64D9" w:rsidRDefault="007E2C1F" w:rsidP="00B959BF">
      <w:pPr>
        <w:shd w:val="clear" w:color="auto" w:fill="FFFFFF"/>
        <w:spacing w:after="0" w:line="240" w:lineRule="auto"/>
        <w:ind w:left="720" w:firstLine="720"/>
        <w:textAlignment w:val="baseline"/>
        <w:rPr>
          <w:rFonts w:eastAsia="Times New Roman" w:cstheme="minorHAnsi"/>
          <w:sz w:val="28"/>
          <w:szCs w:val="28"/>
        </w:rPr>
      </w:pPr>
      <w:r w:rsidRPr="004B64D9">
        <w:rPr>
          <w:rFonts w:eastAsia="Times New Roman" w:cstheme="minorHAnsi"/>
          <w:sz w:val="28"/>
          <w:szCs w:val="28"/>
        </w:rPr>
        <w:t>Track Record on Previous Similar Awards (15pts)</w:t>
      </w:r>
    </w:p>
    <w:p w14:paraId="120F6A52" w14:textId="77777777" w:rsidR="007E2C1F" w:rsidRPr="004B64D9" w:rsidRDefault="007E2C1F" w:rsidP="00B959BF">
      <w:pPr>
        <w:shd w:val="clear" w:color="auto" w:fill="FFFFFF"/>
        <w:spacing w:after="0" w:line="240" w:lineRule="auto"/>
        <w:textAlignment w:val="baseline"/>
        <w:rPr>
          <w:rFonts w:eastAsia="Times New Roman" w:cstheme="minorHAnsi"/>
          <w:sz w:val="28"/>
          <w:szCs w:val="28"/>
        </w:rPr>
      </w:pPr>
    </w:p>
    <w:p w14:paraId="33C708EF" w14:textId="77777777" w:rsidR="007E2C1F" w:rsidRPr="004B64D9" w:rsidRDefault="007E2C1F" w:rsidP="00B959BF">
      <w:pPr>
        <w:shd w:val="clear" w:color="auto" w:fill="FFFFFF"/>
        <w:spacing w:after="0" w:line="240" w:lineRule="auto"/>
        <w:ind w:firstLine="720"/>
        <w:textAlignment w:val="baseline"/>
        <w:rPr>
          <w:rFonts w:eastAsia="Times New Roman" w:cstheme="minorHAnsi"/>
          <w:sz w:val="28"/>
          <w:szCs w:val="28"/>
        </w:rPr>
      </w:pPr>
      <w:r w:rsidRPr="004B64D9">
        <w:rPr>
          <w:rFonts w:eastAsia="Times New Roman" w:cstheme="minorHAnsi"/>
          <w:sz w:val="28"/>
          <w:szCs w:val="28"/>
        </w:rPr>
        <w:t>Budget—25%</w:t>
      </w:r>
    </w:p>
    <w:p w14:paraId="75AE8B18" w14:textId="7D339FFF" w:rsidR="007E2C1F" w:rsidRPr="004B64D9" w:rsidRDefault="007E2C1F" w:rsidP="00B959BF">
      <w:pPr>
        <w:shd w:val="clear" w:color="auto" w:fill="FFFFFF"/>
        <w:spacing w:after="0" w:line="240" w:lineRule="auto"/>
        <w:ind w:left="720" w:firstLine="720"/>
        <w:textAlignment w:val="baseline"/>
        <w:rPr>
          <w:rFonts w:eastAsia="Times New Roman" w:cstheme="minorHAnsi"/>
          <w:sz w:val="28"/>
          <w:szCs w:val="28"/>
        </w:rPr>
      </w:pPr>
      <w:r w:rsidRPr="004B64D9">
        <w:rPr>
          <w:rFonts w:eastAsia="Times New Roman" w:cstheme="minorHAnsi"/>
          <w:sz w:val="28"/>
          <w:szCs w:val="28"/>
        </w:rPr>
        <w:t>Reasonableness (15pts)</w:t>
      </w:r>
    </w:p>
    <w:p w14:paraId="441B027E" w14:textId="408DF4AB" w:rsidR="007E2C1F" w:rsidRPr="004B64D9" w:rsidRDefault="007E2C1F" w:rsidP="00B959BF">
      <w:pPr>
        <w:shd w:val="clear" w:color="auto" w:fill="FFFFFF"/>
        <w:spacing w:after="0" w:line="240" w:lineRule="auto"/>
        <w:ind w:left="720" w:firstLine="720"/>
        <w:textAlignment w:val="baseline"/>
        <w:rPr>
          <w:rFonts w:eastAsia="Times New Roman" w:cstheme="minorHAnsi"/>
          <w:sz w:val="28"/>
          <w:szCs w:val="28"/>
        </w:rPr>
      </w:pPr>
      <w:r w:rsidRPr="004B64D9">
        <w:rPr>
          <w:rFonts w:eastAsia="Times New Roman" w:cstheme="minorHAnsi"/>
          <w:sz w:val="28"/>
          <w:szCs w:val="28"/>
        </w:rPr>
        <w:t>Alignment to Program Objectives (5pts)</w:t>
      </w:r>
    </w:p>
    <w:p w14:paraId="11182BE1" w14:textId="20F027DA" w:rsidR="00B96D26" w:rsidRPr="004B64D9" w:rsidRDefault="007E2C1F" w:rsidP="00B959BF">
      <w:pPr>
        <w:shd w:val="clear" w:color="auto" w:fill="FFFFFF"/>
        <w:spacing w:after="0" w:line="240" w:lineRule="auto"/>
        <w:ind w:left="720" w:firstLine="720"/>
        <w:textAlignment w:val="baseline"/>
        <w:rPr>
          <w:rFonts w:eastAsia="Times New Roman" w:cstheme="minorHAnsi"/>
          <w:sz w:val="28"/>
          <w:szCs w:val="28"/>
        </w:rPr>
      </w:pPr>
      <w:r w:rsidRPr="004B64D9">
        <w:rPr>
          <w:rFonts w:eastAsia="Times New Roman" w:cstheme="minorHAnsi"/>
          <w:sz w:val="28"/>
          <w:szCs w:val="28"/>
        </w:rPr>
        <w:t>Level of Detail (5pts)</w:t>
      </w:r>
    </w:p>
    <w:p w14:paraId="7D534A96" w14:textId="77777777" w:rsidR="00003616" w:rsidRPr="004B64D9" w:rsidRDefault="00003616" w:rsidP="00B959BF">
      <w:pPr>
        <w:shd w:val="clear" w:color="auto" w:fill="FFFFFF"/>
        <w:spacing w:after="0" w:line="240" w:lineRule="auto"/>
        <w:textAlignment w:val="baseline"/>
        <w:rPr>
          <w:rFonts w:eastAsia="Times New Roman" w:cstheme="minorHAnsi"/>
          <w:i/>
          <w:color w:val="FF0000"/>
          <w:sz w:val="28"/>
          <w:szCs w:val="28"/>
        </w:rPr>
      </w:pPr>
    </w:p>
    <w:p w14:paraId="5EAF04F8" w14:textId="0B74C64E" w:rsidR="00A917A7" w:rsidRPr="004E54F5" w:rsidRDefault="004E54F5" w:rsidP="00B959BF">
      <w:pPr>
        <w:shd w:val="clear" w:color="auto" w:fill="FFFFFF"/>
        <w:spacing w:after="0" w:line="240" w:lineRule="auto"/>
        <w:ind w:left="720"/>
        <w:textAlignment w:val="baseline"/>
        <w:rPr>
          <w:rFonts w:eastAsia="Times New Roman" w:cstheme="minorHAnsi"/>
          <w:iCs/>
          <w:sz w:val="28"/>
          <w:szCs w:val="28"/>
        </w:rPr>
      </w:pPr>
      <w:r w:rsidRPr="004E54F5">
        <w:rPr>
          <w:rFonts w:eastAsia="Times New Roman" w:cstheme="minorHAnsi"/>
          <w:iCs/>
          <w:sz w:val="28"/>
          <w:szCs w:val="28"/>
        </w:rPr>
        <w:t>In addition, a</w:t>
      </w:r>
      <w:r w:rsidR="00003616" w:rsidRPr="004E54F5">
        <w:rPr>
          <w:rFonts w:eastAsia="Times New Roman" w:cstheme="minorHAnsi"/>
          <w:iCs/>
          <w:sz w:val="28"/>
          <w:szCs w:val="28"/>
        </w:rPr>
        <w:t xml:space="preserve">pplications that include substantial cost share will receive up to five (5) additional points </w:t>
      </w:r>
      <w:r w:rsidR="00A917A7" w:rsidRPr="004E54F5">
        <w:rPr>
          <w:rFonts w:eastAsia="Times New Roman" w:cstheme="minorHAnsi"/>
          <w:iCs/>
          <w:sz w:val="28"/>
          <w:szCs w:val="28"/>
        </w:rPr>
        <w:t>in the merit review.</w:t>
      </w:r>
    </w:p>
    <w:p w14:paraId="2E5FA70F" w14:textId="77777777" w:rsidR="00751295" w:rsidRDefault="00751295" w:rsidP="00B959BF">
      <w:pPr>
        <w:shd w:val="clear" w:color="auto" w:fill="FFFFFF"/>
        <w:spacing w:after="0" w:line="240" w:lineRule="auto"/>
        <w:ind w:left="720" w:hanging="360"/>
        <w:textAlignment w:val="baseline"/>
        <w:rPr>
          <w:rFonts w:eastAsia="Times New Roman" w:cstheme="minorHAnsi"/>
          <w:sz w:val="28"/>
          <w:szCs w:val="28"/>
        </w:rPr>
      </w:pPr>
    </w:p>
    <w:p w14:paraId="520766B9" w14:textId="4A7A1338" w:rsidR="00FD0E36" w:rsidRPr="004B64D9" w:rsidRDefault="00FD0E36" w:rsidP="00B959BF">
      <w:pPr>
        <w:shd w:val="clear" w:color="auto" w:fill="FFFFFF"/>
        <w:spacing w:after="0" w:line="240" w:lineRule="auto"/>
        <w:ind w:left="720"/>
        <w:textAlignment w:val="baseline"/>
        <w:rPr>
          <w:rFonts w:eastAsia="Times New Roman" w:cstheme="minorHAnsi"/>
          <w:sz w:val="28"/>
          <w:szCs w:val="28"/>
        </w:rPr>
      </w:pPr>
      <w:r w:rsidRPr="004B64D9">
        <w:rPr>
          <w:rFonts w:eastAsia="Times New Roman" w:cstheme="minorHAnsi"/>
          <w:sz w:val="28"/>
          <w:szCs w:val="28"/>
        </w:rPr>
        <w:t>F</w:t>
      </w:r>
      <w:r w:rsidR="00B96D26" w:rsidRPr="004B64D9">
        <w:rPr>
          <w:rFonts w:eastAsia="Times New Roman" w:cstheme="minorHAnsi"/>
          <w:sz w:val="28"/>
          <w:szCs w:val="28"/>
        </w:rPr>
        <w:t xml:space="preserve">ederal </w:t>
      </w:r>
      <w:r w:rsidRPr="004B64D9">
        <w:rPr>
          <w:rFonts w:eastAsia="Times New Roman" w:cstheme="minorHAnsi"/>
          <w:sz w:val="28"/>
          <w:szCs w:val="28"/>
        </w:rPr>
        <w:t>A</w:t>
      </w:r>
      <w:r w:rsidR="00B96D26" w:rsidRPr="004B64D9">
        <w:rPr>
          <w:rFonts w:eastAsia="Times New Roman" w:cstheme="minorHAnsi"/>
          <w:sz w:val="28"/>
          <w:szCs w:val="28"/>
        </w:rPr>
        <w:t xml:space="preserve">wardee </w:t>
      </w:r>
      <w:r w:rsidRPr="004B64D9">
        <w:rPr>
          <w:rFonts w:eastAsia="Times New Roman" w:cstheme="minorHAnsi"/>
          <w:sz w:val="28"/>
          <w:szCs w:val="28"/>
        </w:rPr>
        <w:t>P</w:t>
      </w:r>
      <w:r w:rsidR="00B96D26" w:rsidRPr="004B64D9">
        <w:rPr>
          <w:rFonts w:eastAsia="Times New Roman" w:cstheme="minorHAnsi"/>
          <w:sz w:val="28"/>
          <w:szCs w:val="28"/>
        </w:rPr>
        <w:t xml:space="preserve">erformance &amp; Integrity </w:t>
      </w:r>
      <w:r w:rsidRPr="004B64D9">
        <w:rPr>
          <w:rFonts w:eastAsia="Times New Roman" w:cstheme="minorHAnsi"/>
          <w:sz w:val="28"/>
          <w:szCs w:val="28"/>
        </w:rPr>
        <w:t>I</w:t>
      </w:r>
      <w:r w:rsidR="00B96D26" w:rsidRPr="004B64D9">
        <w:rPr>
          <w:rFonts w:eastAsia="Times New Roman" w:cstheme="minorHAnsi"/>
          <w:sz w:val="28"/>
          <w:szCs w:val="28"/>
        </w:rPr>
        <w:t xml:space="preserve">nformation </w:t>
      </w:r>
      <w:r w:rsidRPr="004B64D9">
        <w:rPr>
          <w:rFonts w:eastAsia="Times New Roman" w:cstheme="minorHAnsi"/>
          <w:sz w:val="28"/>
          <w:szCs w:val="28"/>
        </w:rPr>
        <w:t>S</w:t>
      </w:r>
      <w:r w:rsidR="00B96D26" w:rsidRPr="004B64D9">
        <w:rPr>
          <w:rFonts w:eastAsia="Times New Roman" w:cstheme="minorHAnsi"/>
          <w:sz w:val="28"/>
          <w:szCs w:val="28"/>
        </w:rPr>
        <w:t>ystem (FAPIIS)</w:t>
      </w:r>
      <w:r w:rsidR="003B648E">
        <w:rPr>
          <w:rFonts w:eastAsia="Times New Roman" w:cstheme="minorHAnsi"/>
          <w:sz w:val="28"/>
          <w:szCs w:val="28"/>
        </w:rPr>
        <w:t xml:space="preserve">:  </w:t>
      </w:r>
      <w:r w:rsidRPr="004B64D9">
        <w:rPr>
          <w:rFonts w:eastAsia="Times New Roman" w:cstheme="minorHAnsi"/>
          <w:sz w:val="28"/>
          <w:szCs w:val="28"/>
        </w:rPr>
        <w:t xml:space="preserve">For any Federal award under a notice of funding opportunity, if the Federal awarding agency anticipates that the total Federal share will be greater </w:t>
      </w:r>
      <w:r w:rsidRPr="004B64D9">
        <w:rPr>
          <w:rFonts w:eastAsia="Times New Roman" w:cstheme="minorHAnsi"/>
          <w:sz w:val="28"/>
          <w:szCs w:val="28"/>
        </w:rPr>
        <w:lastRenderedPageBreak/>
        <w:t>than the simplified acquisition threshold on any Federal award under a notice of funding opportunity may include, over the period of performance (see §200.88 Simplified Acquisition Threshold), this section must also inform applicants:</w:t>
      </w:r>
    </w:p>
    <w:p w14:paraId="00FCB907" w14:textId="77777777" w:rsidR="00FD0E36" w:rsidRPr="004B64D9" w:rsidRDefault="00FD0E36" w:rsidP="00B959BF">
      <w:pPr>
        <w:shd w:val="clear" w:color="auto" w:fill="FFFFFF"/>
        <w:spacing w:after="0" w:line="240" w:lineRule="auto"/>
        <w:textAlignment w:val="baseline"/>
        <w:rPr>
          <w:rFonts w:eastAsia="Times New Roman" w:cstheme="minorHAnsi"/>
          <w:sz w:val="28"/>
          <w:szCs w:val="28"/>
        </w:rPr>
      </w:pPr>
    </w:p>
    <w:p w14:paraId="7A52F1A5" w14:textId="77777777" w:rsidR="00FD0E36" w:rsidRPr="004B64D9" w:rsidRDefault="00FD0E36" w:rsidP="00B959BF">
      <w:pPr>
        <w:shd w:val="clear" w:color="auto" w:fill="FFFFFF"/>
        <w:spacing w:after="0" w:line="240" w:lineRule="auto"/>
        <w:ind w:left="1440"/>
        <w:textAlignment w:val="baseline"/>
        <w:rPr>
          <w:rFonts w:eastAsia="Times New Roman" w:cstheme="minorHAnsi"/>
          <w:sz w:val="28"/>
          <w:szCs w:val="28"/>
        </w:rPr>
      </w:pPr>
      <w:r w:rsidRPr="004B64D9">
        <w:rPr>
          <w:rFonts w:eastAsia="Times New Roman" w:cstheme="minorHAnsi"/>
          <w:sz w:val="28"/>
          <w:szCs w:val="28"/>
        </w:rPr>
        <w:t>i. That the Federal awarding agency, prior to making a Federal award with a total amount of Federal share greater than the simplified acquisition threshold, is required to review and consider any information about the applicant that is in the designated integrity and performance system accessible through SAM (currently FAPIIS) (see 41 U.S.C. 2313</w:t>
      </w:r>
      <w:proofErr w:type="gramStart"/>
      <w:r w:rsidRPr="004B64D9">
        <w:rPr>
          <w:rFonts w:eastAsia="Times New Roman" w:cstheme="minorHAnsi"/>
          <w:sz w:val="28"/>
          <w:szCs w:val="28"/>
        </w:rPr>
        <w:t>);</w:t>
      </w:r>
      <w:proofErr w:type="gramEnd"/>
    </w:p>
    <w:p w14:paraId="5B0D384F" w14:textId="77777777" w:rsidR="00FD0E36" w:rsidRPr="004B64D9" w:rsidRDefault="00FD0E36" w:rsidP="00B959BF">
      <w:pPr>
        <w:shd w:val="clear" w:color="auto" w:fill="FFFFFF"/>
        <w:spacing w:after="0" w:line="240" w:lineRule="auto"/>
        <w:textAlignment w:val="baseline"/>
        <w:rPr>
          <w:rFonts w:eastAsia="Times New Roman" w:cstheme="minorHAnsi"/>
          <w:sz w:val="28"/>
          <w:szCs w:val="28"/>
        </w:rPr>
      </w:pPr>
    </w:p>
    <w:p w14:paraId="25360D56" w14:textId="77777777" w:rsidR="00FD0E36" w:rsidRPr="004B64D9" w:rsidRDefault="00FD0E36" w:rsidP="00B959BF">
      <w:pPr>
        <w:shd w:val="clear" w:color="auto" w:fill="FFFFFF"/>
        <w:spacing w:after="0" w:line="240" w:lineRule="auto"/>
        <w:ind w:left="1440"/>
        <w:textAlignment w:val="baseline"/>
        <w:rPr>
          <w:rFonts w:eastAsia="Times New Roman" w:cstheme="minorHAnsi"/>
          <w:sz w:val="28"/>
          <w:szCs w:val="28"/>
        </w:rPr>
      </w:pPr>
      <w:r w:rsidRPr="004B64D9">
        <w:rPr>
          <w:rFonts w:eastAsia="Times New Roman" w:cstheme="minorHAnsi"/>
          <w:sz w:val="28"/>
          <w:szCs w:val="28"/>
        </w:rPr>
        <w:t xml:space="preserve">ii. That an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w:t>
      </w:r>
      <w:proofErr w:type="gramStart"/>
      <w:r w:rsidRPr="004B64D9">
        <w:rPr>
          <w:rFonts w:eastAsia="Times New Roman" w:cstheme="minorHAnsi"/>
          <w:sz w:val="28"/>
          <w:szCs w:val="28"/>
        </w:rPr>
        <w:t>SAM;</w:t>
      </w:r>
      <w:proofErr w:type="gramEnd"/>
    </w:p>
    <w:p w14:paraId="25AA5F88" w14:textId="77777777" w:rsidR="00FD0E36" w:rsidRPr="004B64D9" w:rsidRDefault="00FD0E36" w:rsidP="00B959BF">
      <w:pPr>
        <w:shd w:val="clear" w:color="auto" w:fill="FFFFFF"/>
        <w:spacing w:after="0" w:line="240" w:lineRule="auto"/>
        <w:textAlignment w:val="baseline"/>
        <w:rPr>
          <w:rFonts w:eastAsia="Times New Roman" w:cstheme="minorHAnsi"/>
          <w:sz w:val="28"/>
          <w:szCs w:val="28"/>
        </w:rPr>
      </w:pPr>
    </w:p>
    <w:p w14:paraId="141F9C3B" w14:textId="20D4C66F" w:rsidR="00FD0E36" w:rsidRPr="004B64D9" w:rsidRDefault="00FD0E36" w:rsidP="00B959BF">
      <w:pPr>
        <w:shd w:val="clear" w:color="auto" w:fill="FFFFFF"/>
        <w:spacing w:after="0" w:line="240" w:lineRule="auto"/>
        <w:ind w:left="1440"/>
        <w:textAlignment w:val="baseline"/>
        <w:rPr>
          <w:rFonts w:eastAsia="Times New Roman" w:cstheme="minorHAnsi"/>
          <w:sz w:val="28"/>
          <w:szCs w:val="28"/>
        </w:rPr>
      </w:pPr>
      <w:r w:rsidRPr="004B64D9">
        <w:rPr>
          <w:rFonts w:eastAsia="Times New Roman" w:cstheme="minorHAnsi"/>
          <w:sz w:val="28"/>
          <w:szCs w:val="28"/>
        </w:rPr>
        <w:t>iii. That the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w:t>
      </w:r>
      <w:r w:rsidR="0021124B" w:rsidRPr="004B64D9">
        <w:rPr>
          <w:rFonts w:eastAsia="Times New Roman" w:cstheme="minorHAnsi"/>
          <w:sz w:val="28"/>
          <w:szCs w:val="28"/>
        </w:rPr>
        <w:t>6</w:t>
      </w:r>
      <w:r w:rsidRPr="004B64D9">
        <w:rPr>
          <w:rFonts w:eastAsia="Times New Roman" w:cstheme="minorHAnsi"/>
          <w:sz w:val="28"/>
          <w:szCs w:val="28"/>
        </w:rPr>
        <w:t xml:space="preserve"> Federal awarding agency review of risk posed by applicants.</w:t>
      </w:r>
    </w:p>
    <w:p w14:paraId="61EC079B" w14:textId="77777777" w:rsidR="00FD0E36" w:rsidRPr="004B64D9" w:rsidRDefault="00FD0E36" w:rsidP="00B959BF">
      <w:pPr>
        <w:shd w:val="clear" w:color="auto" w:fill="FFFFFF"/>
        <w:spacing w:after="0" w:line="240" w:lineRule="auto"/>
        <w:textAlignment w:val="baseline"/>
        <w:rPr>
          <w:rFonts w:eastAsia="Times New Roman" w:cstheme="minorHAnsi"/>
          <w:color w:val="333333"/>
          <w:sz w:val="28"/>
          <w:szCs w:val="28"/>
        </w:rPr>
      </w:pPr>
    </w:p>
    <w:p w14:paraId="3170E625" w14:textId="77777777" w:rsidR="00B61396" w:rsidRPr="004B64D9" w:rsidRDefault="00BB36C2" w:rsidP="00B959BF">
      <w:pPr>
        <w:shd w:val="clear" w:color="auto" w:fill="FFFFFF"/>
        <w:spacing w:after="0" w:line="240" w:lineRule="auto"/>
        <w:textAlignment w:val="baseline"/>
        <w:rPr>
          <w:rFonts w:eastAsia="Times New Roman" w:cstheme="minorHAnsi"/>
          <w:b/>
          <w:bCs/>
          <w:sz w:val="28"/>
          <w:szCs w:val="28"/>
          <w:bdr w:val="none" w:sz="0" w:space="0" w:color="auto" w:frame="1"/>
        </w:rPr>
      </w:pPr>
      <w:r w:rsidRPr="004B64D9">
        <w:rPr>
          <w:rFonts w:eastAsia="Times New Roman" w:cstheme="minorHAnsi"/>
          <w:b/>
          <w:bCs/>
          <w:sz w:val="28"/>
          <w:szCs w:val="28"/>
          <w:bdr w:val="none" w:sz="0" w:space="0" w:color="auto" w:frame="1"/>
        </w:rPr>
        <w:t>F</w:t>
      </w:r>
      <w:r w:rsidR="00B61396" w:rsidRPr="004B64D9">
        <w:rPr>
          <w:rFonts w:eastAsia="Times New Roman" w:cstheme="minorHAnsi"/>
          <w:b/>
          <w:bCs/>
          <w:sz w:val="28"/>
          <w:szCs w:val="28"/>
          <w:bdr w:val="none" w:sz="0" w:space="0" w:color="auto" w:frame="1"/>
        </w:rPr>
        <w:t xml:space="preserve">. </w:t>
      </w:r>
      <w:r w:rsidRPr="004B64D9">
        <w:rPr>
          <w:rFonts w:eastAsia="Times New Roman" w:cstheme="minorHAnsi"/>
          <w:b/>
          <w:bCs/>
          <w:sz w:val="28"/>
          <w:szCs w:val="28"/>
          <w:bdr w:val="none" w:sz="0" w:space="0" w:color="auto" w:frame="1"/>
        </w:rPr>
        <w:t xml:space="preserve">FEDERAL </w:t>
      </w:r>
      <w:r w:rsidR="00B61396" w:rsidRPr="004B64D9">
        <w:rPr>
          <w:rFonts w:eastAsia="Times New Roman" w:cstheme="minorHAnsi"/>
          <w:b/>
          <w:bCs/>
          <w:sz w:val="28"/>
          <w:szCs w:val="28"/>
          <w:bdr w:val="none" w:sz="0" w:space="0" w:color="auto" w:frame="1"/>
        </w:rPr>
        <w:t>AWARD ADMINISTRATION</w:t>
      </w:r>
      <w:r w:rsidRPr="004B64D9">
        <w:rPr>
          <w:rFonts w:eastAsia="Times New Roman" w:cstheme="minorHAnsi"/>
          <w:b/>
          <w:bCs/>
          <w:sz w:val="28"/>
          <w:szCs w:val="28"/>
          <w:bdr w:val="none" w:sz="0" w:space="0" w:color="auto" w:frame="1"/>
        </w:rPr>
        <w:t xml:space="preserve"> INFORMATION</w:t>
      </w:r>
    </w:p>
    <w:p w14:paraId="5339F860" w14:textId="77777777" w:rsidR="00B12515" w:rsidRPr="004B64D9" w:rsidRDefault="00B12515" w:rsidP="00B959BF">
      <w:pPr>
        <w:shd w:val="clear" w:color="auto" w:fill="FFFFFF"/>
        <w:spacing w:after="0" w:line="240" w:lineRule="auto"/>
        <w:textAlignment w:val="baseline"/>
        <w:rPr>
          <w:rFonts w:eastAsia="Times New Roman" w:cstheme="minorHAnsi"/>
          <w:sz w:val="28"/>
          <w:szCs w:val="28"/>
        </w:rPr>
      </w:pPr>
    </w:p>
    <w:p w14:paraId="71FA5A08" w14:textId="77777777" w:rsidR="00FD0E36" w:rsidRPr="004B64D9" w:rsidRDefault="00FD0E36" w:rsidP="00B959BF">
      <w:pPr>
        <w:pStyle w:val="ListParagraph"/>
        <w:numPr>
          <w:ilvl w:val="1"/>
          <w:numId w:val="24"/>
        </w:numPr>
        <w:shd w:val="clear" w:color="auto" w:fill="FFFFFF"/>
        <w:spacing w:after="0" w:line="240" w:lineRule="auto"/>
        <w:ind w:left="720"/>
        <w:contextualSpacing w:val="0"/>
        <w:textAlignment w:val="baseline"/>
        <w:rPr>
          <w:rFonts w:eastAsia="Times New Roman" w:cstheme="minorHAnsi"/>
          <w:sz w:val="28"/>
          <w:szCs w:val="28"/>
        </w:rPr>
      </w:pPr>
      <w:r w:rsidRPr="004B64D9">
        <w:rPr>
          <w:rFonts w:eastAsia="Times New Roman" w:cstheme="minorHAnsi"/>
          <w:sz w:val="28"/>
          <w:szCs w:val="28"/>
        </w:rPr>
        <w:t>Federal Award Notices</w:t>
      </w:r>
    </w:p>
    <w:p w14:paraId="2C5CD8F9" w14:textId="77777777" w:rsidR="00B12515" w:rsidRPr="004B64D9" w:rsidRDefault="00B12515" w:rsidP="00B959BF">
      <w:pPr>
        <w:pStyle w:val="ListParagraph"/>
        <w:shd w:val="clear" w:color="auto" w:fill="FFFFFF"/>
        <w:spacing w:after="0" w:line="240" w:lineRule="auto"/>
        <w:contextualSpacing w:val="0"/>
        <w:textAlignment w:val="baseline"/>
        <w:rPr>
          <w:rFonts w:eastAsia="Times New Roman" w:cstheme="minorHAnsi"/>
          <w:sz w:val="28"/>
          <w:szCs w:val="28"/>
        </w:rPr>
      </w:pPr>
    </w:p>
    <w:p w14:paraId="00FC89E0" w14:textId="3CB7182D" w:rsidR="00D0290D" w:rsidRPr="004B64D9" w:rsidRDefault="00B61396" w:rsidP="00B959BF">
      <w:pPr>
        <w:shd w:val="clear" w:color="auto" w:fill="FFFFFF"/>
        <w:spacing w:after="0" w:line="240" w:lineRule="auto"/>
        <w:ind w:left="720"/>
        <w:textAlignment w:val="baseline"/>
        <w:rPr>
          <w:rFonts w:eastAsia="Times New Roman" w:cstheme="minorHAnsi"/>
          <w:sz w:val="28"/>
          <w:szCs w:val="28"/>
        </w:rPr>
      </w:pPr>
      <w:r w:rsidRPr="004B64D9">
        <w:rPr>
          <w:rFonts w:eastAsia="Times New Roman" w:cstheme="minorHAnsi"/>
          <w:sz w:val="28"/>
          <w:szCs w:val="28"/>
        </w:rPr>
        <w:t xml:space="preserve">The cooperative agreement </w:t>
      </w:r>
      <w:r w:rsidR="00D0290D" w:rsidRPr="004B64D9">
        <w:rPr>
          <w:rFonts w:eastAsia="Times New Roman" w:cstheme="minorHAnsi"/>
          <w:sz w:val="28"/>
          <w:szCs w:val="28"/>
        </w:rPr>
        <w:t>will</w:t>
      </w:r>
      <w:r w:rsidRPr="004B64D9">
        <w:rPr>
          <w:rFonts w:eastAsia="Times New Roman" w:cstheme="minorHAnsi"/>
          <w:sz w:val="28"/>
          <w:szCs w:val="28"/>
        </w:rPr>
        <w:t xml:space="preserve"> be written, signed, awarded, and administered by the Grants Officer. The assistance award agreement is the authorizing </w:t>
      </w:r>
      <w:proofErr w:type="gramStart"/>
      <w:r w:rsidRPr="004B64D9">
        <w:rPr>
          <w:rFonts w:eastAsia="Times New Roman" w:cstheme="minorHAnsi"/>
          <w:sz w:val="28"/>
          <w:szCs w:val="28"/>
        </w:rPr>
        <w:t>document</w:t>
      </w:r>
      <w:proofErr w:type="gramEnd"/>
      <w:r w:rsidRPr="004B64D9">
        <w:rPr>
          <w:rFonts w:eastAsia="Times New Roman" w:cstheme="minorHAnsi"/>
          <w:sz w:val="28"/>
          <w:szCs w:val="28"/>
        </w:rPr>
        <w:t xml:space="preserve"> and it will be provided to the recipient</w:t>
      </w:r>
      <w:r w:rsidR="00D0290D" w:rsidRPr="004B64D9">
        <w:rPr>
          <w:rFonts w:eastAsia="Times New Roman" w:cstheme="minorHAnsi"/>
          <w:sz w:val="28"/>
          <w:szCs w:val="28"/>
        </w:rPr>
        <w:t xml:space="preserve"> for review and signature by email</w:t>
      </w:r>
      <w:r w:rsidRPr="004B64D9">
        <w:rPr>
          <w:rFonts w:eastAsia="Times New Roman" w:cstheme="minorHAnsi"/>
          <w:sz w:val="28"/>
          <w:szCs w:val="28"/>
        </w:rPr>
        <w:t xml:space="preserve">. </w:t>
      </w:r>
      <w:r w:rsidR="00D0290D" w:rsidRPr="004B64D9">
        <w:rPr>
          <w:rFonts w:eastAsia="Times New Roman" w:cstheme="minorHAnsi"/>
          <w:sz w:val="28"/>
          <w:szCs w:val="28"/>
        </w:rPr>
        <w:t xml:space="preserve">The recipient may only start incurring </w:t>
      </w:r>
      <w:r w:rsidR="00B37DD1" w:rsidRPr="004B64D9">
        <w:rPr>
          <w:rFonts w:eastAsia="Times New Roman" w:cstheme="minorHAnsi"/>
          <w:sz w:val="28"/>
          <w:szCs w:val="28"/>
        </w:rPr>
        <w:t>program</w:t>
      </w:r>
      <w:r w:rsidR="008D356F" w:rsidRPr="004B64D9">
        <w:rPr>
          <w:rFonts w:eastAsia="Times New Roman" w:cstheme="minorHAnsi"/>
          <w:sz w:val="28"/>
          <w:szCs w:val="28"/>
        </w:rPr>
        <w:t xml:space="preserve"> </w:t>
      </w:r>
      <w:r w:rsidR="00D0290D" w:rsidRPr="004B64D9">
        <w:rPr>
          <w:rFonts w:eastAsia="Times New Roman" w:cstheme="minorHAnsi"/>
          <w:sz w:val="28"/>
          <w:szCs w:val="28"/>
        </w:rPr>
        <w:t xml:space="preserve">expenses beginning on the start date </w:t>
      </w:r>
      <w:r w:rsidR="008D356F" w:rsidRPr="004B64D9">
        <w:rPr>
          <w:rFonts w:eastAsia="Times New Roman" w:cstheme="minorHAnsi"/>
          <w:sz w:val="28"/>
          <w:szCs w:val="28"/>
        </w:rPr>
        <w:t>shown</w:t>
      </w:r>
      <w:r w:rsidR="00D0290D" w:rsidRPr="004B64D9">
        <w:rPr>
          <w:rFonts w:eastAsia="Times New Roman" w:cstheme="minorHAnsi"/>
          <w:sz w:val="28"/>
          <w:szCs w:val="28"/>
        </w:rPr>
        <w:t xml:space="preserve"> </w:t>
      </w:r>
      <w:r w:rsidR="008D356F" w:rsidRPr="004B64D9">
        <w:rPr>
          <w:rFonts w:eastAsia="Times New Roman" w:cstheme="minorHAnsi"/>
          <w:sz w:val="28"/>
          <w:szCs w:val="28"/>
        </w:rPr>
        <w:t>on</w:t>
      </w:r>
      <w:r w:rsidR="00D0290D" w:rsidRPr="004B64D9">
        <w:rPr>
          <w:rFonts w:eastAsia="Times New Roman" w:cstheme="minorHAnsi"/>
          <w:sz w:val="28"/>
          <w:szCs w:val="28"/>
        </w:rPr>
        <w:t xml:space="preserve"> the </w:t>
      </w:r>
      <w:r w:rsidR="008D356F" w:rsidRPr="004B64D9">
        <w:rPr>
          <w:rFonts w:eastAsia="Times New Roman" w:cstheme="minorHAnsi"/>
          <w:sz w:val="28"/>
          <w:szCs w:val="28"/>
        </w:rPr>
        <w:t xml:space="preserve">grant award document </w:t>
      </w:r>
      <w:r w:rsidR="00D0290D" w:rsidRPr="004B64D9">
        <w:rPr>
          <w:rFonts w:eastAsia="Times New Roman" w:cstheme="minorHAnsi"/>
          <w:sz w:val="28"/>
          <w:szCs w:val="28"/>
        </w:rPr>
        <w:t>signed by the Grants Officer.</w:t>
      </w:r>
    </w:p>
    <w:p w14:paraId="7341F970" w14:textId="77777777" w:rsidR="006B676B" w:rsidRPr="004B64D9" w:rsidRDefault="006B676B" w:rsidP="00B959BF">
      <w:pPr>
        <w:shd w:val="clear" w:color="auto" w:fill="FFFFFF"/>
        <w:spacing w:after="0" w:line="240" w:lineRule="auto"/>
        <w:textAlignment w:val="baseline"/>
        <w:rPr>
          <w:rFonts w:eastAsia="Times New Roman" w:cstheme="minorHAnsi"/>
          <w:sz w:val="28"/>
          <w:szCs w:val="28"/>
        </w:rPr>
      </w:pPr>
    </w:p>
    <w:p w14:paraId="450B3E31" w14:textId="77777777" w:rsidR="00FD0E36" w:rsidRPr="004B64D9" w:rsidRDefault="00FD0E36" w:rsidP="00B959BF">
      <w:pPr>
        <w:shd w:val="clear" w:color="auto" w:fill="FFFFFF"/>
        <w:spacing w:after="0" w:line="240" w:lineRule="auto"/>
        <w:ind w:left="720"/>
        <w:textAlignment w:val="baseline"/>
        <w:rPr>
          <w:rFonts w:cstheme="minorHAnsi"/>
          <w:sz w:val="28"/>
          <w:szCs w:val="28"/>
        </w:rPr>
      </w:pPr>
      <w:r w:rsidRPr="004B64D9">
        <w:rPr>
          <w:rFonts w:eastAsia="Times New Roman" w:cstheme="minorHAnsi"/>
          <w:sz w:val="28"/>
          <w:szCs w:val="28"/>
        </w:rPr>
        <w:t>If a proposal is selected for funding, the Department of State has no obligation to provide any additional future funding. Renewal of an award to increase funding or extend the period of performance is at the discretion of the Department of State.</w:t>
      </w:r>
      <w:r w:rsidRPr="004B64D9">
        <w:rPr>
          <w:rFonts w:cstheme="minorHAnsi"/>
          <w:sz w:val="28"/>
          <w:szCs w:val="28"/>
        </w:rPr>
        <w:t xml:space="preserve"> </w:t>
      </w:r>
    </w:p>
    <w:p w14:paraId="5B5DB098" w14:textId="77777777" w:rsidR="00FD0E36" w:rsidRPr="004B64D9" w:rsidRDefault="00FD0E36" w:rsidP="00B959BF">
      <w:pPr>
        <w:shd w:val="clear" w:color="auto" w:fill="FFFFFF"/>
        <w:spacing w:after="0" w:line="240" w:lineRule="auto"/>
        <w:textAlignment w:val="baseline"/>
        <w:rPr>
          <w:rFonts w:eastAsia="Times New Roman" w:cstheme="minorHAnsi"/>
          <w:sz w:val="28"/>
          <w:szCs w:val="28"/>
        </w:rPr>
      </w:pPr>
    </w:p>
    <w:p w14:paraId="344CAC68" w14:textId="77777777" w:rsidR="00FD0E36" w:rsidRPr="004B64D9" w:rsidRDefault="00FD0E36" w:rsidP="00B959BF">
      <w:pPr>
        <w:shd w:val="clear" w:color="auto" w:fill="FFFFFF"/>
        <w:spacing w:after="0" w:line="240" w:lineRule="auto"/>
        <w:ind w:left="720"/>
        <w:textAlignment w:val="baseline"/>
        <w:rPr>
          <w:rFonts w:eastAsia="Times New Roman" w:cstheme="minorHAnsi"/>
          <w:sz w:val="28"/>
          <w:szCs w:val="28"/>
        </w:rPr>
      </w:pPr>
      <w:r w:rsidRPr="004B64D9">
        <w:rPr>
          <w:rFonts w:eastAsia="Times New Roman" w:cstheme="minorHAnsi"/>
          <w:sz w:val="28"/>
          <w:szCs w:val="28"/>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7C7EEEEA" w14:textId="77777777" w:rsidR="00FD0E36" w:rsidRPr="004B64D9" w:rsidRDefault="00FD0E36" w:rsidP="00B959BF">
      <w:pPr>
        <w:shd w:val="clear" w:color="auto" w:fill="FFFFFF"/>
        <w:spacing w:after="0" w:line="240" w:lineRule="auto"/>
        <w:textAlignment w:val="baseline"/>
        <w:rPr>
          <w:rFonts w:eastAsia="Times New Roman" w:cstheme="minorHAnsi"/>
          <w:color w:val="333333"/>
          <w:sz w:val="28"/>
          <w:szCs w:val="28"/>
        </w:rPr>
      </w:pPr>
    </w:p>
    <w:p w14:paraId="2CA07EBF" w14:textId="22F33E91" w:rsidR="00FD0E36" w:rsidRPr="004B64D9" w:rsidRDefault="00FD0E36" w:rsidP="00B959BF">
      <w:pPr>
        <w:shd w:val="clear" w:color="auto" w:fill="FFFFFF"/>
        <w:spacing w:after="0" w:line="240" w:lineRule="auto"/>
        <w:ind w:left="720"/>
        <w:textAlignment w:val="baseline"/>
        <w:rPr>
          <w:rFonts w:eastAsia="Times New Roman" w:cstheme="minorHAnsi"/>
          <w:i/>
          <w:color w:val="FF0000"/>
          <w:sz w:val="28"/>
          <w:szCs w:val="28"/>
        </w:rPr>
      </w:pPr>
      <w:r w:rsidRPr="004B64D9">
        <w:rPr>
          <w:rFonts w:eastAsia="Times New Roman" w:cstheme="minorHAnsi"/>
          <w:b/>
          <w:sz w:val="28"/>
          <w:szCs w:val="28"/>
        </w:rPr>
        <w:t>Payment Method:</w:t>
      </w:r>
      <w:r w:rsidRPr="004B64D9">
        <w:rPr>
          <w:rFonts w:eastAsia="Times New Roman" w:cstheme="minorHAnsi"/>
          <w:sz w:val="28"/>
          <w:szCs w:val="28"/>
        </w:rPr>
        <w:t xml:space="preserve"> </w:t>
      </w:r>
      <w:r w:rsidR="00A917A7" w:rsidRPr="004B64D9">
        <w:rPr>
          <w:rFonts w:eastAsia="Times New Roman" w:cstheme="minorHAnsi"/>
          <w:sz w:val="28"/>
          <w:szCs w:val="28"/>
        </w:rPr>
        <w:t xml:space="preserve"> </w:t>
      </w:r>
      <w:r w:rsidR="00A917A7" w:rsidRPr="00E56889">
        <w:rPr>
          <w:rFonts w:eastAsia="Times New Roman" w:cstheme="minorHAnsi"/>
          <w:iCs/>
          <w:sz w:val="28"/>
          <w:szCs w:val="28"/>
        </w:rPr>
        <w:t>All requests for payment will be made via SF-270 to the Grants Officer and Grants Officer Representative.</w:t>
      </w:r>
    </w:p>
    <w:p w14:paraId="242B230E" w14:textId="77777777" w:rsidR="002E440C" w:rsidRPr="004B64D9" w:rsidRDefault="002E440C" w:rsidP="00B959BF">
      <w:pPr>
        <w:shd w:val="clear" w:color="auto" w:fill="FFFFFF"/>
        <w:spacing w:after="0" w:line="240" w:lineRule="auto"/>
        <w:textAlignment w:val="baseline"/>
        <w:rPr>
          <w:rFonts w:eastAsia="Times New Roman" w:cstheme="minorHAnsi"/>
          <w:color w:val="333333"/>
          <w:sz w:val="28"/>
          <w:szCs w:val="28"/>
        </w:rPr>
      </w:pPr>
    </w:p>
    <w:p w14:paraId="00517C87" w14:textId="77777777" w:rsidR="00FD0E36" w:rsidRPr="004B64D9" w:rsidRDefault="00FD0E36" w:rsidP="00B959BF">
      <w:pPr>
        <w:pStyle w:val="ListParagraph"/>
        <w:numPr>
          <w:ilvl w:val="1"/>
          <w:numId w:val="24"/>
        </w:numPr>
        <w:shd w:val="clear" w:color="auto" w:fill="FFFFFF"/>
        <w:spacing w:after="0" w:line="240" w:lineRule="auto"/>
        <w:ind w:left="720"/>
        <w:contextualSpacing w:val="0"/>
        <w:textAlignment w:val="baseline"/>
        <w:rPr>
          <w:rFonts w:eastAsia="Times New Roman" w:cstheme="minorHAnsi"/>
          <w:sz w:val="28"/>
          <w:szCs w:val="28"/>
        </w:rPr>
      </w:pPr>
      <w:r w:rsidRPr="004B64D9">
        <w:rPr>
          <w:rFonts w:eastAsia="Times New Roman" w:cstheme="minorHAnsi"/>
          <w:sz w:val="28"/>
          <w:szCs w:val="28"/>
        </w:rPr>
        <w:t>Administrative and National Policy Requirements</w:t>
      </w:r>
    </w:p>
    <w:p w14:paraId="5122FB7E" w14:textId="77777777" w:rsidR="00FD0E36" w:rsidRPr="004B64D9" w:rsidRDefault="00FD0E36" w:rsidP="00B959BF">
      <w:pPr>
        <w:shd w:val="clear" w:color="auto" w:fill="FFFFFF"/>
        <w:spacing w:after="0" w:line="240" w:lineRule="auto"/>
        <w:ind w:left="1080"/>
        <w:textAlignment w:val="baseline"/>
        <w:rPr>
          <w:rFonts w:eastAsia="Times New Roman" w:cstheme="minorHAnsi"/>
          <w:sz w:val="28"/>
          <w:szCs w:val="28"/>
        </w:rPr>
      </w:pPr>
    </w:p>
    <w:p w14:paraId="6D01CD95" w14:textId="77777777" w:rsidR="00FA0A6B" w:rsidRPr="004B64D9" w:rsidRDefault="00FD0E36" w:rsidP="00B959BF">
      <w:pPr>
        <w:shd w:val="clear" w:color="auto" w:fill="FFFFFF"/>
        <w:spacing w:after="0" w:line="240" w:lineRule="auto"/>
        <w:ind w:left="720"/>
        <w:textAlignment w:val="baseline"/>
        <w:rPr>
          <w:rFonts w:eastAsia="Times New Roman" w:cstheme="minorHAnsi"/>
          <w:sz w:val="28"/>
          <w:szCs w:val="28"/>
        </w:rPr>
      </w:pPr>
      <w:r w:rsidRPr="004B64D9">
        <w:rPr>
          <w:rFonts w:eastAsia="Times New Roman" w:cstheme="minorHAnsi"/>
          <w:sz w:val="28"/>
          <w:szCs w:val="28"/>
        </w:rPr>
        <w:t xml:space="preserve">Before </w:t>
      </w:r>
      <w:proofErr w:type="gramStart"/>
      <w:r w:rsidRPr="004B64D9">
        <w:rPr>
          <w:rFonts w:eastAsia="Times New Roman" w:cstheme="minorHAnsi"/>
          <w:sz w:val="28"/>
          <w:szCs w:val="28"/>
        </w:rPr>
        <w:t>submitting an application</w:t>
      </w:r>
      <w:proofErr w:type="gramEnd"/>
      <w:r w:rsidRPr="004B64D9">
        <w:rPr>
          <w:rFonts w:eastAsia="Times New Roman" w:cstheme="minorHAnsi"/>
          <w:sz w:val="28"/>
          <w:szCs w:val="28"/>
        </w:rPr>
        <w:t xml:space="preserve">, applicants should review all the terms and conditions and required certifications which will apply to this award, to ensure that they will be able to comply.  </w:t>
      </w:r>
    </w:p>
    <w:p w14:paraId="0F1F3630" w14:textId="77777777" w:rsidR="00FA0A6B" w:rsidRPr="004B64D9" w:rsidRDefault="00FA0A6B" w:rsidP="00B959BF">
      <w:pPr>
        <w:shd w:val="clear" w:color="auto" w:fill="FFFFFF"/>
        <w:spacing w:after="0" w:line="240" w:lineRule="auto"/>
        <w:textAlignment w:val="baseline"/>
        <w:rPr>
          <w:rFonts w:eastAsia="Times New Roman" w:cstheme="minorHAnsi"/>
          <w:sz w:val="28"/>
          <w:szCs w:val="28"/>
        </w:rPr>
      </w:pPr>
    </w:p>
    <w:p w14:paraId="4616F04F" w14:textId="3B6E7CEB" w:rsidR="00FD0E36" w:rsidRPr="004B64D9" w:rsidRDefault="00FA0A6B" w:rsidP="00B959BF">
      <w:pPr>
        <w:shd w:val="clear" w:color="auto" w:fill="FFFFFF"/>
        <w:spacing w:after="0" w:line="240" w:lineRule="auto"/>
        <w:textAlignment w:val="baseline"/>
        <w:rPr>
          <w:rFonts w:eastAsia="Times New Roman" w:cstheme="minorHAnsi"/>
          <w:sz w:val="28"/>
          <w:szCs w:val="28"/>
        </w:rPr>
      </w:pPr>
      <w:r w:rsidRPr="004B64D9">
        <w:rPr>
          <w:rFonts w:eastAsia="Times New Roman" w:cstheme="minorHAnsi"/>
          <w:sz w:val="28"/>
          <w:szCs w:val="28"/>
        </w:rPr>
        <w:tab/>
      </w:r>
      <w:r w:rsidR="00FD0E36" w:rsidRPr="004B64D9">
        <w:rPr>
          <w:rFonts w:eastAsia="Times New Roman" w:cstheme="minorHAnsi"/>
          <w:sz w:val="28"/>
          <w:szCs w:val="28"/>
        </w:rPr>
        <w:t>These include:</w:t>
      </w:r>
    </w:p>
    <w:p w14:paraId="67497606" w14:textId="77777777" w:rsidR="00FA0A6B" w:rsidRPr="004B64D9" w:rsidRDefault="00FA0A6B" w:rsidP="00B959BF">
      <w:pPr>
        <w:shd w:val="clear" w:color="auto" w:fill="FFFFFF"/>
        <w:spacing w:after="0" w:line="240" w:lineRule="auto"/>
        <w:textAlignment w:val="baseline"/>
        <w:rPr>
          <w:rFonts w:eastAsia="Times New Roman" w:cstheme="minorHAnsi"/>
          <w:sz w:val="28"/>
          <w:szCs w:val="28"/>
          <w:u w:val="single"/>
        </w:rPr>
      </w:pPr>
    </w:p>
    <w:p w14:paraId="5C5189B5" w14:textId="152B19FA" w:rsidR="00FA0A6B" w:rsidRPr="004B64D9" w:rsidRDefault="00F97E29" w:rsidP="00B959BF">
      <w:pPr>
        <w:pStyle w:val="ListParagraph"/>
        <w:numPr>
          <w:ilvl w:val="0"/>
          <w:numId w:val="31"/>
        </w:numPr>
        <w:shd w:val="clear" w:color="auto" w:fill="FFFFFF"/>
        <w:spacing w:after="0" w:line="240" w:lineRule="auto"/>
        <w:contextualSpacing w:val="0"/>
        <w:textAlignment w:val="baseline"/>
        <w:rPr>
          <w:rFonts w:eastAsia="Times New Roman" w:cstheme="minorHAnsi"/>
          <w:sz w:val="28"/>
          <w:szCs w:val="28"/>
          <w:u w:val="single"/>
        </w:rPr>
      </w:pPr>
      <w:hyperlink r:id="rId17" w:history="1">
        <w:r w:rsidR="00FA0A6B" w:rsidRPr="004B64D9">
          <w:rPr>
            <w:rStyle w:val="Hyperlink"/>
            <w:rFonts w:eastAsia="Times New Roman" w:cstheme="minorHAnsi"/>
            <w:sz w:val="28"/>
            <w:szCs w:val="28"/>
          </w:rPr>
          <w:t>2 CFR 25 - UNIVERSAL IDENTIFIER AND SYSTEM FOR AWARD MANAGEMENT</w:t>
        </w:r>
      </w:hyperlink>
    </w:p>
    <w:p w14:paraId="681F43CF" w14:textId="11701381" w:rsidR="00FA0A6B" w:rsidRPr="004B64D9" w:rsidRDefault="00F97E29" w:rsidP="00B959BF">
      <w:pPr>
        <w:pStyle w:val="ListParagraph"/>
        <w:numPr>
          <w:ilvl w:val="0"/>
          <w:numId w:val="31"/>
        </w:numPr>
        <w:shd w:val="clear" w:color="auto" w:fill="FFFFFF"/>
        <w:spacing w:after="0" w:line="240" w:lineRule="auto"/>
        <w:contextualSpacing w:val="0"/>
        <w:textAlignment w:val="baseline"/>
        <w:rPr>
          <w:rFonts w:eastAsia="Times New Roman" w:cstheme="minorHAnsi"/>
          <w:sz w:val="28"/>
          <w:szCs w:val="28"/>
          <w:u w:val="single"/>
        </w:rPr>
      </w:pPr>
      <w:hyperlink r:id="rId18" w:history="1">
        <w:r w:rsidR="00FA0A6B" w:rsidRPr="004B64D9">
          <w:rPr>
            <w:rStyle w:val="Hyperlink"/>
            <w:rFonts w:eastAsia="Times New Roman" w:cstheme="minorHAnsi"/>
            <w:sz w:val="28"/>
            <w:szCs w:val="28"/>
          </w:rPr>
          <w:t>2 CFR 170 - REPORTING SUBAWARD AND EXECUTIVE COMPENSATION INFORMATION</w:t>
        </w:r>
      </w:hyperlink>
    </w:p>
    <w:p w14:paraId="429871B0" w14:textId="5FCE7365" w:rsidR="00FA0A6B" w:rsidRPr="004B64D9" w:rsidRDefault="00F97E29" w:rsidP="00B959BF">
      <w:pPr>
        <w:pStyle w:val="ListParagraph"/>
        <w:numPr>
          <w:ilvl w:val="0"/>
          <w:numId w:val="31"/>
        </w:numPr>
        <w:shd w:val="clear" w:color="auto" w:fill="FFFFFF"/>
        <w:spacing w:after="0" w:line="240" w:lineRule="auto"/>
        <w:contextualSpacing w:val="0"/>
        <w:textAlignment w:val="baseline"/>
        <w:rPr>
          <w:rFonts w:eastAsia="Times New Roman" w:cstheme="minorHAnsi"/>
          <w:sz w:val="28"/>
          <w:szCs w:val="28"/>
          <w:u w:val="single"/>
        </w:rPr>
      </w:pPr>
      <w:hyperlink r:id="rId19" w:history="1">
        <w:r w:rsidR="00FA0A6B" w:rsidRPr="004B64D9">
          <w:rPr>
            <w:rStyle w:val="Hyperlink"/>
            <w:rFonts w:eastAsia="Times New Roman" w:cstheme="minorHAnsi"/>
            <w:sz w:val="28"/>
            <w:szCs w:val="28"/>
          </w:rPr>
          <w:t>2 CFR 175 - AWARD TERM FOR TRAFFICKING IN PERSONS</w:t>
        </w:r>
      </w:hyperlink>
    </w:p>
    <w:p w14:paraId="065F514C" w14:textId="2BDF265E" w:rsidR="00FA0A6B" w:rsidRPr="004B64D9" w:rsidRDefault="00F97E29" w:rsidP="00B959BF">
      <w:pPr>
        <w:pStyle w:val="ListParagraph"/>
        <w:numPr>
          <w:ilvl w:val="0"/>
          <w:numId w:val="31"/>
        </w:numPr>
        <w:shd w:val="clear" w:color="auto" w:fill="FFFFFF"/>
        <w:spacing w:after="0" w:line="240" w:lineRule="auto"/>
        <w:contextualSpacing w:val="0"/>
        <w:textAlignment w:val="baseline"/>
        <w:rPr>
          <w:rFonts w:eastAsia="Times New Roman" w:cstheme="minorHAnsi"/>
          <w:sz w:val="28"/>
          <w:szCs w:val="28"/>
          <w:u w:val="single"/>
        </w:rPr>
      </w:pPr>
      <w:hyperlink r:id="rId20" w:history="1">
        <w:r w:rsidR="00FA0A6B" w:rsidRPr="004B64D9">
          <w:rPr>
            <w:rStyle w:val="Hyperlink"/>
            <w:rFonts w:eastAsia="Times New Roman" w:cstheme="minorHAnsi"/>
            <w:sz w:val="28"/>
            <w:szCs w:val="28"/>
          </w:rPr>
          <w:t>2 CFR 182 - GOVERNMENTWIDE REQUIREMENTS FOR DRUG-FREE WORKPLACE (FINANCIAL ASSISTANCE)</w:t>
        </w:r>
      </w:hyperlink>
    </w:p>
    <w:p w14:paraId="561270C9" w14:textId="27D2C2EC" w:rsidR="00FA0A6B" w:rsidRPr="004B64D9" w:rsidRDefault="00F97E29" w:rsidP="00B959BF">
      <w:pPr>
        <w:pStyle w:val="ListParagraph"/>
        <w:numPr>
          <w:ilvl w:val="0"/>
          <w:numId w:val="31"/>
        </w:numPr>
        <w:shd w:val="clear" w:color="auto" w:fill="FFFFFF"/>
        <w:spacing w:after="0" w:line="240" w:lineRule="auto"/>
        <w:contextualSpacing w:val="0"/>
        <w:textAlignment w:val="baseline"/>
        <w:rPr>
          <w:rFonts w:eastAsia="Times New Roman" w:cstheme="minorHAnsi"/>
          <w:sz w:val="28"/>
          <w:szCs w:val="28"/>
          <w:u w:val="single"/>
        </w:rPr>
      </w:pPr>
      <w:hyperlink r:id="rId21" w:history="1">
        <w:r w:rsidR="00FA0A6B" w:rsidRPr="004B64D9">
          <w:rPr>
            <w:rStyle w:val="Hyperlink"/>
            <w:rFonts w:eastAsia="Times New Roman" w:cstheme="minorHAnsi"/>
            <w:sz w:val="28"/>
            <w:szCs w:val="28"/>
          </w:rPr>
          <w:t>2 CFR 183 - NEVER CONTRACT WITH THE ENEMY</w:t>
        </w:r>
      </w:hyperlink>
    </w:p>
    <w:p w14:paraId="47769D9B" w14:textId="30CF1658" w:rsidR="00FA0A6B" w:rsidRPr="004B64D9" w:rsidRDefault="00F97E29" w:rsidP="00B959BF">
      <w:pPr>
        <w:pStyle w:val="ListParagraph"/>
        <w:numPr>
          <w:ilvl w:val="0"/>
          <w:numId w:val="31"/>
        </w:numPr>
        <w:shd w:val="clear" w:color="auto" w:fill="FFFFFF"/>
        <w:spacing w:after="0" w:line="240" w:lineRule="auto"/>
        <w:contextualSpacing w:val="0"/>
        <w:textAlignment w:val="baseline"/>
        <w:rPr>
          <w:rFonts w:eastAsia="Times New Roman" w:cstheme="minorHAnsi"/>
          <w:sz w:val="28"/>
          <w:szCs w:val="28"/>
          <w:u w:val="single"/>
        </w:rPr>
      </w:pPr>
      <w:hyperlink r:id="rId22" w:history="1">
        <w:r w:rsidR="00FA0A6B" w:rsidRPr="004B64D9">
          <w:rPr>
            <w:rStyle w:val="Hyperlink"/>
            <w:rFonts w:eastAsia="Times New Roman" w:cstheme="minorHAnsi"/>
            <w:sz w:val="28"/>
            <w:szCs w:val="28"/>
          </w:rPr>
          <w:t>2 CFR 600 – DEPARTMENT OF STATE REQUIREMENTS</w:t>
        </w:r>
      </w:hyperlink>
    </w:p>
    <w:p w14:paraId="1BE56294" w14:textId="00AE96A7" w:rsidR="00FA0A6B" w:rsidRPr="004B64D9" w:rsidRDefault="00F97E29" w:rsidP="00B959BF">
      <w:pPr>
        <w:pStyle w:val="ListParagraph"/>
        <w:numPr>
          <w:ilvl w:val="0"/>
          <w:numId w:val="31"/>
        </w:numPr>
        <w:shd w:val="clear" w:color="auto" w:fill="FFFFFF"/>
        <w:spacing w:after="0" w:line="240" w:lineRule="auto"/>
        <w:contextualSpacing w:val="0"/>
        <w:textAlignment w:val="baseline"/>
        <w:rPr>
          <w:rFonts w:eastAsia="Times New Roman" w:cstheme="minorHAnsi"/>
          <w:sz w:val="28"/>
          <w:szCs w:val="28"/>
          <w:u w:val="single"/>
        </w:rPr>
      </w:pPr>
      <w:hyperlink r:id="rId23" w:history="1">
        <w:r w:rsidR="00FA0A6B" w:rsidRPr="004B64D9">
          <w:rPr>
            <w:rStyle w:val="Hyperlink"/>
            <w:rFonts w:eastAsia="Times New Roman" w:cstheme="minorHAnsi"/>
            <w:sz w:val="28"/>
            <w:szCs w:val="28"/>
          </w:rPr>
          <w:t>U.S. DEPARTMENT OF STATE STANDARD TERMS AND CONDITIONS</w:t>
        </w:r>
      </w:hyperlink>
    </w:p>
    <w:p w14:paraId="5B1D7811" w14:textId="77777777" w:rsidR="00C71FF6" w:rsidRDefault="00C71FF6" w:rsidP="00B959BF">
      <w:pPr>
        <w:spacing w:after="0" w:line="240" w:lineRule="auto"/>
        <w:ind w:left="720"/>
        <w:rPr>
          <w:rFonts w:cstheme="minorHAnsi"/>
          <w:color w:val="000000" w:themeColor="text1"/>
          <w:sz w:val="28"/>
          <w:szCs w:val="28"/>
        </w:rPr>
      </w:pPr>
    </w:p>
    <w:p w14:paraId="7BD35868" w14:textId="14940D4E" w:rsidR="00FD63C8" w:rsidRDefault="525DB2C9" w:rsidP="00B959BF">
      <w:pPr>
        <w:spacing w:after="0" w:line="240" w:lineRule="auto"/>
        <w:ind w:left="720"/>
        <w:rPr>
          <w:rFonts w:cstheme="minorHAnsi"/>
          <w:color w:val="000000" w:themeColor="text1"/>
          <w:sz w:val="28"/>
          <w:szCs w:val="28"/>
        </w:rPr>
      </w:pPr>
      <w:r w:rsidRPr="004B64D9">
        <w:rPr>
          <w:rFonts w:cstheme="minorHAnsi"/>
          <w:color w:val="000000" w:themeColor="text1"/>
          <w:sz w:val="28"/>
          <w:szCs w:val="28"/>
        </w:rPr>
        <w:t xml:space="preserve">In accordance with the Office of Management and Budget’s guidance located at 2 CFR part 200, all applicable Federal laws, and relevant Executive guidance, the Department of State will review and consider </w:t>
      </w:r>
      <w:r w:rsidRPr="004B64D9">
        <w:rPr>
          <w:rFonts w:cstheme="minorHAnsi"/>
          <w:color w:val="000000" w:themeColor="text1"/>
          <w:sz w:val="28"/>
          <w:szCs w:val="28"/>
        </w:rPr>
        <w:lastRenderedPageBreak/>
        <w:t>applications for funding, as applicable to specific programs, pursuant to this notice of funding opportunity in accordance with the following:</w:t>
      </w:r>
    </w:p>
    <w:p w14:paraId="0ECF16BF" w14:textId="77777777" w:rsidR="00C71FF6" w:rsidRDefault="00C71FF6" w:rsidP="00B959BF">
      <w:pPr>
        <w:spacing w:after="0" w:line="240" w:lineRule="auto"/>
        <w:ind w:left="720"/>
        <w:rPr>
          <w:rFonts w:cstheme="minorHAnsi"/>
          <w:color w:val="000000" w:themeColor="text1"/>
          <w:sz w:val="28"/>
          <w:szCs w:val="28"/>
        </w:rPr>
      </w:pPr>
    </w:p>
    <w:p w14:paraId="03E04B5E" w14:textId="7218716A" w:rsidR="00731219" w:rsidRPr="00FD63C8" w:rsidRDefault="00F97E29" w:rsidP="00B959BF">
      <w:pPr>
        <w:pStyle w:val="ListParagraph"/>
        <w:numPr>
          <w:ilvl w:val="0"/>
          <w:numId w:val="32"/>
        </w:numPr>
        <w:spacing w:after="0" w:line="240" w:lineRule="auto"/>
        <w:contextualSpacing w:val="0"/>
        <w:rPr>
          <w:rFonts w:cstheme="minorHAnsi"/>
          <w:color w:val="000000"/>
          <w:sz w:val="28"/>
          <w:szCs w:val="28"/>
        </w:rPr>
      </w:pPr>
      <w:hyperlink r:id="rId24" w:history="1">
        <w:r w:rsidR="00731219" w:rsidRPr="00FD63C8">
          <w:rPr>
            <w:rStyle w:val="Hyperlink"/>
            <w:rFonts w:cstheme="minorHAnsi"/>
            <w:sz w:val="28"/>
            <w:szCs w:val="28"/>
          </w:rPr>
          <w:t>Guidance for Grants and Agreements in Title 2 of the Code of Federal Regulations</w:t>
        </w:r>
      </w:hyperlink>
      <w:r w:rsidR="00731219" w:rsidRPr="00FD63C8">
        <w:rPr>
          <w:rFonts w:cstheme="minorHAnsi"/>
          <w:color w:val="000000"/>
          <w:sz w:val="28"/>
          <w:szCs w:val="28"/>
        </w:rPr>
        <w:t xml:space="preserve"> (2 CFR), as updated in the Federal Register’s 85 FR 49506 on August 13, 2020, particularly on:</w:t>
      </w:r>
    </w:p>
    <w:p w14:paraId="4EB80EEB" w14:textId="77777777" w:rsidR="00731219" w:rsidRPr="004B64D9" w:rsidRDefault="00731219" w:rsidP="00B959BF">
      <w:pPr>
        <w:numPr>
          <w:ilvl w:val="1"/>
          <w:numId w:val="32"/>
        </w:numPr>
        <w:spacing w:after="0" w:line="240" w:lineRule="auto"/>
        <w:rPr>
          <w:rFonts w:cstheme="minorHAnsi"/>
          <w:color w:val="000000"/>
          <w:sz w:val="28"/>
          <w:szCs w:val="28"/>
        </w:rPr>
      </w:pPr>
      <w:r w:rsidRPr="004B64D9">
        <w:rPr>
          <w:rFonts w:cstheme="minorHAnsi"/>
          <w:color w:val="000000"/>
          <w:sz w:val="28"/>
          <w:szCs w:val="28"/>
        </w:rPr>
        <w:t>Selecting recipients most likely to be successful in delivering results based on the program objectives through an objective process of evaluating Federal award applications (2 CFR part 200.205),</w:t>
      </w:r>
    </w:p>
    <w:p w14:paraId="062128F0" w14:textId="77777777" w:rsidR="00731219" w:rsidRPr="004B64D9" w:rsidRDefault="00731219" w:rsidP="00B959BF">
      <w:pPr>
        <w:numPr>
          <w:ilvl w:val="1"/>
          <w:numId w:val="32"/>
        </w:numPr>
        <w:spacing w:after="0" w:line="240" w:lineRule="auto"/>
        <w:rPr>
          <w:rFonts w:cstheme="minorHAnsi"/>
          <w:color w:val="000000"/>
          <w:sz w:val="28"/>
          <w:szCs w:val="28"/>
        </w:rPr>
      </w:pPr>
      <w:r w:rsidRPr="004B64D9">
        <w:rPr>
          <w:rFonts w:cstheme="minorHAnsi"/>
          <w:color w:val="000000"/>
          <w:sz w:val="28"/>
          <w:szCs w:val="28"/>
        </w:rPr>
        <w:t>Prohibiting the purchase of certain telecommunication and video surveillance services or equipment in alignment with section 889 of the National Defense Authorization Act of 2019 (Pub. L. No. 115—232) (2 CFR part 200.216),</w:t>
      </w:r>
    </w:p>
    <w:p w14:paraId="412C3151" w14:textId="77777777" w:rsidR="00731219" w:rsidRPr="004B64D9" w:rsidRDefault="00731219" w:rsidP="00B959BF">
      <w:pPr>
        <w:numPr>
          <w:ilvl w:val="1"/>
          <w:numId w:val="32"/>
        </w:numPr>
        <w:spacing w:after="0" w:line="240" w:lineRule="auto"/>
        <w:rPr>
          <w:rFonts w:cstheme="minorHAnsi"/>
          <w:color w:val="000000"/>
          <w:sz w:val="28"/>
          <w:szCs w:val="28"/>
        </w:rPr>
      </w:pPr>
      <w:r w:rsidRPr="004B64D9">
        <w:rPr>
          <w:rFonts w:cstheme="minorHAnsi"/>
          <w:color w:val="000000"/>
          <w:sz w:val="28"/>
          <w:szCs w:val="28"/>
        </w:rPr>
        <w:t xml:space="preserve">Promoting the freedom of speech and religious liberty in alignment with </w:t>
      </w:r>
      <w:r w:rsidRPr="004B64D9">
        <w:rPr>
          <w:rFonts w:cstheme="minorHAnsi"/>
          <w:i/>
          <w:color w:val="000000"/>
          <w:sz w:val="28"/>
          <w:szCs w:val="28"/>
        </w:rPr>
        <w:t xml:space="preserve">Promoting Free Speech and Religious Liberty </w:t>
      </w:r>
      <w:r w:rsidRPr="004B64D9">
        <w:rPr>
          <w:rFonts w:cstheme="minorHAnsi"/>
          <w:color w:val="000000"/>
          <w:sz w:val="28"/>
          <w:szCs w:val="28"/>
        </w:rPr>
        <w:t xml:space="preserve">(E.O. 13798) and </w:t>
      </w:r>
      <w:r w:rsidRPr="004B64D9">
        <w:rPr>
          <w:rFonts w:cstheme="minorHAnsi"/>
          <w:i/>
          <w:color w:val="000000"/>
          <w:sz w:val="28"/>
          <w:szCs w:val="28"/>
        </w:rPr>
        <w:t>Improving Free Inquiry, Transparency, and Accountability at Colleges and Universities</w:t>
      </w:r>
      <w:r w:rsidRPr="004B64D9">
        <w:rPr>
          <w:rFonts w:cstheme="minorHAnsi"/>
          <w:color w:val="000000"/>
          <w:sz w:val="28"/>
          <w:szCs w:val="28"/>
        </w:rPr>
        <w:t xml:space="preserve"> (E.O. 13864) (§§ 200.300, 200.303, 200.339, and 200.341), </w:t>
      </w:r>
    </w:p>
    <w:p w14:paraId="63A01C57" w14:textId="77777777" w:rsidR="00731219" w:rsidRPr="004B64D9" w:rsidRDefault="00731219" w:rsidP="00B959BF">
      <w:pPr>
        <w:numPr>
          <w:ilvl w:val="1"/>
          <w:numId w:val="32"/>
        </w:numPr>
        <w:spacing w:after="0" w:line="240" w:lineRule="auto"/>
        <w:rPr>
          <w:rFonts w:cstheme="minorHAnsi"/>
          <w:color w:val="000000"/>
          <w:sz w:val="28"/>
          <w:szCs w:val="28"/>
        </w:rPr>
      </w:pPr>
      <w:r w:rsidRPr="004B64D9">
        <w:rPr>
          <w:rFonts w:cstheme="minorHAnsi"/>
          <w:color w:val="000000"/>
          <w:sz w:val="28"/>
          <w:szCs w:val="28"/>
        </w:rPr>
        <w:t>Providing a preference, to the extent permitted by law, to maximize use of goods, products, and materials produced in the United States (2 CFR part 200.322), and</w:t>
      </w:r>
    </w:p>
    <w:p w14:paraId="4C8F217A" w14:textId="56ADB2F4" w:rsidR="00FA0A6B" w:rsidRPr="004B64D9" w:rsidRDefault="00731219" w:rsidP="00B959BF">
      <w:pPr>
        <w:numPr>
          <w:ilvl w:val="1"/>
          <w:numId w:val="32"/>
        </w:numPr>
        <w:spacing w:after="0" w:line="240" w:lineRule="auto"/>
        <w:rPr>
          <w:rFonts w:cstheme="minorHAnsi"/>
          <w:color w:val="000000"/>
          <w:sz w:val="28"/>
          <w:szCs w:val="28"/>
        </w:rPr>
      </w:pPr>
      <w:r w:rsidRPr="004B64D9">
        <w:rPr>
          <w:rFonts w:cstheme="minorHAnsi"/>
          <w:color w:val="000000"/>
          <w:sz w:val="28"/>
          <w:szCs w:val="28"/>
        </w:rPr>
        <w:t xml:space="preserve">Terminating agreements in whole or in part to the greatest extent authorized by </w:t>
      </w:r>
      <w:proofErr w:type="gramStart"/>
      <w:r w:rsidRPr="004B64D9">
        <w:rPr>
          <w:rFonts w:cstheme="minorHAnsi"/>
          <w:color w:val="000000"/>
          <w:sz w:val="28"/>
          <w:szCs w:val="28"/>
        </w:rPr>
        <w:t>law, if</w:t>
      </w:r>
      <w:proofErr w:type="gramEnd"/>
      <w:r w:rsidRPr="004B64D9">
        <w:rPr>
          <w:rFonts w:cstheme="minorHAnsi"/>
          <w:color w:val="000000"/>
          <w:sz w:val="28"/>
          <w:szCs w:val="28"/>
        </w:rPr>
        <w:t xml:space="preserve"> an award no longer effectuates the program goals or agency priorities (2 CFR part 200.340).</w:t>
      </w:r>
    </w:p>
    <w:p w14:paraId="60B71261" w14:textId="77777777" w:rsidR="002F038D" w:rsidRPr="004B64D9" w:rsidRDefault="002F038D" w:rsidP="00B959BF">
      <w:pPr>
        <w:spacing w:after="0" w:line="240" w:lineRule="auto"/>
        <w:ind w:left="1440"/>
        <w:rPr>
          <w:rFonts w:cstheme="minorHAnsi"/>
          <w:color w:val="000000"/>
          <w:sz w:val="28"/>
          <w:szCs w:val="28"/>
        </w:rPr>
      </w:pPr>
    </w:p>
    <w:p w14:paraId="08155706" w14:textId="7AD30721" w:rsidR="002F038D" w:rsidRPr="004B64D9" w:rsidRDefault="002F038D" w:rsidP="00B959BF">
      <w:pPr>
        <w:shd w:val="clear" w:color="auto" w:fill="FFFFFF"/>
        <w:spacing w:after="0" w:line="240" w:lineRule="auto"/>
        <w:ind w:left="720"/>
        <w:textAlignment w:val="baseline"/>
        <w:rPr>
          <w:rFonts w:eastAsia="Times New Roman" w:cstheme="minorHAnsi"/>
          <w:sz w:val="28"/>
          <w:szCs w:val="28"/>
        </w:rPr>
      </w:pPr>
      <w:r w:rsidRPr="004B64D9">
        <w:rPr>
          <w:rFonts w:eastAsia="Times New Roman" w:cstheme="minorHAnsi"/>
          <w:sz w:val="28"/>
          <w:szCs w:val="28"/>
        </w:rPr>
        <w:t xml:space="preserve">In accordance with the </w:t>
      </w:r>
      <w:hyperlink r:id="rId25" w:history="1">
        <w:r w:rsidRPr="004B64D9">
          <w:rPr>
            <w:rStyle w:val="Hyperlink"/>
            <w:rFonts w:eastAsia="Times New Roman" w:cstheme="minorHAnsi"/>
            <w:sz w:val="28"/>
            <w:szCs w:val="28"/>
          </w:rPr>
          <w:t>Executive Order on Advancing Racial Equity and Underserved Communities</w:t>
        </w:r>
      </w:hyperlink>
      <w:r w:rsidRPr="004B64D9">
        <w:rPr>
          <w:rFonts w:eastAsia="Times New Roman" w:cstheme="minorHAnsi"/>
          <w:sz w:val="28"/>
          <w:szCs w:val="28"/>
        </w:rPr>
        <w:t>, proposals should demonstrate how the program advances equity with respect to race, ethnicity, religion, income, geography, gender identity, sexual orientation, and disability. The proposal should also demonstrate how the program will further engagement in underserved communities and with individuals from underserved communities. Proposals should demonstrate how addressing racial equity and underserved communities will enhance the program’s goals and objectives, as well as the experience of participants.</w:t>
      </w:r>
    </w:p>
    <w:p w14:paraId="230370A3" w14:textId="5604D1F7" w:rsidR="002F038D" w:rsidRPr="004B64D9" w:rsidRDefault="002F038D" w:rsidP="00B959BF">
      <w:pPr>
        <w:shd w:val="clear" w:color="auto" w:fill="FFFFFF"/>
        <w:spacing w:after="0" w:line="240" w:lineRule="auto"/>
        <w:textAlignment w:val="baseline"/>
        <w:rPr>
          <w:rFonts w:eastAsia="Times New Roman" w:cstheme="minorHAnsi"/>
          <w:sz w:val="28"/>
          <w:szCs w:val="28"/>
        </w:rPr>
      </w:pPr>
    </w:p>
    <w:p w14:paraId="11F7C5C7" w14:textId="34811968" w:rsidR="002F038D" w:rsidRPr="004B64D9" w:rsidRDefault="002F038D" w:rsidP="00B959BF">
      <w:pPr>
        <w:shd w:val="clear" w:color="auto" w:fill="FFFFFF"/>
        <w:spacing w:after="0" w:line="240" w:lineRule="auto"/>
        <w:ind w:left="720"/>
        <w:textAlignment w:val="baseline"/>
        <w:rPr>
          <w:rFonts w:eastAsia="Times New Roman" w:cstheme="minorHAnsi"/>
          <w:sz w:val="28"/>
          <w:szCs w:val="28"/>
        </w:rPr>
      </w:pPr>
      <w:r w:rsidRPr="004B64D9">
        <w:rPr>
          <w:rFonts w:eastAsia="Times New Roman" w:cstheme="minorHAnsi"/>
          <w:sz w:val="28"/>
          <w:szCs w:val="28"/>
        </w:rPr>
        <w:lastRenderedPageBreak/>
        <w:t xml:space="preserve">The support of underserved communities will be part of the review criteria for this opportunity. Therefore, proposals should clearly demonstrate how the program will support and advance equity and engage underserved communities in program administration, design, and implementation. </w:t>
      </w:r>
    </w:p>
    <w:p w14:paraId="4CF1879F" w14:textId="68ECCC61" w:rsidR="002F038D" w:rsidRPr="004B64D9" w:rsidRDefault="002F038D" w:rsidP="00B959BF">
      <w:pPr>
        <w:shd w:val="clear" w:color="auto" w:fill="FFFFFF"/>
        <w:spacing w:after="0" w:line="240" w:lineRule="auto"/>
        <w:textAlignment w:val="baseline"/>
        <w:rPr>
          <w:rFonts w:eastAsia="Times New Roman" w:cstheme="minorHAnsi"/>
          <w:sz w:val="28"/>
          <w:szCs w:val="28"/>
        </w:rPr>
      </w:pPr>
    </w:p>
    <w:p w14:paraId="17CD0900" w14:textId="5457501A" w:rsidR="005E0911" w:rsidRPr="004B64D9" w:rsidRDefault="00FD0E36" w:rsidP="00B959BF">
      <w:pPr>
        <w:pStyle w:val="ListParagraph"/>
        <w:numPr>
          <w:ilvl w:val="1"/>
          <w:numId w:val="24"/>
        </w:numPr>
        <w:shd w:val="clear" w:color="auto" w:fill="FFFFFF"/>
        <w:spacing w:after="0" w:line="240" w:lineRule="auto"/>
        <w:ind w:left="720"/>
        <w:contextualSpacing w:val="0"/>
        <w:textAlignment w:val="baseline"/>
        <w:rPr>
          <w:rFonts w:eastAsia="Times New Roman" w:cstheme="minorHAnsi"/>
          <w:sz w:val="28"/>
          <w:szCs w:val="28"/>
        </w:rPr>
      </w:pPr>
      <w:r w:rsidRPr="004B64D9">
        <w:rPr>
          <w:rFonts w:eastAsia="Times New Roman" w:cstheme="minorHAnsi"/>
          <w:b/>
          <w:sz w:val="28"/>
          <w:szCs w:val="28"/>
        </w:rPr>
        <w:t xml:space="preserve">Reporting Requirements: </w:t>
      </w:r>
      <w:r w:rsidRPr="004B64D9">
        <w:rPr>
          <w:rFonts w:eastAsia="Times New Roman" w:cstheme="minorHAnsi"/>
          <w:sz w:val="28"/>
          <w:szCs w:val="28"/>
        </w:rPr>
        <w:t xml:space="preserve">Recipients will be required to submit financial reports </w:t>
      </w:r>
      <w:r w:rsidR="005E0911" w:rsidRPr="004B64D9">
        <w:rPr>
          <w:rFonts w:eastAsia="Times New Roman" w:cstheme="minorHAnsi"/>
          <w:sz w:val="28"/>
          <w:szCs w:val="28"/>
        </w:rPr>
        <w:t>via SF-425 as well as</w:t>
      </w:r>
      <w:r w:rsidRPr="004B64D9">
        <w:rPr>
          <w:rFonts w:eastAsia="Times New Roman" w:cstheme="minorHAnsi"/>
          <w:sz w:val="28"/>
          <w:szCs w:val="28"/>
        </w:rPr>
        <w:t xml:space="preserve"> </w:t>
      </w:r>
      <w:r w:rsidR="005E0911" w:rsidRPr="004B64D9">
        <w:rPr>
          <w:rFonts w:eastAsia="Times New Roman" w:cstheme="minorHAnsi"/>
          <w:sz w:val="28"/>
          <w:szCs w:val="28"/>
        </w:rPr>
        <w:t xml:space="preserve">narrative </w:t>
      </w:r>
      <w:r w:rsidRPr="004B64D9">
        <w:rPr>
          <w:rFonts w:eastAsia="Times New Roman" w:cstheme="minorHAnsi"/>
          <w:sz w:val="28"/>
          <w:szCs w:val="28"/>
        </w:rPr>
        <w:t>program reports.  The award document will specify how often these reports must be submitted.</w:t>
      </w:r>
      <w:r w:rsidR="005F1030" w:rsidRPr="004B64D9">
        <w:rPr>
          <w:rFonts w:eastAsia="Times New Roman" w:cstheme="minorHAnsi"/>
          <w:sz w:val="28"/>
          <w:szCs w:val="28"/>
        </w:rPr>
        <w:t xml:space="preserve">  </w:t>
      </w:r>
      <w:r w:rsidR="005E0911" w:rsidRPr="004B64D9">
        <w:rPr>
          <w:rFonts w:eastAsia="Times New Roman" w:cstheme="minorHAnsi"/>
          <w:sz w:val="28"/>
          <w:szCs w:val="28"/>
        </w:rPr>
        <w:t xml:space="preserve">In addition, the grantee should </w:t>
      </w:r>
      <w:r w:rsidR="005E0911" w:rsidRPr="004B64D9">
        <w:rPr>
          <w:rFonts w:eastAsia="Times New Roman" w:cstheme="minorHAnsi"/>
          <w:iCs/>
          <w:sz w:val="28"/>
          <w:szCs w:val="28"/>
        </w:rPr>
        <w:t>collect data for use in reporting on the outcomes and effectiveness of the activity</w:t>
      </w:r>
      <w:r w:rsidR="00B13298" w:rsidRPr="004B64D9">
        <w:rPr>
          <w:rFonts w:eastAsia="Times New Roman" w:cstheme="minorHAnsi"/>
          <w:iCs/>
          <w:sz w:val="28"/>
          <w:szCs w:val="28"/>
        </w:rPr>
        <w:t xml:space="preserve"> </w:t>
      </w:r>
      <w:r w:rsidR="005F1030" w:rsidRPr="004B64D9">
        <w:rPr>
          <w:rFonts w:eastAsia="Times New Roman" w:cstheme="minorHAnsi"/>
          <w:iCs/>
          <w:sz w:val="28"/>
          <w:szCs w:val="28"/>
        </w:rPr>
        <w:t>using</w:t>
      </w:r>
      <w:r w:rsidR="00B13298" w:rsidRPr="004B64D9">
        <w:rPr>
          <w:rFonts w:eastAsia="Times New Roman" w:cstheme="minorHAnsi"/>
          <w:iCs/>
          <w:sz w:val="28"/>
          <w:szCs w:val="28"/>
        </w:rPr>
        <w:t xml:space="preserve"> registration data and post conference surveys</w:t>
      </w:r>
      <w:r w:rsidR="005E0911" w:rsidRPr="004B64D9">
        <w:rPr>
          <w:rFonts w:eastAsia="Times New Roman" w:cstheme="minorHAnsi"/>
          <w:iCs/>
          <w:sz w:val="28"/>
          <w:szCs w:val="28"/>
        </w:rPr>
        <w:t>.</w:t>
      </w:r>
      <w:r w:rsidR="005F1030" w:rsidRPr="004B64D9">
        <w:rPr>
          <w:rFonts w:eastAsia="Times New Roman" w:cstheme="minorHAnsi"/>
          <w:sz w:val="28"/>
          <w:szCs w:val="28"/>
        </w:rPr>
        <w:t xml:space="preserve">  </w:t>
      </w:r>
      <w:r w:rsidR="005E0911" w:rsidRPr="004B64D9">
        <w:rPr>
          <w:rFonts w:eastAsia="Times New Roman" w:cstheme="minorHAnsi"/>
          <w:iCs/>
          <w:sz w:val="28"/>
          <w:szCs w:val="28"/>
        </w:rPr>
        <w:t>The grantee will provide short summary reports on participation following each event, and a fuller analysis report at the conclusion of the grant period.</w:t>
      </w:r>
      <w:r w:rsidR="00252222" w:rsidRPr="004B64D9">
        <w:rPr>
          <w:rFonts w:eastAsia="Times New Roman" w:cstheme="minorHAnsi"/>
          <w:sz w:val="28"/>
          <w:szCs w:val="28"/>
        </w:rPr>
        <w:t xml:space="preserve">  </w:t>
      </w:r>
      <w:r w:rsidR="005E0911" w:rsidRPr="004B64D9">
        <w:rPr>
          <w:rFonts w:eastAsia="Times New Roman" w:cstheme="minorHAnsi"/>
          <w:iCs/>
          <w:sz w:val="28"/>
          <w:szCs w:val="28"/>
        </w:rPr>
        <w:t xml:space="preserve">The grantee will </w:t>
      </w:r>
      <w:r w:rsidR="00252222" w:rsidRPr="004B64D9">
        <w:rPr>
          <w:rFonts w:eastAsia="Times New Roman" w:cstheme="minorHAnsi"/>
          <w:iCs/>
          <w:sz w:val="28"/>
          <w:szCs w:val="28"/>
        </w:rPr>
        <w:t xml:space="preserve">also </w:t>
      </w:r>
      <w:r w:rsidR="005E0911" w:rsidRPr="004B64D9">
        <w:rPr>
          <w:rFonts w:eastAsia="Times New Roman" w:cstheme="minorHAnsi"/>
          <w:iCs/>
          <w:sz w:val="28"/>
          <w:szCs w:val="28"/>
        </w:rPr>
        <w:t>provide raw data collected to the U.S. Mission, including participant contact information.</w:t>
      </w:r>
    </w:p>
    <w:p w14:paraId="2C333D54" w14:textId="2FDF0810" w:rsidR="005E0911" w:rsidRPr="004B64D9" w:rsidRDefault="005E0911" w:rsidP="00B959BF">
      <w:pPr>
        <w:shd w:val="clear" w:color="auto" w:fill="FFFFFF"/>
        <w:spacing w:after="0" w:line="240" w:lineRule="auto"/>
        <w:textAlignment w:val="baseline"/>
        <w:rPr>
          <w:rFonts w:eastAsia="Times New Roman" w:cstheme="minorHAnsi"/>
          <w:i/>
          <w:color w:val="FF0000"/>
          <w:sz w:val="28"/>
          <w:szCs w:val="28"/>
        </w:rPr>
      </w:pPr>
    </w:p>
    <w:p w14:paraId="668DBD32" w14:textId="3C96B4D2" w:rsidR="005A068C" w:rsidRPr="004B64D9" w:rsidRDefault="00D0290D" w:rsidP="00B959BF">
      <w:pPr>
        <w:shd w:val="clear" w:color="auto" w:fill="FFFFFF"/>
        <w:spacing w:after="0" w:line="240" w:lineRule="auto"/>
        <w:textAlignment w:val="baseline"/>
        <w:rPr>
          <w:rFonts w:eastAsia="Times New Roman" w:cstheme="minorHAnsi"/>
          <w:b/>
          <w:bCs/>
          <w:sz w:val="28"/>
          <w:szCs w:val="28"/>
          <w:bdr w:val="none" w:sz="0" w:space="0" w:color="auto" w:frame="1"/>
        </w:rPr>
      </w:pPr>
      <w:r w:rsidRPr="004B64D9">
        <w:rPr>
          <w:rFonts w:eastAsia="Times New Roman" w:cstheme="minorHAnsi"/>
          <w:b/>
          <w:bCs/>
          <w:sz w:val="28"/>
          <w:szCs w:val="28"/>
          <w:bdr w:val="none" w:sz="0" w:space="0" w:color="auto" w:frame="1"/>
        </w:rPr>
        <w:t xml:space="preserve">G.  </w:t>
      </w:r>
      <w:r w:rsidR="005A068C" w:rsidRPr="004B64D9">
        <w:rPr>
          <w:rFonts w:eastAsia="Times New Roman" w:cstheme="minorHAnsi"/>
          <w:b/>
          <w:bCs/>
          <w:sz w:val="28"/>
          <w:szCs w:val="28"/>
          <w:bdr w:val="none" w:sz="0" w:space="0" w:color="auto" w:frame="1"/>
        </w:rPr>
        <w:t>FEDERAL AWARDING AGENCY CONTACTS</w:t>
      </w:r>
    </w:p>
    <w:p w14:paraId="7CA3BA52" w14:textId="77777777" w:rsidR="00855F11" w:rsidRPr="004B64D9" w:rsidRDefault="00855F11" w:rsidP="00B959BF">
      <w:pPr>
        <w:shd w:val="clear" w:color="auto" w:fill="FFFFFF"/>
        <w:spacing w:after="0" w:line="240" w:lineRule="auto"/>
        <w:textAlignment w:val="baseline"/>
        <w:rPr>
          <w:rFonts w:eastAsia="Times New Roman" w:cstheme="minorHAnsi"/>
          <w:b/>
          <w:bCs/>
          <w:sz w:val="28"/>
          <w:szCs w:val="28"/>
          <w:bdr w:val="none" w:sz="0" w:space="0" w:color="auto" w:frame="1"/>
        </w:rPr>
      </w:pPr>
    </w:p>
    <w:p w14:paraId="28FC71D8" w14:textId="6DCCA74C" w:rsidR="00B61396" w:rsidRPr="004B64D9" w:rsidRDefault="00B61396" w:rsidP="00B959BF">
      <w:pPr>
        <w:shd w:val="clear" w:color="auto" w:fill="FFFFFF"/>
        <w:spacing w:after="0" w:line="240" w:lineRule="auto"/>
        <w:ind w:left="720"/>
        <w:textAlignment w:val="baseline"/>
        <w:rPr>
          <w:rFonts w:eastAsia="Times New Roman" w:cstheme="minorHAnsi"/>
          <w:color w:val="FF0000"/>
          <w:sz w:val="28"/>
          <w:szCs w:val="28"/>
        </w:rPr>
      </w:pPr>
      <w:r w:rsidRPr="004B64D9">
        <w:rPr>
          <w:rFonts w:eastAsia="Times New Roman" w:cstheme="minorHAnsi"/>
          <w:sz w:val="28"/>
          <w:szCs w:val="28"/>
        </w:rPr>
        <w:t>If you hav</w:t>
      </w:r>
      <w:r w:rsidR="005A068C" w:rsidRPr="004B64D9">
        <w:rPr>
          <w:rFonts w:eastAsia="Times New Roman" w:cstheme="minorHAnsi"/>
          <w:sz w:val="28"/>
          <w:szCs w:val="28"/>
        </w:rPr>
        <w:t>e any questions about the grant</w:t>
      </w:r>
      <w:r w:rsidRPr="004B64D9">
        <w:rPr>
          <w:rFonts w:eastAsia="Times New Roman" w:cstheme="minorHAnsi"/>
          <w:sz w:val="28"/>
          <w:szCs w:val="28"/>
        </w:rPr>
        <w:t xml:space="preserve"> application process, please contact:</w:t>
      </w:r>
      <w:r w:rsidR="00252222" w:rsidRPr="004B64D9">
        <w:rPr>
          <w:rFonts w:eastAsia="Times New Roman" w:cstheme="minorHAnsi"/>
          <w:sz w:val="28"/>
          <w:szCs w:val="28"/>
        </w:rPr>
        <w:t xml:space="preserve">  </w:t>
      </w:r>
      <w:hyperlink r:id="rId26" w:history="1">
        <w:r w:rsidR="00252222" w:rsidRPr="004B64D9">
          <w:rPr>
            <w:rStyle w:val="Hyperlink"/>
            <w:rFonts w:eastAsia="Times New Roman" w:cstheme="minorHAnsi"/>
            <w:sz w:val="28"/>
            <w:szCs w:val="28"/>
            <w:bdr w:val="none" w:sz="0" w:space="0" w:color="auto" w:frame="1"/>
          </w:rPr>
          <w:t>RiyadhGrants@state.gov</w:t>
        </w:r>
      </w:hyperlink>
      <w:r w:rsidRPr="004B64D9">
        <w:rPr>
          <w:rFonts w:eastAsia="Times New Roman" w:cstheme="minorHAnsi"/>
          <w:color w:val="333333"/>
          <w:sz w:val="28"/>
          <w:szCs w:val="28"/>
        </w:rPr>
        <w:t>.</w:t>
      </w:r>
      <w:r w:rsidR="00855F11" w:rsidRPr="004B64D9">
        <w:rPr>
          <w:rFonts w:eastAsia="Times New Roman" w:cstheme="minorHAnsi"/>
          <w:color w:val="333333"/>
          <w:sz w:val="28"/>
          <w:szCs w:val="28"/>
        </w:rPr>
        <w:t xml:space="preserve">  </w:t>
      </w:r>
      <w:r w:rsidR="00FA5B8C" w:rsidRPr="004B64D9">
        <w:rPr>
          <w:rFonts w:eastAsia="Times New Roman" w:cstheme="minorHAnsi"/>
          <w:sz w:val="28"/>
          <w:szCs w:val="28"/>
        </w:rPr>
        <w:t>A</w:t>
      </w:r>
      <w:r w:rsidR="0021787D" w:rsidRPr="004B64D9">
        <w:rPr>
          <w:rFonts w:eastAsia="Times New Roman" w:cstheme="minorHAnsi"/>
          <w:sz w:val="28"/>
          <w:szCs w:val="28"/>
        </w:rPr>
        <w:t xml:space="preserve"> </w:t>
      </w:r>
      <w:proofErr w:type="gramStart"/>
      <w:r w:rsidR="00FA5B8C" w:rsidRPr="004B64D9">
        <w:rPr>
          <w:rFonts w:eastAsia="Times New Roman" w:cstheme="minorHAnsi"/>
          <w:sz w:val="28"/>
          <w:szCs w:val="28"/>
        </w:rPr>
        <w:t>Question and Answer</w:t>
      </w:r>
      <w:proofErr w:type="gramEnd"/>
      <w:r w:rsidR="00FA5B8C" w:rsidRPr="004B64D9">
        <w:rPr>
          <w:rFonts w:eastAsia="Times New Roman" w:cstheme="minorHAnsi"/>
          <w:sz w:val="28"/>
          <w:szCs w:val="28"/>
        </w:rPr>
        <w:t xml:space="preserve"> session for potential applicants</w:t>
      </w:r>
      <w:r w:rsidR="0021787D" w:rsidRPr="004B64D9">
        <w:rPr>
          <w:rFonts w:eastAsia="Times New Roman" w:cstheme="minorHAnsi"/>
          <w:sz w:val="28"/>
          <w:szCs w:val="28"/>
        </w:rPr>
        <w:t xml:space="preserve"> will be held via </w:t>
      </w:r>
      <w:r w:rsidR="00FA5B8C" w:rsidRPr="004B64D9">
        <w:rPr>
          <w:rFonts w:eastAsia="Times New Roman" w:cstheme="minorHAnsi"/>
          <w:sz w:val="28"/>
          <w:szCs w:val="28"/>
        </w:rPr>
        <w:t>teleconference</w:t>
      </w:r>
      <w:r w:rsidR="00855F11" w:rsidRPr="004B64D9">
        <w:rPr>
          <w:rFonts w:eastAsia="Times New Roman" w:cstheme="minorHAnsi"/>
          <w:sz w:val="28"/>
          <w:szCs w:val="28"/>
        </w:rPr>
        <w:t xml:space="preserve"> during the week of August 1.  Please register your interest in participating by emailing </w:t>
      </w:r>
      <w:hyperlink r:id="rId27" w:history="1">
        <w:r w:rsidR="00855F11" w:rsidRPr="004B64D9">
          <w:rPr>
            <w:rStyle w:val="Hyperlink"/>
            <w:rFonts w:eastAsia="Times New Roman" w:cstheme="minorHAnsi"/>
            <w:sz w:val="28"/>
            <w:szCs w:val="28"/>
          </w:rPr>
          <w:t>RiyadhGrants@state.gov</w:t>
        </w:r>
      </w:hyperlink>
      <w:r w:rsidR="00855F11" w:rsidRPr="004B64D9">
        <w:rPr>
          <w:rFonts w:eastAsia="Times New Roman" w:cstheme="minorHAnsi"/>
          <w:color w:val="FF0000"/>
          <w:sz w:val="28"/>
          <w:szCs w:val="28"/>
        </w:rPr>
        <w:t>.</w:t>
      </w:r>
      <w:r w:rsidR="00855F11" w:rsidRPr="004B64D9">
        <w:rPr>
          <w:rFonts w:eastAsia="Times New Roman" w:cstheme="minorHAnsi"/>
          <w:sz w:val="28"/>
          <w:szCs w:val="28"/>
        </w:rPr>
        <w:t xml:space="preserve">  An announcement with log-on information will be shared in advance.</w:t>
      </w:r>
    </w:p>
    <w:p w14:paraId="5F3B012C" w14:textId="77777777" w:rsidR="00855F11" w:rsidRPr="004B64D9" w:rsidRDefault="00855F11" w:rsidP="00B959BF">
      <w:pPr>
        <w:shd w:val="clear" w:color="auto" w:fill="FFFFFF"/>
        <w:spacing w:after="0" w:line="240" w:lineRule="auto"/>
        <w:textAlignment w:val="baseline"/>
        <w:rPr>
          <w:rFonts w:eastAsia="Times New Roman" w:cstheme="minorHAnsi"/>
          <w:color w:val="333333"/>
          <w:sz w:val="28"/>
          <w:szCs w:val="28"/>
        </w:rPr>
      </w:pPr>
    </w:p>
    <w:p w14:paraId="77A8339F" w14:textId="77777777" w:rsidR="006C74AC" w:rsidRPr="004B64D9" w:rsidRDefault="005A068C" w:rsidP="00B959BF">
      <w:pPr>
        <w:spacing w:after="0" w:line="240" w:lineRule="auto"/>
        <w:rPr>
          <w:rFonts w:cstheme="minorHAnsi"/>
          <w:b/>
          <w:sz w:val="28"/>
          <w:szCs w:val="28"/>
        </w:rPr>
      </w:pPr>
      <w:r w:rsidRPr="004B64D9">
        <w:rPr>
          <w:rFonts w:cstheme="minorHAnsi"/>
          <w:b/>
          <w:sz w:val="28"/>
          <w:szCs w:val="28"/>
        </w:rPr>
        <w:t xml:space="preserve">H.  OTHER INFORMATION </w:t>
      </w:r>
    </w:p>
    <w:p w14:paraId="17DA9966" w14:textId="77777777" w:rsidR="00B959BF" w:rsidRDefault="00B959BF" w:rsidP="00B959BF">
      <w:pPr>
        <w:shd w:val="clear" w:color="auto" w:fill="FFFFFF"/>
        <w:spacing w:after="0" w:line="240" w:lineRule="auto"/>
        <w:ind w:firstLine="720"/>
        <w:textAlignment w:val="baseline"/>
        <w:rPr>
          <w:rFonts w:eastAsia="Times New Roman" w:cstheme="minorHAnsi"/>
          <w:b/>
          <w:bCs/>
          <w:sz w:val="28"/>
          <w:szCs w:val="28"/>
          <w:bdr w:val="none" w:sz="0" w:space="0" w:color="auto" w:frame="1"/>
        </w:rPr>
      </w:pPr>
    </w:p>
    <w:p w14:paraId="0AD157E5" w14:textId="2BAC9B9D" w:rsidR="005A068C" w:rsidRPr="00B959BF" w:rsidRDefault="005A068C" w:rsidP="00B959BF">
      <w:pPr>
        <w:shd w:val="clear" w:color="auto" w:fill="FFFFFF"/>
        <w:spacing w:after="0" w:line="240" w:lineRule="auto"/>
        <w:ind w:firstLine="720"/>
        <w:textAlignment w:val="baseline"/>
        <w:rPr>
          <w:rFonts w:eastAsia="Times New Roman" w:cstheme="minorHAnsi"/>
          <w:b/>
          <w:bCs/>
          <w:sz w:val="28"/>
          <w:szCs w:val="28"/>
          <w:u w:val="single"/>
          <w:bdr w:val="none" w:sz="0" w:space="0" w:color="auto" w:frame="1"/>
        </w:rPr>
      </w:pPr>
      <w:r w:rsidRPr="00B959BF">
        <w:rPr>
          <w:rFonts w:eastAsia="Times New Roman" w:cstheme="minorHAnsi"/>
          <w:b/>
          <w:bCs/>
          <w:sz w:val="28"/>
          <w:szCs w:val="28"/>
          <w:u w:val="single"/>
          <w:bdr w:val="none" w:sz="0" w:space="0" w:color="auto" w:frame="1"/>
        </w:rPr>
        <w:t>Guidelines for Budget Justification</w:t>
      </w:r>
    </w:p>
    <w:p w14:paraId="1C9C8B3F" w14:textId="77777777" w:rsidR="00855F11" w:rsidRPr="004B64D9" w:rsidRDefault="00855F11" w:rsidP="00B959BF">
      <w:pPr>
        <w:shd w:val="clear" w:color="auto" w:fill="FFFFFF"/>
        <w:spacing w:after="0" w:line="240" w:lineRule="auto"/>
        <w:textAlignment w:val="baseline"/>
        <w:rPr>
          <w:rFonts w:eastAsia="Times New Roman" w:cstheme="minorHAnsi"/>
          <w:sz w:val="28"/>
          <w:szCs w:val="28"/>
        </w:rPr>
      </w:pPr>
    </w:p>
    <w:p w14:paraId="1C25ACDB" w14:textId="77777777" w:rsidR="005A068C" w:rsidRPr="004B64D9" w:rsidRDefault="005A068C" w:rsidP="00F97E29">
      <w:pPr>
        <w:shd w:val="clear" w:color="auto" w:fill="FFFFFF"/>
        <w:spacing w:after="0" w:line="240" w:lineRule="auto"/>
        <w:ind w:left="1440"/>
        <w:textAlignment w:val="baseline"/>
        <w:rPr>
          <w:rFonts w:eastAsia="Times New Roman" w:cstheme="minorHAnsi"/>
          <w:sz w:val="28"/>
          <w:szCs w:val="28"/>
        </w:rPr>
      </w:pPr>
      <w:r w:rsidRPr="004B64D9">
        <w:rPr>
          <w:rFonts w:eastAsia="Times New Roman" w:cstheme="minorHAnsi"/>
          <w:sz w:val="28"/>
          <w:szCs w:val="28"/>
        </w:rPr>
        <w:t>Personnel</w:t>
      </w:r>
      <w:r w:rsidR="0021787D" w:rsidRPr="004B64D9">
        <w:rPr>
          <w:rFonts w:eastAsia="Times New Roman" w:cstheme="minorHAnsi"/>
          <w:sz w:val="28"/>
          <w:szCs w:val="28"/>
        </w:rPr>
        <w:t xml:space="preserve"> and Fringe Benefits</w:t>
      </w:r>
      <w:r w:rsidRPr="004B64D9">
        <w:rPr>
          <w:rFonts w:eastAsia="Times New Roman" w:cstheme="minorHAnsi"/>
          <w:sz w:val="28"/>
          <w:szCs w:val="28"/>
        </w:rPr>
        <w:t xml:space="preserve">: Describe the wages, salaries, and benefits of temporary or permanent staff who will be working directly for the applicant on the </w:t>
      </w:r>
      <w:r w:rsidR="00B37DD1" w:rsidRPr="004B64D9">
        <w:rPr>
          <w:rFonts w:eastAsia="Times New Roman" w:cstheme="minorHAnsi"/>
          <w:sz w:val="28"/>
          <w:szCs w:val="28"/>
        </w:rPr>
        <w:t>program</w:t>
      </w:r>
      <w:r w:rsidRPr="004B64D9">
        <w:rPr>
          <w:rFonts w:eastAsia="Times New Roman" w:cstheme="minorHAnsi"/>
          <w:sz w:val="28"/>
          <w:szCs w:val="28"/>
        </w:rPr>
        <w:t xml:space="preserve">, and the percentage of their time that will be spent on the </w:t>
      </w:r>
      <w:r w:rsidR="00B37DD1" w:rsidRPr="004B64D9">
        <w:rPr>
          <w:rFonts w:eastAsia="Times New Roman" w:cstheme="minorHAnsi"/>
          <w:sz w:val="28"/>
          <w:szCs w:val="28"/>
        </w:rPr>
        <w:t>program</w:t>
      </w:r>
      <w:r w:rsidRPr="004B64D9">
        <w:rPr>
          <w:rFonts w:eastAsia="Times New Roman" w:cstheme="minorHAnsi"/>
          <w:sz w:val="28"/>
          <w:szCs w:val="28"/>
        </w:rPr>
        <w:t>.</w:t>
      </w:r>
    </w:p>
    <w:p w14:paraId="13B6D712" w14:textId="77777777" w:rsidR="00F97E29" w:rsidRDefault="00F97E29" w:rsidP="00B959BF">
      <w:pPr>
        <w:shd w:val="clear" w:color="auto" w:fill="FFFFFF"/>
        <w:spacing w:after="0" w:line="240" w:lineRule="auto"/>
        <w:ind w:left="1440"/>
        <w:textAlignment w:val="baseline"/>
        <w:rPr>
          <w:rFonts w:eastAsia="Times New Roman" w:cstheme="minorHAnsi"/>
          <w:sz w:val="28"/>
          <w:szCs w:val="28"/>
        </w:rPr>
      </w:pPr>
    </w:p>
    <w:p w14:paraId="6C651E07" w14:textId="3193F1FA" w:rsidR="005A068C" w:rsidRPr="004B64D9" w:rsidRDefault="005A068C" w:rsidP="00B959BF">
      <w:pPr>
        <w:shd w:val="clear" w:color="auto" w:fill="FFFFFF"/>
        <w:spacing w:after="0" w:line="240" w:lineRule="auto"/>
        <w:ind w:left="1440"/>
        <w:textAlignment w:val="baseline"/>
        <w:rPr>
          <w:rFonts w:eastAsia="Times New Roman" w:cstheme="minorHAnsi"/>
          <w:sz w:val="28"/>
          <w:szCs w:val="28"/>
        </w:rPr>
      </w:pPr>
      <w:r w:rsidRPr="004B64D9">
        <w:rPr>
          <w:rFonts w:eastAsia="Times New Roman" w:cstheme="minorHAnsi"/>
          <w:sz w:val="28"/>
          <w:szCs w:val="28"/>
        </w:rPr>
        <w:t xml:space="preserve">Travel: Estimate the costs of travel and per diem for this </w:t>
      </w:r>
      <w:r w:rsidR="00B37DD1" w:rsidRPr="004B64D9">
        <w:rPr>
          <w:rFonts w:eastAsia="Times New Roman" w:cstheme="minorHAnsi"/>
          <w:sz w:val="28"/>
          <w:szCs w:val="28"/>
        </w:rPr>
        <w:t>program</w:t>
      </w:r>
      <w:r w:rsidR="0021787D" w:rsidRPr="004B64D9">
        <w:rPr>
          <w:rFonts w:eastAsia="Times New Roman" w:cstheme="minorHAnsi"/>
          <w:sz w:val="28"/>
          <w:szCs w:val="28"/>
        </w:rPr>
        <w:t>, for program staff, consultants or speakers, and participants/beneficiaries</w:t>
      </w:r>
      <w:r w:rsidRPr="004B64D9">
        <w:rPr>
          <w:rFonts w:eastAsia="Times New Roman" w:cstheme="minorHAnsi"/>
          <w:sz w:val="28"/>
          <w:szCs w:val="28"/>
        </w:rPr>
        <w:t xml:space="preserve">. If the </w:t>
      </w:r>
      <w:r w:rsidR="00B37DD1" w:rsidRPr="004B64D9">
        <w:rPr>
          <w:rFonts w:eastAsia="Times New Roman" w:cstheme="minorHAnsi"/>
          <w:sz w:val="28"/>
          <w:szCs w:val="28"/>
        </w:rPr>
        <w:t xml:space="preserve">program </w:t>
      </w:r>
      <w:r w:rsidRPr="004B64D9">
        <w:rPr>
          <w:rFonts w:eastAsia="Times New Roman" w:cstheme="minorHAnsi"/>
          <w:sz w:val="28"/>
          <w:szCs w:val="28"/>
        </w:rPr>
        <w:t>involves international travel, include a brief statement of justification for that travel.</w:t>
      </w:r>
    </w:p>
    <w:p w14:paraId="17F0F531" w14:textId="77777777" w:rsidR="00F97E29" w:rsidRDefault="00F97E29" w:rsidP="00B959BF">
      <w:pPr>
        <w:shd w:val="clear" w:color="auto" w:fill="FFFFFF"/>
        <w:spacing w:after="0" w:line="240" w:lineRule="auto"/>
        <w:ind w:left="1440"/>
        <w:textAlignment w:val="baseline"/>
        <w:rPr>
          <w:rFonts w:eastAsia="Times New Roman" w:cstheme="minorHAnsi"/>
          <w:sz w:val="28"/>
          <w:szCs w:val="28"/>
        </w:rPr>
      </w:pPr>
    </w:p>
    <w:p w14:paraId="7E3DF5E4" w14:textId="68657972" w:rsidR="005A068C" w:rsidRPr="004B64D9" w:rsidRDefault="005A068C" w:rsidP="00B959BF">
      <w:pPr>
        <w:shd w:val="clear" w:color="auto" w:fill="FFFFFF"/>
        <w:spacing w:after="0" w:line="240" w:lineRule="auto"/>
        <w:ind w:left="1440"/>
        <w:textAlignment w:val="baseline"/>
        <w:rPr>
          <w:rFonts w:eastAsia="Times New Roman" w:cstheme="minorHAnsi"/>
          <w:sz w:val="28"/>
          <w:szCs w:val="28"/>
        </w:rPr>
      </w:pPr>
      <w:r w:rsidRPr="004B64D9">
        <w:rPr>
          <w:rFonts w:eastAsia="Times New Roman" w:cstheme="minorHAnsi"/>
          <w:sz w:val="28"/>
          <w:szCs w:val="28"/>
        </w:rPr>
        <w:t xml:space="preserve">Equipment: Describe any machinery, furniture, or other personal property that is required for the </w:t>
      </w:r>
      <w:r w:rsidR="00B37DD1" w:rsidRPr="004B64D9">
        <w:rPr>
          <w:rFonts w:eastAsia="Times New Roman" w:cstheme="minorHAnsi"/>
          <w:sz w:val="28"/>
          <w:szCs w:val="28"/>
        </w:rPr>
        <w:t>program</w:t>
      </w:r>
      <w:r w:rsidRPr="004B64D9">
        <w:rPr>
          <w:rFonts w:eastAsia="Times New Roman" w:cstheme="minorHAnsi"/>
          <w:sz w:val="28"/>
          <w:szCs w:val="28"/>
        </w:rPr>
        <w:t xml:space="preserve">, which has a useful life of more than one year (or a life longer than the duration of the </w:t>
      </w:r>
      <w:r w:rsidR="00B37DD1" w:rsidRPr="004B64D9">
        <w:rPr>
          <w:rFonts w:eastAsia="Times New Roman" w:cstheme="minorHAnsi"/>
          <w:sz w:val="28"/>
          <w:szCs w:val="28"/>
        </w:rPr>
        <w:t>program</w:t>
      </w:r>
      <w:r w:rsidRPr="004B64D9">
        <w:rPr>
          <w:rFonts w:eastAsia="Times New Roman" w:cstheme="minorHAnsi"/>
          <w:sz w:val="28"/>
          <w:szCs w:val="28"/>
        </w:rPr>
        <w:t>), and costs at least $5,000 per unit.</w:t>
      </w:r>
    </w:p>
    <w:p w14:paraId="66243C32" w14:textId="77777777" w:rsidR="00F97E29" w:rsidRDefault="00F97E29" w:rsidP="00B959BF">
      <w:pPr>
        <w:shd w:val="clear" w:color="auto" w:fill="FFFFFF"/>
        <w:spacing w:after="0" w:line="240" w:lineRule="auto"/>
        <w:ind w:left="1440"/>
        <w:textAlignment w:val="baseline"/>
        <w:rPr>
          <w:rFonts w:eastAsia="Times New Roman" w:cstheme="minorHAnsi"/>
          <w:sz w:val="28"/>
          <w:szCs w:val="28"/>
        </w:rPr>
      </w:pPr>
    </w:p>
    <w:p w14:paraId="2A0F15B4" w14:textId="11FB0610" w:rsidR="005A068C" w:rsidRPr="004B64D9" w:rsidRDefault="005A068C" w:rsidP="00B959BF">
      <w:pPr>
        <w:shd w:val="clear" w:color="auto" w:fill="FFFFFF"/>
        <w:spacing w:after="0" w:line="240" w:lineRule="auto"/>
        <w:ind w:left="1440"/>
        <w:textAlignment w:val="baseline"/>
        <w:rPr>
          <w:rFonts w:eastAsia="Times New Roman" w:cstheme="minorHAnsi"/>
          <w:sz w:val="28"/>
          <w:szCs w:val="28"/>
        </w:rPr>
      </w:pPr>
      <w:r w:rsidRPr="004B64D9">
        <w:rPr>
          <w:rFonts w:eastAsia="Times New Roman" w:cstheme="minorHAnsi"/>
          <w:sz w:val="28"/>
          <w:szCs w:val="28"/>
        </w:rPr>
        <w:t xml:space="preserve">Supplies: List and describe all the items and materials, including any computer devices, that are needed for the </w:t>
      </w:r>
      <w:r w:rsidR="00B37DD1" w:rsidRPr="004B64D9">
        <w:rPr>
          <w:rFonts w:eastAsia="Times New Roman" w:cstheme="minorHAnsi"/>
          <w:sz w:val="28"/>
          <w:szCs w:val="28"/>
        </w:rPr>
        <w:t>program</w:t>
      </w:r>
      <w:r w:rsidRPr="004B64D9">
        <w:rPr>
          <w:rFonts w:eastAsia="Times New Roman" w:cstheme="minorHAnsi"/>
          <w:sz w:val="28"/>
          <w:szCs w:val="28"/>
        </w:rPr>
        <w:t>. If an item costs more than $5,000 per unit, then put it in the budget under Equipment.</w:t>
      </w:r>
    </w:p>
    <w:p w14:paraId="3272F029" w14:textId="77777777" w:rsidR="00F97E29" w:rsidRDefault="00F97E29" w:rsidP="00B959BF">
      <w:pPr>
        <w:shd w:val="clear" w:color="auto" w:fill="FFFFFF"/>
        <w:spacing w:after="0" w:line="240" w:lineRule="auto"/>
        <w:ind w:left="1440"/>
        <w:textAlignment w:val="baseline"/>
        <w:rPr>
          <w:rFonts w:eastAsia="Times New Roman" w:cstheme="minorHAnsi"/>
          <w:sz w:val="28"/>
          <w:szCs w:val="28"/>
        </w:rPr>
      </w:pPr>
    </w:p>
    <w:p w14:paraId="1FC06732" w14:textId="172646B3" w:rsidR="005A068C" w:rsidRPr="004B64D9" w:rsidRDefault="005A068C" w:rsidP="00B959BF">
      <w:pPr>
        <w:shd w:val="clear" w:color="auto" w:fill="FFFFFF"/>
        <w:spacing w:after="0" w:line="240" w:lineRule="auto"/>
        <w:ind w:left="1440"/>
        <w:textAlignment w:val="baseline"/>
        <w:rPr>
          <w:rFonts w:eastAsia="Times New Roman" w:cstheme="minorHAnsi"/>
          <w:sz w:val="28"/>
          <w:szCs w:val="28"/>
        </w:rPr>
      </w:pPr>
      <w:r w:rsidRPr="004B64D9">
        <w:rPr>
          <w:rFonts w:eastAsia="Times New Roman" w:cstheme="minorHAnsi"/>
          <w:sz w:val="28"/>
          <w:szCs w:val="28"/>
        </w:rPr>
        <w:t xml:space="preserve">Contractual: </w:t>
      </w:r>
      <w:r w:rsidR="009C7E59" w:rsidRPr="004B64D9">
        <w:rPr>
          <w:rFonts w:eastAsia="Times New Roman" w:cstheme="minorHAnsi"/>
          <w:sz w:val="28"/>
          <w:szCs w:val="28"/>
        </w:rPr>
        <w:t xml:space="preserve">Describe </w:t>
      </w:r>
      <w:r w:rsidRPr="004B64D9">
        <w:rPr>
          <w:rFonts w:eastAsia="Times New Roman" w:cstheme="minorHAnsi"/>
          <w:sz w:val="28"/>
          <w:szCs w:val="28"/>
        </w:rPr>
        <w:t xml:space="preserve">goods and services that the applicant </w:t>
      </w:r>
      <w:r w:rsidR="009C7E59" w:rsidRPr="004B64D9">
        <w:rPr>
          <w:rFonts w:eastAsia="Times New Roman" w:cstheme="minorHAnsi"/>
          <w:sz w:val="28"/>
          <w:szCs w:val="28"/>
        </w:rPr>
        <w:t xml:space="preserve">plans </w:t>
      </w:r>
      <w:r w:rsidRPr="004B64D9">
        <w:rPr>
          <w:rFonts w:eastAsia="Times New Roman" w:cstheme="minorHAnsi"/>
          <w:sz w:val="28"/>
          <w:szCs w:val="28"/>
        </w:rPr>
        <w:t>to acquire t</w:t>
      </w:r>
      <w:r w:rsidR="009C7E59" w:rsidRPr="004B64D9">
        <w:rPr>
          <w:rFonts w:eastAsia="Times New Roman" w:cstheme="minorHAnsi"/>
          <w:sz w:val="28"/>
          <w:szCs w:val="28"/>
        </w:rPr>
        <w:t>hrough a contract with a vendor.  Also describe</w:t>
      </w:r>
      <w:r w:rsidRPr="004B64D9">
        <w:rPr>
          <w:rFonts w:eastAsia="Times New Roman" w:cstheme="minorHAnsi"/>
          <w:sz w:val="28"/>
          <w:szCs w:val="28"/>
        </w:rPr>
        <w:t xml:space="preserve"> any sub-awards to non-profit partners that will help carry out the </w:t>
      </w:r>
      <w:r w:rsidR="00B37DD1" w:rsidRPr="004B64D9">
        <w:rPr>
          <w:rFonts w:eastAsia="Times New Roman" w:cstheme="minorHAnsi"/>
          <w:sz w:val="28"/>
          <w:szCs w:val="28"/>
        </w:rPr>
        <w:t xml:space="preserve">program </w:t>
      </w:r>
      <w:r w:rsidRPr="004B64D9">
        <w:rPr>
          <w:rFonts w:eastAsia="Times New Roman" w:cstheme="minorHAnsi"/>
          <w:sz w:val="28"/>
          <w:szCs w:val="28"/>
        </w:rPr>
        <w:t xml:space="preserve">activities. </w:t>
      </w:r>
    </w:p>
    <w:p w14:paraId="45E4C580" w14:textId="77777777" w:rsidR="00F97E29" w:rsidRDefault="00F97E29" w:rsidP="00B959BF">
      <w:pPr>
        <w:shd w:val="clear" w:color="auto" w:fill="FFFFFF"/>
        <w:spacing w:after="0" w:line="240" w:lineRule="auto"/>
        <w:ind w:left="1440"/>
        <w:textAlignment w:val="baseline"/>
        <w:rPr>
          <w:rFonts w:eastAsia="Times New Roman" w:cstheme="minorHAnsi"/>
          <w:sz w:val="28"/>
          <w:szCs w:val="28"/>
        </w:rPr>
      </w:pPr>
    </w:p>
    <w:p w14:paraId="3343A39C" w14:textId="7E741208" w:rsidR="005A068C" w:rsidRPr="004B64D9" w:rsidRDefault="005A068C" w:rsidP="00B959BF">
      <w:pPr>
        <w:shd w:val="clear" w:color="auto" w:fill="FFFFFF"/>
        <w:spacing w:after="0" w:line="240" w:lineRule="auto"/>
        <w:ind w:left="1440"/>
        <w:textAlignment w:val="baseline"/>
        <w:rPr>
          <w:rFonts w:eastAsia="Times New Roman" w:cstheme="minorHAnsi"/>
          <w:sz w:val="28"/>
          <w:szCs w:val="28"/>
        </w:rPr>
      </w:pPr>
      <w:r w:rsidRPr="004B64D9">
        <w:rPr>
          <w:rFonts w:eastAsia="Times New Roman" w:cstheme="minorHAnsi"/>
          <w:sz w:val="28"/>
          <w:szCs w:val="28"/>
        </w:rPr>
        <w:t xml:space="preserve">Other Direct Costs: </w:t>
      </w:r>
      <w:r w:rsidR="009C7E59" w:rsidRPr="004B64D9">
        <w:rPr>
          <w:rFonts w:eastAsia="Times New Roman" w:cstheme="minorHAnsi"/>
          <w:sz w:val="28"/>
          <w:szCs w:val="28"/>
        </w:rPr>
        <w:t>Describe o</w:t>
      </w:r>
      <w:r w:rsidRPr="004B64D9">
        <w:rPr>
          <w:rFonts w:eastAsia="Times New Roman" w:cstheme="minorHAnsi"/>
          <w:sz w:val="28"/>
          <w:szCs w:val="28"/>
        </w:rPr>
        <w:t xml:space="preserve">ther costs directly associated with the </w:t>
      </w:r>
      <w:r w:rsidR="00B37DD1" w:rsidRPr="004B64D9">
        <w:rPr>
          <w:rFonts w:eastAsia="Times New Roman" w:cstheme="minorHAnsi"/>
          <w:sz w:val="28"/>
          <w:szCs w:val="28"/>
        </w:rPr>
        <w:t>program</w:t>
      </w:r>
      <w:r w:rsidRPr="004B64D9">
        <w:rPr>
          <w:rFonts w:eastAsia="Times New Roman" w:cstheme="minorHAnsi"/>
          <w:sz w:val="28"/>
          <w:szCs w:val="28"/>
        </w:rPr>
        <w:t xml:space="preserve">, which do not fit </w:t>
      </w:r>
      <w:r w:rsidR="009C7E59" w:rsidRPr="004B64D9">
        <w:rPr>
          <w:rFonts w:eastAsia="Times New Roman" w:cstheme="minorHAnsi"/>
          <w:sz w:val="28"/>
          <w:szCs w:val="28"/>
        </w:rPr>
        <w:t>in</w:t>
      </w:r>
      <w:r w:rsidRPr="004B64D9">
        <w:rPr>
          <w:rFonts w:eastAsia="Times New Roman" w:cstheme="minorHAnsi"/>
          <w:sz w:val="28"/>
          <w:szCs w:val="28"/>
        </w:rPr>
        <w:t xml:space="preserve"> the other categories. </w:t>
      </w:r>
      <w:r w:rsidR="00336AD6" w:rsidRPr="004B64D9">
        <w:rPr>
          <w:rFonts w:eastAsia="Times New Roman" w:cstheme="minorHAnsi"/>
          <w:sz w:val="28"/>
          <w:szCs w:val="28"/>
        </w:rPr>
        <w:t>For example, s</w:t>
      </w:r>
      <w:r w:rsidRPr="004B64D9">
        <w:rPr>
          <w:rFonts w:eastAsia="Times New Roman" w:cstheme="minorHAnsi"/>
          <w:sz w:val="28"/>
          <w:szCs w:val="28"/>
        </w:rPr>
        <w:t xml:space="preserve">hipping costs for materials </w:t>
      </w:r>
      <w:r w:rsidR="00336AD6" w:rsidRPr="004B64D9">
        <w:rPr>
          <w:rFonts w:eastAsia="Times New Roman" w:cstheme="minorHAnsi"/>
          <w:sz w:val="28"/>
          <w:szCs w:val="28"/>
        </w:rPr>
        <w:t>and equipment or applicable taxes</w:t>
      </w:r>
      <w:r w:rsidRPr="004B64D9">
        <w:rPr>
          <w:rFonts w:eastAsia="Times New Roman" w:cstheme="minorHAnsi"/>
          <w:sz w:val="28"/>
          <w:szCs w:val="28"/>
        </w:rPr>
        <w:t>.</w:t>
      </w:r>
      <w:r w:rsidR="00336AD6" w:rsidRPr="004B64D9">
        <w:rPr>
          <w:rFonts w:eastAsia="Times New Roman" w:cstheme="minorHAnsi"/>
          <w:sz w:val="28"/>
          <w:szCs w:val="28"/>
        </w:rPr>
        <w:t xml:space="preserve"> All </w:t>
      </w:r>
      <w:r w:rsidRPr="004B64D9">
        <w:rPr>
          <w:rFonts w:eastAsia="Times New Roman" w:cstheme="minorHAnsi"/>
          <w:sz w:val="28"/>
          <w:szCs w:val="28"/>
        </w:rPr>
        <w:t>“Other” or “Miscellaneous” expenses must be itemized and explained.</w:t>
      </w:r>
    </w:p>
    <w:p w14:paraId="78BFE77B" w14:textId="77777777" w:rsidR="00F97E29" w:rsidRDefault="00F97E29" w:rsidP="00B959BF">
      <w:pPr>
        <w:shd w:val="clear" w:color="auto" w:fill="FFFFFF"/>
        <w:spacing w:after="0" w:line="240" w:lineRule="auto"/>
        <w:ind w:left="1440"/>
        <w:textAlignment w:val="baseline"/>
        <w:rPr>
          <w:rFonts w:eastAsia="Times New Roman" w:cstheme="minorHAnsi"/>
          <w:sz w:val="28"/>
          <w:szCs w:val="28"/>
        </w:rPr>
      </w:pPr>
    </w:p>
    <w:p w14:paraId="44E86539" w14:textId="74799E6E" w:rsidR="00336AD6" w:rsidRPr="004B64D9" w:rsidRDefault="00336AD6" w:rsidP="00B959BF">
      <w:pPr>
        <w:shd w:val="clear" w:color="auto" w:fill="FFFFFF"/>
        <w:spacing w:after="0" w:line="240" w:lineRule="auto"/>
        <w:ind w:left="1440"/>
        <w:textAlignment w:val="baseline"/>
        <w:rPr>
          <w:rFonts w:eastAsia="Times New Roman" w:cstheme="minorHAnsi"/>
          <w:sz w:val="28"/>
          <w:szCs w:val="28"/>
        </w:rPr>
      </w:pPr>
      <w:r w:rsidRPr="004B64D9">
        <w:rPr>
          <w:rFonts w:eastAsia="Times New Roman" w:cstheme="minorHAnsi"/>
          <w:sz w:val="28"/>
          <w:szCs w:val="28"/>
        </w:rPr>
        <w:t xml:space="preserve">Indirect Costs:  These are costs that cannot be linked directly to the </w:t>
      </w:r>
      <w:r w:rsidR="00B37DD1" w:rsidRPr="004B64D9">
        <w:rPr>
          <w:rFonts w:eastAsia="Times New Roman" w:cstheme="minorHAnsi"/>
          <w:sz w:val="28"/>
          <w:szCs w:val="28"/>
        </w:rPr>
        <w:t xml:space="preserve">program </w:t>
      </w:r>
      <w:r w:rsidRPr="004B64D9">
        <w:rPr>
          <w:rFonts w:eastAsia="Times New Roman" w:cstheme="minorHAnsi"/>
          <w:sz w:val="28"/>
          <w:szCs w:val="28"/>
        </w:rPr>
        <w:t xml:space="preserve">activities, such as overhead costs needed to help keep the organization operating.  If your organization has a Negotiated Indirect Cost Rate (NICRA) and includes NICRA charges in the budget, attach a copy of your latest NICRA. Organizations that have never had a NICRA </w:t>
      </w:r>
      <w:r w:rsidR="00D74581" w:rsidRPr="004B64D9">
        <w:rPr>
          <w:rFonts w:eastAsia="Times New Roman" w:cstheme="minorHAnsi"/>
          <w:sz w:val="28"/>
          <w:szCs w:val="28"/>
        </w:rPr>
        <w:t xml:space="preserve">may </w:t>
      </w:r>
      <w:r w:rsidRPr="004B64D9">
        <w:rPr>
          <w:rFonts w:eastAsia="Times New Roman" w:cstheme="minorHAnsi"/>
          <w:sz w:val="28"/>
          <w:szCs w:val="28"/>
        </w:rPr>
        <w:t xml:space="preserve">request indirect costs of 10% of the modified total direct costs as defined in 2 CFR 200.68.  </w:t>
      </w:r>
    </w:p>
    <w:p w14:paraId="73593FE7" w14:textId="77777777" w:rsidR="00F97E29" w:rsidRDefault="00F97E29" w:rsidP="00B959BF">
      <w:pPr>
        <w:shd w:val="clear" w:color="auto" w:fill="FFFFFF"/>
        <w:spacing w:after="0" w:line="240" w:lineRule="auto"/>
        <w:ind w:left="1440"/>
        <w:textAlignment w:val="baseline"/>
        <w:rPr>
          <w:rFonts w:eastAsia="Times New Roman" w:cstheme="minorHAnsi"/>
          <w:sz w:val="28"/>
          <w:szCs w:val="28"/>
        </w:rPr>
      </w:pPr>
    </w:p>
    <w:p w14:paraId="22801579" w14:textId="75204DE5" w:rsidR="005A068C" w:rsidRPr="004B64D9" w:rsidRDefault="005A068C" w:rsidP="00B959BF">
      <w:pPr>
        <w:shd w:val="clear" w:color="auto" w:fill="FFFFFF"/>
        <w:spacing w:after="0" w:line="240" w:lineRule="auto"/>
        <w:ind w:left="1440"/>
        <w:textAlignment w:val="baseline"/>
        <w:rPr>
          <w:rFonts w:eastAsia="Times New Roman" w:cstheme="minorHAnsi"/>
          <w:sz w:val="28"/>
          <w:szCs w:val="28"/>
        </w:rPr>
      </w:pPr>
      <w:r w:rsidRPr="004B64D9">
        <w:rPr>
          <w:rFonts w:eastAsia="Times New Roman" w:cstheme="minorHAnsi"/>
          <w:sz w:val="28"/>
          <w:szCs w:val="28"/>
        </w:rPr>
        <w:t xml:space="preserve">“Cost Sharing” </w:t>
      </w:r>
      <w:r w:rsidR="00336AD6" w:rsidRPr="004B64D9">
        <w:rPr>
          <w:rFonts w:eastAsia="Times New Roman" w:cstheme="minorHAnsi"/>
          <w:sz w:val="28"/>
          <w:szCs w:val="28"/>
        </w:rPr>
        <w:t xml:space="preserve">refers to contributions from the organization or other entities </w:t>
      </w:r>
      <w:r w:rsidR="004653B3" w:rsidRPr="004B64D9">
        <w:rPr>
          <w:rFonts w:eastAsia="Times New Roman" w:cstheme="minorHAnsi"/>
          <w:sz w:val="28"/>
          <w:szCs w:val="28"/>
        </w:rPr>
        <w:t xml:space="preserve">other than the U.S. Embassy.  </w:t>
      </w:r>
      <w:r w:rsidRPr="004B64D9">
        <w:rPr>
          <w:rFonts w:eastAsia="Times New Roman" w:cstheme="minorHAnsi"/>
          <w:sz w:val="28"/>
          <w:szCs w:val="28"/>
        </w:rPr>
        <w:t xml:space="preserve"> It </w:t>
      </w:r>
      <w:r w:rsidR="004653B3" w:rsidRPr="004B64D9">
        <w:rPr>
          <w:rFonts w:eastAsia="Times New Roman" w:cstheme="minorHAnsi"/>
          <w:sz w:val="28"/>
          <w:szCs w:val="28"/>
        </w:rPr>
        <w:t xml:space="preserve">also </w:t>
      </w:r>
      <w:r w:rsidRPr="004B64D9">
        <w:rPr>
          <w:rFonts w:eastAsia="Times New Roman" w:cstheme="minorHAnsi"/>
          <w:sz w:val="28"/>
          <w:szCs w:val="28"/>
        </w:rPr>
        <w:t>includes in-kind contrib</w:t>
      </w:r>
      <w:r w:rsidR="004653B3" w:rsidRPr="004B64D9">
        <w:rPr>
          <w:rFonts w:eastAsia="Times New Roman" w:cstheme="minorHAnsi"/>
          <w:sz w:val="28"/>
          <w:szCs w:val="28"/>
        </w:rPr>
        <w:t>utions such as volunteers’ time and</w:t>
      </w:r>
      <w:r w:rsidRPr="004B64D9">
        <w:rPr>
          <w:rFonts w:eastAsia="Times New Roman" w:cstheme="minorHAnsi"/>
          <w:sz w:val="28"/>
          <w:szCs w:val="28"/>
        </w:rPr>
        <w:t xml:space="preserve"> donated venues.</w:t>
      </w:r>
    </w:p>
    <w:p w14:paraId="7EB87E6D" w14:textId="77777777" w:rsidR="00F97E29" w:rsidRDefault="00F97E29" w:rsidP="00B959BF">
      <w:pPr>
        <w:shd w:val="clear" w:color="auto" w:fill="FFFFFF"/>
        <w:spacing w:after="0" w:line="240" w:lineRule="auto"/>
        <w:ind w:left="1440"/>
        <w:textAlignment w:val="baseline"/>
        <w:rPr>
          <w:rFonts w:eastAsia="Times New Roman" w:cstheme="minorHAnsi"/>
          <w:sz w:val="28"/>
          <w:szCs w:val="28"/>
        </w:rPr>
      </w:pPr>
    </w:p>
    <w:p w14:paraId="5D7B69E7" w14:textId="41F5688B" w:rsidR="005A068C" w:rsidRPr="004B64D9" w:rsidRDefault="005A068C" w:rsidP="00B959BF">
      <w:pPr>
        <w:shd w:val="clear" w:color="auto" w:fill="FFFFFF"/>
        <w:spacing w:after="0" w:line="240" w:lineRule="auto"/>
        <w:ind w:left="1440"/>
        <w:textAlignment w:val="baseline"/>
        <w:rPr>
          <w:rFonts w:eastAsia="Times New Roman" w:cstheme="minorHAnsi"/>
          <w:color w:val="333333"/>
          <w:sz w:val="28"/>
          <w:szCs w:val="28"/>
        </w:rPr>
      </w:pPr>
      <w:r w:rsidRPr="004B64D9">
        <w:rPr>
          <w:rFonts w:eastAsia="Times New Roman" w:cstheme="minorHAnsi"/>
          <w:sz w:val="28"/>
          <w:szCs w:val="28"/>
        </w:rPr>
        <w:t xml:space="preserve">Alcoholic Beverages:  Please note that </w:t>
      </w:r>
      <w:r w:rsidR="00FD0E36" w:rsidRPr="004B64D9">
        <w:rPr>
          <w:rFonts w:eastAsia="Times New Roman" w:cstheme="minorHAnsi"/>
          <w:sz w:val="28"/>
          <w:szCs w:val="28"/>
        </w:rPr>
        <w:t xml:space="preserve">award </w:t>
      </w:r>
      <w:r w:rsidR="00336AD6" w:rsidRPr="004B64D9">
        <w:rPr>
          <w:rFonts w:eastAsia="Times New Roman" w:cstheme="minorHAnsi"/>
          <w:sz w:val="28"/>
          <w:szCs w:val="28"/>
        </w:rPr>
        <w:t>funds</w:t>
      </w:r>
      <w:r w:rsidRPr="004B64D9">
        <w:rPr>
          <w:rFonts w:eastAsia="Times New Roman" w:cstheme="minorHAnsi"/>
          <w:sz w:val="28"/>
          <w:szCs w:val="28"/>
        </w:rPr>
        <w:t xml:space="preserve"> </w:t>
      </w:r>
      <w:r w:rsidR="00336AD6" w:rsidRPr="004B64D9">
        <w:rPr>
          <w:rFonts w:eastAsia="Times New Roman" w:cstheme="minorHAnsi"/>
          <w:sz w:val="28"/>
          <w:szCs w:val="28"/>
        </w:rPr>
        <w:t>cannot be used for</w:t>
      </w:r>
      <w:r w:rsidRPr="004B64D9">
        <w:rPr>
          <w:rFonts w:eastAsia="Times New Roman" w:cstheme="minorHAnsi"/>
          <w:sz w:val="28"/>
          <w:szCs w:val="28"/>
        </w:rPr>
        <w:t xml:space="preserve"> alcoholic beverages</w:t>
      </w:r>
      <w:r w:rsidRPr="004B64D9">
        <w:rPr>
          <w:rFonts w:eastAsia="Times New Roman" w:cstheme="minorHAnsi"/>
          <w:color w:val="333333"/>
          <w:sz w:val="28"/>
          <w:szCs w:val="28"/>
        </w:rPr>
        <w:t>.</w:t>
      </w:r>
    </w:p>
    <w:sectPr w:rsidR="005A068C" w:rsidRPr="004B64D9" w:rsidSect="00A47ECF">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8A973" w14:textId="77777777" w:rsidR="00903436" w:rsidRDefault="00903436" w:rsidP="00DB74F9">
      <w:pPr>
        <w:spacing w:after="0" w:line="240" w:lineRule="auto"/>
      </w:pPr>
      <w:r>
        <w:separator/>
      </w:r>
    </w:p>
  </w:endnote>
  <w:endnote w:type="continuationSeparator" w:id="0">
    <w:p w14:paraId="3C7B94F3" w14:textId="77777777" w:rsidR="00903436" w:rsidRDefault="00903436" w:rsidP="00DB74F9">
      <w:pPr>
        <w:spacing w:after="0" w:line="240" w:lineRule="auto"/>
      </w:pPr>
      <w:r>
        <w:continuationSeparator/>
      </w:r>
    </w:p>
  </w:endnote>
  <w:endnote w:type="continuationNotice" w:id="1">
    <w:p w14:paraId="28F37703" w14:textId="77777777" w:rsidR="00DC2E94" w:rsidRDefault="00DC2E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A9FD5" w14:textId="77777777" w:rsidR="00903436" w:rsidRDefault="00903436" w:rsidP="00DB74F9">
      <w:pPr>
        <w:spacing w:after="0" w:line="240" w:lineRule="auto"/>
      </w:pPr>
      <w:r>
        <w:separator/>
      </w:r>
    </w:p>
  </w:footnote>
  <w:footnote w:type="continuationSeparator" w:id="0">
    <w:p w14:paraId="12931837" w14:textId="77777777" w:rsidR="00903436" w:rsidRDefault="00903436" w:rsidP="00DB74F9">
      <w:pPr>
        <w:spacing w:after="0" w:line="240" w:lineRule="auto"/>
      </w:pPr>
      <w:r>
        <w:continuationSeparator/>
      </w:r>
    </w:p>
  </w:footnote>
  <w:footnote w:type="continuationNotice" w:id="1">
    <w:p w14:paraId="6E0426B3" w14:textId="77777777" w:rsidR="00DC2E94" w:rsidRDefault="00DC2E9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38EF"/>
    <w:multiLevelType w:val="multilevel"/>
    <w:tmpl w:val="C5D88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637331"/>
    <w:multiLevelType w:val="multilevel"/>
    <w:tmpl w:val="C4743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7877F7"/>
    <w:multiLevelType w:val="multilevel"/>
    <w:tmpl w:val="0632E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09331D"/>
    <w:multiLevelType w:val="hybridMultilevel"/>
    <w:tmpl w:val="4A2E1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0B0568"/>
    <w:multiLevelType w:val="hybridMultilevel"/>
    <w:tmpl w:val="231AE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0F6DCE"/>
    <w:multiLevelType w:val="multilevel"/>
    <w:tmpl w:val="8254572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6" w15:restartNumberingAfterBreak="0">
    <w:nsid w:val="0FC7725B"/>
    <w:multiLevelType w:val="hybridMultilevel"/>
    <w:tmpl w:val="ECEA7B7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2113BA1"/>
    <w:multiLevelType w:val="hybridMultilevel"/>
    <w:tmpl w:val="A3D83FD2"/>
    <w:lvl w:ilvl="0" w:tplc="9AA07736">
      <w:start w:val="1"/>
      <w:numFmt w:val="bullet"/>
      <w:lvlText w:val=""/>
      <w:lvlJc w:val="left"/>
      <w:pPr>
        <w:tabs>
          <w:tab w:val="num" w:pos="720"/>
        </w:tabs>
        <w:ind w:left="720" w:hanging="360"/>
      </w:pPr>
      <w:rPr>
        <w:rFonts w:ascii="Symbol" w:hAnsi="Symbol" w:hint="default"/>
        <w:sz w:val="20"/>
      </w:rPr>
    </w:lvl>
    <w:lvl w:ilvl="1" w:tplc="D92060F6" w:tentative="1">
      <w:start w:val="1"/>
      <w:numFmt w:val="bullet"/>
      <w:lvlText w:val=""/>
      <w:lvlJc w:val="left"/>
      <w:pPr>
        <w:tabs>
          <w:tab w:val="num" w:pos="1440"/>
        </w:tabs>
        <w:ind w:left="1440" w:hanging="360"/>
      </w:pPr>
      <w:rPr>
        <w:rFonts w:ascii="Symbol" w:hAnsi="Symbol" w:hint="default"/>
        <w:sz w:val="20"/>
      </w:rPr>
    </w:lvl>
    <w:lvl w:ilvl="2" w:tplc="44BC6E8E" w:tentative="1">
      <w:start w:val="1"/>
      <w:numFmt w:val="bullet"/>
      <w:lvlText w:val=""/>
      <w:lvlJc w:val="left"/>
      <w:pPr>
        <w:tabs>
          <w:tab w:val="num" w:pos="2160"/>
        </w:tabs>
        <w:ind w:left="2160" w:hanging="360"/>
      </w:pPr>
      <w:rPr>
        <w:rFonts w:ascii="Symbol" w:hAnsi="Symbol" w:hint="default"/>
        <w:sz w:val="20"/>
      </w:rPr>
    </w:lvl>
    <w:lvl w:ilvl="3" w:tplc="B314BD4A" w:tentative="1">
      <w:start w:val="1"/>
      <w:numFmt w:val="bullet"/>
      <w:lvlText w:val=""/>
      <w:lvlJc w:val="left"/>
      <w:pPr>
        <w:tabs>
          <w:tab w:val="num" w:pos="2880"/>
        </w:tabs>
        <w:ind w:left="2880" w:hanging="360"/>
      </w:pPr>
      <w:rPr>
        <w:rFonts w:ascii="Symbol" w:hAnsi="Symbol" w:hint="default"/>
        <w:sz w:val="20"/>
      </w:rPr>
    </w:lvl>
    <w:lvl w:ilvl="4" w:tplc="7B362BFC" w:tentative="1">
      <w:start w:val="1"/>
      <w:numFmt w:val="bullet"/>
      <w:lvlText w:val=""/>
      <w:lvlJc w:val="left"/>
      <w:pPr>
        <w:tabs>
          <w:tab w:val="num" w:pos="3600"/>
        </w:tabs>
        <w:ind w:left="3600" w:hanging="360"/>
      </w:pPr>
      <w:rPr>
        <w:rFonts w:ascii="Symbol" w:hAnsi="Symbol" w:hint="default"/>
        <w:sz w:val="20"/>
      </w:rPr>
    </w:lvl>
    <w:lvl w:ilvl="5" w:tplc="CA9EAC74" w:tentative="1">
      <w:start w:val="1"/>
      <w:numFmt w:val="bullet"/>
      <w:lvlText w:val=""/>
      <w:lvlJc w:val="left"/>
      <w:pPr>
        <w:tabs>
          <w:tab w:val="num" w:pos="4320"/>
        </w:tabs>
        <w:ind w:left="4320" w:hanging="360"/>
      </w:pPr>
      <w:rPr>
        <w:rFonts w:ascii="Symbol" w:hAnsi="Symbol" w:hint="default"/>
        <w:sz w:val="20"/>
      </w:rPr>
    </w:lvl>
    <w:lvl w:ilvl="6" w:tplc="6728C2A4" w:tentative="1">
      <w:start w:val="1"/>
      <w:numFmt w:val="bullet"/>
      <w:lvlText w:val=""/>
      <w:lvlJc w:val="left"/>
      <w:pPr>
        <w:tabs>
          <w:tab w:val="num" w:pos="5040"/>
        </w:tabs>
        <w:ind w:left="5040" w:hanging="360"/>
      </w:pPr>
      <w:rPr>
        <w:rFonts w:ascii="Symbol" w:hAnsi="Symbol" w:hint="default"/>
        <w:sz w:val="20"/>
      </w:rPr>
    </w:lvl>
    <w:lvl w:ilvl="7" w:tplc="83E4269A" w:tentative="1">
      <w:start w:val="1"/>
      <w:numFmt w:val="bullet"/>
      <w:lvlText w:val=""/>
      <w:lvlJc w:val="left"/>
      <w:pPr>
        <w:tabs>
          <w:tab w:val="num" w:pos="5760"/>
        </w:tabs>
        <w:ind w:left="5760" w:hanging="360"/>
      </w:pPr>
      <w:rPr>
        <w:rFonts w:ascii="Symbol" w:hAnsi="Symbol" w:hint="default"/>
        <w:sz w:val="20"/>
      </w:rPr>
    </w:lvl>
    <w:lvl w:ilvl="8" w:tplc="3378CDC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1F3FB6"/>
    <w:multiLevelType w:val="multilevel"/>
    <w:tmpl w:val="3DCABA0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9" w15:restartNumberingAfterBreak="0">
    <w:nsid w:val="1BE54C37"/>
    <w:multiLevelType w:val="hybridMultilevel"/>
    <w:tmpl w:val="247890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BFD670D"/>
    <w:multiLevelType w:val="hybridMultilevel"/>
    <w:tmpl w:val="5A90E102"/>
    <w:lvl w:ilvl="0" w:tplc="BC86F8DC">
      <w:start w:val="1"/>
      <w:numFmt w:val="bullet"/>
      <w:lvlText w:val=""/>
      <w:lvlJc w:val="left"/>
      <w:pPr>
        <w:tabs>
          <w:tab w:val="num" w:pos="720"/>
        </w:tabs>
        <w:ind w:left="720" w:hanging="360"/>
      </w:pPr>
      <w:rPr>
        <w:rFonts w:ascii="Symbol" w:hAnsi="Symbol" w:hint="default"/>
        <w:sz w:val="20"/>
      </w:rPr>
    </w:lvl>
    <w:lvl w:ilvl="1" w:tplc="C302B282" w:tentative="1">
      <w:start w:val="1"/>
      <w:numFmt w:val="bullet"/>
      <w:lvlText w:val=""/>
      <w:lvlJc w:val="left"/>
      <w:pPr>
        <w:tabs>
          <w:tab w:val="num" w:pos="1440"/>
        </w:tabs>
        <w:ind w:left="1440" w:hanging="360"/>
      </w:pPr>
      <w:rPr>
        <w:rFonts w:ascii="Symbol" w:hAnsi="Symbol" w:hint="default"/>
        <w:sz w:val="20"/>
      </w:rPr>
    </w:lvl>
    <w:lvl w:ilvl="2" w:tplc="BCC8F928" w:tentative="1">
      <w:start w:val="1"/>
      <w:numFmt w:val="bullet"/>
      <w:lvlText w:val=""/>
      <w:lvlJc w:val="left"/>
      <w:pPr>
        <w:tabs>
          <w:tab w:val="num" w:pos="2160"/>
        </w:tabs>
        <w:ind w:left="2160" w:hanging="360"/>
      </w:pPr>
      <w:rPr>
        <w:rFonts w:ascii="Symbol" w:hAnsi="Symbol" w:hint="default"/>
        <w:sz w:val="20"/>
      </w:rPr>
    </w:lvl>
    <w:lvl w:ilvl="3" w:tplc="0F94E58A" w:tentative="1">
      <w:start w:val="1"/>
      <w:numFmt w:val="bullet"/>
      <w:lvlText w:val=""/>
      <w:lvlJc w:val="left"/>
      <w:pPr>
        <w:tabs>
          <w:tab w:val="num" w:pos="2880"/>
        </w:tabs>
        <w:ind w:left="2880" w:hanging="360"/>
      </w:pPr>
      <w:rPr>
        <w:rFonts w:ascii="Symbol" w:hAnsi="Symbol" w:hint="default"/>
        <w:sz w:val="20"/>
      </w:rPr>
    </w:lvl>
    <w:lvl w:ilvl="4" w:tplc="6D106BFC" w:tentative="1">
      <w:start w:val="1"/>
      <w:numFmt w:val="bullet"/>
      <w:lvlText w:val=""/>
      <w:lvlJc w:val="left"/>
      <w:pPr>
        <w:tabs>
          <w:tab w:val="num" w:pos="3600"/>
        </w:tabs>
        <w:ind w:left="3600" w:hanging="360"/>
      </w:pPr>
      <w:rPr>
        <w:rFonts w:ascii="Symbol" w:hAnsi="Symbol" w:hint="default"/>
        <w:sz w:val="20"/>
      </w:rPr>
    </w:lvl>
    <w:lvl w:ilvl="5" w:tplc="1AA468BC" w:tentative="1">
      <w:start w:val="1"/>
      <w:numFmt w:val="bullet"/>
      <w:lvlText w:val=""/>
      <w:lvlJc w:val="left"/>
      <w:pPr>
        <w:tabs>
          <w:tab w:val="num" w:pos="4320"/>
        </w:tabs>
        <w:ind w:left="4320" w:hanging="360"/>
      </w:pPr>
      <w:rPr>
        <w:rFonts w:ascii="Symbol" w:hAnsi="Symbol" w:hint="default"/>
        <w:sz w:val="20"/>
      </w:rPr>
    </w:lvl>
    <w:lvl w:ilvl="6" w:tplc="634E3EB0" w:tentative="1">
      <w:start w:val="1"/>
      <w:numFmt w:val="bullet"/>
      <w:lvlText w:val=""/>
      <w:lvlJc w:val="left"/>
      <w:pPr>
        <w:tabs>
          <w:tab w:val="num" w:pos="5040"/>
        </w:tabs>
        <w:ind w:left="5040" w:hanging="360"/>
      </w:pPr>
      <w:rPr>
        <w:rFonts w:ascii="Symbol" w:hAnsi="Symbol" w:hint="default"/>
        <w:sz w:val="20"/>
      </w:rPr>
    </w:lvl>
    <w:lvl w:ilvl="7" w:tplc="4DECCA48" w:tentative="1">
      <w:start w:val="1"/>
      <w:numFmt w:val="bullet"/>
      <w:lvlText w:val=""/>
      <w:lvlJc w:val="left"/>
      <w:pPr>
        <w:tabs>
          <w:tab w:val="num" w:pos="5760"/>
        </w:tabs>
        <w:ind w:left="5760" w:hanging="360"/>
      </w:pPr>
      <w:rPr>
        <w:rFonts w:ascii="Symbol" w:hAnsi="Symbol" w:hint="default"/>
        <w:sz w:val="20"/>
      </w:rPr>
    </w:lvl>
    <w:lvl w:ilvl="8" w:tplc="A56A74EC"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E9913AA"/>
    <w:multiLevelType w:val="multilevel"/>
    <w:tmpl w:val="2444A4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06A4A27"/>
    <w:multiLevelType w:val="hybridMultilevel"/>
    <w:tmpl w:val="33E41754"/>
    <w:lvl w:ilvl="0" w:tplc="0A387F96">
      <w:numFmt w:val="bullet"/>
      <w:lvlText w:val=""/>
      <w:lvlJc w:val="left"/>
      <w:pPr>
        <w:ind w:left="720" w:hanging="360"/>
      </w:pPr>
      <w:rPr>
        <w:rFonts w:ascii="Symbol" w:eastAsia="Times New Roman" w:hAnsi="Symbol" w:cstheme="minorHAns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A7539A"/>
    <w:multiLevelType w:val="multilevel"/>
    <w:tmpl w:val="F544C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0FD341E"/>
    <w:multiLevelType w:val="multilevel"/>
    <w:tmpl w:val="299A535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5" w15:restartNumberingAfterBreak="0">
    <w:nsid w:val="3719785A"/>
    <w:multiLevelType w:val="hybridMultilevel"/>
    <w:tmpl w:val="3DCABA0E"/>
    <w:lvl w:ilvl="0" w:tplc="1C647C3C">
      <w:start w:val="1"/>
      <w:numFmt w:val="bullet"/>
      <w:lvlText w:val=""/>
      <w:lvlJc w:val="left"/>
      <w:pPr>
        <w:tabs>
          <w:tab w:val="num" w:pos="1440"/>
        </w:tabs>
        <w:ind w:left="1440" w:hanging="360"/>
      </w:pPr>
      <w:rPr>
        <w:rFonts w:ascii="Symbol" w:hAnsi="Symbol" w:hint="default"/>
        <w:sz w:val="20"/>
      </w:rPr>
    </w:lvl>
    <w:lvl w:ilvl="1" w:tplc="8818A568" w:tentative="1">
      <w:start w:val="1"/>
      <w:numFmt w:val="bullet"/>
      <w:lvlText w:val=""/>
      <w:lvlJc w:val="left"/>
      <w:pPr>
        <w:tabs>
          <w:tab w:val="num" w:pos="2160"/>
        </w:tabs>
        <w:ind w:left="2160" w:hanging="360"/>
      </w:pPr>
      <w:rPr>
        <w:rFonts w:ascii="Symbol" w:hAnsi="Symbol" w:hint="default"/>
        <w:sz w:val="20"/>
      </w:rPr>
    </w:lvl>
    <w:lvl w:ilvl="2" w:tplc="2C4E0A26" w:tentative="1">
      <w:start w:val="1"/>
      <w:numFmt w:val="bullet"/>
      <w:lvlText w:val=""/>
      <w:lvlJc w:val="left"/>
      <w:pPr>
        <w:tabs>
          <w:tab w:val="num" w:pos="2880"/>
        </w:tabs>
        <w:ind w:left="2880" w:hanging="360"/>
      </w:pPr>
      <w:rPr>
        <w:rFonts w:ascii="Symbol" w:hAnsi="Symbol" w:hint="default"/>
        <w:sz w:val="20"/>
      </w:rPr>
    </w:lvl>
    <w:lvl w:ilvl="3" w:tplc="B5F62226" w:tentative="1">
      <w:start w:val="1"/>
      <w:numFmt w:val="bullet"/>
      <w:lvlText w:val=""/>
      <w:lvlJc w:val="left"/>
      <w:pPr>
        <w:tabs>
          <w:tab w:val="num" w:pos="3600"/>
        </w:tabs>
        <w:ind w:left="3600" w:hanging="360"/>
      </w:pPr>
      <w:rPr>
        <w:rFonts w:ascii="Symbol" w:hAnsi="Symbol" w:hint="default"/>
        <w:sz w:val="20"/>
      </w:rPr>
    </w:lvl>
    <w:lvl w:ilvl="4" w:tplc="79BCB06C" w:tentative="1">
      <w:start w:val="1"/>
      <w:numFmt w:val="bullet"/>
      <w:lvlText w:val=""/>
      <w:lvlJc w:val="left"/>
      <w:pPr>
        <w:tabs>
          <w:tab w:val="num" w:pos="4320"/>
        </w:tabs>
        <w:ind w:left="4320" w:hanging="360"/>
      </w:pPr>
      <w:rPr>
        <w:rFonts w:ascii="Symbol" w:hAnsi="Symbol" w:hint="default"/>
        <w:sz w:val="20"/>
      </w:rPr>
    </w:lvl>
    <w:lvl w:ilvl="5" w:tplc="AD60C1D0" w:tentative="1">
      <w:start w:val="1"/>
      <w:numFmt w:val="bullet"/>
      <w:lvlText w:val=""/>
      <w:lvlJc w:val="left"/>
      <w:pPr>
        <w:tabs>
          <w:tab w:val="num" w:pos="5040"/>
        </w:tabs>
        <w:ind w:left="5040" w:hanging="360"/>
      </w:pPr>
      <w:rPr>
        <w:rFonts w:ascii="Symbol" w:hAnsi="Symbol" w:hint="default"/>
        <w:sz w:val="20"/>
      </w:rPr>
    </w:lvl>
    <w:lvl w:ilvl="6" w:tplc="BE0091C8" w:tentative="1">
      <w:start w:val="1"/>
      <w:numFmt w:val="bullet"/>
      <w:lvlText w:val=""/>
      <w:lvlJc w:val="left"/>
      <w:pPr>
        <w:tabs>
          <w:tab w:val="num" w:pos="5760"/>
        </w:tabs>
        <w:ind w:left="5760" w:hanging="360"/>
      </w:pPr>
      <w:rPr>
        <w:rFonts w:ascii="Symbol" w:hAnsi="Symbol" w:hint="default"/>
        <w:sz w:val="20"/>
      </w:rPr>
    </w:lvl>
    <w:lvl w:ilvl="7" w:tplc="2BA6D7EC" w:tentative="1">
      <w:start w:val="1"/>
      <w:numFmt w:val="bullet"/>
      <w:lvlText w:val=""/>
      <w:lvlJc w:val="left"/>
      <w:pPr>
        <w:tabs>
          <w:tab w:val="num" w:pos="6480"/>
        </w:tabs>
        <w:ind w:left="6480" w:hanging="360"/>
      </w:pPr>
      <w:rPr>
        <w:rFonts w:ascii="Symbol" w:hAnsi="Symbol" w:hint="default"/>
        <w:sz w:val="20"/>
      </w:rPr>
    </w:lvl>
    <w:lvl w:ilvl="8" w:tplc="2660A84A" w:tentative="1">
      <w:start w:val="1"/>
      <w:numFmt w:val="bullet"/>
      <w:lvlText w:val=""/>
      <w:lvlJc w:val="left"/>
      <w:pPr>
        <w:tabs>
          <w:tab w:val="num" w:pos="7200"/>
        </w:tabs>
        <w:ind w:left="7200" w:hanging="360"/>
      </w:pPr>
      <w:rPr>
        <w:rFonts w:ascii="Symbol" w:hAnsi="Symbol" w:hint="default"/>
        <w:sz w:val="20"/>
      </w:rPr>
    </w:lvl>
  </w:abstractNum>
  <w:abstractNum w:abstractNumId="16" w15:restartNumberingAfterBreak="0">
    <w:nsid w:val="398C70E7"/>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CA42591"/>
    <w:multiLevelType w:val="hybridMultilevel"/>
    <w:tmpl w:val="0D549EB8"/>
    <w:lvl w:ilvl="0" w:tplc="04090001">
      <w:start w:val="1"/>
      <w:numFmt w:val="bullet"/>
      <w:lvlText w:val=""/>
      <w:lvlJc w:val="left"/>
      <w:pPr>
        <w:ind w:left="720" w:hanging="360"/>
      </w:pPr>
      <w:rPr>
        <w:rFonts w:ascii="Symbol" w:hAnsi="Symbol"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E03480E"/>
    <w:multiLevelType w:val="multilevel"/>
    <w:tmpl w:val="D11837F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9" w15:restartNumberingAfterBreak="0">
    <w:nsid w:val="40A77758"/>
    <w:multiLevelType w:val="hybridMultilevel"/>
    <w:tmpl w:val="9E800A82"/>
    <w:lvl w:ilvl="0" w:tplc="31F8628E">
      <w:start w:val="4"/>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F81954"/>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AF7706"/>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AE48C6"/>
    <w:multiLevelType w:val="hybridMultilevel"/>
    <w:tmpl w:val="3DCABA0E"/>
    <w:lvl w:ilvl="0" w:tplc="A7A2A184">
      <w:start w:val="1"/>
      <w:numFmt w:val="bullet"/>
      <w:lvlText w:val=""/>
      <w:lvlJc w:val="left"/>
      <w:pPr>
        <w:tabs>
          <w:tab w:val="num" w:pos="1080"/>
        </w:tabs>
        <w:ind w:left="1080" w:hanging="360"/>
      </w:pPr>
      <w:rPr>
        <w:rFonts w:ascii="Symbol" w:hAnsi="Symbol" w:hint="default"/>
        <w:sz w:val="20"/>
      </w:rPr>
    </w:lvl>
    <w:lvl w:ilvl="1" w:tplc="EFDA00E2" w:tentative="1">
      <w:start w:val="1"/>
      <w:numFmt w:val="bullet"/>
      <w:lvlText w:val=""/>
      <w:lvlJc w:val="left"/>
      <w:pPr>
        <w:tabs>
          <w:tab w:val="num" w:pos="1800"/>
        </w:tabs>
        <w:ind w:left="1800" w:hanging="360"/>
      </w:pPr>
      <w:rPr>
        <w:rFonts w:ascii="Symbol" w:hAnsi="Symbol" w:hint="default"/>
        <w:sz w:val="20"/>
      </w:rPr>
    </w:lvl>
    <w:lvl w:ilvl="2" w:tplc="31BE9092" w:tentative="1">
      <w:start w:val="1"/>
      <w:numFmt w:val="bullet"/>
      <w:lvlText w:val=""/>
      <w:lvlJc w:val="left"/>
      <w:pPr>
        <w:tabs>
          <w:tab w:val="num" w:pos="2520"/>
        </w:tabs>
        <w:ind w:left="2520" w:hanging="360"/>
      </w:pPr>
      <w:rPr>
        <w:rFonts w:ascii="Symbol" w:hAnsi="Symbol" w:hint="default"/>
        <w:sz w:val="20"/>
      </w:rPr>
    </w:lvl>
    <w:lvl w:ilvl="3" w:tplc="AD4CE7AE" w:tentative="1">
      <w:start w:val="1"/>
      <w:numFmt w:val="bullet"/>
      <w:lvlText w:val=""/>
      <w:lvlJc w:val="left"/>
      <w:pPr>
        <w:tabs>
          <w:tab w:val="num" w:pos="3240"/>
        </w:tabs>
        <w:ind w:left="3240" w:hanging="360"/>
      </w:pPr>
      <w:rPr>
        <w:rFonts w:ascii="Symbol" w:hAnsi="Symbol" w:hint="default"/>
        <w:sz w:val="20"/>
      </w:rPr>
    </w:lvl>
    <w:lvl w:ilvl="4" w:tplc="9C5AC22E" w:tentative="1">
      <w:start w:val="1"/>
      <w:numFmt w:val="bullet"/>
      <w:lvlText w:val=""/>
      <w:lvlJc w:val="left"/>
      <w:pPr>
        <w:tabs>
          <w:tab w:val="num" w:pos="3960"/>
        </w:tabs>
        <w:ind w:left="3960" w:hanging="360"/>
      </w:pPr>
      <w:rPr>
        <w:rFonts w:ascii="Symbol" w:hAnsi="Symbol" w:hint="default"/>
        <w:sz w:val="20"/>
      </w:rPr>
    </w:lvl>
    <w:lvl w:ilvl="5" w:tplc="E5301886" w:tentative="1">
      <w:start w:val="1"/>
      <w:numFmt w:val="bullet"/>
      <w:lvlText w:val=""/>
      <w:lvlJc w:val="left"/>
      <w:pPr>
        <w:tabs>
          <w:tab w:val="num" w:pos="4680"/>
        </w:tabs>
        <w:ind w:left="4680" w:hanging="360"/>
      </w:pPr>
      <w:rPr>
        <w:rFonts w:ascii="Symbol" w:hAnsi="Symbol" w:hint="default"/>
        <w:sz w:val="20"/>
      </w:rPr>
    </w:lvl>
    <w:lvl w:ilvl="6" w:tplc="2E6E84E6" w:tentative="1">
      <w:start w:val="1"/>
      <w:numFmt w:val="bullet"/>
      <w:lvlText w:val=""/>
      <w:lvlJc w:val="left"/>
      <w:pPr>
        <w:tabs>
          <w:tab w:val="num" w:pos="5400"/>
        </w:tabs>
        <w:ind w:left="5400" w:hanging="360"/>
      </w:pPr>
      <w:rPr>
        <w:rFonts w:ascii="Symbol" w:hAnsi="Symbol" w:hint="default"/>
        <w:sz w:val="20"/>
      </w:rPr>
    </w:lvl>
    <w:lvl w:ilvl="7" w:tplc="078E45D2" w:tentative="1">
      <w:start w:val="1"/>
      <w:numFmt w:val="bullet"/>
      <w:lvlText w:val=""/>
      <w:lvlJc w:val="left"/>
      <w:pPr>
        <w:tabs>
          <w:tab w:val="num" w:pos="6120"/>
        </w:tabs>
        <w:ind w:left="6120" w:hanging="360"/>
      </w:pPr>
      <w:rPr>
        <w:rFonts w:ascii="Symbol" w:hAnsi="Symbol" w:hint="default"/>
        <w:sz w:val="20"/>
      </w:rPr>
    </w:lvl>
    <w:lvl w:ilvl="8" w:tplc="D8C20D96" w:tentative="1">
      <w:start w:val="1"/>
      <w:numFmt w:val="bullet"/>
      <w:lvlText w:val=""/>
      <w:lvlJc w:val="left"/>
      <w:pPr>
        <w:tabs>
          <w:tab w:val="num" w:pos="6840"/>
        </w:tabs>
        <w:ind w:left="6840" w:hanging="360"/>
      </w:pPr>
      <w:rPr>
        <w:rFonts w:ascii="Symbol" w:hAnsi="Symbol" w:hint="default"/>
        <w:sz w:val="20"/>
      </w:rPr>
    </w:lvl>
  </w:abstractNum>
  <w:abstractNum w:abstractNumId="23" w15:restartNumberingAfterBreak="0">
    <w:nsid w:val="4B58469A"/>
    <w:multiLevelType w:val="hybridMultilevel"/>
    <w:tmpl w:val="7960F596"/>
    <w:lvl w:ilvl="0" w:tplc="71E028B6">
      <w:start w:val="1"/>
      <w:numFmt w:val="bullet"/>
      <w:lvlText w:val=""/>
      <w:lvlJc w:val="left"/>
      <w:pPr>
        <w:tabs>
          <w:tab w:val="num" w:pos="720"/>
        </w:tabs>
        <w:ind w:left="720" w:hanging="360"/>
      </w:pPr>
      <w:rPr>
        <w:rFonts w:ascii="Symbol" w:hAnsi="Symbol" w:hint="default"/>
        <w:sz w:val="20"/>
      </w:rPr>
    </w:lvl>
    <w:lvl w:ilvl="1" w:tplc="42144F30" w:tentative="1">
      <w:start w:val="1"/>
      <w:numFmt w:val="bullet"/>
      <w:lvlText w:val=""/>
      <w:lvlJc w:val="left"/>
      <w:pPr>
        <w:tabs>
          <w:tab w:val="num" w:pos="1440"/>
        </w:tabs>
        <w:ind w:left="1440" w:hanging="360"/>
      </w:pPr>
      <w:rPr>
        <w:rFonts w:ascii="Symbol" w:hAnsi="Symbol" w:hint="default"/>
        <w:sz w:val="20"/>
      </w:rPr>
    </w:lvl>
    <w:lvl w:ilvl="2" w:tplc="3E4C4294" w:tentative="1">
      <w:start w:val="1"/>
      <w:numFmt w:val="bullet"/>
      <w:lvlText w:val=""/>
      <w:lvlJc w:val="left"/>
      <w:pPr>
        <w:tabs>
          <w:tab w:val="num" w:pos="2160"/>
        </w:tabs>
        <w:ind w:left="2160" w:hanging="360"/>
      </w:pPr>
      <w:rPr>
        <w:rFonts w:ascii="Symbol" w:hAnsi="Symbol" w:hint="default"/>
        <w:sz w:val="20"/>
      </w:rPr>
    </w:lvl>
    <w:lvl w:ilvl="3" w:tplc="93686600" w:tentative="1">
      <w:start w:val="1"/>
      <w:numFmt w:val="bullet"/>
      <w:lvlText w:val=""/>
      <w:lvlJc w:val="left"/>
      <w:pPr>
        <w:tabs>
          <w:tab w:val="num" w:pos="2880"/>
        </w:tabs>
        <w:ind w:left="2880" w:hanging="360"/>
      </w:pPr>
      <w:rPr>
        <w:rFonts w:ascii="Symbol" w:hAnsi="Symbol" w:hint="default"/>
        <w:sz w:val="20"/>
      </w:rPr>
    </w:lvl>
    <w:lvl w:ilvl="4" w:tplc="7B1A2F4A" w:tentative="1">
      <w:start w:val="1"/>
      <w:numFmt w:val="bullet"/>
      <w:lvlText w:val=""/>
      <w:lvlJc w:val="left"/>
      <w:pPr>
        <w:tabs>
          <w:tab w:val="num" w:pos="3600"/>
        </w:tabs>
        <w:ind w:left="3600" w:hanging="360"/>
      </w:pPr>
      <w:rPr>
        <w:rFonts w:ascii="Symbol" w:hAnsi="Symbol" w:hint="default"/>
        <w:sz w:val="20"/>
      </w:rPr>
    </w:lvl>
    <w:lvl w:ilvl="5" w:tplc="8D36C114" w:tentative="1">
      <w:start w:val="1"/>
      <w:numFmt w:val="bullet"/>
      <w:lvlText w:val=""/>
      <w:lvlJc w:val="left"/>
      <w:pPr>
        <w:tabs>
          <w:tab w:val="num" w:pos="4320"/>
        </w:tabs>
        <w:ind w:left="4320" w:hanging="360"/>
      </w:pPr>
      <w:rPr>
        <w:rFonts w:ascii="Symbol" w:hAnsi="Symbol" w:hint="default"/>
        <w:sz w:val="20"/>
      </w:rPr>
    </w:lvl>
    <w:lvl w:ilvl="6" w:tplc="C6705B64" w:tentative="1">
      <w:start w:val="1"/>
      <w:numFmt w:val="bullet"/>
      <w:lvlText w:val=""/>
      <w:lvlJc w:val="left"/>
      <w:pPr>
        <w:tabs>
          <w:tab w:val="num" w:pos="5040"/>
        </w:tabs>
        <w:ind w:left="5040" w:hanging="360"/>
      </w:pPr>
      <w:rPr>
        <w:rFonts w:ascii="Symbol" w:hAnsi="Symbol" w:hint="default"/>
        <w:sz w:val="20"/>
      </w:rPr>
    </w:lvl>
    <w:lvl w:ilvl="7" w:tplc="7BEA3024" w:tentative="1">
      <w:start w:val="1"/>
      <w:numFmt w:val="bullet"/>
      <w:lvlText w:val=""/>
      <w:lvlJc w:val="left"/>
      <w:pPr>
        <w:tabs>
          <w:tab w:val="num" w:pos="5760"/>
        </w:tabs>
        <w:ind w:left="5760" w:hanging="360"/>
      </w:pPr>
      <w:rPr>
        <w:rFonts w:ascii="Symbol" w:hAnsi="Symbol" w:hint="default"/>
        <w:sz w:val="20"/>
      </w:rPr>
    </w:lvl>
    <w:lvl w:ilvl="8" w:tplc="5862420A"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BDD30B6"/>
    <w:multiLevelType w:val="multilevel"/>
    <w:tmpl w:val="0464C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F1A3655"/>
    <w:multiLevelType w:val="hybridMultilevel"/>
    <w:tmpl w:val="3FA8893C"/>
    <w:lvl w:ilvl="0" w:tplc="581EF830">
      <w:start w:val="1"/>
      <w:numFmt w:val="bullet"/>
      <w:lvlText w:val=""/>
      <w:lvlJc w:val="left"/>
      <w:pPr>
        <w:tabs>
          <w:tab w:val="num" w:pos="720"/>
        </w:tabs>
        <w:ind w:left="720" w:hanging="360"/>
      </w:pPr>
      <w:rPr>
        <w:rFonts w:ascii="Symbol" w:hAnsi="Symbol" w:hint="default"/>
        <w:sz w:val="20"/>
      </w:rPr>
    </w:lvl>
    <w:lvl w:ilvl="1" w:tplc="F7EA95DC">
      <w:start w:val="1"/>
      <w:numFmt w:val="bullet"/>
      <w:lvlText w:val=""/>
      <w:lvlJc w:val="left"/>
      <w:pPr>
        <w:tabs>
          <w:tab w:val="num" w:pos="1440"/>
        </w:tabs>
        <w:ind w:left="1440" w:hanging="360"/>
      </w:pPr>
      <w:rPr>
        <w:rFonts w:ascii="Symbol" w:hAnsi="Symbol" w:hint="default"/>
        <w:sz w:val="20"/>
      </w:rPr>
    </w:lvl>
    <w:lvl w:ilvl="2" w:tplc="8AC63D3A">
      <w:start w:val="1"/>
      <w:numFmt w:val="bullet"/>
      <w:lvlText w:val=""/>
      <w:lvlJc w:val="left"/>
      <w:pPr>
        <w:tabs>
          <w:tab w:val="num" w:pos="2160"/>
        </w:tabs>
        <w:ind w:left="2160" w:hanging="360"/>
      </w:pPr>
      <w:rPr>
        <w:rFonts w:ascii="Symbol" w:hAnsi="Symbol" w:hint="default"/>
        <w:sz w:val="20"/>
      </w:rPr>
    </w:lvl>
    <w:lvl w:ilvl="3" w:tplc="564ABCC0" w:tentative="1">
      <w:start w:val="1"/>
      <w:numFmt w:val="bullet"/>
      <w:lvlText w:val=""/>
      <w:lvlJc w:val="left"/>
      <w:pPr>
        <w:tabs>
          <w:tab w:val="num" w:pos="2880"/>
        </w:tabs>
        <w:ind w:left="2880" w:hanging="360"/>
      </w:pPr>
      <w:rPr>
        <w:rFonts w:ascii="Symbol" w:hAnsi="Symbol" w:hint="default"/>
        <w:sz w:val="20"/>
      </w:rPr>
    </w:lvl>
    <w:lvl w:ilvl="4" w:tplc="B5F61B1A" w:tentative="1">
      <w:start w:val="1"/>
      <w:numFmt w:val="bullet"/>
      <w:lvlText w:val=""/>
      <w:lvlJc w:val="left"/>
      <w:pPr>
        <w:tabs>
          <w:tab w:val="num" w:pos="3600"/>
        </w:tabs>
        <w:ind w:left="3600" w:hanging="360"/>
      </w:pPr>
      <w:rPr>
        <w:rFonts w:ascii="Symbol" w:hAnsi="Symbol" w:hint="default"/>
        <w:sz w:val="20"/>
      </w:rPr>
    </w:lvl>
    <w:lvl w:ilvl="5" w:tplc="05167318" w:tentative="1">
      <w:start w:val="1"/>
      <w:numFmt w:val="bullet"/>
      <w:lvlText w:val=""/>
      <w:lvlJc w:val="left"/>
      <w:pPr>
        <w:tabs>
          <w:tab w:val="num" w:pos="4320"/>
        </w:tabs>
        <w:ind w:left="4320" w:hanging="360"/>
      </w:pPr>
      <w:rPr>
        <w:rFonts w:ascii="Symbol" w:hAnsi="Symbol" w:hint="default"/>
        <w:sz w:val="20"/>
      </w:rPr>
    </w:lvl>
    <w:lvl w:ilvl="6" w:tplc="DDB03AA8" w:tentative="1">
      <w:start w:val="1"/>
      <w:numFmt w:val="bullet"/>
      <w:lvlText w:val=""/>
      <w:lvlJc w:val="left"/>
      <w:pPr>
        <w:tabs>
          <w:tab w:val="num" w:pos="5040"/>
        </w:tabs>
        <w:ind w:left="5040" w:hanging="360"/>
      </w:pPr>
      <w:rPr>
        <w:rFonts w:ascii="Symbol" w:hAnsi="Symbol" w:hint="default"/>
        <w:sz w:val="20"/>
      </w:rPr>
    </w:lvl>
    <w:lvl w:ilvl="7" w:tplc="D204684E" w:tentative="1">
      <w:start w:val="1"/>
      <w:numFmt w:val="bullet"/>
      <w:lvlText w:val=""/>
      <w:lvlJc w:val="left"/>
      <w:pPr>
        <w:tabs>
          <w:tab w:val="num" w:pos="5760"/>
        </w:tabs>
        <w:ind w:left="5760" w:hanging="360"/>
      </w:pPr>
      <w:rPr>
        <w:rFonts w:ascii="Symbol" w:hAnsi="Symbol" w:hint="default"/>
        <w:sz w:val="20"/>
      </w:rPr>
    </w:lvl>
    <w:lvl w:ilvl="8" w:tplc="0D0614BE"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324225D"/>
    <w:multiLevelType w:val="hybridMultilevel"/>
    <w:tmpl w:val="0254A514"/>
    <w:lvl w:ilvl="0" w:tplc="0D7A6DAC">
      <w:numFmt w:val="bullet"/>
      <w:lvlText w:val=""/>
      <w:lvlJc w:val="left"/>
      <w:pPr>
        <w:ind w:left="3600" w:hanging="360"/>
      </w:pPr>
      <w:rPr>
        <w:rFonts w:ascii="Symbol" w:eastAsia="Times New Roman" w:hAnsi="Symbol" w:cstheme="minorHAnsi"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7" w15:restartNumberingAfterBreak="0">
    <w:nsid w:val="65035F2D"/>
    <w:multiLevelType w:val="hybridMultilevel"/>
    <w:tmpl w:val="88B4C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8471B7"/>
    <w:multiLevelType w:val="hybridMultilevel"/>
    <w:tmpl w:val="AC583740"/>
    <w:lvl w:ilvl="0" w:tplc="4C54B224">
      <w:start w:val="1"/>
      <w:numFmt w:val="bullet"/>
      <w:lvlText w:val=""/>
      <w:lvlJc w:val="left"/>
      <w:pPr>
        <w:tabs>
          <w:tab w:val="num" w:pos="720"/>
        </w:tabs>
        <w:ind w:left="720" w:hanging="360"/>
      </w:pPr>
      <w:rPr>
        <w:rFonts w:ascii="Symbol" w:hAnsi="Symbol" w:hint="default"/>
        <w:sz w:val="20"/>
      </w:rPr>
    </w:lvl>
    <w:lvl w:ilvl="1" w:tplc="875EC32E" w:tentative="1">
      <w:start w:val="1"/>
      <w:numFmt w:val="bullet"/>
      <w:lvlText w:val=""/>
      <w:lvlJc w:val="left"/>
      <w:pPr>
        <w:tabs>
          <w:tab w:val="num" w:pos="1440"/>
        </w:tabs>
        <w:ind w:left="1440" w:hanging="360"/>
      </w:pPr>
      <w:rPr>
        <w:rFonts w:ascii="Symbol" w:hAnsi="Symbol" w:hint="default"/>
        <w:sz w:val="20"/>
      </w:rPr>
    </w:lvl>
    <w:lvl w:ilvl="2" w:tplc="55BC98EA" w:tentative="1">
      <w:start w:val="1"/>
      <w:numFmt w:val="bullet"/>
      <w:lvlText w:val=""/>
      <w:lvlJc w:val="left"/>
      <w:pPr>
        <w:tabs>
          <w:tab w:val="num" w:pos="2160"/>
        </w:tabs>
        <w:ind w:left="2160" w:hanging="360"/>
      </w:pPr>
      <w:rPr>
        <w:rFonts w:ascii="Symbol" w:hAnsi="Symbol" w:hint="default"/>
        <w:sz w:val="20"/>
      </w:rPr>
    </w:lvl>
    <w:lvl w:ilvl="3" w:tplc="B58060A2" w:tentative="1">
      <w:start w:val="1"/>
      <w:numFmt w:val="bullet"/>
      <w:lvlText w:val=""/>
      <w:lvlJc w:val="left"/>
      <w:pPr>
        <w:tabs>
          <w:tab w:val="num" w:pos="2880"/>
        </w:tabs>
        <w:ind w:left="2880" w:hanging="360"/>
      </w:pPr>
      <w:rPr>
        <w:rFonts w:ascii="Symbol" w:hAnsi="Symbol" w:hint="default"/>
        <w:sz w:val="20"/>
      </w:rPr>
    </w:lvl>
    <w:lvl w:ilvl="4" w:tplc="B598014E" w:tentative="1">
      <w:start w:val="1"/>
      <w:numFmt w:val="bullet"/>
      <w:lvlText w:val=""/>
      <w:lvlJc w:val="left"/>
      <w:pPr>
        <w:tabs>
          <w:tab w:val="num" w:pos="3600"/>
        </w:tabs>
        <w:ind w:left="3600" w:hanging="360"/>
      </w:pPr>
      <w:rPr>
        <w:rFonts w:ascii="Symbol" w:hAnsi="Symbol" w:hint="default"/>
        <w:sz w:val="20"/>
      </w:rPr>
    </w:lvl>
    <w:lvl w:ilvl="5" w:tplc="8D52FD50" w:tentative="1">
      <w:start w:val="1"/>
      <w:numFmt w:val="bullet"/>
      <w:lvlText w:val=""/>
      <w:lvlJc w:val="left"/>
      <w:pPr>
        <w:tabs>
          <w:tab w:val="num" w:pos="4320"/>
        </w:tabs>
        <w:ind w:left="4320" w:hanging="360"/>
      </w:pPr>
      <w:rPr>
        <w:rFonts w:ascii="Symbol" w:hAnsi="Symbol" w:hint="default"/>
        <w:sz w:val="20"/>
      </w:rPr>
    </w:lvl>
    <w:lvl w:ilvl="6" w:tplc="6F78C918" w:tentative="1">
      <w:start w:val="1"/>
      <w:numFmt w:val="bullet"/>
      <w:lvlText w:val=""/>
      <w:lvlJc w:val="left"/>
      <w:pPr>
        <w:tabs>
          <w:tab w:val="num" w:pos="5040"/>
        </w:tabs>
        <w:ind w:left="5040" w:hanging="360"/>
      </w:pPr>
      <w:rPr>
        <w:rFonts w:ascii="Symbol" w:hAnsi="Symbol" w:hint="default"/>
        <w:sz w:val="20"/>
      </w:rPr>
    </w:lvl>
    <w:lvl w:ilvl="7" w:tplc="2CE4AB30" w:tentative="1">
      <w:start w:val="1"/>
      <w:numFmt w:val="bullet"/>
      <w:lvlText w:val=""/>
      <w:lvlJc w:val="left"/>
      <w:pPr>
        <w:tabs>
          <w:tab w:val="num" w:pos="5760"/>
        </w:tabs>
        <w:ind w:left="5760" w:hanging="360"/>
      </w:pPr>
      <w:rPr>
        <w:rFonts w:ascii="Symbol" w:hAnsi="Symbol" w:hint="default"/>
        <w:sz w:val="20"/>
      </w:rPr>
    </w:lvl>
    <w:lvl w:ilvl="8" w:tplc="CBF2863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C5C4174"/>
    <w:multiLevelType w:val="multilevel"/>
    <w:tmpl w:val="D11837F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30" w15:restartNumberingAfterBreak="0">
    <w:nsid w:val="71E9540A"/>
    <w:multiLevelType w:val="hybridMultilevel"/>
    <w:tmpl w:val="71AAFEF6"/>
    <w:lvl w:ilvl="0" w:tplc="E48A14EC">
      <w:start w:val="1"/>
      <w:numFmt w:val="bullet"/>
      <w:lvlText w:val=""/>
      <w:lvlJc w:val="left"/>
      <w:pPr>
        <w:tabs>
          <w:tab w:val="num" w:pos="720"/>
        </w:tabs>
        <w:ind w:left="720" w:hanging="360"/>
      </w:pPr>
      <w:rPr>
        <w:rFonts w:ascii="Symbol" w:hAnsi="Symbol" w:hint="default"/>
        <w:sz w:val="20"/>
      </w:rPr>
    </w:lvl>
    <w:lvl w:ilvl="1" w:tplc="DFE4D244" w:tentative="1">
      <w:start w:val="1"/>
      <w:numFmt w:val="bullet"/>
      <w:lvlText w:val=""/>
      <w:lvlJc w:val="left"/>
      <w:pPr>
        <w:tabs>
          <w:tab w:val="num" w:pos="1440"/>
        </w:tabs>
        <w:ind w:left="1440" w:hanging="360"/>
      </w:pPr>
      <w:rPr>
        <w:rFonts w:ascii="Symbol" w:hAnsi="Symbol" w:hint="default"/>
        <w:sz w:val="20"/>
      </w:rPr>
    </w:lvl>
    <w:lvl w:ilvl="2" w:tplc="1AA45876" w:tentative="1">
      <w:start w:val="1"/>
      <w:numFmt w:val="bullet"/>
      <w:lvlText w:val=""/>
      <w:lvlJc w:val="left"/>
      <w:pPr>
        <w:tabs>
          <w:tab w:val="num" w:pos="2160"/>
        </w:tabs>
        <w:ind w:left="2160" w:hanging="360"/>
      </w:pPr>
      <w:rPr>
        <w:rFonts w:ascii="Symbol" w:hAnsi="Symbol" w:hint="default"/>
        <w:sz w:val="20"/>
      </w:rPr>
    </w:lvl>
    <w:lvl w:ilvl="3" w:tplc="FC2CCAC8" w:tentative="1">
      <w:start w:val="1"/>
      <w:numFmt w:val="bullet"/>
      <w:lvlText w:val=""/>
      <w:lvlJc w:val="left"/>
      <w:pPr>
        <w:tabs>
          <w:tab w:val="num" w:pos="2880"/>
        </w:tabs>
        <w:ind w:left="2880" w:hanging="360"/>
      </w:pPr>
      <w:rPr>
        <w:rFonts w:ascii="Symbol" w:hAnsi="Symbol" w:hint="default"/>
        <w:sz w:val="20"/>
      </w:rPr>
    </w:lvl>
    <w:lvl w:ilvl="4" w:tplc="135AEBB2" w:tentative="1">
      <w:start w:val="1"/>
      <w:numFmt w:val="bullet"/>
      <w:lvlText w:val=""/>
      <w:lvlJc w:val="left"/>
      <w:pPr>
        <w:tabs>
          <w:tab w:val="num" w:pos="3600"/>
        </w:tabs>
        <w:ind w:left="3600" w:hanging="360"/>
      </w:pPr>
      <w:rPr>
        <w:rFonts w:ascii="Symbol" w:hAnsi="Symbol" w:hint="default"/>
        <w:sz w:val="20"/>
      </w:rPr>
    </w:lvl>
    <w:lvl w:ilvl="5" w:tplc="90FED752" w:tentative="1">
      <w:start w:val="1"/>
      <w:numFmt w:val="bullet"/>
      <w:lvlText w:val=""/>
      <w:lvlJc w:val="left"/>
      <w:pPr>
        <w:tabs>
          <w:tab w:val="num" w:pos="4320"/>
        </w:tabs>
        <w:ind w:left="4320" w:hanging="360"/>
      </w:pPr>
      <w:rPr>
        <w:rFonts w:ascii="Symbol" w:hAnsi="Symbol" w:hint="default"/>
        <w:sz w:val="20"/>
      </w:rPr>
    </w:lvl>
    <w:lvl w:ilvl="6" w:tplc="14602464" w:tentative="1">
      <w:start w:val="1"/>
      <w:numFmt w:val="bullet"/>
      <w:lvlText w:val=""/>
      <w:lvlJc w:val="left"/>
      <w:pPr>
        <w:tabs>
          <w:tab w:val="num" w:pos="5040"/>
        </w:tabs>
        <w:ind w:left="5040" w:hanging="360"/>
      </w:pPr>
      <w:rPr>
        <w:rFonts w:ascii="Symbol" w:hAnsi="Symbol" w:hint="default"/>
        <w:sz w:val="20"/>
      </w:rPr>
    </w:lvl>
    <w:lvl w:ilvl="7" w:tplc="789C87D2" w:tentative="1">
      <w:start w:val="1"/>
      <w:numFmt w:val="bullet"/>
      <w:lvlText w:val=""/>
      <w:lvlJc w:val="left"/>
      <w:pPr>
        <w:tabs>
          <w:tab w:val="num" w:pos="5760"/>
        </w:tabs>
        <w:ind w:left="5760" w:hanging="360"/>
      </w:pPr>
      <w:rPr>
        <w:rFonts w:ascii="Symbol" w:hAnsi="Symbol" w:hint="default"/>
        <w:sz w:val="20"/>
      </w:rPr>
    </w:lvl>
    <w:lvl w:ilvl="8" w:tplc="12E65A8A"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4522FBB"/>
    <w:multiLevelType w:val="hybridMultilevel"/>
    <w:tmpl w:val="D5DE5494"/>
    <w:lvl w:ilvl="0" w:tplc="70587A82">
      <w:start w:val="1"/>
      <w:numFmt w:val="bullet"/>
      <w:lvlText w:val=""/>
      <w:lvlJc w:val="left"/>
      <w:pPr>
        <w:tabs>
          <w:tab w:val="num" w:pos="720"/>
        </w:tabs>
        <w:ind w:left="720" w:hanging="360"/>
      </w:pPr>
      <w:rPr>
        <w:rFonts w:ascii="Symbol" w:hAnsi="Symbol" w:hint="default"/>
        <w:sz w:val="20"/>
      </w:rPr>
    </w:lvl>
    <w:lvl w:ilvl="1" w:tplc="527A69EA">
      <w:start w:val="1"/>
      <w:numFmt w:val="decimal"/>
      <w:lvlText w:val="%2."/>
      <w:lvlJc w:val="left"/>
      <w:pPr>
        <w:ind w:left="1440" w:hanging="360"/>
      </w:pPr>
      <w:rPr>
        <w:rFonts w:hint="default"/>
      </w:rPr>
    </w:lvl>
    <w:lvl w:ilvl="2" w:tplc="8CC620B2" w:tentative="1">
      <w:start w:val="1"/>
      <w:numFmt w:val="bullet"/>
      <w:lvlText w:val=""/>
      <w:lvlJc w:val="left"/>
      <w:pPr>
        <w:tabs>
          <w:tab w:val="num" w:pos="2160"/>
        </w:tabs>
        <w:ind w:left="2160" w:hanging="360"/>
      </w:pPr>
      <w:rPr>
        <w:rFonts w:ascii="Symbol" w:hAnsi="Symbol" w:hint="default"/>
        <w:sz w:val="20"/>
      </w:rPr>
    </w:lvl>
    <w:lvl w:ilvl="3" w:tplc="A010FDCC" w:tentative="1">
      <w:start w:val="1"/>
      <w:numFmt w:val="bullet"/>
      <w:lvlText w:val=""/>
      <w:lvlJc w:val="left"/>
      <w:pPr>
        <w:tabs>
          <w:tab w:val="num" w:pos="2880"/>
        </w:tabs>
        <w:ind w:left="2880" w:hanging="360"/>
      </w:pPr>
      <w:rPr>
        <w:rFonts w:ascii="Symbol" w:hAnsi="Symbol" w:hint="default"/>
        <w:sz w:val="20"/>
      </w:rPr>
    </w:lvl>
    <w:lvl w:ilvl="4" w:tplc="3940A77C" w:tentative="1">
      <w:start w:val="1"/>
      <w:numFmt w:val="bullet"/>
      <w:lvlText w:val=""/>
      <w:lvlJc w:val="left"/>
      <w:pPr>
        <w:tabs>
          <w:tab w:val="num" w:pos="3600"/>
        </w:tabs>
        <w:ind w:left="3600" w:hanging="360"/>
      </w:pPr>
      <w:rPr>
        <w:rFonts w:ascii="Symbol" w:hAnsi="Symbol" w:hint="default"/>
        <w:sz w:val="20"/>
      </w:rPr>
    </w:lvl>
    <w:lvl w:ilvl="5" w:tplc="BAE21270" w:tentative="1">
      <w:start w:val="1"/>
      <w:numFmt w:val="bullet"/>
      <w:lvlText w:val=""/>
      <w:lvlJc w:val="left"/>
      <w:pPr>
        <w:tabs>
          <w:tab w:val="num" w:pos="4320"/>
        </w:tabs>
        <w:ind w:left="4320" w:hanging="360"/>
      </w:pPr>
      <w:rPr>
        <w:rFonts w:ascii="Symbol" w:hAnsi="Symbol" w:hint="default"/>
        <w:sz w:val="20"/>
      </w:rPr>
    </w:lvl>
    <w:lvl w:ilvl="6" w:tplc="AEDA8F8A" w:tentative="1">
      <w:start w:val="1"/>
      <w:numFmt w:val="bullet"/>
      <w:lvlText w:val=""/>
      <w:lvlJc w:val="left"/>
      <w:pPr>
        <w:tabs>
          <w:tab w:val="num" w:pos="5040"/>
        </w:tabs>
        <w:ind w:left="5040" w:hanging="360"/>
      </w:pPr>
      <w:rPr>
        <w:rFonts w:ascii="Symbol" w:hAnsi="Symbol" w:hint="default"/>
        <w:sz w:val="20"/>
      </w:rPr>
    </w:lvl>
    <w:lvl w:ilvl="7" w:tplc="35E063C2" w:tentative="1">
      <w:start w:val="1"/>
      <w:numFmt w:val="bullet"/>
      <w:lvlText w:val=""/>
      <w:lvlJc w:val="left"/>
      <w:pPr>
        <w:tabs>
          <w:tab w:val="num" w:pos="5760"/>
        </w:tabs>
        <w:ind w:left="5760" w:hanging="360"/>
      </w:pPr>
      <w:rPr>
        <w:rFonts w:ascii="Symbol" w:hAnsi="Symbol" w:hint="default"/>
        <w:sz w:val="20"/>
      </w:rPr>
    </w:lvl>
    <w:lvl w:ilvl="8" w:tplc="8A8A37E4"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457059A"/>
    <w:multiLevelType w:val="hybridMultilevel"/>
    <w:tmpl w:val="35B4B786"/>
    <w:lvl w:ilvl="0" w:tplc="DA42D57E">
      <w:start w:val="1"/>
      <w:numFmt w:val="bullet"/>
      <w:lvlText w:val=""/>
      <w:lvlJc w:val="left"/>
      <w:pPr>
        <w:tabs>
          <w:tab w:val="num" w:pos="720"/>
        </w:tabs>
        <w:ind w:left="720" w:hanging="360"/>
      </w:pPr>
      <w:rPr>
        <w:rFonts w:ascii="Symbol" w:hAnsi="Symbol" w:hint="default"/>
        <w:sz w:val="20"/>
      </w:rPr>
    </w:lvl>
    <w:lvl w:ilvl="1" w:tplc="D5025796" w:tentative="1">
      <w:start w:val="1"/>
      <w:numFmt w:val="bullet"/>
      <w:lvlText w:val=""/>
      <w:lvlJc w:val="left"/>
      <w:pPr>
        <w:tabs>
          <w:tab w:val="num" w:pos="1440"/>
        </w:tabs>
        <w:ind w:left="1440" w:hanging="360"/>
      </w:pPr>
      <w:rPr>
        <w:rFonts w:ascii="Symbol" w:hAnsi="Symbol" w:hint="default"/>
        <w:sz w:val="20"/>
      </w:rPr>
    </w:lvl>
    <w:lvl w:ilvl="2" w:tplc="6624D4C0" w:tentative="1">
      <w:start w:val="1"/>
      <w:numFmt w:val="bullet"/>
      <w:lvlText w:val=""/>
      <w:lvlJc w:val="left"/>
      <w:pPr>
        <w:tabs>
          <w:tab w:val="num" w:pos="2160"/>
        </w:tabs>
        <w:ind w:left="2160" w:hanging="360"/>
      </w:pPr>
      <w:rPr>
        <w:rFonts w:ascii="Symbol" w:hAnsi="Symbol" w:hint="default"/>
        <w:sz w:val="20"/>
      </w:rPr>
    </w:lvl>
    <w:lvl w:ilvl="3" w:tplc="6F22D024" w:tentative="1">
      <w:start w:val="1"/>
      <w:numFmt w:val="bullet"/>
      <w:lvlText w:val=""/>
      <w:lvlJc w:val="left"/>
      <w:pPr>
        <w:tabs>
          <w:tab w:val="num" w:pos="2880"/>
        </w:tabs>
        <w:ind w:left="2880" w:hanging="360"/>
      </w:pPr>
      <w:rPr>
        <w:rFonts w:ascii="Symbol" w:hAnsi="Symbol" w:hint="default"/>
        <w:sz w:val="20"/>
      </w:rPr>
    </w:lvl>
    <w:lvl w:ilvl="4" w:tplc="76C498DA" w:tentative="1">
      <w:start w:val="1"/>
      <w:numFmt w:val="bullet"/>
      <w:lvlText w:val=""/>
      <w:lvlJc w:val="left"/>
      <w:pPr>
        <w:tabs>
          <w:tab w:val="num" w:pos="3600"/>
        </w:tabs>
        <w:ind w:left="3600" w:hanging="360"/>
      </w:pPr>
      <w:rPr>
        <w:rFonts w:ascii="Symbol" w:hAnsi="Symbol" w:hint="default"/>
        <w:sz w:val="20"/>
      </w:rPr>
    </w:lvl>
    <w:lvl w:ilvl="5" w:tplc="670C9BE4" w:tentative="1">
      <w:start w:val="1"/>
      <w:numFmt w:val="bullet"/>
      <w:lvlText w:val=""/>
      <w:lvlJc w:val="left"/>
      <w:pPr>
        <w:tabs>
          <w:tab w:val="num" w:pos="4320"/>
        </w:tabs>
        <w:ind w:left="4320" w:hanging="360"/>
      </w:pPr>
      <w:rPr>
        <w:rFonts w:ascii="Symbol" w:hAnsi="Symbol" w:hint="default"/>
        <w:sz w:val="20"/>
      </w:rPr>
    </w:lvl>
    <w:lvl w:ilvl="6" w:tplc="20282ACA" w:tentative="1">
      <w:start w:val="1"/>
      <w:numFmt w:val="bullet"/>
      <w:lvlText w:val=""/>
      <w:lvlJc w:val="left"/>
      <w:pPr>
        <w:tabs>
          <w:tab w:val="num" w:pos="5040"/>
        </w:tabs>
        <w:ind w:left="5040" w:hanging="360"/>
      </w:pPr>
      <w:rPr>
        <w:rFonts w:ascii="Symbol" w:hAnsi="Symbol" w:hint="default"/>
        <w:sz w:val="20"/>
      </w:rPr>
    </w:lvl>
    <w:lvl w:ilvl="7" w:tplc="E3FCFE36" w:tentative="1">
      <w:start w:val="1"/>
      <w:numFmt w:val="bullet"/>
      <w:lvlText w:val=""/>
      <w:lvlJc w:val="left"/>
      <w:pPr>
        <w:tabs>
          <w:tab w:val="num" w:pos="5760"/>
        </w:tabs>
        <w:ind w:left="5760" w:hanging="360"/>
      </w:pPr>
      <w:rPr>
        <w:rFonts w:ascii="Symbol" w:hAnsi="Symbol" w:hint="default"/>
        <w:sz w:val="20"/>
      </w:rPr>
    </w:lvl>
    <w:lvl w:ilvl="8" w:tplc="F190D18E"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58F4AF8"/>
    <w:multiLevelType w:val="hybridMultilevel"/>
    <w:tmpl w:val="CB0AED0C"/>
    <w:lvl w:ilvl="0" w:tplc="A6848808">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6838F3"/>
    <w:multiLevelType w:val="hybridMultilevel"/>
    <w:tmpl w:val="DDDA94EA"/>
    <w:lvl w:ilvl="0" w:tplc="5B345094">
      <w:start w:val="1"/>
      <w:numFmt w:val="bullet"/>
      <w:lvlText w:val=""/>
      <w:lvlJc w:val="left"/>
      <w:pPr>
        <w:tabs>
          <w:tab w:val="num" w:pos="720"/>
        </w:tabs>
        <w:ind w:left="720" w:hanging="360"/>
      </w:pPr>
      <w:rPr>
        <w:rFonts w:ascii="Symbol" w:hAnsi="Symbol" w:hint="default"/>
        <w:sz w:val="20"/>
      </w:rPr>
    </w:lvl>
    <w:lvl w:ilvl="1" w:tplc="AC3276A4" w:tentative="1">
      <w:start w:val="1"/>
      <w:numFmt w:val="bullet"/>
      <w:lvlText w:val=""/>
      <w:lvlJc w:val="left"/>
      <w:pPr>
        <w:tabs>
          <w:tab w:val="num" w:pos="1440"/>
        </w:tabs>
        <w:ind w:left="1440" w:hanging="360"/>
      </w:pPr>
      <w:rPr>
        <w:rFonts w:ascii="Symbol" w:hAnsi="Symbol" w:hint="default"/>
        <w:sz w:val="20"/>
      </w:rPr>
    </w:lvl>
    <w:lvl w:ilvl="2" w:tplc="FC54AA88" w:tentative="1">
      <w:start w:val="1"/>
      <w:numFmt w:val="bullet"/>
      <w:lvlText w:val=""/>
      <w:lvlJc w:val="left"/>
      <w:pPr>
        <w:tabs>
          <w:tab w:val="num" w:pos="2160"/>
        </w:tabs>
        <w:ind w:left="2160" w:hanging="360"/>
      </w:pPr>
      <w:rPr>
        <w:rFonts w:ascii="Symbol" w:hAnsi="Symbol" w:hint="default"/>
        <w:sz w:val="20"/>
      </w:rPr>
    </w:lvl>
    <w:lvl w:ilvl="3" w:tplc="9B8CC82C" w:tentative="1">
      <w:start w:val="1"/>
      <w:numFmt w:val="bullet"/>
      <w:lvlText w:val=""/>
      <w:lvlJc w:val="left"/>
      <w:pPr>
        <w:tabs>
          <w:tab w:val="num" w:pos="2880"/>
        </w:tabs>
        <w:ind w:left="2880" w:hanging="360"/>
      </w:pPr>
      <w:rPr>
        <w:rFonts w:ascii="Symbol" w:hAnsi="Symbol" w:hint="default"/>
        <w:sz w:val="20"/>
      </w:rPr>
    </w:lvl>
    <w:lvl w:ilvl="4" w:tplc="CE4EFFD4" w:tentative="1">
      <w:start w:val="1"/>
      <w:numFmt w:val="bullet"/>
      <w:lvlText w:val=""/>
      <w:lvlJc w:val="left"/>
      <w:pPr>
        <w:tabs>
          <w:tab w:val="num" w:pos="3600"/>
        </w:tabs>
        <w:ind w:left="3600" w:hanging="360"/>
      </w:pPr>
      <w:rPr>
        <w:rFonts w:ascii="Symbol" w:hAnsi="Symbol" w:hint="default"/>
        <w:sz w:val="20"/>
      </w:rPr>
    </w:lvl>
    <w:lvl w:ilvl="5" w:tplc="3078B5A2" w:tentative="1">
      <w:start w:val="1"/>
      <w:numFmt w:val="bullet"/>
      <w:lvlText w:val=""/>
      <w:lvlJc w:val="left"/>
      <w:pPr>
        <w:tabs>
          <w:tab w:val="num" w:pos="4320"/>
        </w:tabs>
        <w:ind w:left="4320" w:hanging="360"/>
      </w:pPr>
      <w:rPr>
        <w:rFonts w:ascii="Symbol" w:hAnsi="Symbol" w:hint="default"/>
        <w:sz w:val="20"/>
      </w:rPr>
    </w:lvl>
    <w:lvl w:ilvl="6" w:tplc="B842481C" w:tentative="1">
      <w:start w:val="1"/>
      <w:numFmt w:val="bullet"/>
      <w:lvlText w:val=""/>
      <w:lvlJc w:val="left"/>
      <w:pPr>
        <w:tabs>
          <w:tab w:val="num" w:pos="5040"/>
        </w:tabs>
        <w:ind w:left="5040" w:hanging="360"/>
      </w:pPr>
      <w:rPr>
        <w:rFonts w:ascii="Symbol" w:hAnsi="Symbol" w:hint="default"/>
        <w:sz w:val="20"/>
      </w:rPr>
    </w:lvl>
    <w:lvl w:ilvl="7" w:tplc="D12880F8" w:tentative="1">
      <w:start w:val="1"/>
      <w:numFmt w:val="bullet"/>
      <w:lvlText w:val=""/>
      <w:lvlJc w:val="left"/>
      <w:pPr>
        <w:tabs>
          <w:tab w:val="num" w:pos="5760"/>
        </w:tabs>
        <w:ind w:left="5760" w:hanging="360"/>
      </w:pPr>
      <w:rPr>
        <w:rFonts w:ascii="Symbol" w:hAnsi="Symbol" w:hint="default"/>
        <w:sz w:val="20"/>
      </w:rPr>
    </w:lvl>
    <w:lvl w:ilvl="8" w:tplc="4F96C642"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A5979EE"/>
    <w:multiLevelType w:val="multilevel"/>
    <w:tmpl w:val="D11837F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36" w15:restartNumberingAfterBreak="0">
    <w:nsid w:val="7D9B74D0"/>
    <w:multiLevelType w:val="hybridMultilevel"/>
    <w:tmpl w:val="518A8650"/>
    <w:lvl w:ilvl="0" w:tplc="C03A1CA6">
      <w:start w:val="1"/>
      <w:numFmt w:val="bullet"/>
      <w:lvlText w:val=""/>
      <w:lvlJc w:val="left"/>
      <w:pPr>
        <w:tabs>
          <w:tab w:val="num" w:pos="720"/>
        </w:tabs>
        <w:ind w:left="720" w:hanging="360"/>
      </w:pPr>
      <w:rPr>
        <w:rFonts w:ascii="Symbol" w:hAnsi="Symbol" w:hint="default"/>
        <w:sz w:val="20"/>
      </w:rPr>
    </w:lvl>
    <w:lvl w:ilvl="1" w:tplc="6C547258" w:tentative="1">
      <w:start w:val="1"/>
      <w:numFmt w:val="bullet"/>
      <w:lvlText w:val=""/>
      <w:lvlJc w:val="left"/>
      <w:pPr>
        <w:tabs>
          <w:tab w:val="num" w:pos="1440"/>
        </w:tabs>
        <w:ind w:left="1440" w:hanging="360"/>
      </w:pPr>
      <w:rPr>
        <w:rFonts w:ascii="Symbol" w:hAnsi="Symbol" w:hint="default"/>
        <w:sz w:val="20"/>
      </w:rPr>
    </w:lvl>
    <w:lvl w:ilvl="2" w:tplc="035C5500" w:tentative="1">
      <w:start w:val="1"/>
      <w:numFmt w:val="bullet"/>
      <w:lvlText w:val=""/>
      <w:lvlJc w:val="left"/>
      <w:pPr>
        <w:tabs>
          <w:tab w:val="num" w:pos="2160"/>
        </w:tabs>
        <w:ind w:left="2160" w:hanging="360"/>
      </w:pPr>
      <w:rPr>
        <w:rFonts w:ascii="Symbol" w:hAnsi="Symbol" w:hint="default"/>
        <w:sz w:val="20"/>
      </w:rPr>
    </w:lvl>
    <w:lvl w:ilvl="3" w:tplc="5DEA6EE0" w:tentative="1">
      <w:start w:val="1"/>
      <w:numFmt w:val="bullet"/>
      <w:lvlText w:val=""/>
      <w:lvlJc w:val="left"/>
      <w:pPr>
        <w:tabs>
          <w:tab w:val="num" w:pos="2880"/>
        </w:tabs>
        <w:ind w:left="2880" w:hanging="360"/>
      </w:pPr>
      <w:rPr>
        <w:rFonts w:ascii="Symbol" w:hAnsi="Symbol" w:hint="default"/>
        <w:sz w:val="20"/>
      </w:rPr>
    </w:lvl>
    <w:lvl w:ilvl="4" w:tplc="F8E04562" w:tentative="1">
      <w:start w:val="1"/>
      <w:numFmt w:val="bullet"/>
      <w:lvlText w:val=""/>
      <w:lvlJc w:val="left"/>
      <w:pPr>
        <w:tabs>
          <w:tab w:val="num" w:pos="3600"/>
        </w:tabs>
        <w:ind w:left="3600" w:hanging="360"/>
      </w:pPr>
      <w:rPr>
        <w:rFonts w:ascii="Symbol" w:hAnsi="Symbol" w:hint="default"/>
        <w:sz w:val="20"/>
      </w:rPr>
    </w:lvl>
    <w:lvl w:ilvl="5" w:tplc="49665080" w:tentative="1">
      <w:start w:val="1"/>
      <w:numFmt w:val="bullet"/>
      <w:lvlText w:val=""/>
      <w:lvlJc w:val="left"/>
      <w:pPr>
        <w:tabs>
          <w:tab w:val="num" w:pos="4320"/>
        </w:tabs>
        <w:ind w:left="4320" w:hanging="360"/>
      </w:pPr>
      <w:rPr>
        <w:rFonts w:ascii="Symbol" w:hAnsi="Symbol" w:hint="default"/>
        <w:sz w:val="20"/>
      </w:rPr>
    </w:lvl>
    <w:lvl w:ilvl="6" w:tplc="D3564142" w:tentative="1">
      <w:start w:val="1"/>
      <w:numFmt w:val="bullet"/>
      <w:lvlText w:val=""/>
      <w:lvlJc w:val="left"/>
      <w:pPr>
        <w:tabs>
          <w:tab w:val="num" w:pos="5040"/>
        </w:tabs>
        <w:ind w:left="5040" w:hanging="360"/>
      </w:pPr>
      <w:rPr>
        <w:rFonts w:ascii="Symbol" w:hAnsi="Symbol" w:hint="default"/>
        <w:sz w:val="20"/>
      </w:rPr>
    </w:lvl>
    <w:lvl w:ilvl="7" w:tplc="07244F74" w:tentative="1">
      <w:start w:val="1"/>
      <w:numFmt w:val="bullet"/>
      <w:lvlText w:val=""/>
      <w:lvlJc w:val="left"/>
      <w:pPr>
        <w:tabs>
          <w:tab w:val="num" w:pos="5760"/>
        </w:tabs>
        <w:ind w:left="5760" w:hanging="360"/>
      </w:pPr>
      <w:rPr>
        <w:rFonts w:ascii="Symbol" w:hAnsi="Symbol" w:hint="default"/>
        <w:sz w:val="20"/>
      </w:rPr>
    </w:lvl>
    <w:lvl w:ilvl="8" w:tplc="A6187D8A"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E6C5227"/>
    <w:multiLevelType w:val="hybridMultilevel"/>
    <w:tmpl w:val="CDF6D9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3"/>
  </w:num>
  <w:num w:numId="2">
    <w:abstractNumId w:val="11"/>
  </w:num>
  <w:num w:numId="3">
    <w:abstractNumId w:val="30"/>
  </w:num>
  <w:num w:numId="4">
    <w:abstractNumId w:val="25"/>
  </w:num>
  <w:num w:numId="5">
    <w:abstractNumId w:val="14"/>
  </w:num>
  <w:num w:numId="6">
    <w:abstractNumId w:val="36"/>
  </w:num>
  <w:num w:numId="7">
    <w:abstractNumId w:val="10"/>
  </w:num>
  <w:num w:numId="8">
    <w:abstractNumId w:val="24"/>
  </w:num>
  <w:num w:numId="9">
    <w:abstractNumId w:val="23"/>
  </w:num>
  <w:num w:numId="10">
    <w:abstractNumId w:val="1"/>
  </w:num>
  <w:num w:numId="11">
    <w:abstractNumId w:val="28"/>
  </w:num>
  <w:num w:numId="12">
    <w:abstractNumId w:val="7"/>
  </w:num>
  <w:num w:numId="13">
    <w:abstractNumId w:val="32"/>
  </w:num>
  <w:num w:numId="14">
    <w:abstractNumId w:val="2"/>
  </w:num>
  <w:num w:numId="15">
    <w:abstractNumId w:val="0"/>
  </w:num>
  <w:num w:numId="16">
    <w:abstractNumId w:val="34"/>
  </w:num>
  <w:num w:numId="17">
    <w:abstractNumId w:val="16"/>
  </w:num>
  <w:num w:numId="18">
    <w:abstractNumId w:val="4"/>
  </w:num>
  <w:num w:numId="19">
    <w:abstractNumId w:val="37"/>
  </w:num>
  <w:num w:numId="20">
    <w:abstractNumId w:val="3"/>
  </w:num>
  <w:num w:numId="21">
    <w:abstractNumId w:val="8"/>
  </w:num>
  <w:num w:numId="22">
    <w:abstractNumId w:val="22"/>
  </w:num>
  <w:num w:numId="23">
    <w:abstractNumId w:val="15"/>
  </w:num>
  <w:num w:numId="24">
    <w:abstractNumId w:val="31"/>
  </w:num>
  <w:num w:numId="25">
    <w:abstractNumId w:val="27"/>
  </w:num>
  <w:num w:numId="26">
    <w:abstractNumId w:val="33"/>
  </w:num>
  <w:num w:numId="27">
    <w:abstractNumId w:val="21"/>
  </w:num>
  <w:num w:numId="28">
    <w:abstractNumId w:val="20"/>
  </w:num>
  <w:num w:numId="29">
    <w:abstractNumId w:val="19"/>
  </w:num>
  <w:num w:numId="30">
    <w:abstractNumId w:val="17"/>
  </w:num>
  <w:num w:numId="31">
    <w:abstractNumId w:val="9"/>
  </w:num>
  <w:num w:numId="32">
    <w:abstractNumId w:val="6"/>
  </w:num>
  <w:num w:numId="33">
    <w:abstractNumId w:val="12"/>
  </w:num>
  <w:num w:numId="34">
    <w:abstractNumId w:val="26"/>
  </w:num>
  <w:num w:numId="35">
    <w:abstractNumId w:val="5"/>
  </w:num>
  <w:num w:numId="36">
    <w:abstractNumId w:val="35"/>
  </w:num>
  <w:num w:numId="37">
    <w:abstractNumId w:val="29"/>
  </w:num>
  <w:num w:numId="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396"/>
    <w:rsid w:val="00003616"/>
    <w:rsid w:val="00012F86"/>
    <w:rsid w:val="00015127"/>
    <w:rsid w:val="00031A2A"/>
    <w:rsid w:val="0003510C"/>
    <w:rsid w:val="00035FD7"/>
    <w:rsid w:val="000672CB"/>
    <w:rsid w:val="00095932"/>
    <w:rsid w:val="000F32BE"/>
    <w:rsid w:val="00171AEC"/>
    <w:rsid w:val="00175026"/>
    <w:rsid w:val="00183ED4"/>
    <w:rsid w:val="001A6992"/>
    <w:rsid w:val="001C2971"/>
    <w:rsid w:val="001D0A32"/>
    <w:rsid w:val="001E3AEA"/>
    <w:rsid w:val="00202113"/>
    <w:rsid w:val="0021124B"/>
    <w:rsid w:val="00216AEF"/>
    <w:rsid w:val="0021787D"/>
    <w:rsid w:val="0023368A"/>
    <w:rsid w:val="00252222"/>
    <w:rsid w:val="00292F07"/>
    <w:rsid w:val="002A1773"/>
    <w:rsid w:val="002D5364"/>
    <w:rsid w:val="002D63BB"/>
    <w:rsid w:val="002E440C"/>
    <w:rsid w:val="002F038D"/>
    <w:rsid w:val="003140A5"/>
    <w:rsid w:val="00323883"/>
    <w:rsid w:val="00335D65"/>
    <w:rsid w:val="00336AD6"/>
    <w:rsid w:val="00351462"/>
    <w:rsid w:val="00372804"/>
    <w:rsid w:val="003771F4"/>
    <w:rsid w:val="00384B69"/>
    <w:rsid w:val="003B648E"/>
    <w:rsid w:val="003F3266"/>
    <w:rsid w:val="00404458"/>
    <w:rsid w:val="00405086"/>
    <w:rsid w:val="00406653"/>
    <w:rsid w:val="0044456A"/>
    <w:rsid w:val="00455641"/>
    <w:rsid w:val="004653B3"/>
    <w:rsid w:val="00467AD6"/>
    <w:rsid w:val="004B3F47"/>
    <w:rsid w:val="004B64D9"/>
    <w:rsid w:val="004D0AFD"/>
    <w:rsid w:val="004D253E"/>
    <w:rsid w:val="004E1A04"/>
    <w:rsid w:val="004E54F5"/>
    <w:rsid w:val="004F6945"/>
    <w:rsid w:val="004F6CFA"/>
    <w:rsid w:val="00506C41"/>
    <w:rsid w:val="0053417B"/>
    <w:rsid w:val="005606B4"/>
    <w:rsid w:val="005968D5"/>
    <w:rsid w:val="005A068C"/>
    <w:rsid w:val="005B4AC9"/>
    <w:rsid w:val="005B635F"/>
    <w:rsid w:val="005D10E0"/>
    <w:rsid w:val="005E0911"/>
    <w:rsid w:val="005F1030"/>
    <w:rsid w:val="00621673"/>
    <w:rsid w:val="006436CE"/>
    <w:rsid w:val="00645F4A"/>
    <w:rsid w:val="00647E53"/>
    <w:rsid w:val="00660943"/>
    <w:rsid w:val="00674D6F"/>
    <w:rsid w:val="006A425C"/>
    <w:rsid w:val="006B0979"/>
    <w:rsid w:val="006B14BA"/>
    <w:rsid w:val="006B1AFD"/>
    <w:rsid w:val="006B676B"/>
    <w:rsid w:val="006E07C9"/>
    <w:rsid w:val="006F1587"/>
    <w:rsid w:val="007002F0"/>
    <w:rsid w:val="00716D05"/>
    <w:rsid w:val="00731219"/>
    <w:rsid w:val="00735117"/>
    <w:rsid w:val="00740ABD"/>
    <w:rsid w:val="007459FE"/>
    <w:rsid w:val="00751295"/>
    <w:rsid w:val="007B68A3"/>
    <w:rsid w:val="007B6A09"/>
    <w:rsid w:val="007E2C1F"/>
    <w:rsid w:val="00807AA1"/>
    <w:rsid w:val="00820D3A"/>
    <w:rsid w:val="00852712"/>
    <w:rsid w:val="00855F11"/>
    <w:rsid w:val="00856FBB"/>
    <w:rsid w:val="00893EC7"/>
    <w:rsid w:val="00896243"/>
    <w:rsid w:val="008B454C"/>
    <w:rsid w:val="008C21E2"/>
    <w:rsid w:val="008C3062"/>
    <w:rsid w:val="008D356F"/>
    <w:rsid w:val="008F021E"/>
    <w:rsid w:val="008F0AB2"/>
    <w:rsid w:val="009011A0"/>
    <w:rsid w:val="00903436"/>
    <w:rsid w:val="00905247"/>
    <w:rsid w:val="00950CC7"/>
    <w:rsid w:val="009606F6"/>
    <w:rsid w:val="009618A4"/>
    <w:rsid w:val="009663FE"/>
    <w:rsid w:val="009755A0"/>
    <w:rsid w:val="009C20AF"/>
    <w:rsid w:val="009C3034"/>
    <w:rsid w:val="009C6694"/>
    <w:rsid w:val="009C7E59"/>
    <w:rsid w:val="009F745E"/>
    <w:rsid w:val="00A12DDC"/>
    <w:rsid w:val="00A134E6"/>
    <w:rsid w:val="00A261BD"/>
    <w:rsid w:val="00A47ECF"/>
    <w:rsid w:val="00A572BB"/>
    <w:rsid w:val="00A73526"/>
    <w:rsid w:val="00A76242"/>
    <w:rsid w:val="00A7636B"/>
    <w:rsid w:val="00A917A7"/>
    <w:rsid w:val="00AB6DAB"/>
    <w:rsid w:val="00AF18E2"/>
    <w:rsid w:val="00B0346D"/>
    <w:rsid w:val="00B0668C"/>
    <w:rsid w:val="00B12515"/>
    <w:rsid w:val="00B13298"/>
    <w:rsid w:val="00B14D30"/>
    <w:rsid w:val="00B166C2"/>
    <w:rsid w:val="00B32BC7"/>
    <w:rsid w:val="00B37DD1"/>
    <w:rsid w:val="00B429C2"/>
    <w:rsid w:val="00B55E59"/>
    <w:rsid w:val="00B61396"/>
    <w:rsid w:val="00B76C93"/>
    <w:rsid w:val="00B959BF"/>
    <w:rsid w:val="00B96D26"/>
    <w:rsid w:val="00BA5F62"/>
    <w:rsid w:val="00BB36C2"/>
    <w:rsid w:val="00BC4D4D"/>
    <w:rsid w:val="00C015BA"/>
    <w:rsid w:val="00C10EB5"/>
    <w:rsid w:val="00C23567"/>
    <w:rsid w:val="00C3134C"/>
    <w:rsid w:val="00C34F1B"/>
    <w:rsid w:val="00C46460"/>
    <w:rsid w:val="00C52BBC"/>
    <w:rsid w:val="00C62C9F"/>
    <w:rsid w:val="00C71D27"/>
    <w:rsid w:val="00C71FF6"/>
    <w:rsid w:val="00CB703F"/>
    <w:rsid w:val="00D0290D"/>
    <w:rsid w:val="00D06C5D"/>
    <w:rsid w:val="00D21A4B"/>
    <w:rsid w:val="00D2624E"/>
    <w:rsid w:val="00D73C07"/>
    <w:rsid w:val="00D74581"/>
    <w:rsid w:val="00DA47F0"/>
    <w:rsid w:val="00DB15DE"/>
    <w:rsid w:val="00DB3521"/>
    <w:rsid w:val="00DB74F9"/>
    <w:rsid w:val="00DC2E94"/>
    <w:rsid w:val="00DE3A2E"/>
    <w:rsid w:val="00E0417D"/>
    <w:rsid w:val="00E23CAF"/>
    <w:rsid w:val="00E56889"/>
    <w:rsid w:val="00E57671"/>
    <w:rsid w:val="00E87591"/>
    <w:rsid w:val="00E956A6"/>
    <w:rsid w:val="00E95FBC"/>
    <w:rsid w:val="00EC3296"/>
    <w:rsid w:val="00EE0C53"/>
    <w:rsid w:val="00EE5C47"/>
    <w:rsid w:val="00EF0189"/>
    <w:rsid w:val="00EF6B8F"/>
    <w:rsid w:val="00F3690D"/>
    <w:rsid w:val="00F66001"/>
    <w:rsid w:val="00F864FD"/>
    <w:rsid w:val="00F976EA"/>
    <w:rsid w:val="00F97E29"/>
    <w:rsid w:val="00FA0A6B"/>
    <w:rsid w:val="00FA5B8C"/>
    <w:rsid w:val="00FD0E36"/>
    <w:rsid w:val="00FD256D"/>
    <w:rsid w:val="00FD63C8"/>
    <w:rsid w:val="00FE35BB"/>
    <w:rsid w:val="0490A737"/>
    <w:rsid w:val="0F7A01D5"/>
    <w:rsid w:val="1075A15D"/>
    <w:rsid w:val="19F49A2F"/>
    <w:rsid w:val="1A97D573"/>
    <w:rsid w:val="20E8EC07"/>
    <w:rsid w:val="2133D255"/>
    <w:rsid w:val="24472866"/>
    <w:rsid w:val="29BC63FB"/>
    <w:rsid w:val="2E2CA15A"/>
    <w:rsid w:val="2FDE5C63"/>
    <w:rsid w:val="33541027"/>
    <w:rsid w:val="3494B579"/>
    <w:rsid w:val="386F362C"/>
    <w:rsid w:val="38762376"/>
    <w:rsid w:val="3D2E6BAA"/>
    <w:rsid w:val="3E31013B"/>
    <w:rsid w:val="401FF175"/>
    <w:rsid w:val="43BFF2B9"/>
    <w:rsid w:val="44094D62"/>
    <w:rsid w:val="4A64480E"/>
    <w:rsid w:val="525DB2C9"/>
    <w:rsid w:val="5AC96D91"/>
    <w:rsid w:val="5DB6A8C2"/>
    <w:rsid w:val="5DD89BCC"/>
    <w:rsid w:val="5F486B88"/>
    <w:rsid w:val="66807A7A"/>
    <w:rsid w:val="6AB1C6F4"/>
    <w:rsid w:val="6CB1569A"/>
    <w:rsid w:val="6CC0E9B6"/>
    <w:rsid w:val="6DE26F66"/>
    <w:rsid w:val="770BB320"/>
    <w:rsid w:val="79E745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5682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13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1396"/>
    <w:rPr>
      <w:rFonts w:ascii="Tahoma" w:hAnsi="Tahoma" w:cs="Tahoma"/>
      <w:sz w:val="16"/>
      <w:szCs w:val="16"/>
    </w:rPr>
  </w:style>
  <w:style w:type="paragraph" w:styleId="ListParagraph">
    <w:name w:val="List Paragraph"/>
    <w:basedOn w:val="Normal"/>
    <w:uiPriority w:val="34"/>
    <w:qFormat/>
    <w:rsid w:val="00E87591"/>
    <w:pPr>
      <w:ind w:left="720"/>
      <w:contextualSpacing/>
    </w:pPr>
  </w:style>
  <w:style w:type="paragraph" w:customStyle="1" w:styleId="Default">
    <w:name w:val="Default"/>
    <w:rsid w:val="001A699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A6992"/>
    <w:rPr>
      <w:color w:val="0000FF" w:themeColor="hyperlink"/>
      <w:u w:val="single"/>
    </w:rPr>
  </w:style>
  <w:style w:type="character" w:styleId="CommentReference">
    <w:name w:val="annotation reference"/>
    <w:basedOn w:val="DefaultParagraphFont"/>
    <w:uiPriority w:val="99"/>
    <w:semiHidden/>
    <w:unhideWhenUsed/>
    <w:rsid w:val="006B1AFD"/>
    <w:rPr>
      <w:sz w:val="16"/>
      <w:szCs w:val="16"/>
    </w:rPr>
  </w:style>
  <w:style w:type="paragraph" w:styleId="CommentText">
    <w:name w:val="annotation text"/>
    <w:basedOn w:val="Normal"/>
    <w:link w:val="CommentTextChar"/>
    <w:uiPriority w:val="99"/>
    <w:semiHidden/>
    <w:unhideWhenUsed/>
    <w:rsid w:val="006B1AFD"/>
    <w:pPr>
      <w:spacing w:line="240" w:lineRule="auto"/>
    </w:pPr>
    <w:rPr>
      <w:sz w:val="20"/>
      <w:szCs w:val="20"/>
    </w:rPr>
  </w:style>
  <w:style w:type="character" w:customStyle="1" w:styleId="CommentTextChar">
    <w:name w:val="Comment Text Char"/>
    <w:basedOn w:val="DefaultParagraphFont"/>
    <w:link w:val="CommentText"/>
    <w:uiPriority w:val="99"/>
    <w:semiHidden/>
    <w:rsid w:val="006B1AFD"/>
    <w:rPr>
      <w:sz w:val="20"/>
      <w:szCs w:val="20"/>
    </w:rPr>
  </w:style>
  <w:style w:type="paragraph" w:styleId="CommentSubject">
    <w:name w:val="annotation subject"/>
    <w:basedOn w:val="CommentText"/>
    <w:next w:val="CommentText"/>
    <w:link w:val="CommentSubjectChar"/>
    <w:uiPriority w:val="99"/>
    <w:semiHidden/>
    <w:unhideWhenUsed/>
    <w:rsid w:val="006B1AFD"/>
    <w:rPr>
      <w:b/>
      <w:bCs/>
    </w:rPr>
  </w:style>
  <w:style w:type="character" w:customStyle="1" w:styleId="CommentSubjectChar">
    <w:name w:val="Comment Subject Char"/>
    <w:basedOn w:val="CommentTextChar"/>
    <w:link w:val="CommentSubject"/>
    <w:uiPriority w:val="99"/>
    <w:semiHidden/>
    <w:rsid w:val="006B1AFD"/>
    <w:rPr>
      <w:b/>
      <w:bCs/>
      <w:sz w:val="20"/>
      <w:szCs w:val="20"/>
    </w:rPr>
  </w:style>
  <w:style w:type="paragraph" w:styleId="Header">
    <w:name w:val="header"/>
    <w:basedOn w:val="Normal"/>
    <w:link w:val="HeaderChar"/>
    <w:uiPriority w:val="99"/>
    <w:unhideWhenUsed/>
    <w:rsid w:val="00DB74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74F9"/>
  </w:style>
  <w:style w:type="paragraph" w:styleId="Footer">
    <w:name w:val="footer"/>
    <w:basedOn w:val="Normal"/>
    <w:link w:val="FooterChar"/>
    <w:uiPriority w:val="99"/>
    <w:unhideWhenUsed/>
    <w:rsid w:val="00DB74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74F9"/>
  </w:style>
  <w:style w:type="character" w:styleId="FollowedHyperlink">
    <w:name w:val="FollowedHyperlink"/>
    <w:basedOn w:val="DefaultParagraphFont"/>
    <w:uiPriority w:val="99"/>
    <w:semiHidden/>
    <w:unhideWhenUsed/>
    <w:rsid w:val="00FA0A6B"/>
    <w:rPr>
      <w:color w:val="800080" w:themeColor="followedHyperlink"/>
      <w:u w:val="single"/>
    </w:rPr>
  </w:style>
  <w:style w:type="paragraph" w:styleId="Revision">
    <w:name w:val="Revision"/>
    <w:hidden/>
    <w:uiPriority w:val="99"/>
    <w:semiHidden/>
    <w:rsid w:val="00C3134C"/>
    <w:pPr>
      <w:spacing w:after="0" w:line="240" w:lineRule="auto"/>
    </w:pPr>
  </w:style>
  <w:style w:type="character" w:styleId="UnresolvedMention">
    <w:name w:val="Unresolved Mention"/>
    <w:basedOn w:val="DefaultParagraphFont"/>
    <w:uiPriority w:val="99"/>
    <w:semiHidden/>
    <w:unhideWhenUsed/>
    <w:rsid w:val="002522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96652">
      <w:bodyDiv w:val="1"/>
      <w:marLeft w:val="0"/>
      <w:marRight w:val="0"/>
      <w:marTop w:val="0"/>
      <w:marBottom w:val="0"/>
      <w:divBdr>
        <w:top w:val="none" w:sz="0" w:space="0" w:color="auto"/>
        <w:left w:val="none" w:sz="0" w:space="0" w:color="auto"/>
        <w:bottom w:val="none" w:sz="0" w:space="0" w:color="auto"/>
        <w:right w:val="none" w:sz="0" w:space="0" w:color="auto"/>
      </w:divBdr>
    </w:div>
    <w:div w:id="365106409">
      <w:bodyDiv w:val="1"/>
      <w:marLeft w:val="0"/>
      <w:marRight w:val="0"/>
      <w:marTop w:val="0"/>
      <w:marBottom w:val="0"/>
      <w:divBdr>
        <w:top w:val="none" w:sz="0" w:space="0" w:color="auto"/>
        <w:left w:val="none" w:sz="0" w:space="0" w:color="auto"/>
        <w:bottom w:val="none" w:sz="0" w:space="0" w:color="auto"/>
        <w:right w:val="none" w:sz="0" w:space="0" w:color="auto"/>
      </w:divBdr>
      <w:divsChild>
        <w:div w:id="912619131">
          <w:marLeft w:val="0"/>
          <w:marRight w:val="0"/>
          <w:marTop w:val="0"/>
          <w:marBottom w:val="0"/>
          <w:divBdr>
            <w:top w:val="none" w:sz="0" w:space="0" w:color="auto"/>
            <w:left w:val="none" w:sz="0" w:space="0" w:color="auto"/>
            <w:bottom w:val="none" w:sz="0" w:space="0" w:color="auto"/>
            <w:right w:val="none" w:sz="0" w:space="0" w:color="auto"/>
          </w:divBdr>
        </w:div>
        <w:div w:id="393092566">
          <w:marLeft w:val="0"/>
          <w:marRight w:val="0"/>
          <w:marTop w:val="0"/>
          <w:marBottom w:val="0"/>
          <w:divBdr>
            <w:top w:val="none" w:sz="0" w:space="0" w:color="auto"/>
            <w:left w:val="none" w:sz="0" w:space="0" w:color="auto"/>
            <w:bottom w:val="none" w:sz="0" w:space="0" w:color="auto"/>
            <w:right w:val="none" w:sz="0" w:space="0" w:color="auto"/>
          </w:divBdr>
          <w:divsChild>
            <w:div w:id="18631998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24892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portal.nspa.nato.int/AC135Public/scage/CageList.aspx" TargetMode="External"/><Relationship Id="rId18" Type="http://schemas.openxmlformats.org/officeDocument/2006/relationships/hyperlink" Target="https://www.ecfr.gov/cgi-bin/text-idx?SID=81a5f41de81c46a9844617d93a9db081&amp;mc=true&amp;node=pt2.1.170&amp;rgn=div5" TargetMode="External"/><Relationship Id="rId26" Type="http://schemas.openxmlformats.org/officeDocument/2006/relationships/hyperlink" Target="mailto:RiyadhGrants@state.gov" TargetMode="External"/><Relationship Id="rId3" Type="http://schemas.openxmlformats.org/officeDocument/2006/relationships/customXml" Target="../customXml/item3.xml"/><Relationship Id="rId21" Type="http://schemas.openxmlformats.org/officeDocument/2006/relationships/hyperlink" Target="https://www.ecfr.gov/cgi-bin/text-idx?SID=81a5f41de81c46a9844617d93a9db081&amp;mc=true&amp;node=pt2.1.183&amp;rgn=div5" TargetMode="External"/><Relationship Id="rId7" Type="http://schemas.openxmlformats.org/officeDocument/2006/relationships/settings" Target="settings.xml"/><Relationship Id="rId12" Type="http://schemas.openxmlformats.org/officeDocument/2006/relationships/hyperlink" Target="http://fedgov.dnb.com/webform" TargetMode="External"/><Relationship Id="rId17" Type="http://schemas.openxmlformats.org/officeDocument/2006/relationships/hyperlink" Target="https://www.ecfr.gov/cgi-bin/text-idx?SID=81a5f41de81c46a9844617d93a9db081&amp;mc=true&amp;node=pt2.1.25&amp;rgn=div5" TargetMode="External"/><Relationship Id="rId25" Type="http://schemas.openxmlformats.org/officeDocument/2006/relationships/hyperlink" Target="https://gcc02.safelinks.protection.outlook.com/?url=https%3A%2F%2Fwww.whitehouse.gov%2Fbriefing-room%2Fpresidential-actions%2F2021%2F01%2F20%2Fexecutive-order-advancing-racial-equity-and-support-for-underserved-communities-through-the-federal-government%2F&amp;data=04%7C01%7CReisigAR%40state.gov%7C0dbdd75a0a664b32ef2508d8fb59f8f5%7C66cf50745afe48d1a691a12b2121f44b%7C0%7C0%7C637535711126807160%7CUnknown%7CTWFpbGZsb3d8eyJWIjoiMC4wLjAwMDAiLCJQIjoiV2luMzIiLCJBTiI6Ik1haWwiLCJXVCI6Mn0%3D%7C1000&amp;sdata=Hk82GX1SCF8LaoHg%2B2vrmdCRK6gGWYwQXU9CB6cLb5E%3D&amp;reserved=0" TargetMode="External"/><Relationship Id="rId2" Type="http://schemas.openxmlformats.org/officeDocument/2006/relationships/customXml" Target="../customXml/item2.xml"/><Relationship Id="rId16" Type="http://schemas.openxmlformats.org/officeDocument/2006/relationships/hyperlink" Target="mailto:RiyadhGrants@state.gov" TargetMode="External"/><Relationship Id="rId20" Type="http://schemas.openxmlformats.org/officeDocument/2006/relationships/hyperlink" Target="https://www.ecfr.gov/cgi-bin/text-idx?SID=81a5f41de81c46a9844617d93a9db081&amp;mc=true&amp;node=pt2.1.182&amp;rgn=div5"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am.gov" TargetMode="External"/><Relationship Id="rId24" Type="http://schemas.openxmlformats.org/officeDocument/2006/relationships/hyperlink" Target="https://www.ecfr.gov/cgi-bin/text-idx?SID=81a5f41de81c46a9844617d93a9db081&amp;mc=true&amp;node=pt2.1.200&amp;rgn=div5" TargetMode="External"/><Relationship Id="rId5" Type="http://schemas.openxmlformats.org/officeDocument/2006/relationships/numbering" Target="numbering.xml"/><Relationship Id="rId15" Type="http://schemas.openxmlformats.org/officeDocument/2006/relationships/hyperlink" Target="https://www.sam.gov" TargetMode="External"/><Relationship Id="rId23" Type="http://schemas.openxmlformats.org/officeDocument/2006/relationships/hyperlink" Target="https://www.state.gov/about-us-office-of-the-procurement-executive/"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ecfr.gov/cgi-bin/text-idx?SID=81a5f41de81c46a9844617d93a9db081&amp;mc=true&amp;node=pt2.1.175&amp;rgn=div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portal.nspa.nato.int/AC135Public/Docs/US%20Instructions%20for%20NSPA%20NCAGE.pdf" TargetMode="External"/><Relationship Id="rId22" Type="http://schemas.openxmlformats.org/officeDocument/2006/relationships/hyperlink" Target="https://www.ecfr.gov/cgi-bin/text-idx?SID=81a5f41de81c46a9844617d93a9db081&amp;mc=true&amp;tpl=/ecfrbrowse/Title02/2chapterVI.tpl" TargetMode="External"/><Relationship Id="rId27" Type="http://schemas.openxmlformats.org/officeDocument/2006/relationships/hyperlink" Target="mailto:RiyadhGrants@st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ategory xmlns="15a83993-7c3e-4f55-9017-2faa14191593">
      <Value>Documents</Value>
    </Category>
    <Sub_x0020_Category xmlns="15a83993-7c3e-4f55-9017-2faa14191593">
      <Value>Pre-Award</Value>
    </Sub_x0020_Category>
    <IconOverlay xmlns="http://schemas.microsoft.com/sharepoint/v4" xsi:nil="true"/>
    <SubSections xmlns="15a83993-7c3e-4f55-9017-2faa14191593">
      <Value>Samples</Value>
    </SubSections>
    <Description_x002f_Comments xmlns="15a83993-7c3e-4f55-9017-2faa14191593">This is a sample document designed to assist bureaus/offices/posts in drafting a Notice of Funding Opportunity (NOFO).</Description_x002f_Comments>
    <_dlc_DocId xmlns="fe8160cf-c721-4d0d-b534-4ec383ad3864">UAYVFUCTMDWA-1127576730-348</_dlc_DocId>
    <_dlc_DocIdUrl xmlns="fe8160cf-c721-4d0d-b534-4ec383ad3864">
      <Url>https://usdos.sharepoint.com/sites/A-OPE/FA/_layouts/DocIdRedir.aspx?ID=UAYVFUCTMDWA-1127576730-348</Url>
      <Description>UAYVFUCTMDWA-1127576730-348</Description>
    </_dlc_DocIdUrl>
    <TaxCatchAll xmlns="0a957c91-a3a7-4962-b464-885cf6cc7f5a"/>
    <TaxKeywordTaxHTField xmlns="0a957c91-a3a7-4962-b464-885cf6cc7f5a">
      <Terms xmlns="http://schemas.microsoft.com/office/infopath/2007/PartnerControls"/>
    </TaxKeywordTaxHTField>
    <_dlc_DocIdPersistId xmlns="fe8160cf-c721-4d0d-b534-4ec383ad3864" xsi:nil="true"/>
    <SharedWithUsers xmlns="0a957c91-a3a7-4962-b464-885cf6cc7f5a">
      <UserInfo>
        <DisplayName>Furman, Bryan J (Kyiv)</DisplayName>
        <AccountId>25243</AccountId>
        <AccountType/>
      </UserInfo>
      <UserInfo>
        <DisplayName>O'Hara, Sean P (Kyiv)</DisplayName>
        <AccountId>3674</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DA713352478604E958578C568FF5869" ma:contentTypeVersion="16" ma:contentTypeDescription="Create a new document." ma:contentTypeScope="" ma:versionID="5fe2f8ccd7cc194a74072f2efe5e3756">
  <xsd:schema xmlns:xsd="http://www.w3.org/2001/XMLSchema" xmlns:xs="http://www.w3.org/2001/XMLSchema" xmlns:p="http://schemas.microsoft.com/office/2006/metadata/properties" xmlns:ns2="15a83993-7c3e-4f55-9017-2faa14191593" xmlns:ns3="0a957c91-a3a7-4962-b464-885cf6cc7f5a" xmlns:ns4="http://schemas.microsoft.com/sharepoint/v4" xmlns:ns5="fe8160cf-c721-4d0d-b534-4ec383ad3864" xmlns:ns6="82bf74cd-dc4a-4c69-951d-eb506543b1e3" targetNamespace="http://schemas.microsoft.com/office/2006/metadata/properties" ma:root="true" ma:fieldsID="473e3c17b3ef0d2c78bb26fb1fb98f4e" ns2:_="" ns3:_="" ns4:_="" ns5:_="" ns6:_="">
    <xsd:import namespace="15a83993-7c3e-4f55-9017-2faa14191593"/>
    <xsd:import namespace="0a957c91-a3a7-4962-b464-885cf6cc7f5a"/>
    <xsd:import namespace="http://schemas.microsoft.com/sharepoint/v4"/>
    <xsd:import namespace="fe8160cf-c721-4d0d-b534-4ec383ad3864"/>
    <xsd:import namespace="82bf74cd-dc4a-4c69-951d-eb506543b1e3"/>
    <xsd:element name="properties">
      <xsd:complexType>
        <xsd:sequence>
          <xsd:element name="documentManagement">
            <xsd:complexType>
              <xsd:all>
                <xsd:element ref="ns2:Description_x002f_Comments" minOccurs="0"/>
                <xsd:element ref="ns2:Category" minOccurs="0"/>
                <xsd:element ref="ns2:Sub_x0020_Category" minOccurs="0"/>
                <xsd:element ref="ns2:SubSections" minOccurs="0"/>
                <xsd:element ref="ns3:TaxKeywordTaxHTField" minOccurs="0"/>
                <xsd:element ref="ns3:TaxCatchAll" minOccurs="0"/>
                <xsd:element ref="ns4:IconOverlay" minOccurs="0"/>
                <xsd:element ref="ns5:_dlc_DocId" minOccurs="0"/>
                <xsd:element ref="ns5:_dlc_DocIdUrl" minOccurs="0"/>
                <xsd:element ref="ns5:_dlc_DocIdPersistId" minOccurs="0"/>
                <xsd:element ref="ns6:MediaServiceMetadata" minOccurs="0"/>
                <xsd:element ref="ns6: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a83993-7c3e-4f55-9017-2faa14191593" elementFormDefault="qualified">
    <xsd:import namespace="http://schemas.microsoft.com/office/2006/documentManagement/types"/>
    <xsd:import namespace="http://schemas.microsoft.com/office/infopath/2007/PartnerControls"/>
    <xsd:element name="Description_x002f_Comments" ma:index="8" nillable="true" ma:displayName="Description/Comments" ma:internalName="Description_x002f_Comments">
      <xsd:simpleType>
        <xsd:restriction base="dms:Note">
          <xsd:maxLength value="255"/>
        </xsd:restriction>
      </xsd:simpleType>
    </xsd:element>
    <xsd:element name="Category" ma:index="9" nillable="true" ma:displayName="Category" ma:internalName="Category">
      <xsd:complexType>
        <xsd:complexContent>
          <xsd:extension base="dms:MultiChoice">
            <xsd:sequence>
              <xsd:element name="Value" maxOccurs="unbounded" minOccurs="0" nillable="true">
                <xsd:simpleType>
                  <xsd:restriction base="dms:Choice">
                    <xsd:enumeration value="Documents"/>
                  </xsd:restriction>
                </xsd:simpleType>
              </xsd:element>
            </xsd:sequence>
          </xsd:extension>
        </xsd:complexContent>
      </xsd:complexType>
    </xsd:element>
    <xsd:element name="Sub_x0020_Category" ma:index="10" nillable="true" ma:displayName="Sub Category" ma:internalName="Sub_x0020_Category">
      <xsd:complexType>
        <xsd:complexContent>
          <xsd:extension base="dms:MultiChoice">
            <xsd:sequence>
              <xsd:element name="Value" maxOccurs="unbounded" minOccurs="0" nillable="true">
                <xsd:simpleType>
                  <xsd:restriction base="dms:Choice">
                    <xsd:enumeration value="Pre-Award"/>
                    <xsd:enumeration value="Award"/>
                    <xsd:enumeration value="Post-Award"/>
                    <xsd:enumeration value="Close-Out"/>
                    <xsd:enumeration value="Historical"/>
                  </xsd:restriction>
                </xsd:simpleType>
              </xsd:element>
            </xsd:sequence>
          </xsd:extension>
        </xsd:complexContent>
      </xsd:complexType>
    </xsd:element>
    <xsd:element name="SubSections" ma:index="11" nillable="true" ma:displayName="Sub-Sections" ma:internalName="SubSections">
      <xsd:complexType>
        <xsd:complexContent>
          <xsd:extension base="dms:MultiChoice">
            <xsd:sequence>
              <xsd:element name="Value" maxOccurs="unbounded" minOccurs="0" nillable="true">
                <xsd:simpleType>
                  <xsd:restriction base="dms:Choice">
                    <xsd:enumeration value="Toolkit"/>
                    <xsd:enumeration value="Samples"/>
                    <xsd:enumeration value="1) Grants and Cooperative Agreements to Non-Federal Entities"/>
                    <xsd:enumeration value="4) Grants and Cooperative Agreements to Foreign Public Entities"/>
                    <xsd:enumeration value="2) Fixed Amount Awards"/>
                    <xsd:enumeration value="3) Awards to an Individual"/>
                    <xsd:enumeration value="5) Property Awards"/>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a957c91-a3a7-4962-b464-885cf6cc7f5a" elementFormDefault="qualified">
    <xsd:import namespace="http://schemas.microsoft.com/office/2006/documentManagement/types"/>
    <xsd:import namespace="http://schemas.microsoft.com/office/infopath/2007/PartnerControls"/>
    <xsd:element name="TaxKeywordTaxHTField" ma:index="13" nillable="true" ma:taxonomy="true" ma:internalName="TaxKeywordTaxHTField" ma:taxonomyFieldName="TaxKeyword" ma:displayName="Enterprise Keywords" ma:fieldId="{23f27201-bee3-471e-b2e7-b64fd8b7ca38}" ma:taxonomyMulti="true" ma:sspId="10c4236b-c3ef-4727-9e6d-e99ea6badddd"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hidden="true" ma:list="{5f404563-fe2f-4556-8fe5-655c59f7f24a}" ma:internalName="TaxCatchAll" ma:readOnly="false" ma:showField="CatchAllData" ma:web="0a957c91-a3a7-4962-b464-885cf6cc7f5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5"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8160cf-c721-4d0d-b534-4ec383ad3864"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2bf74cd-dc4a-4c69-951d-eb506543b1e3"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BFD2A12-6D9F-49AC-BF22-8443710E9674}">
  <ds:schemaRefs>
    <ds:schemaRef ds:uri="http://schemas.microsoft.com/sharepoint/v3/contenttype/forms"/>
  </ds:schemaRefs>
</ds:datastoreItem>
</file>

<file path=customXml/itemProps2.xml><?xml version="1.0" encoding="utf-8"?>
<ds:datastoreItem xmlns:ds="http://schemas.openxmlformats.org/officeDocument/2006/customXml" ds:itemID="{994E286E-E9DB-4205-9B9B-7CF6F982ECB5}">
  <ds:schemaRefs>
    <ds:schemaRef ds:uri="http://www.w3.org/XML/1998/namespace"/>
    <ds:schemaRef ds:uri="http://schemas.microsoft.com/office/infopath/2007/PartnerControls"/>
    <ds:schemaRef ds:uri="http://schemas.microsoft.com/sharepoint/v4"/>
    <ds:schemaRef ds:uri="http://purl.org/dc/elements/1.1/"/>
    <ds:schemaRef ds:uri="http://schemas.openxmlformats.org/package/2006/metadata/core-properties"/>
    <ds:schemaRef ds:uri="http://schemas.microsoft.com/office/2006/documentManagement/types"/>
    <ds:schemaRef ds:uri="http://purl.org/dc/dcmitype/"/>
    <ds:schemaRef ds:uri="15a83993-7c3e-4f55-9017-2faa14191593"/>
    <ds:schemaRef ds:uri="0a957c91-a3a7-4962-b464-885cf6cc7f5a"/>
    <ds:schemaRef ds:uri="82bf74cd-dc4a-4c69-951d-eb506543b1e3"/>
    <ds:schemaRef ds:uri="fe8160cf-c721-4d0d-b534-4ec383ad3864"/>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22BD6D12-1427-4811-B3FC-845C48C799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a83993-7c3e-4f55-9017-2faa14191593"/>
    <ds:schemaRef ds:uri="0a957c91-a3a7-4962-b464-885cf6cc7f5a"/>
    <ds:schemaRef ds:uri="http://schemas.microsoft.com/sharepoint/v4"/>
    <ds:schemaRef ds:uri="fe8160cf-c721-4d0d-b534-4ec383ad3864"/>
    <ds:schemaRef ds:uri="82bf74cd-dc4a-4c69-951d-eb506543b1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C7F6C2-581B-4213-A19C-EF47E02F5003}">
  <ds:schemaRefs>
    <ds:schemaRef ds:uri="http://schemas.microsoft.com/sharepoint/events"/>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4032</Words>
  <Characters>22983</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Notice of Funding Opportunity - SAMPLE</vt:lpstr>
    </vt:vector>
  </TitlesOfParts>
  <Company/>
  <LinksUpToDate>false</LinksUpToDate>
  <CharactersWithSpaces>26962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Funding Opportunity - SAMPLE</dc:title>
  <dc:creator/>
  <cp:keywords/>
  <cp:lastModifiedBy/>
  <cp:revision>1</cp:revision>
  <dcterms:created xsi:type="dcterms:W3CDTF">2021-07-25T13:55:00Z</dcterms:created>
  <dcterms:modified xsi:type="dcterms:W3CDTF">2021-07-25T15:20:00Z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_dlc_DocIdItemGuid">
    <vt:lpwstr>741dd438-d3d9-402c-90b9-d3cd9f53708b</vt:lpwstr>
  </property>
  <property fmtid="{D5CDD505-2E9C-101B-9397-08002B2CF9AE}" pid="4" name="ContentTypeId">
    <vt:lpwstr>0x010100DDA713352478604E958578C568FF5869</vt:lpwstr>
  </property>
  <property fmtid="{D5CDD505-2E9C-101B-9397-08002B2CF9AE}" pid="5" name="Order">
    <vt:r8>34800</vt:r8>
  </property>
  <property fmtid="{D5CDD505-2E9C-101B-9397-08002B2CF9AE}" pid="6" name="URL">
    <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MSIP_Label_1665d9ee-429a-4d5f-97cc-cfb56e044a6e_Enabled">
    <vt:lpwstr>True</vt:lpwstr>
  </property>
  <property fmtid="{D5CDD505-2E9C-101B-9397-08002B2CF9AE}" pid="11" name="MSIP_Label_1665d9ee-429a-4d5f-97cc-cfb56e044a6e_SiteId">
    <vt:lpwstr>66cf5074-5afe-48d1-a691-a12b2121f44b</vt:lpwstr>
  </property>
  <property fmtid="{D5CDD505-2E9C-101B-9397-08002B2CF9AE}" pid="12" name="MSIP_Label_1665d9ee-429a-4d5f-97cc-cfb56e044a6e_Owner">
    <vt:lpwstr>RomanV@state.gov</vt:lpwstr>
  </property>
  <property fmtid="{D5CDD505-2E9C-101B-9397-08002B2CF9AE}" pid="13" name="MSIP_Label_1665d9ee-429a-4d5f-97cc-cfb56e044a6e_SetDate">
    <vt:lpwstr>2019-11-13T16:35:01.0026034Z</vt:lpwstr>
  </property>
  <property fmtid="{D5CDD505-2E9C-101B-9397-08002B2CF9AE}" pid="14" name="MSIP_Label_1665d9ee-429a-4d5f-97cc-cfb56e044a6e_Name">
    <vt:lpwstr>Unclassified</vt:lpwstr>
  </property>
  <property fmtid="{D5CDD505-2E9C-101B-9397-08002B2CF9AE}" pid="15" name="MSIP_Label_1665d9ee-429a-4d5f-97cc-cfb56e044a6e_Application">
    <vt:lpwstr>Microsoft Azure Information Protection</vt:lpwstr>
  </property>
  <property fmtid="{D5CDD505-2E9C-101B-9397-08002B2CF9AE}" pid="16" name="MSIP_Label_1665d9ee-429a-4d5f-97cc-cfb56e044a6e_ActionId">
    <vt:lpwstr>037b994a-cc83-46a8-8b23-3cca449748d0</vt:lpwstr>
  </property>
  <property fmtid="{D5CDD505-2E9C-101B-9397-08002B2CF9AE}" pid="17" name="MSIP_Label_1665d9ee-429a-4d5f-97cc-cfb56e044a6e_Extended_MSFT_Method">
    <vt:lpwstr>Manual</vt:lpwstr>
  </property>
  <property fmtid="{D5CDD505-2E9C-101B-9397-08002B2CF9AE}" pid="18" name="Sensitivity">
    <vt:lpwstr>Unclassified</vt:lpwstr>
  </property>
</Properties>
</file>