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0D7DA3" w:rsidRDefault="000D7DA3" w:rsidP="000D7DA3">
      <w:pPr>
        <w:spacing w:after="0" w:line="240" w:lineRule="auto"/>
        <w:rPr>
          <w:rFonts w:ascii="Times New Roman" w:hAnsi="Times New Roman" w:cs="Times New Roman"/>
          <w:b/>
          <w:i/>
          <w:noProof/>
          <w:sz w:val="24"/>
          <w:szCs w:val="24"/>
        </w:rPr>
      </w:pPr>
    </w:p>
    <w:p w:rsidR="0029688F" w:rsidRDefault="0029688F" w:rsidP="000D7DA3">
      <w:pPr>
        <w:spacing w:after="0" w:line="240" w:lineRule="auto"/>
        <w:rPr>
          <w:rFonts w:ascii="Times New Roman" w:hAnsi="Times New Roman" w:cs="Times New Roman"/>
          <w:i/>
          <w:noProof/>
          <w:sz w:val="24"/>
          <w:szCs w:val="24"/>
        </w:rPr>
      </w:pPr>
    </w:p>
    <w:p w:rsidR="000D7DA3" w:rsidRDefault="000D7DA3" w:rsidP="000D7DA3">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w:t>
      </w:r>
    </w:p>
    <w:p w:rsidR="000D7DA3" w:rsidRDefault="000D7DA3" w:rsidP="000D7D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r w:rsidR="0092463C">
            <w:rPr>
              <w:rFonts w:ascii="Times New Roman" w:hAnsi="Times New Roman" w:cs="Times New Roman"/>
              <w:sz w:val="24"/>
              <w:szCs w:val="24"/>
            </w:rPr>
            <w:t>93.977</w:t>
          </w:r>
        </w:sdtContent>
      </w:sdt>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404F54">
        <w:rPr>
          <w:rFonts w:ascii="Times New Roman" w:hAnsi="Times New Roman" w:cs="Times New Roman"/>
          <w:sz w:val="24"/>
          <w:szCs w:val="24"/>
        </w:rPr>
        <w:t>unity Announcement (FOA) Number</w:t>
      </w:r>
      <w:r>
        <w:rPr>
          <w:rFonts w:ascii="Times New Roman" w:hAnsi="Times New Roman" w:cs="Times New Roman"/>
          <w:sz w:val="24"/>
          <w:szCs w:val="24"/>
        </w:rPr>
        <w:t xml:space="preserve">: </w:t>
      </w:r>
      <w:bookmarkStart w:id="0" w:name="_GoBack"/>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r w:rsidR="0029688F">
            <w:rPr>
              <w:rFonts w:ascii="Times New Roman" w:hAnsi="Times New Roman" w:cs="Times New Roman"/>
              <w:sz w:val="24"/>
              <w:szCs w:val="24"/>
            </w:rPr>
            <w:t>CDC-RFA-PS15-151103CONT</w:t>
          </w:r>
          <w:r w:rsidR="0092463C">
            <w:rPr>
              <w:rFonts w:ascii="Times New Roman" w:hAnsi="Times New Roman" w:cs="Times New Roman"/>
              <w:sz w:val="24"/>
              <w:szCs w:val="24"/>
            </w:rPr>
            <w:t>17</w:t>
          </w:r>
        </w:sdtContent>
      </w:sdt>
      <w:bookmarkEnd w:id="0"/>
    </w:p>
    <w:p w:rsidR="000D7DA3" w:rsidRDefault="000D7DA3" w:rsidP="000D7DA3">
      <w:pPr>
        <w:spacing w:after="0" w:line="240" w:lineRule="auto"/>
        <w:jc w:val="center"/>
        <w:rPr>
          <w:rFonts w:ascii="Times New Roman" w:hAnsi="Times New Roman" w:cs="Times New Roman"/>
          <w:sz w:val="24"/>
          <w:szCs w:val="24"/>
        </w:rPr>
      </w:pPr>
    </w:p>
    <w:p w:rsidR="000D7DA3" w:rsidRPr="00982A19" w:rsidRDefault="00404F54" w:rsidP="000D7DA3">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r w:rsidR="0092463C">
            <w:rPr>
              <w:rFonts w:ascii="Times New Roman" w:hAnsi="Times New Roman" w:cs="Times New Roman"/>
              <w:b/>
              <w:sz w:val="24"/>
              <w:szCs w:val="24"/>
            </w:rPr>
            <w:t>PS15-1511:  Evaluation of STD Programs’ Deployment of DIS to Improve HIV Outcomes</w:t>
          </w:r>
        </w:sdtContent>
      </w:sdt>
    </w:p>
    <w:p w:rsidR="000D7DA3" w:rsidRDefault="00404F54" w:rsidP="000D7DA3">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48C399CF67184E4992C0617D3D6431B4"/>
          </w:placeholder>
        </w:sdtPr>
        <w:sdtEndPr/>
        <w:sdtContent>
          <w:r w:rsidR="0092463C">
            <w:rPr>
              <w:rFonts w:ascii="Times New Roman" w:hAnsi="Times New Roman" w:cs="Times New Roman"/>
              <w:sz w:val="24"/>
              <w:szCs w:val="24"/>
            </w:rPr>
            <w:t>National Center for HIV/AIDS, Viral Hepatitis, STD, and TB Prevention (NCHHSTP)</w:t>
          </w:r>
        </w:sdtContent>
      </w:sdt>
    </w:p>
    <w:p w:rsidR="000D7DA3" w:rsidRDefault="000D7DA3" w:rsidP="000D7DA3">
      <w:pPr>
        <w:spacing w:after="0" w:line="240" w:lineRule="auto"/>
        <w:rPr>
          <w:rFonts w:ascii="Times New Roman" w:hAnsi="Times New Roman" w:cs="Times New Roman"/>
          <w:sz w:val="24"/>
          <w:szCs w:val="24"/>
        </w:rPr>
      </w:pPr>
    </w:p>
    <w:p w:rsidR="000D7DA3" w:rsidRPr="003A0A0B" w:rsidRDefault="000D7DA3" w:rsidP="000D7DA3">
      <w:pPr>
        <w:spacing w:after="0" w:line="240" w:lineRule="auto"/>
        <w:rPr>
          <w:rFonts w:ascii="Times New Roman" w:hAnsi="Times New Roman" w:cs="Times New Roman"/>
          <w:b/>
          <w:sz w:val="36"/>
          <w:szCs w:val="36"/>
        </w:rPr>
      </w:pPr>
      <w:r w:rsidRPr="003A0A0B">
        <w:rPr>
          <w:rFonts w:ascii="Times New Roman" w:hAnsi="Times New Roman" w:cs="Times New Roman"/>
          <w:b/>
          <w:sz w:val="36"/>
          <w:szCs w:val="36"/>
        </w:rPr>
        <w:t>Eligibility:</w:t>
      </w:r>
    </w:p>
    <w:p w:rsidR="000D7DA3" w:rsidRDefault="000D7DA3" w:rsidP="000D7DA3">
      <w:pPr>
        <w:spacing w:after="0" w:line="240" w:lineRule="auto"/>
        <w:rPr>
          <w:rFonts w:ascii="Times New Roman" w:hAnsi="Times New Roman" w:cs="Times New Roman"/>
          <w:b/>
          <w:sz w:val="24"/>
          <w:szCs w:val="24"/>
        </w:rPr>
      </w:pPr>
    </w:p>
    <w:p w:rsidR="000D7DA3" w:rsidRDefault="000D7DA3" w:rsidP="000D7DA3">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07F3F0E8DEBF49C5BEAAAC5EA27768A3"/>
          </w:placeholder>
        </w:sdtPr>
        <w:sdtEndPr/>
        <w:sdtContent>
          <w:r w:rsidR="0092463C">
            <w:rPr>
              <w:rFonts w:ascii="Times New Roman" w:hAnsi="Times New Roman" w:cs="Times New Roman"/>
              <w:b/>
              <w:sz w:val="24"/>
              <w:szCs w:val="24"/>
            </w:rPr>
            <w:t>CDC-RFA-PS15-1511.</w:t>
          </w:r>
        </w:sdtContent>
      </w:sdt>
      <w:r>
        <w:rPr>
          <w:rFonts w:ascii="Times New Roman" w:hAnsi="Times New Roman" w:cs="Times New Roman"/>
          <w:b/>
          <w:sz w:val="24"/>
          <w:szCs w:val="24"/>
        </w:rPr>
        <w:t xml:space="preserve">    </w:t>
      </w:r>
    </w:p>
    <w:p w:rsidR="000D7DA3" w:rsidRDefault="000D7DA3" w:rsidP="000D7DA3">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CDC requires grantees to submit their Annual Performance Rep</w:t>
      </w:r>
      <w:r w:rsidR="00A40294">
        <w:rPr>
          <w:rFonts w:ascii="Times New Roman" w:hAnsi="Times New Roman" w:cs="Times New Roman"/>
          <w:sz w:val="24"/>
          <w:szCs w:val="24"/>
        </w:rPr>
        <w:t xml:space="preserve">orts (APR), which serves as the non-competing </w:t>
      </w:r>
      <w:r>
        <w:rPr>
          <w:rFonts w:ascii="Times New Roman" w:hAnsi="Times New Roman" w:cs="Times New Roman"/>
          <w:sz w:val="24"/>
          <w:szCs w:val="24"/>
        </w:rPr>
        <w:t xml:space="preserve">continuation application, through </w:t>
      </w:r>
      <w:hyperlink r:id="rId13"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xml:space="preserve"> </w:t>
      </w:r>
      <w:r>
        <w:rPr>
          <w:rFonts w:ascii="Times New Roman" w:hAnsi="Times New Roman" w:cs="Times New Roman"/>
          <w:sz w:val="24"/>
          <w:szCs w:val="24"/>
        </w:rPr>
        <w:t xml:space="preserve">NLT </w:t>
      </w:r>
      <w:r w:rsidRPr="000D7DA3">
        <w:rPr>
          <w:rFonts w:ascii="Times New Roman" w:hAnsi="Times New Roman" w:cs="Times New Roman"/>
          <w:sz w:val="24"/>
          <w:szCs w:val="24"/>
          <w:highlight w:val="yellow"/>
        </w:rPr>
        <w:t>120</w:t>
      </w:r>
      <w:r>
        <w:rPr>
          <w:rFonts w:ascii="Times New Roman" w:hAnsi="Times New Roman" w:cs="Times New Roman"/>
          <w:sz w:val="24"/>
          <w:szCs w:val="24"/>
        </w:rPr>
        <w:t xml:space="preserve"> days prior to the end of the budget period.</w:t>
      </w:r>
    </w:p>
    <w:p w:rsidR="007E4D3E" w:rsidRDefault="007E4D3E" w:rsidP="007B714E">
      <w:pPr>
        <w:spacing w:after="0" w:line="240" w:lineRule="auto"/>
        <w:rPr>
          <w:rFonts w:ascii="Times New Roman" w:hAnsi="Times New Roman" w:cs="Times New Roman"/>
          <w:color w:val="FF0000"/>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00D32176" w:rsidRPr="00491D7E">
          <w:rPr>
            <w:rStyle w:val="Hyperlink"/>
            <w:rFonts w:ascii="Times New Roman" w:hAnsi="Times New Roman" w:cs="Times New Roman"/>
            <w:noProof/>
            <w:sz w:val="24"/>
            <w:szCs w:val="24"/>
          </w:rPr>
          <w:t>www.grantsolutions.gov</w:t>
        </w:r>
      </w:hyperlink>
      <w:r>
        <w:rPr>
          <w:rFonts w:ascii="Times New Roman" w:hAnsi="Times New Roman" w:cs="Times New Roman"/>
          <w:noProof/>
          <w:sz w:val="24"/>
          <w:szCs w:val="24"/>
        </w:rPr>
        <w:t xml:space="preserve">, please contact </w:t>
      </w:r>
      <w:r w:rsidR="00D32176">
        <w:rPr>
          <w:rFonts w:ascii="Times New Roman" w:hAnsi="Times New Roman" w:cs="Times New Roman"/>
          <w:noProof/>
          <w:sz w:val="24"/>
          <w:szCs w:val="24"/>
        </w:rPr>
        <w:t xml:space="preserve">the GrantSolutions helpdesk at 866-577-0771 or email </w:t>
      </w:r>
      <w:hyperlink r:id="rId15" w:history="1">
        <w:r w:rsidR="00D32176" w:rsidRPr="00491D7E">
          <w:rPr>
            <w:rStyle w:val="Hyperlink"/>
            <w:rFonts w:ascii="Times New Roman" w:hAnsi="Times New Roman" w:cs="Times New Roman"/>
            <w:noProof/>
            <w:sz w:val="24"/>
            <w:szCs w:val="24"/>
          </w:rPr>
          <w:t>help@grantsolutions.gov</w:t>
        </w:r>
      </w:hyperlink>
      <w:r w:rsidR="00D32176">
        <w:rPr>
          <w:rFonts w:ascii="Times New Roman" w:hAnsi="Times New Roman" w:cs="Times New Roman"/>
          <w:noProof/>
          <w:sz w:val="24"/>
          <w:szCs w:val="24"/>
        </w:rPr>
        <w:t xml:space="preserve"> </w:t>
      </w:r>
      <w:r>
        <w:rPr>
          <w:rFonts w:ascii="Times New Roman" w:hAnsi="Times New Roman" w:cs="Times New Roman"/>
          <w:noProof/>
          <w:sz w:val="24"/>
          <w:szCs w:val="24"/>
        </w:rPr>
        <w:t xml:space="preserve">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92463C">
            <w:rPr>
              <w:rFonts w:ascii="Times New Roman" w:hAnsi="Times New Roman" w:cs="Times New Roman"/>
              <w:sz w:val="24"/>
              <w:szCs w:val="24"/>
            </w:rPr>
            <w:t>Portia Brewer</w:t>
          </w:r>
        </w:sdtContent>
      </w:sdt>
      <w:r>
        <w:rPr>
          <w:rFonts w:ascii="Times New Roman" w:hAnsi="Times New Roman" w:cs="Times New Roman"/>
          <w:sz w:val="24"/>
          <w:szCs w:val="24"/>
        </w:rPr>
        <w:t xml:space="preserve">, Grants Management </w:t>
      </w:r>
      <w:r w:rsidR="00E078D3">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92463C">
            <w:rPr>
              <w:rFonts w:ascii="Times New Roman" w:hAnsi="Times New Roman" w:cs="Times New Roman"/>
              <w:sz w:val="24"/>
              <w:szCs w:val="24"/>
            </w:rPr>
            <w:t>770-488-3185</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92463C">
            <w:rPr>
              <w:rFonts w:ascii="Times New Roman" w:hAnsi="Times New Roman" w:cs="Times New Roman"/>
              <w:sz w:val="24"/>
              <w:szCs w:val="24"/>
            </w:rPr>
            <w:t>Marion Carter</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92463C">
            <w:rPr>
              <w:rFonts w:ascii="Times New Roman" w:hAnsi="Times New Roman" w:cs="Times New Roman"/>
              <w:sz w:val="24"/>
              <w:szCs w:val="24"/>
            </w:rPr>
            <w:t>404-639-8035</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404F54"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404F54">
        <w:rPr>
          <w:rFonts w:ascii="Times New Roman" w:hAnsi="Times New Roman" w:cs="Times New Roman"/>
          <w:b/>
          <w:i/>
          <w:color w:val="FF0000"/>
          <w:sz w:val="28"/>
          <w:szCs w:val="24"/>
        </w:rPr>
        <w:t xml:space="preserve">June 15, 2017 </w:t>
      </w:r>
      <w:r w:rsidR="005B013D" w:rsidRPr="00404F54">
        <w:rPr>
          <w:rFonts w:ascii="Times New Roman" w:hAnsi="Times New Roman" w:cs="Times New Roman"/>
          <w:b/>
          <w:i/>
          <w:color w:val="FF0000"/>
          <w:sz w:val="28"/>
          <w:szCs w:val="24"/>
        </w:rPr>
        <w:t>11:59pm Eastern Standard Time on</w:t>
      </w:r>
      <w:r w:rsidR="005B013D" w:rsidRPr="00404F54">
        <w:rPr>
          <w:rFonts w:ascii="Times New Roman" w:hAnsi="Times New Roman" w:cs="Times New Roman"/>
          <w:color w:val="FF0000"/>
          <w:sz w:val="28"/>
          <w:szCs w:val="24"/>
        </w:rPr>
        <w:t xml:space="preserve"> </w:t>
      </w:r>
      <w:hyperlink r:id="rId16" w:history="1">
        <w:r w:rsidR="00D32176" w:rsidRPr="00491D7E">
          <w:rPr>
            <w:rStyle w:val="Hyperlink"/>
            <w:rFonts w:ascii="Times New Roman" w:hAnsi="Times New Roman" w:cs="Times New Roman"/>
            <w:sz w:val="24"/>
            <w:szCs w:val="24"/>
          </w:rPr>
          <w:t>www.grantsolutions.gov</w:t>
        </w:r>
      </w:hyperlink>
      <w:r w:rsidR="005B013D">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sdt>
        <w:sdtPr>
          <w:rPr>
            <w:rFonts w:ascii="Times New Roman" w:hAnsi="Times New Roman" w:cs="Times New Roman"/>
            <w:b/>
            <w:sz w:val="24"/>
            <w:szCs w:val="24"/>
            <w:highlight w:val="yellow"/>
          </w:rPr>
          <w:alias w:val="Select beginning date of reporting period"/>
          <w:tag w:val="Select beginning date of reporting period"/>
          <w:id w:val="-288355767"/>
          <w:placeholder>
            <w:docPart w:val="EFD0D30698034163933BC8D17FA71A63"/>
          </w:placeholder>
          <w:date w:fullDate="2016-09-30T00:00:00Z">
            <w:dateFormat w:val="M/d/yyyy"/>
            <w:lid w:val="en-US"/>
            <w:storeMappedDataAs w:val="dateTime"/>
            <w:calendar w:val="gregorian"/>
          </w:date>
        </w:sdtPr>
        <w:sdtEndPr/>
        <w:sdtContent>
          <w:r w:rsidR="000A3C2D">
            <w:rPr>
              <w:rFonts w:ascii="Times New Roman" w:hAnsi="Times New Roman" w:cs="Times New Roman"/>
              <w:b/>
              <w:sz w:val="24"/>
              <w:szCs w:val="24"/>
              <w:highlight w:val="yellow"/>
            </w:rPr>
            <w:t>9/30/2016</w:t>
          </w:r>
        </w:sdtContent>
      </w:sdt>
      <w:r w:rsidR="007A0DC8" w:rsidRPr="007B714E">
        <w:rPr>
          <w:rFonts w:ascii="Times New Roman" w:hAnsi="Times New Roman" w:cs="Times New Roman"/>
          <w:b/>
          <w:sz w:val="24"/>
          <w:szCs w:val="24"/>
          <w:highlight w:val="yellow"/>
        </w:rPr>
        <w:t xml:space="preserve">- </w:t>
      </w:r>
      <w:sdt>
        <w:sdtPr>
          <w:rPr>
            <w:rFonts w:ascii="Times New Roman" w:hAnsi="Times New Roman" w:cs="Times New Roman"/>
            <w:b/>
            <w:sz w:val="24"/>
            <w:szCs w:val="24"/>
            <w:highlight w:val="yellow"/>
          </w:rPr>
          <w:alias w:val="Select ending date of reporting period"/>
          <w:tag w:val="Select ending date of reporting period"/>
          <w:id w:val="228357056"/>
          <w:placeholder>
            <w:docPart w:val="C3FBB290160A47E4A4A1A64A2BEF7781"/>
          </w:placeholder>
          <w:date w:fullDate="2017-03-31T00:00:00Z">
            <w:dateFormat w:val="M/d/yyyy"/>
            <w:lid w:val="en-US"/>
            <w:storeMappedDataAs w:val="dateTime"/>
            <w:calendar w:val="gregorian"/>
          </w:date>
        </w:sdtPr>
        <w:sdtEndPr/>
        <w:sdtContent>
          <w:r w:rsidR="000A3C2D">
            <w:rPr>
              <w:rFonts w:ascii="Times New Roman" w:hAnsi="Times New Roman" w:cs="Times New Roman"/>
              <w:b/>
              <w:sz w:val="24"/>
              <w:szCs w:val="24"/>
              <w:highlight w:val="yellow"/>
            </w:rPr>
            <w:t>3/31/2017</w:t>
          </w:r>
        </w:sdtContent>
      </w:sdt>
      <w:r w:rsidR="00BA018C">
        <w:rPr>
          <w:rFonts w:ascii="Times New Roman" w:hAnsi="Times New Roman" w:cs="Times New Roman"/>
          <w:sz w:val="24"/>
          <w:szCs w:val="24"/>
        </w:rPr>
        <w:t>.</w:t>
      </w:r>
      <w:r w:rsidR="00BF244C">
        <w:rPr>
          <w:rFonts w:ascii="Times New Roman" w:hAnsi="Times New Roman" w:cs="Times New Roman"/>
          <w:sz w:val="24"/>
          <w:szCs w:val="24"/>
        </w:rPr>
        <w:t xml:space="preserve">  </w:t>
      </w:r>
      <w:r w:rsidR="007A0DC8">
        <w:rPr>
          <w:rFonts w:ascii="Times New Roman" w:hAnsi="Times New Roman" w:cs="Times New Roman"/>
          <w:sz w:val="24"/>
          <w:szCs w:val="24"/>
        </w:rPr>
        <w:t>Late or incomplete reports could result in an enforcement action such as a delay in the award or a reduction in funds.  CDC will accept requests for a deadline extension on rare occasions and after adequate justification has been provided.</w:t>
      </w:r>
    </w:p>
    <w:p w:rsidR="00D43929" w:rsidRDefault="00D43929" w:rsidP="007F5E8D">
      <w:pPr>
        <w:spacing w:after="0" w:line="240" w:lineRule="auto"/>
        <w:rPr>
          <w:rFonts w:ascii="Times New Roman" w:hAnsi="Times New Roman" w:cs="Times New Roman"/>
          <w:sz w:val="24"/>
          <w:szCs w:val="24"/>
        </w:rPr>
      </w:pPr>
    </w:p>
    <w:p w:rsidR="00EC6C58" w:rsidRPr="00EC6C58" w:rsidRDefault="00EC6C5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Annual Federal Financial Report Submission</w:t>
      </w:r>
    </w:p>
    <w:p w:rsidR="00D43929" w:rsidRDefault="00D4392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Annual Federal Financial report (FFR) SF-425 is required and must be submitted </w:t>
      </w:r>
      <w:r w:rsidR="00CB4027">
        <w:rPr>
          <w:rFonts w:ascii="Times New Roman" w:hAnsi="Times New Roman" w:cs="Times New Roman"/>
          <w:sz w:val="24"/>
          <w:szCs w:val="24"/>
        </w:rPr>
        <w:t xml:space="preserve">to your GMS/GMO no later than 90 days after the </w:t>
      </w:r>
      <w:r>
        <w:rPr>
          <w:rFonts w:ascii="Times New Roman" w:hAnsi="Times New Roman" w:cs="Times New Roman"/>
          <w:sz w:val="24"/>
          <w:szCs w:val="24"/>
        </w:rPr>
        <w:t>end of the budget period</w:t>
      </w:r>
      <w:r w:rsidR="004E191D">
        <w:rPr>
          <w:rFonts w:ascii="Times New Roman" w:hAnsi="Times New Roman" w:cs="Times New Roman"/>
          <w:sz w:val="24"/>
          <w:szCs w:val="24"/>
        </w:rPr>
        <w:t xml:space="preserve">. The FFR for </w:t>
      </w:r>
      <w:r w:rsidR="00CB4027">
        <w:rPr>
          <w:rFonts w:ascii="Times New Roman" w:hAnsi="Times New Roman" w:cs="Times New Roman"/>
          <w:sz w:val="24"/>
          <w:szCs w:val="24"/>
        </w:rPr>
        <w:t xml:space="preserve">this </w:t>
      </w:r>
      <w:r w:rsidR="004E191D">
        <w:rPr>
          <w:rFonts w:ascii="Times New Roman" w:hAnsi="Times New Roman" w:cs="Times New Roman"/>
          <w:sz w:val="24"/>
          <w:szCs w:val="24"/>
        </w:rPr>
        <w:t xml:space="preserve">Budget </w:t>
      </w:r>
      <w:r w:rsidR="004E191D" w:rsidRPr="005468F0">
        <w:rPr>
          <w:rFonts w:ascii="Times New Roman" w:hAnsi="Times New Roman" w:cs="Times New Roman"/>
          <w:sz w:val="24"/>
          <w:szCs w:val="24"/>
        </w:rPr>
        <w:t>Period 9/</w:t>
      </w:r>
      <w:r w:rsidR="005468F0" w:rsidRPr="005468F0">
        <w:rPr>
          <w:rFonts w:ascii="Times New Roman" w:hAnsi="Times New Roman" w:cs="Times New Roman"/>
          <w:sz w:val="24"/>
          <w:szCs w:val="24"/>
        </w:rPr>
        <w:t>31</w:t>
      </w:r>
      <w:r w:rsidR="004E191D" w:rsidRPr="005468F0">
        <w:rPr>
          <w:rFonts w:ascii="Times New Roman" w:hAnsi="Times New Roman" w:cs="Times New Roman"/>
          <w:sz w:val="24"/>
          <w:szCs w:val="24"/>
        </w:rPr>
        <w:t>/201</w:t>
      </w:r>
      <w:r w:rsidR="00CB4027" w:rsidRPr="005468F0">
        <w:rPr>
          <w:rFonts w:ascii="Times New Roman" w:hAnsi="Times New Roman" w:cs="Times New Roman"/>
          <w:sz w:val="24"/>
          <w:szCs w:val="24"/>
        </w:rPr>
        <w:t>6</w:t>
      </w:r>
      <w:r w:rsidR="004E191D" w:rsidRPr="005468F0">
        <w:rPr>
          <w:rFonts w:ascii="Times New Roman" w:hAnsi="Times New Roman" w:cs="Times New Roman"/>
          <w:sz w:val="24"/>
          <w:szCs w:val="24"/>
        </w:rPr>
        <w:t xml:space="preserve"> – </w:t>
      </w:r>
      <w:r w:rsidR="005468F0" w:rsidRPr="005468F0">
        <w:rPr>
          <w:rFonts w:ascii="Times New Roman" w:hAnsi="Times New Roman" w:cs="Times New Roman"/>
          <w:sz w:val="24"/>
          <w:szCs w:val="24"/>
        </w:rPr>
        <w:t>9</w:t>
      </w:r>
      <w:r w:rsidR="004E191D" w:rsidRPr="005468F0">
        <w:rPr>
          <w:rFonts w:ascii="Times New Roman" w:hAnsi="Times New Roman" w:cs="Times New Roman"/>
          <w:sz w:val="24"/>
          <w:szCs w:val="24"/>
        </w:rPr>
        <w:t>/3</w:t>
      </w:r>
      <w:r w:rsidR="005468F0" w:rsidRPr="005468F0">
        <w:rPr>
          <w:rFonts w:ascii="Times New Roman" w:hAnsi="Times New Roman" w:cs="Times New Roman"/>
          <w:sz w:val="24"/>
          <w:szCs w:val="24"/>
        </w:rPr>
        <w:t>0</w:t>
      </w:r>
      <w:r w:rsidR="004E191D" w:rsidRPr="005468F0">
        <w:rPr>
          <w:rFonts w:ascii="Times New Roman" w:hAnsi="Times New Roman" w:cs="Times New Roman"/>
          <w:sz w:val="24"/>
          <w:szCs w:val="24"/>
        </w:rPr>
        <w:t>/201</w:t>
      </w:r>
      <w:r w:rsidR="00CB4027" w:rsidRPr="005468F0">
        <w:rPr>
          <w:rFonts w:ascii="Times New Roman" w:hAnsi="Times New Roman" w:cs="Times New Roman"/>
          <w:sz w:val="24"/>
          <w:szCs w:val="24"/>
        </w:rPr>
        <w:t>7</w:t>
      </w:r>
      <w:r w:rsidR="004E191D" w:rsidRPr="005468F0">
        <w:rPr>
          <w:rFonts w:ascii="Times New Roman" w:hAnsi="Times New Roman" w:cs="Times New Roman"/>
          <w:sz w:val="24"/>
          <w:szCs w:val="24"/>
        </w:rPr>
        <w:t xml:space="preserve"> is due to the GMS/GMO by 1</w:t>
      </w:r>
      <w:r w:rsidR="005468F0" w:rsidRPr="005468F0">
        <w:rPr>
          <w:rFonts w:ascii="Times New Roman" w:hAnsi="Times New Roman" w:cs="Times New Roman"/>
          <w:sz w:val="24"/>
          <w:szCs w:val="24"/>
        </w:rPr>
        <w:t>2</w:t>
      </w:r>
      <w:r w:rsidR="004E191D" w:rsidRPr="005468F0">
        <w:rPr>
          <w:rFonts w:ascii="Times New Roman" w:hAnsi="Times New Roman" w:cs="Times New Roman"/>
          <w:sz w:val="24"/>
          <w:szCs w:val="24"/>
        </w:rPr>
        <w:t>/3</w:t>
      </w:r>
      <w:r w:rsidR="005468F0" w:rsidRPr="005468F0">
        <w:rPr>
          <w:rFonts w:ascii="Times New Roman" w:hAnsi="Times New Roman" w:cs="Times New Roman"/>
          <w:sz w:val="24"/>
          <w:szCs w:val="24"/>
        </w:rPr>
        <w:t>1</w:t>
      </w:r>
      <w:r w:rsidR="004E191D" w:rsidRPr="005468F0">
        <w:rPr>
          <w:rFonts w:ascii="Times New Roman" w:hAnsi="Times New Roman" w:cs="Times New Roman"/>
          <w:sz w:val="24"/>
          <w:szCs w:val="24"/>
        </w:rPr>
        <w:t>/201</w:t>
      </w:r>
      <w:r w:rsidR="00CB4027" w:rsidRPr="005468F0">
        <w:rPr>
          <w:rFonts w:ascii="Times New Roman" w:hAnsi="Times New Roman" w:cs="Times New Roman"/>
          <w:sz w:val="24"/>
          <w:szCs w:val="24"/>
        </w:rPr>
        <w:t>7</w:t>
      </w:r>
      <w:r w:rsidR="004E191D" w:rsidRPr="005468F0">
        <w:rPr>
          <w:rFonts w:ascii="Times New Roman" w:hAnsi="Times New Roman" w:cs="Times New Roman"/>
          <w:sz w:val="24"/>
          <w:szCs w:val="24"/>
        </w:rPr>
        <w:t>.</w:t>
      </w:r>
      <w:r w:rsidR="00D32176">
        <w:rPr>
          <w:rFonts w:ascii="Times New Roman" w:hAnsi="Times New Roman" w:cs="Times New Roman"/>
          <w:sz w:val="24"/>
          <w:szCs w:val="24"/>
        </w:rPr>
        <w:t xml:space="preserve"> To submit your FFR, login to </w:t>
      </w:r>
      <w:hyperlink r:id="rId17"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select “Reports” from the menu bar and then click on Federal Financial Reports.</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lastRenderedPageBreak/>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w:t>
      </w:r>
      <w:r w:rsidR="00290684">
        <w:rPr>
          <w:rFonts w:ascii="Times New Roman" w:hAnsi="Times New Roman" w:cs="Times New Roman"/>
          <w:sz w:val="24"/>
          <w:szCs w:val="24"/>
        </w:rPr>
        <w:t>stance Version 2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w:t>
      </w:r>
      <w:r w:rsidR="00290684">
        <w:rPr>
          <w:rFonts w:ascii="Times New Roman" w:hAnsi="Times New Roman" w:cs="Times New Roman"/>
          <w:sz w:val="24"/>
          <w:szCs w:val="24"/>
        </w:rPr>
        <w:t>mation-Non-Construction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r w:rsidR="001522BD">
        <w:rPr>
          <w:rFonts w:ascii="Times New Roman" w:hAnsi="Times New Roman" w:cs="Times New Roman"/>
          <w:sz w:val="24"/>
          <w:szCs w:val="24"/>
        </w:rPr>
        <w:t xml:space="preserve"> (miscellaneous attachment)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r w:rsidR="001522BD">
        <w:rPr>
          <w:rFonts w:ascii="Times New Roman" w:hAnsi="Times New Roman" w:cs="Times New Roman"/>
          <w:sz w:val="24"/>
          <w:szCs w:val="24"/>
        </w:rPr>
        <w:t xml:space="preserve"> (miscellaneous attachment)</w:t>
      </w:r>
    </w:p>
    <w:p w:rsidR="0025068D" w:rsidRDefault="00290684"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Abstract Summary (online form)</w:t>
      </w:r>
    </w:p>
    <w:p w:rsidR="00CB4027"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r w:rsidR="00290684">
        <w:rPr>
          <w:rFonts w:ascii="Times New Roman" w:hAnsi="Times New Roman" w:cs="Times New Roman"/>
          <w:sz w:val="24"/>
          <w:szCs w:val="24"/>
        </w:rPr>
        <w:t>-Non-Construction (online form)</w:t>
      </w:r>
    </w:p>
    <w:p w:rsidR="001522BD"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r w:rsidR="00682830">
        <w:rPr>
          <w:rFonts w:ascii="Times New Roman" w:hAnsi="Times New Roman" w:cs="Times New Roman"/>
          <w:sz w:val="24"/>
          <w:szCs w:val="24"/>
        </w:rPr>
        <w:t xml:space="preserve"> and Assurances</w:t>
      </w:r>
      <w:r w:rsidR="00706131">
        <w:rPr>
          <w:rFonts w:ascii="Times New Roman" w:hAnsi="Times New Roman" w:cs="Times New Roman"/>
          <w:sz w:val="24"/>
          <w:szCs w:val="24"/>
        </w:rPr>
        <w:t xml:space="preserve"> (miscellaneous attachment)</w:t>
      </w:r>
    </w:p>
    <w:p w:rsidR="00CB4027" w:rsidRDefault="001522BD"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SF-LLL Disclosure of Lobbying Activities (online form) </w:t>
      </w:r>
    </w:p>
    <w:p w:rsidR="00682830" w:rsidRPr="00CB4027" w:rsidRDefault="00682830"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Interim Federal Financial Report SF-425 (FFR) (miscellaneous attachment)</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8" w:history="1">
        <w:r w:rsidR="00820530" w:rsidRPr="00491D7E">
          <w:rPr>
            <w:rStyle w:val="Hyperlink"/>
            <w:rFonts w:ascii="Times New Roman" w:hAnsi="Times New Roman" w:cs="Times New Roman"/>
            <w:sz w:val="24"/>
            <w:szCs w:val="24"/>
          </w:rPr>
          <w:t>www.grantsolutions.gov</w:t>
        </w:r>
      </w:hyperlink>
    </w:p>
    <w:p w:rsidR="0025068D" w:rsidRPr="0025068D" w:rsidRDefault="00820530" w:rsidP="0025068D">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Access</w:t>
      </w:r>
      <w:r w:rsidR="0025068D" w:rsidRPr="0025068D">
        <w:rPr>
          <w:rFonts w:ascii="Times New Roman" w:hAnsi="Times New Roman" w:cs="Times New Roman"/>
          <w:b/>
          <w:sz w:val="24"/>
          <w:szCs w:val="24"/>
        </w:rPr>
        <w:t>:</w:t>
      </w:r>
      <w:r>
        <w:rPr>
          <w:rFonts w:ascii="Times New Roman" w:hAnsi="Times New Roman" w:cs="Times New Roman"/>
          <w:sz w:val="24"/>
          <w:szCs w:val="24"/>
        </w:rPr>
        <w:t xml:space="preserve"> My Grants List Screen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00820530">
        <w:rPr>
          <w:rFonts w:ascii="Times New Roman" w:hAnsi="Times New Roman" w:cs="Times New Roman"/>
          <w:sz w:val="24"/>
          <w:szCs w:val="24"/>
        </w:rPr>
        <w:t xml:space="preserve"> “Apply for Non-Competing Award</w:t>
      </w:r>
      <w:r w:rsidRPr="0025068D">
        <w:rPr>
          <w:rFonts w:ascii="Times New Roman" w:hAnsi="Times New Roman" w:cs="Times New Roman"/>
          <w:sz w:val="24"/>
          <w:szCs w:val="24"/>
        </w:rPr>
        <w:t>”</w:t>
      </w:r>
    </w:p>
    <w:p w:rsidR="0025068D" w:rsidRPr="004B4E7B" w:rsidRDefault="00820530" w:rsidP="0025068D">
      <w:pPr>
        <w:pStyle w:val="ListParagraph"/>
        <w:numPr>
          <w:ilvl w:val="0"/>
          <w:numId w:val="12"/>
        </w:numPr>
        <w:spacing w:after="0" w:line="240" w:lineRule="auto"/>
        <w:ind w:left="360"/>
        <w:rPr>
          <w:rFonts w:ascii="Times New Roman" w:hAnsi="Times New Roman" w:cs="Times New Roman"/>
          <w:sz w:val="24"/>
          <w:szCs w:val="24"/>
        </w:rPr>
      </w:pPr>
      <w:r>
        <w:rPr>
          <w:rFonts w:ascii="Times New Roman" w:hAnsi="Times New Roman" w:cs="Times New Roman"/>
          <w:b/>
          <w:sz w:val="24"/>
          <w:szCs w:val="24"/>
        </w:rPr>
        <w:t>Complete:</w:t>
      </w:r>
      <w:r w:rsidR="0025068D" w:rsidRPr="0025068D">
        <w:rPr>
          <w:rFonts w:ascii="Times New Roman" w:hAnsi="Times New Roman" w:cs="Times New Roman"/>
          <w:b/>
          <w:sz w:val="24"/>
          <w:szCs w:val="24"/>
        </w:rPr>
        <w:t xml:space="preserve"> </w:t>
      </w:r>
      <w:r w:rsidRPr="004B4E7B">
        <w:rPr>
          <w:rFonts w:ascii="Times New Roman" w:hAnsi="Times New Roman" w:cs="Times New Roman"/>
          <w:sz w:val="24"/>
          <w:szCs w:val="24"/>
        </w:rPr>
        <w:t>The GrantSolutions Non</w:t>
      </w:r>
      <w:r w:rsidR="004B4E7B" w:rsidRPr="004B4E7B">
        <w:rPr>
          <w:rFonts w:ascii="Times New Roman" w:hAnsi="Times New Roman" w:cs="Times New Roman"/>
          <w:sz w:val="24"/>
          <w:szCs w:val="24"/>
        </w:rPr>
        <w:t>-Competing Continuation Application Control Checklist</w:t>
      </w:r>
      <w:r w:rsidR="0025068D" w:rsidRPr="004B4E7B">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25068D" w:rsidRPr="0025068D"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292BBF">
        <w:rPr>
          <w:rFonts w:ascii="Times New Roman" w:hAnsi="Times New Roman" w:cs="Times New Roman"/>
          <w:sz w:val="24"/>
          <w:szCs w:val="24"/>
          <w:highlight w:val="cyan"/>
        </w:rPr>
        <w:t>Financial Official infor</w:t>
      </w:r>
      <w:r w:rsidRPr="00292BBF">
        <w:rPr>
          <w:rFonts w:ascii="Times New Roman" w:hAnsi="Times New Roman" w:cs="Times New Roman"/>
          <w:sz w:val="24"/>
          <w:szCs w:val="24"/>
          <w:highlight w:val="cyan"/>
        </w:rPr>
        <w:t>mation in Block #8.</w:t>
      </w:r>
      <w:r w:rsidR="0025068D"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6F5C7C"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lastRenderedPageBreak/>
        <w:t>List the actions taken to bring the obligations in line with the authorized funding level.</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sidR="006F5C7C">
        <w:rPr>
          <w:rFonts w:ascii="Times New Roman" w:hAnsi="Times New Roman" w:cs="Times New Roman"/>
          <w:sz w:val="24"/>
          <w:szCs w:val="24"/>
        </w:rPr>
        <w:t xml:space="preserve">These funds are estimated because the budget year has not closed and a final FFR cannot be prepared.  </w:t>
      </w:r>
      <w:r w:rsidR="00812E44">
        <w:rPr>
          <w:rFonts w:ascii="Times New Roman" w:hAnsi="Times New Roman" w:cs="Times New Roman"/>
          <w:sz w:val="24"/>
          <w:szCs w:val="24"/>
        </w:rPr>
        <w:t>For budget years that have closed, grantees may request carry over based on the final FFR for that budget period.</w:t>
      </w:r>
      <w:r w:rsidR="006F5C7C">
        <w:rPr>
          <w:rFonts w:ascii="Times New Roman" w:hAnsi="Times New Roman" w:cs="Times New Roman"/>
          <w:color w:val="FF0000"/>
          <w:sz w:val="24"/>
          <w:szCs w:val="24"/>
        </w:rPr>
        <w:t xml:space="preserve">  </w:t>
      </w:r>
    </w:p>
    <w:p w:rsid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sidR="004B4E7B">
        <w:rPr>
          <w:rFonts w:ascii="Times New Roman" w:hAnsi="Times New Roman" w:cs="Times New Roman"/>
          <w:sz w:val="24"/>
          <w:szCs w:val="24"/>
        </w:rPr>
        <w:t xml:space="preserve"> </w:t>
      </w:r>
      <w:r w:rsidR="004B4E7B" w:rsidRPr="004B4E7B">
        <w:rPr>
          <w:rFonts w:ascii="Times New Roman" w:hAnsi="Times New Roman" w:cs="Times New Roman"/>
          <w:b/>
          <w:sz w:val="24"/>
          <w:szCs w:val="24"/>
        </w:rPr>
        <w:t>hardcopy</w:t>
      </w:r>
      <w:r w:rsidR="000B3A1D">
        <w:rPr>
          <w:rFonts w:ascii="Times New Roman" w:hAnsi="Times New Roman" w:cs="Times New Roman"/>
          <w:b/>
          <w:sz w:val="24"/>
          <w:szCs w:val="24"/>
        </w:rPr>
        <w:t xml:space="preserve"> </w:t>
      </w:r>
      <w:r w:rsidR="00682830" w:rsidRPr="00682830">
        <w:rPr>
          <w:rFonts w:ascii="Times New Roman" w:hAnsi="Times New Roman" w:cs="Times New Roman"/>
          <w:sz w:val="24"/>
          <w:szCs w:val="24"/>
        </w:rPr>
        <w:t>in miscellaneous</w:t>
      </w:r>
      <w:r w:rsidR="000B3A1D" w:rsidRPr="00682830">
        <w:rPr>
          <w:rFonts w:ascii="Times New Roman" w:hAnsi="Times New Roman" w:cs="Times New Roman"/>
          <w:sz w:val="24"/>
          <w:szCs w:val="24"/>
        </w:rPr>
        <w:t xml:space="preserve"> attachment</w:t>
      </w:r>
      <w:r w:rsidR="00682830" w:rsidRPr="00682830">
        <w:rPr>
          <w:rFonts w:ascii="Times New Roman" w:hAnsi="Times New Roman" w:cs="Times New Roman"/>
          <w:sz w:val="24"/>
          <w:szCs w:val="24"/>
        </w:rPr>
        <w:t xml:space="preserve"> section </w:t>
      </w:r>
      <w:r w:rsidR="000B3A1D" w:rsidRPr="00682830">
        <w:rPr>
          <w:rFonts w:ascii="Times New Roman" w:hAnsi="Times New Roman" w:cs="Times New Roman"/>
          <w:sz w:val="24"/>
          <w:szCs w:val="24"/>
        </w:rPr>
        <w:t>and title:  “Interim FFR”</w:t>
      </w:r>
      <w:r w:rsidRPr="00682830">
        <w:rPr>
          <w:rFonts w:ascii="Times New Roman" w:hAnsi="Times New Roman" w:cs="Times New Roman"/>
          <w:sz w:val="24"/>
          <w:szCs w:val="24"/>
        </w:rPr>
        <w:t xml:space="preserve"> </w:t>
      </w:r>
      <w:r w:rsidRPr="0025068D">
        <w:rPr>
          <w:rFonts w:ascii="Times New Roman" w:hAnsi="Times New Roman" w:cs="Times New Roman"/>
          <w:sz w:val="24"/>
          <w:szCs w:val="24"/>
        </w:rPr>
        <w:t>Federal Financial Report (FFR), Standard Form-425, available on the internet at</w:t>
      </w:r>
      <w:r>
        <w:rPr>
          <w:rFonts w:ascii="Times New Roman" w:hAnsi="Times New Roman" w:cs="Times New Roman"/>
          <w:sz w:val="24"/>
          <w:szCs w:val="24"/>
        </w:rPr>
        <w:t xml:space="preserve"> </w:t>
      </w:r>
      <w:hyperlink r:id="rId19" w:history="1">
        <w:r w:rsidR="008167DA" w:rsidRPr="00D53AEF">
          <w:rPr>
            <w:rStyle w:val="Hyperlink"/>
            <w:rFonts w:ascii="Times New Roman" w:hAnsi="Times New Roman" w:cs="Times New Roman"/>
            <w:sz w:val="24"/>
            <w:szCs w:val="24"/>
          </w:rPr>
          <w:t>http://www.whitehouse.gov/omb/grants_</w:t>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t>forms</w:t>
        </w:r>
      </w:hyperlink>
      <w:r w:rsidRPr="0025068D">
        <w:rPr>
          <w:rFonts w:ascii="Times New Roman" w:hAnsi="Times New Roman" w:cs="Times New Roman"/>
          <w:sz w:val="24"/>
          <w:szCs w:val="24"/>
        </w:rPr>
        <w:t xml:space="preserve">.  </w:t>
      </w:r>
    </w:p>
    <w:p w:rsidR="0097250A" w:rsidRDefault="0097250A" w:rsidP="00EC6C58">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97250A" w:rsidRDefault="0097250A" w:rsidP="0092463C">
      <w:pPr>
        <w:spacing w:after="0" w:line="240" w:lineRule="auto"/>
        <w:rPr>
          <w:rFonts w:ascii="Times New Roman" w:hAnsi="Times New Roman" w:cs="Times New Roman"/>
          <w:color w:val="FF0000"/>
          <w:sz w:val="24"/>
          <w:szCs w:val="24"/>
        </w:rPr>
      </w:pPr>
    </w:p>
    <w:p w:rsidR="0097250A" w:rsidRPr="003A0A0B" w:rsidRDefault="0097250A" w:rsidP="0097250A">
      <w:pPr>
        <w:spacing w:after="0" w:line="240" w:lineRule="auto"/>
        <w:ind w:left="1350"/>
        <w:rPr>
          <w:rFonts w:ascii="Times New Roman" w:hAnsi="Times New Roman" w:cs="Times New Roman"/>
          <w:sz w:val="24"/>
          <w:szCs w:val="24"/>
        </w:rPr>
      </w:pPr>
    </w:p>
    <w:p w:rsidR="0025068D" w:rsidRPr="00812E44" w:rsidRDefault="0025068D" w:rsidP="0097250A">
      <w:pPr>
        <w:pStyle w:val="ListParagraph"/>
        <w:tabs>
          <w:tab w:val="num" w:pos="2520"/>
        </w:tabs>
        <w:spacing w:after="0" w:line="240" w:lineRule="auto"/>
        <w:rPr>
          <w:rFonts w:ascii="Times New Roman" w:hAnsi="Times New Roman" w:cs="Times New Roman"/>
          <w:sz w:val="24"/>
          <w:szCs w:val="24"/>
        </w:rPr>
      </w:pPr>
    </w:p>
    <w:p w:rsidR="0025068D" w:rsidRPr="007E4D3E" w:rsidRDefault="0025068D" w:rsidP="0025068D">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w:t>
      </w:r>
      <w:r w:rsidR="0097250A">
        <w:rPr>
          <w:rFonts w:ascii="Times New Roman" w:hAnsi="Times New Roman" w:cs="Times New Roman"/>
          <w:sz w:val="24"/>
          <w:szCs w:val="24"/>
        </w:rPr>
        <w:t>, including any request to use unobligated funds,</w:t>
      </w:r>
      <w:r w:rsidRPr="0025068D">
        <w:rPr>
          <w:rFonts w:ascii="Times New Roman" w:hAnsi="Times New Roman" w:cs="Times New Roman"/>
          <w:sz w:val="24"/>
          <w:szCs w:val="24"/>
        </w:rPr>
        <w:t xml:space="preserve"> to support the activities to be carried out with those funds.  Attach in the “</w:t>
      </w:r>
      <w:r w:rsidR="0097250A">
        <w:rPr>
          <w:rFonts w:ascii="Times New Roman" w:hAnsi="Times New Roman" w:cs="Times New Roman"/>
          <w:sz w:val="24"/>
          <w:szCs w:val="24"/>
        </w:rPr>
        <w:t>Miscellaneous</w:t>
      </w:r>
      <w:r w:rsidRPr="0025068D">
        <w:rPr>
          <w:rFonts w:ascii="Times New Roman" w:hAnsi="Times New Roman" w:cs="Times New Roman"/>
          <w:sz w:val="24"/>
          <w:szCs w:val="24"/>
        </w:rPr>
        <w:t xml:space="preserve"> </w:t>
      </w:r>
      <w:r w:rsidR="00AF4DE5">
        <w:rPr>
          <w:rFonts w:ascii="Times New Roman" w:hAnsi="Times New Roman" w:cs="Times New Roman"/>
          <w:sz w:val="24"/>
          <w:szCs w:val="24"/>
        </w:rPr>
        <w:t>Attachments</w:t>
      </w:r>
      <w:r w:rsidRPr="0025068D">
        <w:rPr>
          <w:rFonts w:ascii="Times New Roman" w:hAnsi="Times New Roman" w:cs="Times New Roman"/>
          <w:sz w:val="24"/>
          <w:szCs w:val="24"/>
        </w:rPr>
        <w:t xml:space="preserve">” </w:t>
      </w:r>
      <w:r w:rsidR="00937930">
        <w:rPr>
          <w:rFonts w:ascii="Times New Roman" w:hAnsi="Times New Roman" w:cs="Times New Roman"/>
          <w:sz w:val="24"/>
          <w:szCs w:val="24"/>
        </w:rPr>
        <w:t xml:space="preserve">section </w:t>
      </w:r>
      <w:r w:rsidR="0097250A">
        <w:rPr>
          <w:rFonts w:ascii="Times New Roman" w:hAnsi="Times New Roman" w:cs="Times New Roman"/>
          <w:sz w:val="24"/>
          <w:szCs w:val="24"/>
        </w:rPr>
        <w:t>and title it</w:t>
      </w:r>
      <w:r w:rsidRPr="0025068D">
        <w:rPr>
          <w:rFonts w:ascii="Times New Roman" w:hAnsi="Times New Roman" w:cs="Times New Roman"/>
          <w:sz w:val="24"/>
          <w:szCs w:val="24"/>
        </w:rPr>
        <w:t xml:space="preserve"> “Budget Narrative”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0079677B" w:rsidRPr="00D53AEF">
          <w:rPr>
            <w:rStyle w:val="Hyperlink"/>
            <w:rFonts w:ascii="Times New Roman" w:hAnsi="Times New Roman" w:cs="Times New Roman"/>
            <w:sz w:val="24"/>
            <w:szCs w:val="24"/>
          </w:rPr>
          <w:t>http://www.cdc.gov/grants/applying/application-resources.html</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Rate in effect for the last year of the negotiated rate agreement will be used to determine indirect costs for the duration of the period of performance.  Grantees subject to 45 CFR part 75 </w:t>
      </w:r>
      <w:r w:rsidRPr="00484880">
        <w:rPr>
          <w:rFonts w:ascii="Times New Roman" w:eastAsia="Times New Roman" w:hAnsi="Times New Roman" w:cs="Times New Roman"/>
          <w:color w:val="000000"/>
          <w:sz w:val="24"/>
          <w:szCs w:val="24"/>
          <w:u w:color="000000"/>
        </w:rPr>
        <w:lastRenderedPageBreak/>
        <w:t xml:space="preserve">Appendix III may not rebudget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937930" w:rsidRDefault="00937930" w:rsidP="00937930">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937930">
        <w:rPr>
          <w:rFonts w:ascii="Times New Roman" w:hAnsi="Times New Roman" w:cs="Times New Roman"/>
          <w:sz w:val="24"/>
          <w:szCs w:val="24"/>
        </w:rPr>
        <w:t>Miscellaneous Attachments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section and n</w:t>
      </w:r>
      <w:r w:rsidRPr="0025068D">
        <w:rPr>
          <w:rFonts w:ascii="Times New Roman" w:hAnsi="Times New Roman" w:cs="Times New Roman"/>
          <w:sz w:val="24"/>
          <w:szCs w:val="24"/>
        </w:rPr>
        <w:t>am</w:t>
      </w:r>
      <w:r w:rsidR="00F23EE2">
        <w:rPr>
          <w:rFonts w:ascii="Times New Roman" w:hAnsi="Times New Roman" w:cs="Times New Roman"/>
          <w:sz w:val="24"/>
          <w:szCs w:val="24"/>
        </w:rPr>
        <w:t>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911C67" w:rsidRDefault="00911C67" w:rsidP="006A22CD">
      <w:pPr>
        <w:spacing w:after="0" w:line="240" w:lineRule="auto"/>
        <w:rPr>
          <w:rFonts w:ascii="Times New Roman" w:hAnsi="Times New Roman" w:cs="Times New Roman"/>
          <w:sz w:val="24"/>
          <w:szCs w:val="24"/>
        </w:rPr>
      </w:pPr>
    </w:p>
    <w:p w:rsidR="0025068D" w:rsidRPr="00454311" w:rsidRDefault="0025068D" w:rsidP="0025068D">
      <w:pPr>
        <w:spacing w:after="0" w:line="240" w:lineRule="auto"/>
        <w:rPr>
          <w:rFonts w:ascii="Times New Roman" w:hAnsi="Times New Roman" w:cs="Times New Roman"/>
          <w:b/>
          <w:bCs/>
          <w:color w:val="FF0000"/>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B83E34" w:rsidRDefault="00B83E34" w:rsidP="0025068D">
      <w:pPr>
        <w:spacing w:after="0" w:line="240" w:lineRule="auto"/>
        <w:rPr>
          <w:rFonts w:ascii="Times New Roman" w:hAnsi="Times New Roman" w:cs="Times New Roman"/>
          <w:b/>
          <w:bCs/>
          <w:sz w:val="24"/>
          <w:szCs w:val="24"/>
        </w:rPr>
      </w:pPr>
    </w:p>
    <w:p w:rsidR="0025068D" w:rsidRPr="00911C67" w:rsidRDefault="0025068D" w:rsidP="0025068D">
      <w:pPr>
        <w:spacing w:after="0" w:line="240" w:lineRule="auto"/>
        <w:rPr>
          <w:rFonts w:ascii="Times New Roman" w:hAnsi="Times New Roman" w:cs="Times New Roman"/>
          <w:szCs w:val="24"/>
        </w:rPr>
      </w:pPr>
      <w:r w:rsidRPr="00911C67">
        <w:rPr>
          <w:rFonts w:ascii="Times New Roman" w:hAnsi="Times New Roman" w:cs="Times New Roman"/>
          <w:b/>
          <w:bCs/>
          <w:sz w:val="24"/>
          <w:szCs w:val="24"/>
        </w:rPr>
        <w:t>S</w:t>
      </w:r>
      <w:r w:rsidR="00911C67" w:rsidRPr="00911C67">
        <w:rPr>
          <w:rFonts w:ascii="Times New Roman" w:hAnsi="Times New Roman" w:cs="Times New Roman"/>
          <w:b/>
          <w:bCs/>
          <w:sz w:val="24"/>
          <w:szCs w:val="24"/>
        </w:rPr>
        <w:t>ECTION</w:t>
      </w:r>
      <w:r w:rsidRPr="00911C67">
        <w:rPr>
          <w:rFonts w:ascii="Times New Roman" w:hAnsi="Times New Roman" w:cs="Times New Roman"/>
          <w:b/>
          <w:bCs/>
          <w:sz w:val="24"/>
          <w:szCs w:val="24"/>
        </w:rPr>
        <w:t xml:space="preserve"> I.  Current Budget Period Progress</w:t>
      </w:r>
    </w:p>
    <w:p w:rsidR="00D9415E" w:rsidRPr="00E2527A" w:rsidRDefault="0025068D" w:rsidP="0055385E">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w:t>
      </w:r>
      <w:r w:rsidR="00D9415E" w:rsidRPr="00980C33">
        <w:rPr>
          <w:rFonts w:ascii="Times New Roman" w:hAnsi="Times New Roman" w:cs="Times New Roman"/>
          <w:sz w:val="24"/>
          <w:szCs w:val="24"/>
        </w:rPr>
        <w:t xml:space="preserve">progress on their evaluation work.  Awardees </w:t>
      </w:r>
      <w:r w:rsidR="0055385E">
        <w:rPr>
          <w:rFonts w:ascii="Times New Roman" w:hAnsi="Times New Roman" w:cs="Times New Roman"/>
          <w:sz w:val="24"/>
          <w:szCs w:val="24"/>
        </w:rPr>
        <w:t>should include</w:t>
      </w:r>
      <w:r w:rsidR="00D9415E" w:rsidRPr="00980C33">
        <w:rPr>
          <w:rFonts w:ascii="Times New Roman" w:hAnsi="Times New Roman" w:cs="Times New Roman"/>
          <w:sz w:val="24"/>
          <w:szCs w:val="24"/>
        </w:rPr>
        <w:t xml:space="preserve"> the following information:</w:t>
      </w:r>
    </w:p>
    <w:p w:rsidR="00D9415E" w:rsidRPr="00AA35D7" w:rsidRDefault="00D9415E" w:rsidP="00D9415E">
      <w:pPr>
        <w:pStyle w:val="NoSpacing"/>
        <w:numPr>
          <w:ilvl w:val="0"/>
          <w:numId w:val="31"/>
        </w:numPr>
        <w:rPr>
          <w:rFonts w:ascii="Times New Roman" w:hAnsi="Times New Roman" w:cs="Times New Roman"/>
          <w:sz w:val="24"/>
          <w:szCs w:val="24"/>
        </w:rPr>
      </w:pPr>
      <w:r w:rsidRPr="00AA35D7">
        <w:rPr>
          <w:rFonts w:ascii="Times New Roman" w:hAnsi="Times New Roman" w:cs="Times New Roman"/>
          <w:sz w:val="24"/>
          <w:szCs w:val="24"/>
        </w:rPr>
        <w:t xml:space="preserve">Progress report narrative (template provided, Attachment A).  This template includes fields asking for detailed information on the current status of the evaluation work, </w:t>
      </w:r>
      <w:r w:rsidR="0055385E">
        <w:rPr>
          <w:rFonts w:ascii="Times New Roman" w:hAnsi="Times New Roman" w:cs="Times New Roman"/>
          <w:sz w:val="24"/>
          <w:szCs w:val="24"/>
        </w:rPr>
        <w:t xml:space="preserve">by major evaluation component, </w:t>
      </w:r>
      <w:r w:rsidRPr="00AA35D7">
        <w:rPr>
          <w:rFonts w:ascii="Times New Roman" w:hAnsi="Times New Roman" w:cs="Times New Roman"/>
          <w:sz w:val="24"/>
          <w:szCs w:val="24"/>
        </w:rPr>
        <w:t xml:space="preserve">as well as successes, challenges, and planned changes and needs. </w:t>
      </w:r>
    </w:p>
    <w:p w:rsidR="00D9415E" w:rsidRPr="00AA35D7" w:rsidRDefault="00D9415E" w:rsidP="00D9415E">
      <w:pPr>
        <w:pStyle w:val="NoSpacing"/>
        <w:numPr>
          <w:ilvl w:val="0"/>
          <w:numId w:val="31"/>
        </w:numPr>
        <w:rPr>
          <w:rFonts w:ascii="Times New Roman" w:hAnsi="Times New Roman" w:cs="Times New Roman"/>
          <w:sz w:val="24"/>
          <w:szCs w:val="24"/>
        </w:rPr>
      </w:pPr>
      <w:r w:rsidRPr="00AA35D7">
        <w:rPr>
          <w:rFonts w:ascii="Times New Roman" w:hAnsi="Times New Roman" w:cs="Times New Roman"/>
          <w:sz w:val="24"/>
          <w:szCs w:val="24"/>
        </w:rPr>
        <w:t>An updated work plan describing plans through the end of the current budget period – i.e., through September 29, 2017 (template not provided). Please use the work plan format you currently use for this project, as long as it provides sufficient detail about the activities and timing.</w:t>
      </w:r>
    </w:p>
    <w:p w:rsidR="00D9415E" w:rsidRDefault="00D9415E" w:rsidP="0025068D">
      <w:pPr>
        <w:spacing w:after="0" w:line="240" w:lineRule="auto"/>
        <w:rPr>
          <w:rFonts w:ascii="Times New Roman" w:hAnsi="Times New Roman" w:cs="Times New Roman"/>
          <w:bCs/>
          <w:color w:val="FF0000"/>
          <w:sz w:val="24"/>
          <w:szCs w:val="24"/>
        </w:rPr>
      </w:pPr>
    </w:p>
    <w:p w:rsidR="00F63117" w:rsidRPr="00454311" w:rsidRDefault="00F63117" w:rsidP="006A22CD">
      <w:pPr>
        <w:spacing w:after="0" w:line="240" w:lineRule="auto"/>
        <w:rPr>
          <w:rFonts w:ascii="Times New Roman" w:hAnsi="Times New Roman" w:cs="Times New Roman"/>
          <w:bCs/>
          <w:i/>
          <w:iCs/>
          <w:sz w:val="20"/>
          <w:szCs w:val="20"/>
        </w:rPr>
      </w:pPr>
    </w:p>
    <w:p w:rsidR="00B83E34" w:rsidRPr="006A22CD" w:rsidRDefault="00B83E34" w:rsidP="0025068D">
      <w:pPr>
        <w:spacing w:after="0" w:line="240" w:lineRule="auto"/>
        <w:rPr>
          <w:rFonts w:ascii="Times New Roman" w:hAnsi="Times New Roman" w:cs="Times New Roman"/>
          <w:bCs/>
          <w:sz w:val="24"/>
          <w:szCs w:val="24"/>
        </w:rPr>
      </w:pPr>
    </w:p>
    <w:p w:rsidR="00D861D5" w:rsidRDefault="00911C67" w:rsidP="00D9415E">
      <w:pPr>
        <w:spacing w:after="0" w:line="240" w:lineRule="auto"/>
        <w:rPr>
          <w:rFonts w:ascii="Times New Roman" w:hAnsi="Times New Roman" w:cs="Times New Roman"/>
          <w:b/>
          <w:bCs/>
          <w:iCs/>
          <w:color w:val="FF0000"/>
          <w:sz w:val="24"/>
          <w:szCs w:val="24"/>
        </w:rPr>
      </w:pPr>
      <w:r w:rsidRPr="00911C67">
        <w:rPr>
          <w:rFonts w:ascii="Times New Roman" w:hAnsi="Times New Roman" w:cs="Times New Roman"/>
          <w:b/>
          <w:bCs/>
          <w:sz w:val="24"/>
          <w:szCs w:val="24"/>
        </w:rPr>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5159FE">
        <w:rPr>
          <w:rFonts w:ascii="Times New Roman" w:hAnsi="Times New Roman" w:cs="Times New Roman"/>
          <w:b/>
          <w:bCs/>
          <w:sz w:val="24"/>
          <w:szCs w:val="24"/>
        </w:rPr>
        <w:t xml:space="preserve"> </w:t>
      </w:r>
      <w:r w:rsidR="005159FE">
        <w:rPr>
          <w:rFonts w:ascii="Times New Roman" w:hAnsi="Times New Roman" w:cs="Times New Roman"/>
          <w:b/>
          <w:bCs/>
          <w:iCs/>
          <w:sz w:val="24"/>
          <w:szCs w:val="24"/>
        </w:rPr>
        <w:t>(</w:t>
      </w:r>
      <w:r w:rsidR="00D9415E">
        <w:rPr>
          <w:rFonts w:ascii="Times New Roman" w:hAnsi="Times New Roman" w:cs="Times New Roman"/>
          <w:b/>
          <w:bCs/>
          <w:iCs/>
          <w:sz w:val="24"/>
          <w:szCs w:val="24"/>
        </w:rPr>
        <w:t>September 30, 2017-September 29, 2018)</w:t>
      </w:r>
      <w:r w:rsidR="00454311">
        <w:rPr>
          <w:rFonts w:ascii="Times New Roman" w:hAnsi="Times New Roman" w:cs="Times New Roman"/>
          <w:b/>
          <w:bCs/>
          <w:iCs/>
          <w:sz w:val="24"/>
          <w:szCs w:val="24"/>
        </w:rPr>
        <w:t xml:space="preserve"> </w:t>
      </w:r>
    </w:p>
    <w:p w:rsidR="00D9415E" w:rsidRDefault="00D9415E" w:rsidP="00D9415E">
      <w:pPr>
        <w:spacing w:after="0" w:line="240" w:lineRule="auto"/>
        <w:rPr>
          <w:rFonts w:ascii="Times New Roman" w:hAnsi="Times New Roman" w:cs="Times New Roman"/>
          <w:sz w:val="24"/>
          <w:szCs w:val="24"/>
        </w:rPr>
      </w:pPr>
    </w:p>
    <w:p w:rsidR="00D9415E" w:rsidRPr="00D46875" w:rsidRDefault="00D9415E" w:rsidP="00D9415E">
      <w:pPr>
        <w:rPr>
          <w:rFonts w:ascii="Times New Roman" w:hAnsi="Times New Roman" w:cs="Times New Roman"/>
          <w:sz w:val="24"/>
          <w:szCs w:val="24"/>
        </w:rPr>
      </w:pPr>
      <w:r w:rsidRPr="00980C33">
        <w:rPr>
          <w:rFonts w:ascii="Times New Roman" w:hAnsi="Times New Roman" w:cs="Times New Roman"/>
          <w:sz w:val="24"/>
          <w:szCs w:val="24"/>
        </w:rPr>
        <w:t>Recipients of funding are required to</w:t>
      </w:r>
      <w:r w:rsidRPr="005F5C5E">
        <w:rPr>
          <w:rFonts w:ascii="Times New Roman" w:hAnsi="Times New Roman" w:cs="Times New Roman"/>
          <w:sz w:val="24"/>
          <w:szCs w:val="24"/>
        </w:rPr>
        <w:t xml:space="preserve"> </w:t>
      </w:r>
      <w:r>
        <w:rPr>
          <w:rFonts w:ascii="Times New Roman" w:hAnsi="Times New Roman" w:cs="Times New Roman"/>
          <w:sz w:val="24"/>
          <w:szCs w:val="24"/>
        </w:rPr>
        <w:t>submit a summary of plans for the following budget year as well as a detailed work plan for that time period.</w:t>
      </w:r>
      <w:r w:rsidR="00AA35D7">
        <w:rPr>
          <w:rFonts w:ascii="Times New Roman" w:hAnsi="Times New Roman" w:cs="Times New Roman"/>
          <w:sz w:val="24"/>
          <w:szCs w:val="24"/>
        </w:rPr>
        <w:t xml:space="preserve">  </w:t>
      </w:r>
      <w:r w:rsidRPr="00D46875">
        <w:rPr>
          <w:rFonts w:ascii="Times New Roman" w:hAnsi="Times New Roman" w:cs="Times New Roman"/>
          <w:sz w:val="24"/>
          <w:szCs w:val="24"/>
        </w:rPr>
        <w:t>Awardees must provide the following information:</w:t>
      </w:r>
    </w:p>
    <w:p w:rsidR="00D9415E" w:rsidRPr="00AA35D7" w:rsidRDefault="00D9415E" w:rsidP="00D9415E">
      <w:pPr>
        <w:pStyle w:val="NoSpacing"/>
        <w:numPr>
          <w:ilvl w:val="0"/>
          <w:numId w:val="32"/>
        </w:numPr>
        <w:rPr>
          <w:rFonts w:ascii="Times New Roman" w:hAnsi="Times New Roman" w:cs="Times New Roman"/>
          <w:sz w:val="24"/>
          <w:szCs w:val="24"/>
        </w:rPr>
      </w:pPr>
      <w:r w:rsidRPr="00AA35D7">
        <w:rPr>
          <w:rFonts w:ascii="Times New Roman" w:hAnsi="Times New Roman" w:cs="Times New Roman"/>
          <w:sz w:val="24"/>
          <w:szCs w:val="24"/>
        </w:rPr>
        <w:t>An evaluation plan summary (template provided, Attachment B).  This temp</w:t>
      </w:r>
      <w:r w:rsidR="0055385E">
        <w:rPr>
          <w:rFonts w:ascii="Times New Roman" w:hAnsi="Times New Roman" w:cs="Times New Roman"/>
          <w:sz w:val="24"/>
          <w:szCs w:val="24"/>
        </w:rPr>
        <w:t>late includes fields asking for basic</w:t>
      </w:r>
      <w:r w:rsidRPr="00AA35D7">
        <w:rPr>
          <w:rFonts w:ascii="Times New Roman" w:hAnsi="Times New Roman" w:cs="Times New Roman"/>
          <w:sz w:val="24"/>
          <w:szCs w:val="24"/>
        </w:rPr>
        <w:t xml:space="preserve"> information on the evaluation work that you are planning to conduct with this award. </w:t>
      </w:r>
    </w:p>
    <w:p w:rsidR="00D9415E" w:rsidRPr="00AA35D7" w:rsidRDefault="00D9415E" w:rsidP="00D9415E">
      <w:pPr>
        <w:pStyle w:val="NoSpacing"/>
        <w:numPr>
          <w:ilvl w:val="0"/>
          <w:numId w:val="32"/>
        </w:numPr>
        <w:rPr>
          <w:rFonts w:ascii="Times New Roman" w:hAnsi="Times New Roman" w:cs="Times New Roman"/>
          <w:sz w:val="24"/>
          <w:szCs w:val="24"/>
        </w:rPr>
      </w:pPr>
      <w:r w:rsidRPr="00AA35D7">
        <w:rPr>
          <w:rFonts w:ascii="Times New Roman" w:hAnsi="Times New Roman" w:cs="Times New Roman"/>
          <w:sz w:val="24"/>
          <w:szCs w:val="24"/>
        </w:rPr>
        <w:t xml:space="preserve">An evaluation work plan, including Gantt chart (template not provided). Please submit the new work plan, with Gantt chart features, using the format of your choice. </w:t>
      </w:r>
    </w:p>
    <w:p w:rsidR="00D9415E" w:rsidRDefault="00D9415E" w:rsidP="00D9415E">
      <w:pPr>
        <w:spacing w:after="0" w:line="240" w:lineRule="auto"/>
        <w:rPr>
          <w:rFonts w:ascii="Times New Roman" w:hAnsi="Times New Roman" w:cs="Times New Roman"/>
          <w:sz w:val="24"/>
          <w:szCs w:val="24"/>
        </w:rPr>
      </w:pPr>
    </w:p>
    <w:p w:rsidR="00D9415E" w:rsidRPr="007E4D3E" w:rsidRDefault="00D9415E" w:rsidP="00D9415E">
      <w:pPr>
        <w:spacing w:after="0" w:line="240" w:lineRule="auto"/>
        <w:rPr>
          <w:rFonts w:ascii="Times New Roman" w:hAnsi="Times New Roman" w:cs="Times New Roman"/>
          <w:sz w:val="24"/>
          <w:szCs w:val="24"/>
        </w:rPr>
      </w:pPr>
    </w:p>
    <w:p w:rsidR="00D861D5" w:rsidRPr="007E4D3E" w:rsidRDefault="00D861D5" w:rsidP="00D9415E">
      <w:pPr>
        <w:spacing w:after="0" w:line="240" w:lineRule="auto"/>
        <w:rPr>
          <w:rFonts w:ascii="Times New Roman" w:hAnsi="Times New Roman" w:cs="Times New Roman"/>
          <w:bCs/>
          <w:iCs/>
          <w:color w:val="FF0000"/>
          <w:sz w:val="24"/>
          <w:szCs w:val="24"/>
        </w:rPr>
      </w:pPr>
      <w:r w:rsidRPr="007E4D3E">
        <w:rPr>
          <w:rFonts w:ascii="Times New Roman" w:hAnsi="Times New Roman" w:cs="Times New Roman"/>
          <w:b/>
          <w:sz w:val="24"/>
          <w:szCs w:val="24"/>
        </w:rPr>
        <w:t xml:space="preserve">Additional Program Requirements (if applicable):  </w:t>
      </w:r>
      <w:r w:rsidR="00D9415E" w:rsidRPr="00AA35D7">
        <w:rPr>
          <w:rFonts w:ascii="Times New Roman" w:hAnsi="Times New Roman" w:cs="Times New Roman"/>
          <w:sz w:val="24"/>
          <w:szCs w:val="24"/>
        </w:rPr>
        <w:t>None</w:t>
      </w:r>
    </w:p>
    <w:p w:rsidR="00D861D5" w:rsidRPr="0025068D" w:rsidRDefault="00D861D5" w:rsidP="00D861D5">
      <w:pPr>
        <w:spacing w:after="0" w:line="240" w:lineRule="auto"/>
        <w:rPr>
          <w:rFonts w:ascii="Times New Roman" w:hAnsi="Times New Roman" w:cs="Times New Roman"/>
          <w:sz w:val="24"/>
          <w:szCs w:val="24"/>
        </w:rPr>
      </w:pPr>
    </w:p>
    <w:p w:rsidR="00D861D5" w:rsidRDefault="00D861D5" w:rsidP="00D861D5">
      <w:pPr>
        <w:spacing w:after="0" w:line="240" w:lineRule="auto"/>
        <w:rPr>
          <w:rFonts w:ascii="Times New Roman" w:hAnsi="Times New Roman" w:cs="Times New Roman"/>
          <w:sz w:val="24"/>
        </w:rPr>
      </w:pPr>
    </w:p>
    <w:p w:rsidR="00D861D5" w:rsidRDefault="00D861D5" w:rsidP="00D861D5">
      <w:pPr>
        <w:spacing w:after="0" w:line="240" w:lineRule="auto"/>
        <w:rPr>
          <w:rFonts w:ascii="Times New Roman" w:hAnsi="Times New Roman" w:cs="Times New Roman"/>
          <w:sz w:val="24"/>
          <w:szCs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Name of GMO"/>
          <w:tag w:val="Enter Name of GMO"/>
          <w:id w:val="2143529480"/>
          <w:placeholder>
            <w:docPart w:val="589FDBD19883436B90A4E2438274CD39"/>
          </w:placeholder>
        </w:sdtPr>
        <w:sdtEndPr/>
        <w:sdtContent>
          <w:r w:rsidR="00AA35D7">
            <w:rPr>
              <w:rFonts w:ascii="Times New Roman" w:hAnsi="Times New Roman" w:cs="Times New Roman"/>
              <w:sz w:val="24"/>
              <w:szCs w:val="24"/>
            </w:rPr>
            <w:t>Portia Brewer</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AA35D7">
            <w:rPr>
              <w:rFonts w:ascii="Times New Roman" w:hAnsi="Times New Roman" w:cs="Times New Roman"/>
              <w:sz w:val="24"/>
              <w:szCs w:val="24"/>
            </w:rPr>
            <w:t>770-488-3185</w:t>
          </w:r>
        </w:sdtContent>
      </w:sdt>
      <w:r>
        <w:rPr>
          <w:rFonts w:ascii="Times New Roman" w:hAnsi="Times New Roman" w:cs="Times New Roman"/>
          <w:sz w:val="24"/>
          <w:szCs w:val="24"/>
        </w:rPr>
        <w:t>.  For programmatic information, please contact</w:t>
      </w:r>
      <w:r w:rsidR="00AA35D7">
        <w:rPr>
          <w:rFonts w:ascii="Times New Roman" w:hAnsi="Times New Roman" w:cs="Times New Roman"/>
          <w:sz w:val="24"/>
          <w:szCs w:val="24"/>
        </w:rPr>
        <w:t xml:space="preserve"> </w:t>
      </w:r>
      <w:sdt>
        <w:sdtPr>
          <w:rPr>
            <w:rFonts w:ascii="Times New Roman" w:hAnsi="Times New Roman" w:cs="Times New Roman"/>
            <w:sz w:val="24"/>
            <w:szCs w:val="24"/>
          </w:rPr>
          <w:alias w:val="Enter Name of Project Officer"/>
          <w:tag w:val="Enter Name of Project Officer"/>
          <w:id w:val="30078676"/>
          <w:placeholder>
            <w:docPart w:val="81326F5DBBFD4E12BA85DBB9643B386A"/>
          </w:placeholder>
        </w:sdtPr>
        <w:sdtEndPr/>
        <w:sdtContent>
          <w:r w:rsidR="00AA35D7">
            <w:rPr>
              <w:rFonts w:ascii="Times New Roman" w:hAnsi="Times New Roman" w:cs="Times New Roman"/>
              <w:sz w:val="24"/>
              <w:szCs w:val="24"/>
            </w:rPr>
            <w:t>Marion Carter</w:t>
          </w:r>
          <w:r>
            <w:rPr>
              <w:rFonts w:ascii="Times New Roman" w:hAnsi="Times New Roman" w:cs="Times New Roman"/>
              <w:sz w:val="24"/>
              <w:szCs w:val="24"/>
            </w:rPr>
            <w:t>,</w:t>
          </w:r>
          <w:r w:rsidR="00AA35D7">
            <w:rPr>
              <w:rFonts w:ascii="Times New Roman" w:hAnsi="Times New Roman" w:cs="Times New Roman"/>
              <w:sz w:val="24"/>
              <w:szCs w:val="24"/>
            </w:rPr>
            <w:t xml:space="preserve"> </w:t>
          </w:r>
        </w:sdtContent>
      </w:sdt>
      <w:r>
        <w:rPr>
          <w:rFonts w:ascii="Times New Roman" w:hAnsi="Times New Roman" w:cs="Times New Roman"/>
          <w:sz w:val="24"/>
          <w:szCs w:val="24"/>
        </w:rPr>
        <w:t xml:space="preserve">Project Officer, at </w:t>
      </w:r>
      <w:sdt>
        <w:sdtPr>
          <w:rPr>
            <w:rFonts w:ascii="Times New Roman" w:hAnsi="Times New Roman" w:cs="Times New Roman"/>
            <w:sz w:val="24"/>
            <w:szCs w:val="24"/>
          </w:rPr>
          <w:alias w:val="Enter Telephone Number of Project Officer"/>
          <w:tag w:val="Enter Telephone Number of Project Officer"/>
          <w:id w:val="-2065175198"/>
          <w:placeholder>
            <w:docPart w:val="775219F254C14068BFF43A792B8CAB1A"/>
          </w:placeholder>
        </w:sdtPr>
        <w:sdtEndPr/>
        <w:sdtContent>
          <w:r w:rsidR="00AA35D7">
            <w:rPr>
              <w:rFonts w:ascii="Times New Roman" w:hAnsi="Times New Roman" w:cs="Times New Roman"/>
              <w:sz w:val="24"/>
              <w:szCs w:val="24"/>
            </w:rPr>
            <w:t>404-639-8035</w:t>
          </w:r>
        </w:sdtContent>
      </w:sdt>
      <w:r>
        <w:rPr>
          <w:rFonts w:ascii="Times New Roman" w:hAnsi="Times New Roman" w:cs="Times New Roman"/>
          <w:sz w:val="24"/>
          <w:szCs w:val="24"/>
        </w:rPr>
        <w:t>.</w:t>
      </w:r>
    </w:p>
    <w:p w:rsidR="0055385E" w:rsidRDefault="0055385E">
      <w:pPr>
        <w:rPr>
          <w:rFonts w:ascii="Times New Roman" w:hAnsi="Times New Roman" w:cs="Times New Roman"/>
          <w:sz w:val="24"/>
          <w:szCs w:val="24"/>
        </w:rPr>
      </w:pPr>
      <w:r>
        <w:rPr>
          <w:rFonts w:ascii="Times New Roman" w:hAnsi="Times New Roman" w:cs="Times New Roman"/>
          <w:sz w:val="24"/>
          <w:szCs w:val="24"/>
        </w:rPr>
        <w:br w:type="page"/>
      </w:r>
    </w:p>
    <w:p w:rsidR="0055385E" w:rsidRDefault="0055385E" w:rsidP="0055385E">
      <w:pPr>
        <w:spacing w:after="0" w:line="240" w:lineRule="auto"/>
        <w:rPr>
          <w:rFonts w:ascii="Times New Roman" w:hAnsi="Times New Roman" w:cs="Times New Roman"/>
          <w:sz w:val="24"/>
          <w:szCs w:val="24"/>
        </w:rPr>
      </w:pPr>
      <w:r>
        <w:rPr>
          <w:rFonts w:ascii="Times New Roman" w:hAnsi="Times New Roman" w:cs="Times New Roman"/>
          <w:sz w:val="24"/>
          <w:szCs w:val="24"/>
        </w:rPr>
        <w:t>Attachment A</w:t>
      </w:r>
    </w:p>
    <w:p w:rsidR="0055385E" w:rsidRDefault="0055385E" w:rsidP="0055385E">
      <w:pPr>
        <w:spacing w:after="0" w:line="240" w:lineRule="auto"/>
        <w:rPr>
          <w:rFonts w:ascii="Times New Roman" w:hAnsi="Times New Roman" w:cs="Times New Roman"/>
          <w:sz w:val="24"/>
          <w:szCs w:val="24"/>
        </w:rPr>
      </w:pPr>
    </w:p>
    <w:tbl>
      <w:tblPr>
        <w:tblW w:w="9710" w:type="dxa"/>
        <w:tblLook w:val="04A0" w:firstRow="1" w:lastRow="0" w:firstColumn="1" w:lastColumn="0" w:noHBand="0" w:noVBand="1"/>
      </w:tblPr>
      <w:tblGrid>
        <w:gridCol w:w="9710"/>
      </w:tblGrid>
      <w:tr w:rsidR="0055385E" w:rsidRPr="00FB5767" w:rsidTr="00956E38">
        <w:trPr>
          <w:trHeight w:val="47"/>
        </w:trPr>
        <w:tc>
          <w:tcPr>
            <w:tcW w:w="9710" w:type="dxa"/>
            <w:tcBorders>
              <w:top w:val="single" w:sz="8" w:space="0" w:color="auto"/>
              <w:left w:val="single" w:sz="8" w:space="0" w:color="auto"/>
              <w:bottom w:val="single" w:sz="8" w:space="0" w:color="auto"/>
              <w:right w:val="single" w:sz="8" w:space="0" w:color="000000"/>
            </w:tcBorders>
            <w:shd w:val="clear" w:color="000000" w:fill="BFBFBF"/>
            <w:vAlign w:val="center"/>
            <w:hideMark/>
          </w:tcPr>
          <w:p w:rsidR="0055385E" w:rsidRDefault="0055385E" w:rsidP="00956E38">
            <w:pPr>
              <w:spacing w:after="0" w:line="240" w:lineRule="auto"/>
              <w:jc w:val="center"/>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Evaluation of STD Programs’ Deployment of DIS to Improve HIV Outcomes</w:t>
            </w:r>
            <w:r w:rsidRPr="00FB5767">
              <w:rPr>
                <w:rFonts w:ascii="Calibri" w:eastAsia="Times New Roman" w:hAnsi="Calibri" w:cs="Times New Roman"/>
                <w:b/>
                <w:bCs/>
                <w:color w:val="000000"/>
                <w:sz w:val="24"/>
                <w:szCs w:val="36"/>
              </w:rPr>
              <w:t xml:space="preserve">: </w:t>
            </w:r>
          </w:p>
          <w:p w:rsidR="0055385E" w:rsidRPr="00FB5767" w:rsidRDefault="0055385E" w:rsidP="00956E38">
            <w:pPr>
              <w:spacing w:after="0" w:line="240" w:lineRule="auto"/>
              <w:jc w:val="center"/>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Progress Report Summary Narrative</w:t>
            </w:r>
          </w:p>
        </w:tc>
      </w:tr>
      <w:tr w:rsidR="0055385E" w:rsidRPr="00FB5767" w:rsidTr="00956E38">
        <w:trPr>
          <w:trHeight w:val="334"/>
        </w:trPr>
        <w:tc>
          <w:tcPr>
            <w:tcW w:w="9710" w:type="dxa"/>
            <w:tcBorders>
              <w:top w:val="nil"/>
              <w:left w:val="single" w:sz="8" w:space="0" w:color="auto"/>
              <w:bottom w:val="nil"/>
              <w:right w:val="single" w:sz="8" w:space="0" w:color="000000"/>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sidRPr="00FB5767">
              <w:rPr>
                <w:rFonts w:ascii="Calibri" w:eastAsia="Times New Roman" w:hAnsi="Calibri" w:cs="Times New Roman"/>
                <w:b/>
                <w:bCs/>
                <w:color w:val="000000"/>
                <w:sz w:val="24"/>
                <w:szCs w:val="32"/>
              </w:rPr>
              <w:t xml:space="preserve">Project area: </w:t>
            </w:r>
          </w:p>
        </w:tc>
      </w:tr>
      <w:tr w:rsidR="0055385E" w:rsidRPr="00FB5767" w:rsidTr="00956E38">
        <w:trPr>
          <w:trHeight w:val="334"/>
        </w:trPr>
        <w:tc>
          <w:tcPr>
            <w:tcW w:w="9710" w:type="dxa"/>
            <w:tcBorders>
              <w:top w:val="nil"/>
              <w:left w:val="single" w:sz="8" w:space="0" w:color="auto"/>
              <w:bottom w:val="nil"/>
              <w:right w:val="single" w:sz="8" w:space="0" w:color="000000"/>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sidRPr="00FB5767">
              <w:rPr>
                <w:rFonts w:ascii="Calibri" w:eastAsia="Times New Roman" w:hAnsi="Calibri" w:cs="Times New Roman"/>
                <w:b/>
                <w:bCs/>
                <w:color w:val="000000"/>
                <w:sz w:val="24"/>
                <w:szCs w:val="32"/>
              </w:rPr>
              <w:t xml:space="preserve">Names of people completing this progress report: </w:t>
            </w:r>
          </w:p>
        </w:tc>
      </w:tr>
      <w:tr w:rsidR="0055385E" w:rsidRPr="00FB5767" w:rsidTr="00956E38">
        <w:trPr>
          <w:trHeight w:val="346"/>
        </w:trPr>
        <w:tc>
          <w:tcPr>
            <w:tcW w:w="9710" w:type="dxa"/>
            <w:tcBorders>
              <w:top w:val="nil"/>
              <w:left w:val="single" w:sz="8" w:space="0" w:color="auto"/>
              <w:bottom w:val="single" w:sz="8" w:space="0" w:color="auto"/>
              <w:right w:val="single" w:sz="8" w:space="0" w:color="000000"/>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sidRPr="00FB5767">
              <w:rPr>
                <w:rFonts w:ascii="Calibri" w:eastAsia="Times New Roman" w:hAnsi="Calibri" w:cs="Times New Roman"/>
                <w:b/>
                <w:bCs/>
                <w:color w:val="000000"/>
                <w:sz w:val="24"/>
                <w:szCs w:val="32"/>
              </w:rPr>
              <w:t xml:space="preserve">Date completed: </w:t>
            </w:r>
          </w:p>
        </w:tc>
      </w:tr>
      <w:tr w:rsidR="0055385E" w:rsidRPr="00FB5767" w:rsidTr="00956E38">
        <w:trPr>
          <w:trHeight w:val="453"/>
        </w:trPr>
        <w:tc>
          <w:tcPr>
            <w:tcW w:w="9710" w:type="dxa"/>
            <w:tcBorders>
              <w:top w:val="nil"/>
              <w:left w:val="single" w:sz="8" w:space="0" w:color="auto"/>
              <w:bottom w:val="nil"/>
              <w:right w:val="single" w:sz="8" w:space="0" w:color="000000"/>
            </w:tcBorders>
            <w:shd w:val="clear" w:color="000000" w:fill="8DB4E2"/>
            <w:hideMark/>
          </w:tcPr>
          <w:p w:rsidR="0055385E" w:rsidRPr="00FB5767" w:rsidRDefault="0055385E" w:rsidP="004C43F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Please </w:t>
            </w:r>
            <w:r>
              <w:rPr>
                <w:rFonts w:ascii="Calibri" w:eastAsia="Times New Roman" w:hAnsi="Calibri" w:cs="Times New Roman"/>
                <w:b/>
                <w:bCs/>
                <w:color w:val="000000"/>
                <w:sz w:val="24"/>
                <w:szCs w:val="36"/>
              </w:rPr>
              <w:t>describe</w:t>
            </w:r>
            <w:r w:rsidRPr="00FB5767">
              <w:rPr>
                <w:rFonts w:ascii="Calibri" w:eastAsia="Times New Roman" w:hAnsi="Calibri" w:cs="Times New Roman"/>
                <w:b/>
                <w:bCs/>
                <w:color w:val="000000"/>
                <w:sz w:val="24"/>
                <w:szCs w:val="36"/>
              </w:rPr>
              <w:t xml:space="preserve"> progress on your evaluation </w:t>
            </w:r>
            <w:r>
              <w:rPr>
                <w:rFonts w:ascii="Calibri" w:eastAsia="Times New Roman" w:hAnsi="Calibri" w:cs="Times New Roman"/>
                <w:b/>
                <w:bCs/>
                <w:color w:val="000000"/>
                <w:sz w:val="24"/>
                <w:szCs w:val="36"/>
              </w:rPr>
              <w:t>activities in the reporting period</w:t>
            </w:r>
            <w:r w:rsidRPr="00FB5767">
              <w:rPr>
                <w:rFonts w:ascii="Calibri" w:eastAsia="Times New Roman" w:hAnsi="Calibri" w:cs="Times New Roman"/>
                <w:b/>
                <w:bCs/>
                <w:color w:val="000000"/>
                <w:sz w:val="24"/>
                <w:szCs w:val="36"/>
              </w:rPr>
              <w:t xml:space="preserve"> by </w:t>
            </w:r>
            <w:r>
              <w:rPr>
                <w:rFonts w:ascii="Calibri" w:eastAsia="Times New Roman" w:hAnsi="Calibri" w:cs="Times New Roman"/>
                <w:b/>
                <w:bCs/>
                <w:color w:val="000000"/>
                <w:sz w:val="24"/>
                <w:szCs w:val="36"/>
              </w:rPr>
              <w:t xml:space="preserve">major </w:t>
            </w:r>
            <w:r w:rsidRPr="00FB5767">
              <w:rPr>
                <w:rFonts w:ascii="Calibri" w:eastAsia="Times New Roman" w:hAnsi="Calibri" w:cs="Times New Roman"/>
                <w:b/>
                <w:bCs/>
                <w:color w:val="000000"/>
                <w:sz w:val="24"/>
                <w:szCs w:val="36"/>
              </w:rPr>
              <w:t>evaluation component</w:t>
            </w:r>
            <w:r>
              <w:rPr>
                <w:rFonts w:ascii="Calibri" w:eastAsia="Times New Roman" w:hAnsi="Calibri" w:cs="Times New Roman"/>
                <w:b/>
                <w:bCs/>
                <w:color w:val="000000"/>
                <w:sz w:val="24"/>
                <w:szCs w:val="36"/>
              </w:rPr>
              <w:t>/aim/project included in your funded scope of work</w:t>
            </w:r>
            <w:r w:rsidRPr="00FB5767">
              <w:rPr>
                <w:rFonts w:ascii="Calibri" w:eastAsia="Times New Roman" w:hAnsi="Calibri" w:cs="Times New Roman"/>
                <w:b/>
                <w:bCs/>
                <w:color w:val="000000"/>
                <w:sz w:val="24"/>
                <w:szCs w:val="36"/>
              </w:rPr>
              <w:t xml:space="preserve">. Add </w:t>
            </w:r>
            <w:r>
              <w:rPr>
                <w:rFonts w:ascii="Calibri" w:eastAsia="Times New Roman" w:hAnsi="Calibri" w:cs="Times New Roman"/>
                <w:b/>
                <w:bCs/>
                <w:color w:val="000000"/>
                <w:sz w:val="24"/>
                <w:szCs w:val="36"/>
              </w:rPr>
              <w:t xml:space="preserve">sets of rows </w:t>
            </w:r>
            <w:r w:rsidR="004C43F8">
              <w:rPr>
                <w:rFonts w:ascii="Calibri" w:eastAsia="Times New Roman" w:hAnsi="Calibri" w:cs="Times New Roman"/>
                <w:b/>
                <w:bCs/>
                <w:color w:val="000000"/>
                <w:sz w:val="24"/>
                <w:szCs w:val="36"/>
              </w:rPr>
              <w:t xml:space="preserve">for evaluation project #3 or more, </w:t>
            </w:r>
            <w:r>
              <w:rPr>
                <w:rFonts w:ascii="Calibri" w:eastAsia="Times New Roman" w:hAnsi="Calibri" w:cs="Times New Roman"/>
                <w:b/>
                <w:bCs/>
                <w:color w:val="000000"/>
                <w:sz w:val="24"/>
                <w:szCs w:val="36"/>
              </w:rPr>
              <w:t>as appropriate for your particular jurisdiction.</w:t>
            </w:r>
          </w:p>
        </w:tc>
      </w:tr>
      <w:tr w:rsidR="0055385E" w:rsidRPr="00FB5767"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BFBFBF" w:themeFill="background1" w:themeFillShade="BF"/>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Pr>
                <w:rFonts w:ascii="Calibri" w:eastAsia="Times New Roman" w:hAnsi="Calibri" w:cs="Times New Roman"/>
                <w:b/>
                <w:bCs/>
                <w:color w:val="000000"/>
                <w:sz w:val="24"/>
                <w:szCs w:val="32"/>
              </w:rPr>
              <w:t xml:space="preserve">Evaluation project #1: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Del="00A600E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w:t>
            </w:r>
            <w:r w:rsidRPr="00560A10">
              <w:rPr>
                <w:rFonts w:ascii="Calibri" w:eastAsia="Times New Roman" w:hAnsi="Calibri" w:cs="Times New Roman"/>
                <w:color w:val="000000"/>
                <w:sz w:val="24"/>
                <w:szCs w:val="36"/>
                <w:u w:val="single"/>
              </w:rPr>
              <w:t>progress</w:t>
            </w:r>
            <w:r>
              <w:rPr>
                <w:rFonts w:ascii="Calibri" w:eastAsia="Times New Roman" w:hAnsi="Calibri" w:cs="Times New Roman"/>
                <w:color w:val="000000"/>
                <w:sz w:val="24"/>
                <w:szCs w:val="36"/>
              </w:rPr>
              <w:t xml:space="preserve"> made on implementing the </w:t>
            </w:r>
            <w:r w:rsidRPr="00560A10">
              <w:rPr>
                <w:rFonts w:ascii="Calibri" w:eastAsia="Times New Roman" w:hAnsi="Calibri" w:cs="Times New Roman"/>
                <w:color w:val="000000"/>
                <w:sz w:val="24"/>
                <w:szCs w:val="36"/>
                <w:u w:val="single"/>
              </w:rPr>
              <w:t>program strategies</w:t>
            </w:r>
            <w:r>
              <w:rPr>
                <w:rFonts w:ascii="Calibri" w:eastAsia="Times New Roman" w:hAnsi="Calibri" w:cs="Times New Roman"/>
                <w:color w:val="000000"/>
                <w:sz w:val="24"/>
                <w:szCs w:val="36"/>
              </w:rPr>
              <w:t xml:space="preserve"> that you are evaluating for component #1. If the strategies you are evaluating were already in place by the beginning of the project period, just note that.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w:t>
            </w:r>
            <w:r w:rsidRPr="00560A10">
              <w:rPr>
                <w:rFonts w:ascii="Calibri" w:eastAsia="Times New Roman" w:hAnsi="Calibri" w:cs="Times New Roman"/>
                <w:color w:val="000000"/>
                <w:sz w:val="24"/>
                <w:szCs w:val="36"/>
                <w:u w:val="single"/>
              </w:rPr>
              <w:t>progress</w:t>
            </w:r>
            <w:r>
              <w:rPr>
                <w:rFonts w:ascii="Calibri" w:eastAsia="Times New Roman" w:hAnsi="Calibri" w:cs="Times New Roman"/>
                <w:color w:val="000000"/>
                <w:sz w:val="24"/>
                <w:szCs w:val="36"/>
              </w:rPr>
              <w:t xml:space="preserve"> made during the reporting period on the </w:t>
            </w:r>
            <w:r w:rsidRPr="00560A10">
              <w:rPr>
                <w:rFonts w:ascii="Calibri" w:eastAsia="Times New Roman" w:hAnsi="Calibri" w:cs="Times New Roman"/>
                <w:color w:val="000000"/>
                <w:sz w:val="24"/>
                <w:szCs w:val="36"/>
                <w:u w:val="single"/>
              </w:rPr>
              <w:t>evaluation</w:t>
            </w:r>
            <w:r>
              <w:rPr>
                <w:rFonts w:ascii="Calibri" w:eastAsia="Times New Roman" w:hAnsi="Calibri" w:cs="Times New Roman"/>
                <w:color w:val="000000"/>
                <w:sz w:val="24"/>
                <w:szCs w:val="36"/>
              </w:rPr>
              <w:t xml:space="preserve"> of those strategies, project, such as around evaluation-related data collection and analysis.</w:t>
            </w:r>
          </w:p>
          <w:p w:rsidR="004C43F8" w:rsidRDefault="004C43F8" w:rsidP="00956E38">
            <w:pPr>
              <w:spacing w:after="0" w:line="240" w:lineRule="auto"/>
              <w:rPr>
                <w:rFonts w:ascii="Calibri" w:eastAsia="Times New Roman" w:hAnsi="Calibri" w:cs="Times New Roman"/>
                <w:color w:val="000000"/>
                <w:sz w:val="24"/>
                <w:szCs w:val="36"/>
              </w:rPr>
            </w:pPr>
          </w:p>
          <w:p w:rsidR="004C43F8" w:rsidRDefault="004C43F8" w:rsidP="00956E38">
            <w:pPr>
              <w:spacing w:after="0" w:line="240" w:lineRule="auto"/>
              <w:rPr>
                <w:rFonts w:ascii="Calibri" w:eastAsia="Times New Roman" w:hAnsi="Calibri" w:cs="Times New Roman"/>
                <w:color w:val="000000"/>
                <w:sz w:val="24"/>
                <w:szCs w:val="36"/>
              </w:rPr>
            </w:pPr>
          </w:p>
          <w:p w:rsidR="004C43F8" w:rsidRPr="00FB5767" w:rsidRDefault="004C43F8" w:rsidP="00956E38">
            <w:pPr>
              <w:spacing w:after="0" w:line="240" w:lineRule="auto"/>
              <w:rPr>
                <w:rFonts w:ascii="Calibri" w:eastAsia="Times New Roman" w:hAnsi="Calibri" w:cs="Times New Roman"/>
                <w:color w:val="000000"/>
                <w:sz w:val="24"/>
                <w:szCs w:val="36"/>
              </w:rPr>
            </w:pP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Pr="00FB5767"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key evaluation </w:t>
            </w:r>
            <w:r w:rsidRPr="00560A10">
              <w:rPr>
                <w:rFonts w:ascii="Calibri" w:eastAsia="Times New Roman" w:hAnsi="Calibri" w:cs="Times New Roman"/>
                <w:color w:val="000000"/>
                <w:sz w:val="24"/>
                <w:szCs w:val="36"/>
                <w:u w:val="single"/>
              </w:rPr>
              <w:t>findings</w:t>
            </w:r>
            <w:r>
              <w:rPr>
                <w:rFonts w:ascii="Calibri" w:eastAsia="Times New Roman" w:hAnsi="Calibri" w:cs="Times New Roman"/>
                <w:color w:val="000000"/>
                <w:sz w:val="24"/>
                <w:szCs w:val="36"/>
              </w:rPr>
              <w:t xml:space="preserve"> obtained during the reporting period for this project.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Del="00A600E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any </w:t>
            </w:r>
            <w:r w:rsidRPr="00560A10">
              <w:rPr>
                <w:rFonts w:ascii="Calibri" w:eastAsia="Times New Roman" w:hAnsi="Calibri" w:cs="Times New Roman"/>
                <w:color w:val="000000"/>
                <w:sz w:val="24"/>
                <w:szCs w:val="36"/>
                <w:u w:val="single"/>
              </w:rPr>
              <w:t>presentations or products</w:t>
            </w:r>
            <w:r>
              <w:rPr>
                <w:rFonts w:ascii="Calibri" w:eastAsia="Times New Roman" w:hAnsi="Calibri" w:cs="Times New Roman"/>
                <w:color w:val="000000"/>
                <w:sz w:val="24"/>
                <w:szCs w:val="36"/>
              </w:rPr>
              <w:t xml:space="preserve"> made about your evaluation and/or evaluation findings, including topics, format, audience, and reach, during the reporting period.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Pr="00FB5767"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and explain any major </w:t>
            </w:r>
            <w:r w:rsidRPr="00560A10">
              <w:rPr>
                <w:rFonts w:ascii="Calibri" w:eastAsia="Times New Roman" w:hAnsi="Calibri" w:cs="Times New Roman"/>
                <w:color w:val="000000"/>
                <w:sz w:val="24"/>
                <w:szCs w:val="36"/>
                <w:u w:val="single"/>
              </w:rPr>
              <w:t>challenges</w:t>
            </w:r>
            <w:r>
              <w:rPr>
                <w:rFonts w:ascii="Calibri" w:eastAsia="Times New Roman" w:hAnsi="Calibri" w:cs="Times New Roman"/>
                <w:color w:val="000000"/>
                <w:sz w:val="24"/>
                <w:szCs w:val="36"/>
              </w:rPr>
              <w:t xml:space="preserve"> encountered during the reporting period for this project.</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your </w:t>
            </w:r>
            <w:r w:rsidRPr="00560A10">
              <w:rPr>
                <w:rFonts w:ascii="Calibri" w:eastAsia="Times New Roman" w:hAnsi="Calibri" w:cs="Times New Roman"/>
                <w:color w:val="000000"/>
                <w:sz w:val="24"/>
                <w:szCs w:val="36"/>
                <w:u w:val="single"/>
              </w:rPr>
              <w:t>short-term plans</w:t>
            </w:r>
            <w:r>
              <w:rPr>
                <w:rFonts w:ascii="Calibri" w:eastAsia="Times New Roman" w:hAnsi="Calibri" w:cs="Times New Roman"/>
                <w:color w:val="000000"/>
                <w:sz w:val="24"/>
                <w:szCs w:val="36"/>
              </w:rPr>
              <w:t xml:space="preserve"> for this evaluation project, for the remainder of the current budget year. </w:t>
            </w:r>
          </w:p>
        </w:tc>
      </w:tr>
      <w:tr w:rsidR="0055385E" w:rsidRPr="00FB5767"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BFBFBF" w:themeFill="background1" w:themeFillShade="BF"/>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Pr>
                <w:rFonts w:ascii="Calibri" w:eastAsia="Times New Roman" w:hAnsi="Calibri" w:cs="Times New Roman"/>
                <w:b/>
                <w:bCs/>
                <w:color w:val="000000"/>
                <w:sz w:val="24"/>
                <w:szCs w:val="32"/>
              </w:rPr>
              <w:t>Evaluation project #2:  [Briefly describe which project or component this is]</w:t>
            </w:r>
          </w:p>
        </w:tc>
      </w:tr>
      <w:tr w:rsidR="0055385E" w:rsidRPr="00560A10"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auto"/>
            <w:hideMark/>
          </w:tcPr>
          <w:p w:rsidR="0055385E" w:rsidRPr="00560A10" w:rsidRDefault="0055385E" w:rsidP="00956E38">
            <w:pPr>
              <w:spacing w:after="0" w:line="240" w:lineRule="auto"/>
              <w:rPr>
                <w:rFonts w:ascii="Calibri" w:eastAsia="Times New Roman" w:hAnsi="Calibri" w:cs="Times New Roman"/>
                <w:bCs/>
                <w:color w:val="000000"/>
                <w:sz w:val="24"/>
                <w:szCs w:val="32"/>
              </w:rPr>
            </w:pPr>
            <w:r w:rsidRPr="00560A10">
              <w:rPr>
                <w:rFonts w:ascii="Calibri" w:eastAsia="Times New Roman" w:hAnsi="Calibri" w:cs="Times New Roman"/>
                <w:bCs/>
                <w:color w:val="000000"/>
                <w:sz w:val="24"/>
                <w:szCs w:val="32"/>
              </w:rPr>
              <w:t xml:space="preserve">Describe </w:t>
            </w:r>
            <w:r w:rsidRPr="00560A10">
              <w:rPr>
                <w:rFonts w:ascii="Calibri" w:eastAsia="Times New Roman" w:hAnsi="Calibri" w:cs="Times New Roman"/>
                <w:bCs/>
                <w:color w:val="000000"/>
                <w:sz w:val="24"/>
                <w:szCs w:val="32"/>
                <w:u w:val="single"/>
              </w:rPr>
              <w:t>progress</w:t>
            </w:r>
            <w:r w:rsidRPr="00560A10">
              <w:rPr>
                <w:rFonts w:ascii="Calibri" w:eastAsia="Times New Roman" w:hAnsi="Calibri" w:cs="Times New Roman"/>
                <w:bCs/>
                <w:color w:val="000000"/>
                <w:sz w:val="24"/>
                <w:szCs w:val="32"/>
              </w:rPr>
              <w:t xml:space="preserve"> made on implementing the </w:t>
            </w:r>
            <w:r w:rsidRPr="00560A10">
              <w:rPr>
                <w:rFonts w:ascii="Calibri" w:eastAsia="Times New Roman" w:hAnsi="Calibri" w:cs="Times New Roman"/>
                <w:bCs/>
                <w:color w:val="000000"/>
                <w:sz w:val="24"/>
                <w:szCs w:val="32"/>
                <w:u w:val="single"/>
              </w:rPr>
              <w:t>program strategies</w:t>
            </w:r>
            <w:r w:rsidRPr="00560A10">
              <w:rPr>
                <w:rFonts w:ascii="Calibri" w:eastAsia="Times New Roman" w:hAnsi="Calibri" w:cs="Times New Roman"/>
                <w:bCs/>
                <w:color w:val="000000"/>
                <w:sz w:val="24"/>
                <w:szCs w:val="32"/>
              </w:rPr>
              <w:t xml:space="preserve"> that you are evaluating for component #2. If the strategies you are evaluating were already in place by the beginning of the project period, just note that. </w:t>
            </w:r>
          </w:p>
          <w:p w:rsidR="0055385E" w:rsidRPr="00560A10" w:rsidRDefault="0055385E" w:rsidP="00956E38">
            <w:pPr>
              <w:spacing w:after="0" w:line="240" w:lineRule="auto"/>
              <w:rPr>
                <w:rFonts w:ascii="Calibri" w:eastAsia="Times New Roman" w:hAnsi="Calibri" w:cs="Times New Roman"/>
                <w:bCs/>
                <w:color w:val="000000"/>
                <w:sz w:val="24"/>
                <w:szCs w:val="32"/>
              </w:rPr>
            </w:pPr>
          </w:p>
          <w:p w:rsidR="0055385E" w:rsidRPr="00560A10" w:rsidRDefault="0055385E" w:rsidP="00956E38">
            <w:pPr>
              <w:spacing w:after="0" w:line="240" w:lineRule="auto"/>
              <w:rPr>
                <w:rFonts w:ascii="Calibri" w:eastAsia="Times New Roman" w:hAnsi="Calibri" w:cs="Times New Roman"/>
                <w:bCs/>
                <w:color w:val="000000"/>
                <w:sz w:val="24"/>
                <w:szCs w:val="32"/>
              </w:rPr>
            </w:pPr>
          </w:p>
          <w:p w:rsidR="0055385E" w:rsidRPr="00560A10" w:rsidDel="00A600EE" w:rsidRDefault="0055385E" w:rsidP="00956E38">
            <w:pPr>
              <w:spacing w:after="0" w:line="240" w:lineRule="auto"/>
              <w:rPr>
                <w:rFonts w:ascii="Calibri" w:eastAsia="Times New Roman" w:hAnsi="Calibri" w:cs="Times New Roman"/>
                <w:bCs/>
                <w:color w:val="000000"/>
                <w:sz w:val="24"/>
                <w:szCs w:val="32"/>
              </w:rPr>
            </w:pPr>
          </w:p>
        </w:tc>
      </w:tr>
      <w:tr w:rsidR="0055385E" w:rsidRPr="00560A10"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auto"/>
            <w:hideMark/>
          </w:tcPr>
          <w:p w:rsidR="0055385E" w:rsidRDefault="0055385E" w:rsidP="00956E38">
            <w:pPr>
              <w:spacing w:after="0" w:line="240" w:lineRule="auto"/>
              <w:rPr>
                <w:rFonts w:ascii="Calibri" w:eastAsia="Times New Roman" w:hAnsi="Calibri" w:cs="Times New Roman"/>
                <w:bCs/>
                <w:color w:val="000000"/>
                <w:sz w:val="24"/>
                <w:szCs w:val="32"/>
              </w:rPr>
            </w:pPr>
            <w:r w:rsidRPr="00560A10">
              <w:rPr>
                <w:rFonts w:ascii="Calibri" w:eastAsia="Times New Roman" w:hAnsi="Calibri" w:cs="Times New Roman"/>
                <w:bCs/>
                <w:color w:val="000000"/>
                <w:sz w:val="24"/>
                <w:szCs w:val="32"/>
              </w:rPr>
              <w:t xml:space="preserve">Describe </w:t>
            </w:r>
            <w:r w:rsidRPr="00560A10">
              <w:rPr>
                <w:rFonts w:ascii="Calibri" w:eastAsia="Times New Roman" w:hAnsi="Calibri" w:cs="Times New Roman"/>
                <w:bCs/>
                <w:color w:val="000000"/>
                <w:sz w:val="24"/>
                <w:szCs w:val="32"/>
                <w:u w:val="single"/>
              </w:rPr>
              <w:t>progress</w:t>
            </w:r>
            <w:r w:rsidRPr="00560A10">
              <w:rPr>
                <w:rFonts w:ascii="Calibri" w:eastAsia="Times New Roman" w:hAnsi="Calibri" w:cs="Times New Roman"/>
                <w:bCs/>
                <w:color w:val="000000"/>
                <w:sz w:val="24"/>
                <w:szCs w:val="32"/>
              </w:rPr>
              <w:t xml:space="preserve"> made during the reporting period on the </w:t>
            </w:r>
            <w:r w:rsidRPr="00560A10">
              <w:rPr>
                <w:rFonts w:ascii="Calibri" w:eastAsia="Times New Roman" w:hAnsi="Calibri" w:cs="Times New Roman"/>
                <w:bCs/>
                <w:color w:val="000000"/>
                <w:sz w:val="24"/>
                <w:szCs w:val="32"/>
                <w:u w:val="single"/>
              </w:rPr>
              <w:t>evaluation</w:t>
            </w:r>
            <w:r w:rsidRPr="00560A10">
              <w:rPr>
                <w:rFonts w:ascii="Calibri" w:eastAsia="Times New Roman" w:hAnsi="Calibri" w:cs="Times New Roman"/>
                <w:bCs/>
                <w:color w:val="000000"/>
                <w:sz w:val="24"/>
                <w:szCs w:val="32"/>
              </w:rPr>
              <w:t xml:space="preserve"> of those strategies, project, such as around evaluation-related data collection and analysis.</w:t>
            </w:r>
          </w:p>
          <w:p w:rsidR="0055385E" w:rsidRDefault="0055385E" w:rsidP="00956E38">
            <w:pPr>
              <w:spacing w:after="0" w:line="240" w:lineRule="auto"/>
              <w:rPr>
                <w:rFonts w:ascii="Calibri" w:eastAsia="Times New Roman" w:hAnsi="Calibri" w:cs="Times New Roman"/>
                <w:bCs/>
                <w:color w:val="000000"/>
                <w:sz w:val="24"/>
                <w:szCs w:val="32"/>
              </w:rPr>
            </w:pPr>
          </w:p>
          <w:p w:rsidR="0055385E" w:rsidRDefault="0055385E" w:rsidP="00956E38">
            <w:pPr>
              <w:spacing w:after="0" w:line="240" w:lineRule="auto"/>
              <w:rPr>
                <w:rFonts w:ascii="Calibri" w:eastAsia="Times New Roman" w:hAnsi="Calibri" w:cs="Times New Roman"/>
                <w:bCs/>
                <w:color w:val="000000"/>
                <w:sz w:val="24"/>
                <w:szCs w:val="32"/>
              </w:rPr>
            </w:pPr>
          </w:p>
          <w:p w:rsidR="0055385E" w:rsidRPr="00560A10" w:rsidRDefault="0055385E" w:rsidP="00956E38">
            <w:pPr>
              <w:spacing w:after="0" w:line="240" w:lineRule="auto"/>
              <w:rPr>
                <w:rFonts w:ascii="Calibri" w:eastAsia="Times New Roman" w:hAnsi="Calibri" w:cs="Times New Roman"/>
                <w:bCs/>
                <w:color w:val="000000"/>
                <w:sz w:val="24"/>
                <w:szCs w:val="32"/>
              </w:rPr>
            </w:pP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Pr="00FB5767"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key evaluation </w:t>
            </w:r>
            <w:r w:rsidRPr="00560A10">
              <w:rPr>
                <w:rFonts w:ascii="Calibri" w:eastAsia="Times New Roman" w:hAnsi="Calibri" w:cs="Times New Roman"/>
                <w:color w:val="000000"/>
                <w:sz w:val="24"/>
                <w:szCs w:val="36"/>
                <w:u w:val="single"/>
              </w:rPr>
              <w:t>findings</w:t>
            </w:r>
            <w:r>
              <w:rPr>
                <w:rFonts w:ascii="Calibri" w:eastAsia="Times New Roman" w:hAnsi="Calibri" w:cs="Times New Roman"/>
                <w:color w:val="000000"/>
                <w:sz w:val="24"/>
                <w:szCs w:val="36"/>
              </w:rPr>
              <w:t xml:space="preserve"> obtained during the reporting period for this project.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Del="00A600E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any </w:t>
            </w:r>
            <w:r w:rsidRPr="00560A10">
              <w:rPr>
                <w:rFonts w:ascii="Calibri" w:eastAsia="Times New Roman" w:hAnsi="Calibri" w:cs="Times New Roman"/>
                <w:color w:val="000000"/>
                <w:sz w:val="24"/>
                <w:szCs w:val="36"/>
                <w:u w:val="single"/>
              </w:rPr>
              <w:t>presentations or products</w:t>
            </w:r>
            <w:r>
              <w:rPr>
                <w:rFonts w:ascii="Calibri" w:eastAsia="Times New Roman" w:hAnsi="Calibri" w:cs="Times New Roman"/>
                <w:color w:val="000000"/>
                <w:sz w:val="24"/>
                <w:szCs w:val="36"/>
              </w:rPr>
              <w:t xml:space="preserve"> made about your evaluation and/or evaluation findings, including topics, format, audience, and reach, during the reporting period.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Pr="00FB5767"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and explain any major </w:t>
            </w:r>
            <w:r w:rsidRPr="00560A10">
              <w:rPr>
                <w:rFonts w:ascii="Calibri" w:eastAsia="Times New Roman" w:hAnsi="Calibri" w:cs="Times New Roman"/>
                <w:color w:val="000000"/>
                <w:sz w:val="24"/>
                <w:szCs w:val="36"/>
                <w:u w:val="single"/>
              </w:rPr>
              <w:t>challenges</w:t>
            </w:r>
            <w:r>
              <w:rPr>
                <w:rFonts w:ascii="Calibri" w:eastAsia="Times New Roman" w:hAnsi="Calibri" w:cs="Times New Roman"/>
                <w:color w:val="000000"/>
                <w:sz w:val="24"/>
                <w:szCs w:val="36"/>
              </w:rPr>
              <w:t xml:space="preserve"> encountered during the reporting period for this project.</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your </w:t>
            </w:r>
            <w:r w:rsidRPr="00560A10">
              <w:rPr>
                <w:rFonts w:ascii="Calibri" w:eastAsia="Times New Roman" w:hAnsi="Calibri" w:cs="Times New Roman"/>
                <w:color w:val="000000"/>
                <w:sz w:val="24"/>
                <w:szCs w:val="36"/>
                <w:u w:val="single"/>
              </w:rPr>
              <w:t>short-term</w:t>
            </w:r>
            <w:r>
              <w:rPr>
                <w:rFonts w:ascii="Calibri" w:eastAsia="Times New Roman" w:hAnsi="Calibri" w:cs="Times New Roman"/>
                <w:color w:val="000000"/>
                <w:sz w:val="24"/>
                <w:szCs w:val="36"/>
              </w:rPr>
              <w:t xml:space="preserve"> plans for this evaluation project, for the remainder of the current budget year. </w:t>
            </w:r>
          </w:p>
        </w:tc>
      </w:tr>
    </w:tbl>
    <w:p w:rsidR="0055385E" w:rsidRDefault="0055385E" w:rsidP="0055385E">
      <w:pPr>
        <w:rPr>
          <w:rFonts w:ascii="Times New Roman" w:hAnsi="Times New Roman" w:cs="Times New Roman"/>
          <w:sz w:val="24"/>
          <w:szCs w:val="24"/>
        </w:rPr>
      </w:pPr>
    </w:p>
    <w:p w:rsidR="0055385E" w:rsidRDefault="0055385E" w:rsidP="0055385E">
      <w:pPr>
        <w:rPr>
          <w:rFonts w:ascii="Times New Roman" w:hAnsi="Times New Roman" w:cs="Times New Roman"/>
          <w:sz w:val="24"/>
          <w:szCs w:val="24"/>
        </w:rPr>
      </w:pPr>
      <w:r>
        <w:rPr>
          <w:rFonts w:ascii="Times New Roman" w:hAnsi="Times New Roman" w:cs="Times New Roman"/>
          <w:sz w:val="24"/>
          <w:szCs w:val="24"/>
        </w:rPr>
        <w:br w:type="page"/>
      </w:r>
    </w:p>
    <w:p w:rsidR="0055385E" w:rsidRDefault="0055385E" w:rsidP="0055385E">
      <w:pPr>
        <w:spacing w:after="0" w:line="240" w:lineRule="auto"/>
        <w:rPr>
          <w:rFonts w:ascii="Times New Roman" w:hAnsi="Times New Roman" w:cs="Times New Roman"/>
          <w:sz w:val="24"/>
          <w:szCs w:val="24"/>
        </w:rPr>
      </w:pPr>
      <w:r>
        <w:rPr>
          <w:rFonts w:ascii="Times New Roman" w:hAnsi="Times New Roman" w:cs="Times New Roman"/>
          <w:sz w:val="24"/>
          <w:szCs w:val="24"/>
        </w:rPr>
        <w:t>Attachment B</w:t>
      </w:r>
    </w:p>
    <w:p w:rsidR="0055385E" w:rsidRDefault="0055385E" w:rsidP="0055385E">
      <w:pPr>
        <w:spacing w:after="0" w:line="240" w:lineRule="auto"/>
        <w:rPr>
          <w:rFonts w:ascii="Times New Roman" w:hAnsi="Times New Roman" w:cs="Times New Roman"/>
          <w:sz w:val="24"/>
          <w:szCs w:val="24"/>
        </w:rPr>
      </w:pPr>
    </w:p>
    <w:tbl>
      <w:tblPr>
        <w:tblW w:w="9260" w:type="dxa"/>
        <w:tblLook w:val="04A0" w:firstRow="1" w:lastRow="0" w:firstColumn="1" w:lastColumn="0" w:noHBand="0" w:noVBand="1"/>
      </w:tblPr>
      <w:tblGrid>
        <w:gridCol w:w="9260"/>
      </w:tblGrid>
      <w:tr w:rsidR="0055385E" w:rsidRPr="00FB5767" w:rsidTr="00956E38">
        <w:trPr>
          <w:trHeight w:val="535"/>
        </w:trPr>
        <w:tc>
          <w:tcPr>
            <w:tcW w:w="926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55385E" w:rsidRDefault="0055385E" w:rsidP="00956E38">
            <w:pPr>
              <w:spacing w:after="0" w:line="240" w:lineRule="auto"/>
              <w:jc w:val="center"/>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Evaluation of STD Programs’ Deployment of DIS to Improve HIV Outcomes</w:t>
            </w:r>
            <w:r w:rsidRPr="00FB5767">
              <w:rPr>
                <w:rFonts w:ascii="Calibri" w:eastAsia="Times New Roman" w:hAnsi="Calibri" w:cs="Times New Roman"/>
                <w:b/>
                <w:bCs/>
                <w:color w:val="000000"/>
                <w:sz w:val="24"/>
                <w:szCs w:val="36"/>
              </w:rPr>
              <w:t xml:space="preserve">: </w:t>
            </w:r>
          </w:p>
          <w:p w:rsidR="0055385E" w:rsidRPr="00FB5767" w:rsidRDefault="0055385E" w:rsidP="00956E38">
            <w:pPr>
              <w:spacing w:after="0" w:line="240" w:lineRule="auto"/>
              <w:jc w:val="center"/>
              <w:rPr>
                <w:rFonts w:ascii="Calibri" w:eastAsia="Times New Roman" w:hAnsi="Calibri" w:cs="Times New Roman"/>
                <w:b/>
                <w:bCs/>
                <w:color w:val="000000"/>
                <w:sz w:val="24"/>
                <w:szCs w:val="40"/>
              </w:rPr>
            </w:pPr>
            <w:r>
              <w:rPr>
                <w:rFonts w:ascii="Calibri" w:eastAsia="Times New Roman" w:hAnsi="Calibri" w:cs="Times New Roman"/>
                <w:b/>
                <w:bCs/>
                <w:color w:val="000000"/>
                <w:sz w:val="24"/>
                <w:szCs w:val="40"/>
              </w:rPr>
              <w:t>Budget Period 3 Evaluation Work Plan Summary</w:t>
            </w:r>
          </w:p>
        </w:tc>
      </w:tr>
      <w:tr w:rsidR="0055385E" w:rsidRPr="00FB5767" w:rsidTr="00956E38">
        <w:trPr>
          <w:trHeight w:val="940"/>
        </w:trPr>
        <w:tc>
          <w:tcPr>
            <w:tcW w:w="9260" w:type="dxa"/>
            <w:tcBorders>
              <w:top w:val="nil"/>
              <w:left w:val="single" w:sz="8" w:space="0" w:color="auto"/>
              <w:bottom w:val="single" w:sz="8" w:space="0" w:color="auto"/>
              <w:right w:val="single" w:sz="8" w:space="0" w:color="auto"/>
            </w:tcBorders>
            <w:shd w:val="clear" w:color="auto" w:fill="auto"/>
            <w:vAlign w:val="center"/>
            <w:hideMark/>
          </w:tcPr>
          <w:p w:rsidR="0055385E" w:rsidRPr="00FB5767" w:rsidRDefault="0055385E" w:rsidP="00956E38">
            <w:pPr>
              <w:spacing w:after="0" w:line="240" w:lineRule="auto"/>
              <w:rPr>
                <w:rFonts w:ascii="Calibri" w:eastAsia="Times New Roman" w:hAnsi="Calibri" w:cs="Times New Roman"/>
                <w:color w:val="000000"/>
                <w:sz w:val="24"/>
                <w:szCs w:val="36"/>
              </w:rPr>
            </w:pPr>
            <w:r w:rsidRPr="00FB5767">
              <w:rPr>
                <w:rFonts w:ascii="Calibri" w:eastAsia="Times New Roman" w:hAnsi="Calibri" w:cs="Times New Roman"/>
                <w:color w:val="000000"/>
                <w:sz w:val="24"/>
                <w:szCs w:val="36"/>
              </w:rPr>
              <w:t xml:space="preserve">The purpose of this narrative is to provide CDC with a </w:t>
            </w:r>
            <w:r>
              <w:rPr>
                <w:rFonts w:ascii="Calibri" w:eastAsia="Times New Roman" w:hAnsi="Calibri" w:cs="Times New Roman"/>
                <w:color w:val="000000"/>
                <w:sz w:val="24"/>
                <w:szCs w:val="36"/>
              </w:rPr>
              <w:t>snapshot</w:t>
            </w:r>
            <w:r w:rsidRPr="00FB5767">
              <w:rPr>
                <w:rFonts w:ascii="Calibri" w:eastAsia="Times New Roman" w:hAnsi="Calibri" w:cs="Times New Roman"/>
                <w:color w:val="000000"/>
                <w:sz w:val="24"/>
                <w:szCs w:val="36"/>
              </w:rPr>
              <w:t xml:space="preserve"> of the</w:t>
            </w:r>
            <w:r w:rsidRPr="00FB5767">
              <w:rPr>
                <w:rFonts w:ascii="Calibri" w:eastAsia="Times New Roman" w:hAnsi="Calibri" w:cs="Times New Roman"/>
                <w:b/>
                <w:bCs/>
                <w:color w:val="000000"/>
                <w:sz w:val="24"/>
                <w:szCs w:val="36"/>
              </w:rPr>
              <w:t xml:space="preserve"> </w:t>
            </w:r>
            <w:r w:rsidRPr="00FB6727">
              <w:rPr>
                <w:rFonts w:ascii="Calibri" w:eastAsia="Times New Roman" w:hAnsi="Calibri" w:cs="Times New Roman"/>
                <w:bCs/>
                <w:color w:val="000000"/>
                <w:sz w:val="24"/>
                <w:szCs w:val="36"/>
              </w:rPr>
              <w:t>funded evaluation</w:t>
            </w:r>
            <w:r w:rsidRPr="00FB5767">
              <w:rPr>
                <w:rFonts w:ascii="Calibri" w:eastAsia="Times New Roman" w:hAnsi="Calibri" w:cs="Times New Roman"/>
                <w:b/>
                <w:bCs/>
                <w:color w:val="000000"/>
                <w:sz w:val="24"/>
                <w:szCs w:val="36"/>
              </w:rPr>
              <w:t xml:space="preserve"> </w:t>
            </w:r>
            <w:r w:rsidRPr="00FB5767">
              <w:rPr>
                <w:rFonts w:ascii="Calibri" w:eastAsia="Times New Roman" w:hAnsi="Calibri" w:cs="Times New Roman"/>
                <w:color w:val="000000"/>
                <w:sz w:val="24"/>
                <w:szCs w:val="36"/>
              </w:rPr>
              <w:t>activities you plan to imp</w:t>
            </w:r>
            <w:r>
              <w:rPr>
                <w:rFonts w:ascii="Calibri" w:eastAsia="Times New Roman" w:hAnsi="Calibri" w:cs="Times New Roman"/>
                <w:color w:val="000000"/>
                <w:sz w:val="24"/>
                <w:szCs w:val="36"/>
              </w:rPr>
              <w:t>lement in the next – and final – budget period (September 29, 2017-September 28, 2018).  The work plan with</w:t>
            </w:r>
            <w:r w:rsidRPr="00FB5767">
              <w:rPr>
                <w:rFonts w:ascii="Calibri" w:eastAsia="Times New Roman" w:hAnsi="Calibri" w:cs="Times New Roman"/>
                <w:color w:val="000000"/>
                <w:sz w:val="24"/>
                <w:szCs w:val="36"/>
              </w:rPr>
              <w:t xml:space="preserve"> Gantt chart </w:t>
            </w:r>
            <w:r>
              <w:rPr>
                <w:rFonts w:ascii="Calibri" w:eastAsia="Times New Roman" w:hAnsi="Calibri" w:cs="Times New Roman"/>
                <w:color w:val="000000"/>
                <w:sz w:val="24"/>
                <w:szCs w:val="36"/>
              </w:rPr>
              <w:t xml:space="preserve">also requested should </w:t>
            </w:r>
            <w:r w:rsidRPr="00FB5767">
              <w:rPr>
                <w:rFonts w:ascii="Calibri" w:eastAsia="Times New Roman" w:hAnsi="Calibri" w:cs="Times New Roman"/>
                <w:color w:val="000000"/>
                <w:sz w:val="24"/>
                <w:szCs w:val="36"/>
              </w:rPr>
              <w:t>complement this narrative.</w:t>
            </w:r>
          </w:p>
        </w:tc>
      </w:tr>
      <w:tr w:rsidR="0055385E" w:rsidRPr="00FB5767" w:rsidTr="00956E38">
        <w:trPr>
          <w:trHeight w:val="462"/>
        </w:trPr>
        <w:tc>
          <w:tcPr>
            <w:tcW w:w="9260" w:type="dxa"/>
            <w:tcBorders>
              <w:top w:val="single" w:sz="8" w:space="0" w:color="auto"/>
              <w:left w:val="single" w:sz="8" w:space="0" w:color="auto"/>
              <w:bottom w:val="nil"/>
              <w:right w:val="single" w:sz="8" w:space="0" w:color="auto"/>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Project area: </w:t>
            </w:r>
          </w:p>
        </w:tc>
      </w:tr>
      <w:tr w:rsidR="0055385E" w:rsidRPr="00FB5767" w:rsidTr="00956E38">
        <w:trPr>
          <w:trHeight w:val="462"/>
        </w:trPr>
        <w:tc>
          <w:tcPr>
            <w:tcW w:w="9260" w:type="dxa"/>
            <w:tcBorders>
              <w:top w:val="nil"/>
              <w:left w:val="single" w:sz="8" w:space="0" w:color="auto"/>
              <w:bottom w:val="nil"/>
              <w:right w:val="single" w:sz="8" w:space="0" w:color="auto"/>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Names of people completing this summary: </w:t>
            </w:r>
          </w:p>
        </w:tc>
      </w:tr>
      <w:tr w:rsidR="0055385E" w:rsidRPr="00FB5767" w:rsidTr="00956E38">
        <w:trPr>
          <w:trHeight w:val="477"/>
        </w:trPr>
        <w:tc>
          <w:tcPr>
            <w:tcW w:w="9260" w:type="dxa"/>
            <w:tcBorders>
              <w:top w:val="nil"/>
              <w:left w:val="single" w:sz="8" w:space="0" w:color="auto"/>
              <w:bottom w:val="single" w:sz="8" w:space="0" w:color="auto"/>
              <w:right w:val="single" w:sz="8" w:space="0" w:color="auto"/>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Date completed: </w:t>
            </w:r>
          </w:p>
        </w:tc>
      </w:tr>
      <w:tr w:rsidR="0055385E" w:rsidRPr="00FB5767" w:rsidTr="00956E38">
        <w:trPr>
          <w:trHeight w:val="462"/>
        </w:trPr>
        <w:tc>
          <w:tcPr>
            <w:tcW w:w="9260" w:type="dxa"/>
            <w:tcBorders>
              <w:top w:val="nil"/>
              <w:left w:val="single" w:sz="8" w:space="0" w:color="auto"/>
              <w:bottom w:val="nil"/>
              <w:right w:val="single" w:sz="8" w:space="0" w:color="auto"/>
            </w:tcBorders>
            <w:shd w:val="clear" w:color="000000" w:fill="8DB4E2"/>
            <w:vAlign w:val="center"/>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 xml:space="preserve">Please summarize your proposed plans for your evaluation work </w:t>
            </w:r>
            <w:r w:rsidRPr="00FB5767">
              <w:rPr>
                <w:rFonts w:ascii="Calibri" w:eastAsia="Times New Roman" w:hAnsi="Calibri" w:cs="Times New Roman"/>
                <w:b/>
                <w:bCs/>
                <w:color w:val="000000"/>
                <w:sz w:val="24"/>
                <w:szCs w:val="36"/>
              </w:rPr>
              <w:t xml:space="preserve">by </w:t>
            </w:r>
            <w:r>
              <w:rPr>
                <w:rFonts w:ascii="Calibri" w:eastAsia="Times New Roman" w:hAnsi="Calibri" w:cs="Times New Roman"/>
                <w:b/>
                <w:bCs/>
                <w:color w:val="000000"/>
                <w:sz w:val="24"/>
                <w:szCs w:val="36"/>
              </w:rPr>
              <w:t xml:space="preserve">major </w:t>
            </w:r>
            <w:r w:rsidRPr="00FB5767">
              <w:rPr>
                <w:rFonts w:ascii="Calibri" w:eastAsia="Times New Roman" w:hAnsi="Calibri" w:cs="Times New Roman"/>
                <w:b/>
                <w:bCs/>
                <w:color w:val="000000"/>
                <w:sz w:val="24"/>
                <w:szCs w:val="36"/>
              </w:rPr>
              <w:t>evaluation component</w:t>
            </w:r>
            <w:r>
              <w:rPr>
                <w:rFonts w:ascii="Calibri" w:eastAsia="Times New Roman" w:hAnsi="Calibri" w:cs="Times New Roman"/>
                <w:b/>
                <w:bCs/>
                <w:color w:val="000000"/>
                <w:sz w:val="24"/>
                <w:szCs w:val="36"/>
              </w:rPr>
              <w:t>/aim/project</w:t>
            </w:r>
            <w:r w:rsidRPr="00FB5767">
              <w:rPr>
                <w:rFonts w:ascii="Calibri" w:eastAsia="Times New Roman" w:hAnsi="Calibri" w:cs="Times New Roman"/>
                <w:b/>
                <w:bCs/>
                <w:color w:val="000000"/>
                <w:sz w:val="24"/>
                <w:szCs w:val="36"/>
              </w:rPr>
              <w:t xml:space="preserve">. Add </w:t>
            </w:r>
            <w:r>
              <w:rPr>
                <w:rFonts w:ascii="Calibri" w:eastAsia="Times New Roman" w:hAnsi="Calibri" w:cs="Times New Roman"/>
                <w:b/>
                <w:bCs/>
                <w:color w:val="000000"/>
                <w:sz w:val="24"/>
                <w:szCs w:val="36"/>
              </w:rPr>
              <w:t>or delete sets of rows as appropriate for your particular jurisdiction.</w:t>
            </w:r>
          </w:p>
        </w:tc>
      </w:tr>
      <w:tr w:rsidR="0055385E" w:rsidRPr="00FB5767" w:rsidTr="00956E38">
        <w:trPr>
          <w:trHeight w:val="462"/>
        </w:trPr>
        <w:tc>
          <w:tcPr>
            <w:tcW w:w="9260" w:type="dxa"/>
            <w:tcBorders>
              <w:top w:val="single" w:sz="8" w:space="0" w:color="auto"/>
              <w:left w:val="single" w:sz="8" w:space="0" w:color="auto"/>
              <w:bottom w:val="single" w:sz="4" w:space="0" w:color="auto"/>
              <w:right w:val="single" w:sz="8" w:space="0" w:color="auto"/>
            </w:tcBorders>
            <w:shd w:val="clear" w:color="000000" w:fill="D9D9D9"/>
            <w:vAlign w:val="center"/>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Evaluation component or project #1</w:t>
            </w:r>
          </w:p>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Pr="00560A10" w:rsidRDefault="0055385E" w:rsidP="00956E38">
            <w:pPr>
              <w:spacing w:after="0" w:line="240" w:lineRule="auto"/>
              <w:rPr>
                <w:rFonts w:ascii="Calibri" w:eastAsia="Times New Roman" w:hAnsi="Calibri" w:cs="Times New Roman"/>
                <w:iCs/>
                <w:color w:val="000000"/>
                <w:sz w:val="24"/>
                <w:szCs w:val="32"/>
              </w:rPr>
            </w:pPr>
            <w:r w:rsidRPr="00560A10">
              <w:rPr>
                <w:rFonts w:ascii="Calibri" w:eastAsia="Times New Roman" w:hAnsi="Calibri" w:cs="Times New Roman"/>
                <w:iCs/>
                <w:color w:val="000000"/>
                <w:sz w:val="24"/>
                <w:szCs w:val="32"/>
              </w:rPr>
              <w:t xml:space="preserve">Describe the </w:t>
            </w:r>
            <w:r w:rsidRPr="00560A10">
              <w:rPr>
                <w:rFonts w:ascii="Calibri" w:eastAsia="Times New Roman" w:hAnsi="Calibri" w:cs="Times New Roman"/>
                <w:iCs/>
                <w:color w:val="000000"/>
                <w:sz w:val="24"/>
                <w:szCs w:val="32"/>
                <w:u w:val="single"/>
              </w:rPr>
              <w:t>intervention or program activities</w:t>
            </w:r>
            <w:r w:rsidRPr="00560A10">
              <w:rPr>
                <w:rFonts w:ascii="Calibri" w:eastAsia="Times New Roman" w:hAnsi="Calibri" w:cs="Times New Roman"/>
                <w:iCs/>
                <w:color w:val="000000"/>
                <w:sz w:val="24"/>
                <w:szCs w:val="32"/>
              </w:rPr>
              <w:t xml:space="preserve"> that </w:t>
            </w:r>
            <w:r>
              <w:rPr>
                <w:rFonts w:ascii="Calibri" w:eastAsia="Times New Roman" w:hAnsi="Calibri" w:cs="Times New Roman"/>
                <w:iCs/>
                <w:color w:val="000000"/>
                <w:sz w:val="24"/>
                <w:szCs w:val="32"/>
              </w:rPr>
              <w:t>you will evaluate</w:t>
            </w:r>
            <w:r w:rsidRPr="00560A10">
              <w:rPr>
                <w:rFonts w:ascii="Calibri" w:eastAsia="Times New Roman" w:hAnsi="Calibri" w:cs="Times New Roman"/>
                <w:iCs/>
                <w:color w:val="000000"/>
                <w:sz w:val="24"/>
                <w:szCs w:val="32"/>
              </w:rPr>
              <w:t xml:space="preserve"> under evaluation project #1</w:t>
            </w:r>
            <w:r>
              <w:rPr>
                <w:rFonts w:ascii="Calibri" w:eastAsia="Times New Roman" w:hAnsi="Calibri" w:cs="Times New Roman"/>
                <w:iCs/>
                <w:color w:val="000000"/>
                <w:sz w:val="24"/>
                <w:szCs w:val="32"/>
              </w:rPr>
              <w:t xml:space="preserve"> during the next budget period. If it is a continuation of a prior evaluation project, please note that.</w:t>
            </w:r>
          </w:p>
          <w:p w:rsidR="0055385E" w:rsidRPr="00560A10" w:rsidRDefault="0055385E" w:rsidP="00956E38">
            <w:pPr>
              <w:pStyle w:val="ListParagraph"/>
              <w:spacing w:after="0" w:line="240" w:lineRule="auto"/>
              <w:ind w:left="360"/>
              <w:rPr>
                <w:rFonts w:ascii="Calibri" w:eastAsia="Times New Roman" w:hAnsi="Calibri" w:cs="Times New Roman"/>
                <w:iCs/>
                <w:color w:val="000000"/>
                <w:sz w:val="24"/>
                <w:szCs w:val="32"/>
              </w:rPr>
            </w:pPr>
          </w:p>
          <w:p w:rsidR="0055385E" w:rsidRPr="0059555E" w:rsidRDefault="0055385E" w:rsidP="00956E38"/>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data collection</w:t>
            </w:r>
            <w:r>
              <w:rPr>
                <w:rFonts w:ascii="Calibri" w:eastAsia="Times New Roman" w:hAnsi="Calibri" w:cs="Times New Roman"/>
                <w:iCs/>
                <w:color w:val="000000"/>
                <w:sz w:val="24"/>
                <w:szCs w:val="32"/>
              </w:rPr>
              <w:t xml:space="preserve"> you plan to do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560A10"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analyses</w:t>
            </w:r>
            <w:r>
              <w:rPr>
                <w:rFonts w:ascii="Calibri" w:eastAsia="Times New Roman" w:hAnsi="Calibri" w:cs="Times New Roman"/>
                <w:iCs/>
                <w:color w:val="000000"/>
                <w:sz w:val="24"/>
                <w:szCs w:val="32"/>
              </w:rPr>
              <w:t xml:space="preserve"> you plan to do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560A10"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products</w:t>
            </w:r>
            <w:r>
              <w:rPr>
                <w:rFonts w:ascii="Calibri" w:eastAsia="Times New Roman" w:hAnsi="Calibri" w:cs="Times New Roman"/>
                <w:iCs/>
                <w:color w:val="000000"/>
                <w:sz w:val="24"/>
                <w:szCs w:val="32"/>
              </w:rPr>
              <w:t xml:space="preserve"> you plan to develop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560A10"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dissemination</w:t>
            </w:r>
            <w:r>
              <w:rPr>
                <w:rFonts w:ascii="Calibri" w:eastAsia="Times New Roman" w:hAnsi="Calibri" w:cs="Times New Roman"/>
                <w:iCs/>
                <w:color w:val="000000"/>
                <w:sz w:val="24"/>
                <w:szCs w:val="32"/>
              </w:rPr>
              <w:t xml:space="preserve"> you plan to do, around findings from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560A10"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anticipated challenges</w:t>
            </w:r>
            <w:r>
              <w:rPr>
                <w:rFonts w:ascii="Calibri" w:eastAsia="Times New Roman" w:hAnsi="Calibri" w:cs="Times New Roman"/>
                <w:iCs/>
                <w:color w:val="000000"/>
                <w:sz w:val="24"/>
                <w:szCs w:val="32"/>
                <w:u w:val="single"/>
              </w:rPr>
              <w:t>, and proposed solutions/needs</w:t>
            </w:r>
            <w:r w:rsidRPr="005708A9">
              <w:rPr>
                <w:rFonts w:ascii="Calibri" w:eastAsia="Times New Roman" w:hAnsi="Calibri" w:cs="Times New Roman"/>
                <w:iCs/>
                <w:color w:val="000000"/>
                <w:sz w:val="24"/>
                <w:szCs w:val="32"/>
              </w:rPr>
              <w:t xml:space="preserve"> related to those challenges,</w:t>
            </w:r>
            <w:r>
              <w:rPr>
                <w:rFonts w:ascii="Calibri" w:eastAsia="Times New Roman" w:hAnsi="Calibri" w:cs="Times New Roman"/>
                <w:iCs/>
                <w:color w:val="000000"/>
                <w:sz w:val="24"/>
                <w:szCs w:val="32"/>
              </w:rPr>
              <w:t xml:space="preserve"> around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62"/>
        </w:trPr>
        <w:tc>
          <w:tcPr>
            <w:tcW w:w="9260" w:type="dxa"/>
            <w:tcBorders>
              <w:top w:val="single" w:sz="8" w:space="0" w:color="auto"/>
              <w:left w:val="single" w:sz="8" w:space="0" w:color="auto"/>
              <w:bottom w:val="single" w:sz="4" w:space="0" w:color="auto"/>
              <w:right w:val="single" w:sz="8" w:space="0" w:color="auto"/>
            </w:tcBorders>
            <w:shd w:val="clear" w:color="000000" w:fill="D9D9D9"/>
            <w:vAlign w:val="center"/>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Evaluation component or project #2</w:t>
            </w:r>
          </w:p>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Pr="000C7142" w:rsidRDefault="0055385E" w:rsidP="00956E38">
            <w:pPr>
              <w:spacing w:after="0" w:line="240" w:lineRule="auto"/>
              <w:rPr>
                <w:rFonts w:ascii="Calibri" w:eastAsia="Times New Roman" w:hAnsi="Calibri" w:cs="Times New Roman"/>
                <w:iCs/>
                <w:color w:val="000000"/>
                <w:sz w:val="24"/>
                <w:szCs w:val="32"/>
              </w:rPr>
            </w:pPr>
            <w:r w:rsidRPr="000C7142">
              <w:rPr>
                <w:rFonts w:ascii="Calibri" w:eastAsia="Times New Roman" w:hAnsi="Calibri" w:cs="Times New Roman"/>
                <w:iCs/>
                <w:color w:val="000000"/>
                <w:sz w:val="24"/>
                <w:szCs w:val="32"/>
              </w:rPr>
              <w:t xml:space="preserve">Describe the </w:t>
            </w:r>
            <w:r w:rsidRPr="000C7142">
              <w:rPr>
                <w:rFonts w:ascii="Calibri" w:eastAsia="Times New Roman" w:hAnsi="Calibri" w:cs="Times New Roman"/>
                <w:iCs/>
                <w:color w:val="000000"/>
                <w:sz w:val="24"/>
                <w:szCs w:val="32"/>
                <w:u w:val="single"/>
              </w:rPr>
              <w:t>intervention or program activities</w:t>
            </w:r>
            <w:r w:rsidRPr="000C7142">
              <w:rPr>
                <w:rFonts w:ascii="Calibri" w:eastAsia="Times New Roman" w:hAnsi="Calibri" w:cs="Times New Roman"/>
                <w:iCs/>
                <w:color w:val="000000"/>
                <w:sz w:val="24"/>
                <w:szCs w:val="32"/>
              </w:rPr>
              <w:t xml:space="preserve"> that are you </w:t>
            </w:r>
            <w:r>
              <w:rPr>
                <w:rFonts w:ascii="Calibri" w:eastAsia="Times New Roman" w:hAnsi="Calibri" w:cs="Times New Roman"/>
                <w:iCs/>
                <w:color w:val="000000"/>
                <w:sz w:val="24"/>
                <w:szCs w:val="32"/>
              </w:rPr>
              <w:t xml:space="preserve">will evaluate </w:t>
            </w:r>
            <w:r w:rsidRPr="000C7142">
              <w:rPr>
                <w:rFonts w:ascii="Calibri" w:eastAsia="Times New Roman" w:hAnsi="Calibri" w:cs="Times New Roman"/>
                <w:iCs/>
                <w:color w:val="000000"/>
                <w:sz w:val="24"/>
                <w:szCs w:val="32"/>
              </w:rPr>
              <w:t xml:space="preserve">under evaluation </w:t>
            </w:r>
            <w:r>
              <w:rPr>
                <w:rFonts w:ascii="Calibri" w:eastAsia="Times New Roman" w:hAnsi="Calibri" w:cs="Times New Roman"/>
                <w:iCs/>
                <w:color w:val="000000"/>
                <w:sz w:val="24"/>
                <w:szCs w:val="32"/>
              </w:rPr>
              <w:t>project #2 during the next budget period. If it is a continuation of a prior evaluation project, please note that.</w:t>
            </w:r>
          </w:p>
          <w:p w:rsidR="0055385E" w:rsidRDefault="0055385E" w:rsidP="00956E38">
            <w:pPr>
              <w:pStyle w:val="ListParagraph"/>
              <w:spacing w:after="0" w:line="240" w:lineRule="auto"/>
              <w:ind w:left="360"/>
              <w:rPr>
                <w:rFonts w:ascii="Calibri" w:eastAsia="Times New Roman" w:hAnsi="Calibri" w:cs="Times New Roman"/>
                <w:iCs/>
                <w:color w:val="000000"/>
                <w:sz w:val="24"/>
                <w:szCs w:val="32"/>
              </w:rPr>
            </w:pPr>
          </w:p>
          <w:p w:rsidR="0055385E" w:rsidRDefault="0055385E" w:rsidP="00956E38">
            <w:pPr>
              <w:pStyle w:val="ListParagraph"/>
              <w:spacing w:after="0" w:line="240" w:lineRule="auto"/>
              <w:ind w:left="360"/>
              <w:rPr>
                <w:rFonts w:ascii="Calibri" w:eastAsia="Times New Roman" w:hAnsi="Calibri" w:cs="Times New Roman"/>
                <w:iCs/>
                <w:color w:val="000000"/>
                <w:sz w:val="24"/>
                <w:szCs w:val="32"/>
              </w:rPr>
            </w:pPr>
          </w:p>
          <w:p w:rsidR="0055385E" w:rsidRPr="00560A10" w:rsidRDefault="0055385E" w:rsidP="00956E38">
            <w:pPr>
              <w:pStyle w:val="ListParagraph"/>
              <w:spacing w:after="0" w:line="240" w:lineRule="auto"/>
              <w:ind w:left="360"/>
              <w:rPr>
                <w:rFonts w:ascii="Calibri" w:eastAsia="Times New Roman" w:hAnsi="Calibri" w:cs="Times New Roman"/>
                <w:iCs/>
                <w:color w:val="000000"/>
                <w:sz w:val="24"/>
                <w:szCs w:val="32"/>
              </w:rPr>
            </w:pPr>
          </w:p>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data collection</w:t>
            </w:r>
            <w:r>
              <w:rPr>
                <w:rFonts w:ascii="Calibri" w:eastAsia="Times New Roman" w:hAnsi="Calibri" w:cs="Times New Roman"/>
                <w:iCs/>
                <w:color w:val="000000"/>
                <w:sz w:val="24"/>
                <w:szCs w:val="32"/>
              </w:rPr>
              <w:t xml:space="preserve"> you plan to do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analyses</w:t>
            </w:r>
            <w:r>
              <w:rPr>
                <w:rFonts w:ascii="Calibri" w:eastAsia="Times New Roman" w:hAnsi="Calibri" w:cs="Times New Roman"/>
                <w:iCs/>
                <w:color w:val="000000"/>
                <w:sz w:val="24"/>
                <w:szCs w:val="32"/>
              </w:rPr>
              <w:t xml:space="preserve"> you plan to do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products</w:t>
            </w:r>
            <w:r>
              <w:rPr>
                <w:rFonts w:ascii="Calibri" w:eastAsia="Times New Roman" w:hAnsi="Calibri" w:cs="Times New Roman"/>
                <w:iCs/>
                <w:color w:val="000000"/>
                <w:sz w:val="24"/>
                <w:szCs w:val="32"/>
              </w:rPr>
              <w:t xml:space="preserve"> you plan to develop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dissemination</w:t>
            </w:r>
            <w:r>
              <w:rPr>
                <w:rFonts w:ascii="Calibri" w:eastAsia="Times New Roman" w:hAnsi="Calibri" w:cs="Times New Roman"/>
                <w:iCs/>
                <w:color w:val="000000"/>
                <w:sz w:val="24"/>
                <w:szCs w:val="32"/>
              </w:rPr>
              <w:t xml:space="preserve"> you plan to do, around findings from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anticipated challenges</w:t>
            </w:r>
            <w:r>
              <w:rPr>
                <w:rFonts w:ascii="Calibri" w:eastAsia="Times New Roman" w:hAnsi="Calibri" w:cs="Times New Roman"/>
                <w:iCs/>
                <w:color w:val="000000"/>
                <w:sz w:val="24"/>
                <w:szCs w:val="32"/>
                <w:u w:val="single"/>
              </w:rPr>
              <w:t>, and proposed solutions/ needs</w:t>
            </w:r>
            <w:r w:rsidRPr="00560A10">
              <w:rPr>
                <w:rFonts w:ascii="Calibri" w:eastAsia="Times New Roman" w:hAnsi="Calibri" w:cs="Times New Roman"/>
                <w:iCs/>
                <w:color w:val="000000"/>
                <w:sz w:val="24"/>
                <w:szCs w:val="32"/>
              </w:rPr>
              <w:t xml:space="preserve"> related to those challenges, </w:t>
            </w:r>
            <w:r>
              <w:rPr>
                <w:rFonts w:ascii="Calibri" w:eastAsia="Times New Roman" w:hAnsi="Calibri" w:cs="Times New Roman"/>
                <w:iCs/>
                <w:color w:val="000000"/>
                <w:sz w:val="24"/>
                <w:szCs w:val="32"/>
              </w:rPr>
              <w:t>around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tc>
      </w:tr>
    </w:tbl>
    <w:p w:rsidR="0055385E" w:rsidRPr="00AE729A" w:rsidRDefault="0055385E" w:rsidP="0055385E">
      <w:pPr>
        <w:spacing w:after="0" w:line="240" w:lineRule="auto"/>
        <w:rPr>
          <w:rFonts w:ascii="Times New Roman" w:hAnsi="Times New Roman" w:cs="Times New Roman"/>
          <w:sz w:val="24"/>
          <w:szCs w:val="24"/>
        </w:rPr>
      </w:pPr>
    </w:p>
    <w:p w:rsidR="00D861D5" w:rsidRDefault="00D861D5" w:rsidP="00D861D5">
      <w:pPr>
        <w:spacing w:after="0" w:line="240" w:lineRule="auto"/>
        <w:rPr>
          <w:rFonts w:ascii="Times New Roman" w:hAnsi="Times New Roman" w:cs="Times New Roman"/>
          <w:sz w:val="24"/>
          <w:szCs w:val="24"/>
        </w:rPr>
      </w:pPr>
    </w:p>
    <w:sectPr w:rsidR="00D861D5" w:rsidSect="009C44A8">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508" w:rsidRDefault="00983508" w:rsidP="0063263F">
      <w:pPr>
        <w:spacing w:after="0" w:line="240" w:lineRule="auto"/>
      </w:pPr>
      <w:r>
        <w:separator/>
      </w:r>
    </w:p>
  </w:endnote>
  <w:endnote w:type="continuationSeparator" w:id="0">
    <w:p w:rsidR="00983508" w:rsidRDefault="00983508"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04F5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04F54">
              <w:rPr>
                <w:b/>
                <w:bCs/>
                <w:noProof/>
              </w:rPr>
              <w:t>9</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508" w:rsidRDefault="00983508" w:rsidP="0063263F">
      <w:pPr>
        <w:spacing w:after="0" w:line="240" w:lineRule="auto"/>
      </w:pPr>
      <w:r>
        <w:separator/>
      </w:r>
    </w:p>
  </w:footnote>
  <w:footnote w:type="continuationSeparator" w:id="0">
    <w:p w:rsidR="00983508" w:rsidRDefault="00983508"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52862"/>
    <w:multiLevelType w:val="hybridMultilevel"/>
    <w:tmpl w:val="03A4F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63059"/>
    <w:multiLevelType w:val="hybridMultilevel"/>
    <w:tmpl w:val="FA961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30"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4"/>
  </w:num>
  <w:num w:numId="4">
    <w:abstractNumId w:val="23"/>
  </w:num>
  <w:num w:numId="5">
    <w:abstractNumId w:val="15"/>
  </w:num>
  <w:num w:numId="6">
    <w:abstractNumId w:val="27"/>
  </w:num>
  <w:num w:numId="7">
    <w:abstractNumId w:val="6"/>
  </w:num>
  <w:num w:numId="8">
    <w:abstractNumId w:val="0"/>
  </w:num>
  <w:num w:numId="9">
    <w:abstractNumId w:val="20"/>
  </w:num>
  <w:num w:numId="10">
    <w:abstractNumId w:val="8"/>
  </w:num>
  <w:num w:numId="11">
    <w:abstractNumId w:val="7"/>
  </w:num>
  <w:num w:numId="12">
    <w:abstractNumId w:val="2"/>
  </w:num>
  <w:num w:numId="13">
    <w:abstractNumId w:val="24"/>
  </w:num>
  <w:num w:numId="14">
    <w:abstractNumId w:val="16"/>
  </w:num>
  <w:num w:numId="15">
    <w:abstractNumId w:val="28"/>
  </w:num>
  <w:num w:numId="16">
    <w:abstractNumId w:val="3"/>
  </w:num>
  <w:num w:numId="17">
    <w:abstractNumId w:val="11"/>
  </w:num>
  <w:num w:numId="18">
    <w:abstractNumId w:val="30"/>
  </w:num>
  <w:num w:numId="19">
    <w:abstractNumId w:val="12"/>
  </w:num>
  <w:num w:numId="20">
    <w:abstractNumId w:val="13"/>
  </w:num>
  <w:num w:numId="21">
    <w:abstractNumId w:val="29"/>
  </w:num>
  <w:num w:numId="22">
    <w:abstractNumId w:val="25"/>
  </w:num>
  <w:num w:numId="23">
    <w:abstractNumId w:val="1"/>
  </w:num>
  <w:num w:numId="24">
    <w:abstractNumId w:val="18"/>
  </w:num>
  <w:num w:numId="25">
    <w:abstractNumId w:val="14"/>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0"/>
  </w:num>
  <w:num w:numId="29">
    <w:abstractNumId w:val="17"/>
  </w:num>
  <w:num w:numId="30">
    <w:abstractNumId w:val="26"/>
  </w:num>
  <w:num w:numId="31">
    <w:abstractNumId w:val="5"/>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47BA8"/>
    <w:rsid w:val="000520C6"/>
    <w:rsid w:val="00066059"/>
    <w:rsid w:val="00070B7C"/>
    <w:rsid w:val="000739F1"/>
    <w:rsid w:val="00083195"/>
    <w:rsid w:val="00094704"/>
    <w:rsid w:val="000A3C2D"/>
    <w:rsid w:val="000B3153"/>
    <w:rsid w:val="000B3A1D"/>
    <w:rsid w:val="000C2BBA"/>
    <w:rsid w:val="000D748C"/>
    <w:rsid w:val="000D7DA3"/>
    <w:rsid w:val="000E2081"/>
    <w:rsid w:val="000E291C"/>
    <w:rsid w:val="0011186E"/>
    <w:rsid w:val="001163BC"/>
    <w:rsid w:val="00133C55"/>
    <w:rsid w:val="001353DB"/>
    <w:rsid w:val="001376F9"/>
    <w:rsid w:val="00146C25"/>
    <w:rsid w:val="001522BD"/>
    <w:rsid w:val="0017257C"/>
    <w:rsid w:val="00175A7D"/>
    <w:rsid w:val="00177BED"/>
    <w:rsid w:val="00185E2F"/>
    <w:rsid w:val="00196D4A"/>
    <w:rsid w:val="001A35C7"/>
    <w:rsid w:val="001A38FC"/>
    <w:rsid w:val="001B27CB"/>
    <w:rsid w:val="001D29D1"/>
    <w:rsid w:val="001D3018"/>
    <w:rsid w:val="001E08DB"/>
    <w:rsid w:val="002022A2"/>
    <w:rsid w:val="00203C8A"/>
    <w:rsid w:val="002041A9"/>
    <w:rsid w:val="00205FC6"/>
    <w:rsid w:val="002067B6"/>
    <w:rsid w:val="00225D9D"/>
    <w:rsid w:val="00225FB9"/>
    <w:rsid w:val="0023177D"/>
    <w:rsid w:val="00241592"/>
    <w:rsid w:val="0025068D"/>
    <w:rsid w:val="002726BA"/>
    <w:rsid w:val="00272C81"/>
    <w:rsid w:val="00281DA3"/>
    <w:rsid w:val="00290684"/>
    <w:rsid w:val="00292BBF"/>
    <w:rsid w:val="0029688F"/>
    <w:rsid w:val="002A4A93"/>
    <w:rsid w:val="002A51CF"/>
    <w:rsid w:val="002B3340"/>
    <w:rsid w:val="002B7CE2"/>
    <w:rsid w:val="002D61B3"/>
    <w:rsid w:val="002E7AC1"/>
    <w:rsid w:val="002F0A76"/>
    <w:rsid w:val="002F7141"/>
    <w:rsid w:val="00311C4E"/>
    <w:rsid w:val="00331A08"/>
    <w:rsid w:val="0034059C"/>
    <w:rsid w:val="003804FF"/>
    <w:rsid w:val="00383F81"/>
    <w:rsid w:val="0039702F"/>
    <w:rsid w:val="003C2452"/>
    <w:rsid w:val="003C26AB"/>
    <w:rsid w:val="003C45DC"/>
    <w:rsid w:val="003D2081"/>
    <w:rsid w:val="00401EDF"/>
    <w:rsid w:val="00404F54"/>
    <w:rsid w:val="00423F17"/>
    <w:rsid w:val="00430F9B"/>
    <w:rsid w:val="00435ACD"/>
    <w:rsid w:val="004360EB"/>
    <w:rsid w:val="00437A1E"/>
    <w:rsid w:val="00445DF3"/>
    <w:rsid w:val="00454311"/>
    <w:rsid w:val="0047624E"/>
    <w:rsid w:val="00493832"/>
    <w:rsid w:val="004B0A84"/>
    <w:rsid w:val="004B4AFA"/>
    <w:rsid w:val="004B4E7B"/>
    <w:rsid w:val="004B7ADD"/>
    <w:rsid w:val="004B7C77"/>
    <w:rsid w:val="004C43F8"/>
    <w:rsid w:val="004C6186"/>
    <w:rsid w:val="004D1B46"/>
    <w:rsid w:val="004D74C4"/>
    <w:rsid w:val="004E191D"/>
    <w:rsid w:val="004E75CE"/>
    <w:rsid w:val="005159FE"/>
    <w:rsid w:val="00524E2E"/>
    <w:rsid w:val="005348D9"/>
    <w:rsid w:val="005468F0"/>
    <w:rsid w:val="0054693A"/>
    <w:rsid w:val="00550CF8"/>
    <w:rsid w:val="00551262"/>
    <w:rsid w:val="0055385E"/>
    <w:rsid w:val="00562688"/>
    <w:rsid w:val="0057310F"/>
    <w:rsid w:val="005848E3"/>
    <w:rsid w:val="00587299"/>
    <w:rsid w:val="005B013D"/>
    <w:rsid w:val="005B7669"/>
    <w:rsid w:val="005C3861"/>
    <w:rsid w:val="005E1469"/>
    <w:rsid w:val="005E39A8"/>
    <w:rsid w:val="005E4614"/>
    <w:rsid w:val="005F5A5D"/>
    <w:rsid w:val="0061538D"/>
    <w:rsid w:val="0063263F"/>
    <w:rsid w:val="00633F26"/>
    <w:rsid w:val="006409AF"/>
    <w:rsid w:val="00646819"/>
    <w:rsid w:val="006601D8"/>
    <w:rsid w:val="006640A9"/>
    <w:rsid w:val="00674C43"/>
    <w:rsid w:val="00676B05"/>
    <w:rsid w:val="00682830"/>
    <w:rsid w:val="00686878"/>
    <w:rsid w:val="006909C2"/>
    <w:rsid w:val="00695B28"/>
    <w:rsid w:val="00696E32"/>
    <w:rsid w:val="006A22CD"/>
    <w:rsid w:val="006B2FFC"/>
    <w:rsid w:val="006D6C6D"/>
    <w:rsid w:val="006E1918"/>
    <w:rsid w:val="006F5C7C"/>
    <w:rsid w:val="00706131"/>
    <w:rsid w:val="00714CAA"/>
    <w:rsid w:val="00722D2F"/>
    <w:rsid w:val="007569F0"/>
    <w:rsid w:val="00756B6F"/>
    <w:rsid w:val="00756DCC"/>
    <w:rsid w:val="0076197A"/>
    <w:rsid w:val="00791226"/>
    <w:rsid w:val="0079677B"/>
    <w:rsid w:val="007A0DC8"/>
    <w:rsid w:val="007A6FD3"/>
    <w:rsid w:val="007B714E"/>
    <w:rsid w:val="007C0959"/>
    <w:rsid w:val="007C25E2"/>
    <w:rsid w:val="007C2E95"/>
    <w:rsid w:val="007D4365"/>
    <w:rsid w:val="007E4D3E"/>
    <w:rsid w:val="007F5E8D"/>
    <w:rsid w:val="007F71A8"/>
    <w:rsid w:val="00812E44"/>
    <w:rsid w:val="008167DA"/>
    <w:rsid w:val="00820530"/>
    <w:rsid w:val="0082644F"/>
    <w:rsid w:val="008300E4"/>
    <w:rsid w:val="0083331A"/>
    <w:rsid w:val="0087027C"/>
    <w:rsid w:val="00872EB4"/>
    <w:rsid w:val="0087732F"/>
    <w:rsid w:val="008C2416"/>
    <w:rsid w:val="008D0164"/>
    <w:rsid w:val="008E2684"/>
    <w:rsid w:val="008F353F"/>
    <w:rsid w:val="0090768D"/>
    <w:rsid w:val="00911C67"/>
    <w:rsid w:val="0092463C"/>
    <w:rsid w:val="00937930"/>
    <w:rsid w:val="00947C8F"/>
    <w:rsid w:val="009501C3"/>
    <w:rsid w:val="00962C8A"/>
    <w:rsid w:val="0097250A"/>
    <w:rsid w:val="00980A9D"/>
    <w:rsid w:val="00982A19"/>
    <w:rsid w:val="00983508"/>
    <w:rsid w:val="009A231B"/>
    <w:rsid w:val="009B1701"/>
    <w:rsid w:val="009C44A8"/>
    <w:rsid w:val="009D71AF"/>
    <w:rsid w:val="009F0B3B"/>
    <w:rsid w:val="009F4BC1"/>
    <w:rsid w:val="009F70BF"/>
    <w:rsid w:val="00A25A22"/>
    <w:rsid w:val="00A2638E"/>
    <w:rsid w:val="00A265B7"/>
    <w:rsid w:val="00A26716"/>
    <w:rsid w:val="00A40294"/>
    <w:rsid w:val="00A43C74"/>
    <w:rsid w:val="00A52ADE"/>
    <w:rsid w:val="00A545A9"/>
    <w:rsid w:val="00A94DF4"/>
    <w:rsid w:val="00A956D9"/>
    <w:rsid w:val="00AA35D7"/>
    <w:rsid w:val="00AB4927"/>
    <w:rsid w:val="00AE6DF1"/>
    <w:rsid w:val="00AF23BF"/>
    <w:rsid w:val="00AF4103"/>
    <w:rsid w:val="00AF4C73"/>
    <w:rsid w:val="00AF4DE5"/>
    <w:rsid w:val="00B0078A"/>
    <w:rsid w:val="00B02A07"/>
    <w:rsid w:val="00B03396"/>
    <w:rsid w:val="00B05486"/>
    <w:rsid w:val="00B21FA4"/>
    <w:rsid w:val="00B260FF"/>
    <w:rsid w:val="00B2736F"/>
    <w:rsid w:val="00B43936"/>
    <w:rsid w:val="00B5471D"/>
    <w:rsid w:val="00B54B9B"/>
    <w:rsid w:val="00B578F2"/>
    <w:rsid w:val="00B6542F"/>
    <w:rsid w:val="00B83E34"/>
    <w:rsid w:val="00BA018C"/>
    <w:rsid w:val="00BA5446"/>
    <w:rsid w:val="00BC2BEA"/>
    <w:rsid w:val="00BE60A1"/>
    <w:rsid w:val="00BF11CC"/>
    <w:rsid w:val="00BF244C"/>
    <w:rsid w:val="00BF4DCD"/>
    <w:rsid w:val="00BF7F57"/>
    <w:rsid w:val="00C1269F"/>
    <w:rsid w:val="00C22A11"/>
    <w:rsid w:val="00C261C5"/>
    <w:rsid w:val="00C35EB4"/>
    <w:rsid w:val="00C3665A"/>
    <w:rsid w:val="00C41C6D"/>
    <w:rsid w:val="00C814CE"/>
    <w:rsid w:val="00C85428"/>
    <w:rsid w:val="00CB4027"/>
    <w:rsid w:val="00CC4403"/>
    <w:rsid w:val="00CE21CB"/>
    <w:rsid w:val="00CE4A5C"/>
    <w:rsid w:val="00CE572E"/>
    <w:rsid w:val="00CE7FAF"/>
    <w:rsid w:val="00CF18E5"/>
    <w:rsid w:val="00CF24D4"/>
    <w:rsid w:val="00CF50BE"/>
    <w:rsid w:val="00D01D2C"/>
    <w:rsid w:val="00D04850"/>
    <w:rsid w:val="00D05A8A"/>
    <w:rsid w:val="00D165EA"/>
    <w:rsid w:val="00D27093"/>
    <w:rsid w:val="00D32176"/>
    <w:rsid w:val="00D32A33"/>
    <w:rsid w:val="00D32FEA"/>
    <w:rsid w:val="00D36681"/>
    <w:rsid w:val="00D432A3"/>
    <w:rsid w:val="00D43929"/>
    <w:rsid w:val="00D55875"/>
    <w:rsid w:val="00D57B03"/>
    <w:rsid w:val="00D675DE"/>
    <w:rsid w:val="00D85EAF"/>
    <w:rsid w:val="00D861D5"/>
    <w:rsid w:val="00D9415E"/>
    <w:rsid w:val="00D96B0F"/>
    <w:rsid w:val="00DA6B21"/>
    <w:rsid w:val="00DC041B"/>
    <w:rsid w:val="00DD3180"/>
    <w:rsid w:val="00DE4D61"/>
    <w:rsid w:val="00DF6599"/>
    <w:rsid w:val="00E078D3"/>
    <w:rsid w:val="00E2045A"/>
    <w:rsid w:val="00E20BE9"/>
    <w:rsid w:val="00E30758"/>
    <w:rsid w:val="00E30C96"/>
    <w:rsid w:val="00E378AE"/>
    <w:rsid w:val="00E4525F"/>
    <w:rsid w:val="00E45D69"/>
    <w:rsid w:val="00E62C7C"/>
    <w:rsid w:val="00E73580"/>
    <w:rsid w:val="00E76A58"/>
    <w:rsid w:val="00E85094"/>
    <w:rsid w:val="00E901FC"/>
    <w:rsid w:val="00EC6C58"/>
    <w:rsid w:val="00ED4129"/>
    <w:rsid w:val="00ED48BF"/>
    <w:rsid w:val="00EE56EE"/>
    <w:rsid w:val="00EE77B5"/>
    <w:rsid w:val="00EF7539"/>
    <w:rsid w:val="00F23EE2"/>
    <w:rsid w:val="00F305FC"/>
    <w:rsid w:val="00F30A5E"/>
    <w:rsid w:val="00F400CA"/>
    <w:rsid w:val="00F41329"/>
    <w:rsid w:val="00F4303B"/>
    <w:rsid w:val="00F512C4"/>
    <w:rsid w:val="00F6129A"/>
    <w:rsid w:val="00F63117"/>
    <w:rsid w:val="00F6790A"/>
    <w:rsid w:val="00F76180"/>
    <w:rsid w:val="00F807DA"/>
    <w:rsid w:val="00F83034"/>
    <w:rsid w:val="00F93DB1"/>
    <w:rsid w:val="00FA6DB6"/>
    <w:rsid w:val="00FA6E33"/>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olutions.gov" TargetMode="External"/><Relationship Id="rId18" Type="http://schemas.openxmlformats.org/officeDocument/2006/relationships/hyperlink" Target="http://www.grantsolutions.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olution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cdc.gov/grants/applying/application-resource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help@grantsolution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whitehouse.gov/omb/grants_form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olutions.gov"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8C399CF67184E4992C0617D3D6431B4"/>
        <w:category>
          <w:name w:val="General"/>
          <w:gallery w:val="placeholder"/>
        </w:category>
        <w:types>
          <w:type w:val="bbPlcHdr"/>
        </w:types>
        <w:behaviors>
          <w:behavior w:val="content"/>
        </w:behaviors>
        <w:guid w:val="{A0E39DE0-74A3-4CCA-94E1-97D40A38938A}"/>
      </w:docPartPr>
      <w:docPartBody>
        <w:p w:rsidR="00CC78C7" w:rsidRDefault="00A039CB" w:rsidP="00A039CB">
          <w:pPr>
            <w:pStyle w:val="48C399CF67184E4992C0617D3D6431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F3F0E8DEBF49C5BEAAAC5EA27768A3"/>
        <w:category>
          <w:name w:val="General"/>
          <w:gallery w:val="placeholder"/>
        </w:category>
        <w:types>
          <w:type w:val="bbPlcHdr"/>
        </w:types>
        <w:behaviors>
          <w:behavior w:val="content"/>
        </w:behaviors>
        <w:guid w:val="{E7F79C5C-62A1-463E-A98C-6DCFE10C1B0B}"/>
      </w:docPartPr>
      <w:docPartBody>
        <w:p w:rsidR="00CC78C7" w:rsidRDefault="00A039CB" w:rsidP="00A039CB">
          <w:pPr>
            <w:pStyle w:val="07F3F0E8DEBF49C5BEAAAC5EA27768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89FDBD19883436B90A4E2438274CD39"/>
        <w:category>
          <w:name w:val="General"/>
          <w:gallery w:val="placeholder"/>
        </w:category>
        <w:types>
          <w:type w:val="bbPlcHdr"/>
        </w:types>
        <w:behaviors>
          <w:behavior w:val="content"/>
        </w:behaviors>
        <w:guid w:val="{CC9FA40F-6A43-42D0-AEDC-640859F13567}"/>
      </w:docPartPr>
      <w:docPartBody>
        <w:p w:rsidR="00082306" w:rsidRDefault="00CC78C7" w:rsidP="00CC78C7">
          <w:pPr>
            <w:pStyle w:val="589FDBD19883436B90A4E2438274CD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082306"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1326F5DBBFD4E12BA85DBB9643B386A"/>
        <w:category>
          <w:name w:val="General"/>
          <w:gallery w:val="placeholder"/>
        </w:category>
        <w:types>
          <w:type w:val="bbPlcHdr"/>
        </w:types>
        <w:behaviors>
          <w:behavior w:val="content"/>
        </w:behaviors>
        <w:guid w:val="{AD0D5554-F025-41C5-80A1-D69D7C7BF53F}"/>
      </w:docPartPr>
      <w:docPartBody>
        <w:p w:rsidR="00082306" w:rsidRDefault="00CC78C7" w:rsidP="00CC78C7">
          <w:pPr>
            <w:pStyle w:val="81326F5DBBFD4E12BA85DBB9643B386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75219F254C14068BFF43A792B8CAB1A"/>
        <w:category>
          <w:name w:val="General"/>
          <w:gallery w:val="placeholder"/>
        </w:category>
        <w:types>
          <w:type w:val="bbPlcHdr"/>
        </w:types>
        <w:behaviors>
          <w:behavior w:val="content"/>
        </w:behaviors>
        <w:guid w:val="{2806BFBB-87D5-423F-9FAD-C80F1E408AD3}"/>
      </w:docPartPr>
      <w:docPartBody>
        <w:p w:rsidR="00082306" w:rsidRDefault="00CC78C7" w:rsidP="00CC78C7">
          <w:pPr>
            <w:pStyle w:val="775219F254C14068BFF43A792B8CAB1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82306"/>
    <w:rsid w:val="000A5BF9"/>
    <w:rsid w:val="001F0C8E"/>
    <w:rsid w:val="004E326C"/>
    <w:rsid w:val="0062273C"/>
    <w:rsid w:val="00694383"/>
    <w:rsid w:val="006D4B85"/>
    <w:rsid w:val="00726CE9"/>
    <w:rsid w:val="00731DB5"/>
    <w:rsid w:val="00734031"/>
    <w:rsid w:val="007616E8"/>
    <w:rsid w:val="00896E83"/>
    <w:rsid w:val="008C6DFC"/>
    <w:rsid w:val="008D41AE"/>
    <w:rsid w:val="00905ED9"/>
    <w:rsid w:val="00A039CB"/>
    <w:rsid w:val="00A5639D"/>
    <w:rsid w:val="00B25DFE"/>
    <w:rsid w:val="00C100CD"/>
    <w:rsid w:val="00C56E65"/>
    <w:rsid w:val="00CC78C7"/>
    <w:rsid w:val="00D15F48"/>
    <w:rsid w:val="00E12A8E"/>
    <w:rsid w:val="00E96BA1"/>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78C7"/>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D0CE7-2ED0-4830-9073-C4BB7F9D845F}">
  <ds:schemaRef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c0b586d1-ce07-4b74-a48d-5205590952ea"/>
    <ds:schemaRef ds:uri="8db09d17-d6c0-42ca-aac4-15a300dca9f7"/>
    <ds:schemaRef ds:uri="http://www.w3.org/XML/1998/namespace"/>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1A8C740E-866B-4432-B623-9AA14505C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2347</Words>
  <Characters>13381</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MINGO, KEONDRA (CDC/OCOO/OFR/OGS) (CTR)</cp:lastModifiedBy>
  <cp:revision>2</cp:revision>
  <cp:lastPrinted>2016-11-25T15:20:00Z</cp:lastPrinted>
  <dcterms:created xsi:type="dcterms:W3CDTF">2017-02-16T15:52:00Z</dcterms:created>
  <dcterms:modified xsi:type="dcterms:W3CDTF">2017-02-16T15:52:00Z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