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165212D2" w14:textId="77777777" w:rsidR="004B0FC6" w:rsidRPr="009F4569" w:rsidRDefault="004B0FC6" w:rsidP="002C7DB7">
      <w:pPr>
        <w:spacing w:after="0" w:line="240" w:lineRule="auto"/>
        <w:jc w:val="center"/>
        <w:rPr>
          <w:rFonts w:ascii="Times New Roman" w:eastAsia="Times New Roman" w:hAnsi="Times New Roman" w:cs="Times New Roman"/>
          <w:b/>
          <w:bCs/>
          <w:sz w:val="24"/>
          <w:szCs w:val="24"/>
        </w:rPr>
      </w:pPr>
      <w:bookmarkStart w:id="0" w:name="_GoBack"/>
      <w:bookmarkEnd w:id="0"/>
      <w:r w:rsidRPr="009F4569">
        <w:rPr>
          <w:rFonts w:ascii="Times New Roman" w:eastAsia="Times New Roman" w:hAnsi="Times New Roman" w:cs="Times New Roman"/>
          <w:b/>
          <w:bCs/>
          <w:sz w:val="24"/>
          <w:szCs w:val="24"/>
        </w:rPr>
        <w:t>U.S. Fish and Wildlife Service</w:t>
      </w:r>
    </w:p>
    <w:p w14:paraId="666C8645" w14:textId="6C67E5DF" w:rsidR="00441847" w:rsidRPr="009F4569" w:rsidRDefault="00441847" w:rsidP="002C7DB7">
      <w:pPr>
        <w:spacing w:after="0" w:line="240" w:lineRule="auto"/>
        <w:jc w:val="center"/>
        <w:rPr>
          <w:rFonts w:ascii="Times New Roman" w:eastAsia="Times New Roman" w:hAnsi="Times New Roman" w:cs="Times New Roman"/>
          <w:bCs/>
          <w:sz w:val="24"/>
          <w:szCs w:val="24"/>
        </w:rPr>
      </w:pPr>
      <w:r w:rsidRPr="009F4569">
        <w:rPr>
          <w:rFonts w:ascii="Times New Roman" w:eastAsia="Times New Roman" w:hAnsi="Times New Roman" w:cs="Times New Roman"/>
          <w:bCs/>
          <w:sz w:val="24"/>
          <w:szCs w:val="24"/>
        </w:rPr>
        <w:t>Hakalau Forest National Wildlife Refuge Complex</w:t>
      </w:r>
    </w:p>
    <w:p w14:paraId="165212D4" w14:textId="77777777" w:rsidR="004B0FC6" w:rsidRPr="009F4569" w:rsidRDefault="004B0FC6" w:rsidP="002C7DB7">
      <w:pPr>
        <w:autoSpaceDE w:val="0"/>
        <w:autoSpaceDN w:val="0"/>
        <w:adjustRightInd w:val="0"/>
        <w:spacing w:after="0" w:line="240" w:lineRule="auto"/>
        <w:jc w:val="center"/>
        <w:rPr>
          <w:rFonts w:ascii="Times New Roman" w:eastAsia="Times New Roman" w:hAnsi="Times New Roman" w:cs="Times New Roman"/>
          <w:b/>
          <w:sz w:val="24"/>
          <w:szCs w:val="24"/>
        </w:rPr>
      </w:pPr>
    </w:p>
    <w:p w14:paraId="165212D5" w14:textId="3BF4AB01" w:rsidR="004B0FC6" w:rsidRPr="009F4569" w:rsidRDefault="004D5384" w:rsidP="002C7DB7">
      <w:pPr>
        <w:spacing w:after="0" w:line="240" w:lineRule="auto"/>
        <w:jc w:val="center"/>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Fish and Wildlife Management Assistance</w:t>
      </w:r>
    </w:p>
    <w:p w14:paraId="165212D6" w14:textId="02F8C919" w:rsidR="004B0FC6" w:rsidRPr="009F4569" w:rsidRDefault="004B0FC6" w:rsidP="002C7DB7">
      <w:pPr>
        <w:spacing w:after="0" w:line="240" w:lineRule="auto"/>
        <w:jc w:val="center"/>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Catalog of Federal Domestic Assistance (CFDA) Number</w:t>
      </w:r>
      <w:r w:rsidR="00A52D18" w:rsidRPr="009F4569">
        <w:rPr>
          <w:rFonts w:ascii="Times New Roman" w:eastAsia="Times New Roman" w:hAnsi="Times New Roman" w:cs="Times New Roman"/>
          <w:sz w:val="24"/>
          <w:szCs w:val="24"/>
        </w:rPr>
        <w:t>: 15.678</w:t>
      </w:r>
    </w:p>
    <w:p w14:paraId="165212D7" w14:textId="77777777" w:rsidR="004B0FC6" w:rsidRPr="009F4569" w:rsidRDefault="004B0FC6" w:rsidP="002C7DB7">
      <w:pPr>
        <w:spacing w:after="0" w:line="240" w:lineRule="auto"/>
        <w:jc w:val="center"/>
        <w:rPr>
          <w:rFonts w:ascii="Times New Roman" w:eastAsia="Times New Roman" w:hAnsi="Times New Roman" w:cs="Times New Roman"/>
          <w:b/>
          <w:bCs/>
          <w:sz w:val="24"/>
          <w:szCs w:val="24"/>
        </w:rPr>
      </w:pPr>
    </w:p>
    <w:p w14:paraId="165212D8" w14:textId="1D56BE15" w:rsidR="004B0FC6" w:rsidRPr="006B3471" w:rsidRDefault="004B0FC6" w:rsidP="002C7DB7">
      <w:pPr>
        <w:spacing w:after="0" w:line="240" w:lineRule="auto"/>
        <w:jc w:val="center"/>
        <w:rPr>
          <w:rFonts w:ascii="Times New Roman" w:eastAsia="Times New Roman" w:hAnsi="Times New Roman" w:cs="Times New Roman"/>
          <w:b/>
          <w:bCs/>
          <w:sz w:val="24"/>
          <w:szCs w:val="24"/>
        </w:rPr>
      </w:pPr>
      <w:r w:rsidRPr="006B3471">
        <w:rPr>
          <w:rFonts w:ascii="Times New Roman" w:eastAsia="Times New Roman" w:hAnsi="Times New Roman" w:cs="Times New Roman"/>
          <w:b/>
          <w:bCs/>
          <w:sz w:val="24"/>
          <w:szCs w:val="24"/>
        </w:rPr>
        <w:t>Notice of Funding Opportunity</w:t>
      </w:r>
      <w:r w:rsidR="00037518" w:rsidRPr="006B3471">
        <w:rPr>
          <w:rFonts w:ascii="Times New Roman" w:eastAsia="Times New Roman" w:hAnsi="Times New Roman" w:cs="Times New Roman"/>
          <w:b/>
          <w:bCs/>
          <w:sz w:val="24"/>
          <w:szCs w:val="24"/>
        </w:rPr>
        <w:t xml:space="preserve"> F16AS00188</w:t>
      </w:r>
    </w:p>
    <w:p w14:paraId="00A74AE1" w14:textId="225FB1B5" w:rsidR="002E7659" w:rsidRDefault="00A5543C" w:rsidP="002C7DB7">
      <w:pPr>
        <w:spacing w:after="0" w:line="240" w:lineRule="auto"/>
        <w:jc w:val="center"/>
        <w:rPr>
          <w:rFonts w:ascii="Times New Roman" w:eastAsia="Times New Roman" w:hAnsi="Times New Roman" w:cs="Times New Roman"/>
          <w:bCs/>
          <w:sz w:val="24"/>
          <w:szCs w:val="24"/>
        </w:rPr>
      </w:pPr>
      <w:r w:rsidRPr="006B3471">
        <w:rPr>
          <w:rFonts w:ascii="Times New Roman" w:eastAsia="Times New Roman" w:hAnsi="Times New Roman" w:cs="Times New Roman"/>
          <w:bCs/>
          <w:sz w:val="24"/>
          <w:szCs w:val="24"/>
        </w:rPr>
        <w:t xml:space="preserve">Analysis </w:t>
      </w:r>
      <w:r w:rsidR="00B75506" w:rsidRPr="006B3471">
        <w:rPr>
          <w:rFonts w:ascii="Times New Roman" w:eastAsia="Times New Roman" w:hAnsi="Times New Roman" w:cs="Times New Roman"/>
          <w:bCs/>
          <w:sz w:val="24"/>
          <w:szCs w:val="24"/>
        </w:rPr>
        <w:t xml:space="preserve">of </w:t>
      </w:r>
      <w:r w:rsidR="002E7659" w:rsidRPr="006B3471">
        <w:rPr>
          <w:rFonts w:ascii="Times New Roman" w:eastAsia="Times New Roman" w:hAnsi="Times New Roman" w:cs="Times New Roman"/>
          <w:bCs/>
          <w:sz w:val="24"/>
          <w:szCs w:val="24"/>
        </w:rPr>
        <w:t xml:space="preserve">Feral Pig Eradication </w:t>
      </w:r>
      <w:r w:rsidR="00A55B27" w:rsidRPr="006B3471">
        <w:rPr>
          <w:rFonts w:ascii="Times New Roman" w:eastAsia="Times New Roman" w:hAnsi="Times New Roman" w:cs="Times New Roman"/>
          <w:bCs/>
          <w:sz w:val="24"/>
          <w:szCs w:val="24"/>
        </w:rPr>
        <w:t>Techniques</w:t>
      </w:r>
    </w:p>
    <w:p w14:paraId="396A8936" w14:textId="77777777" w:rsidR="00322F04" w:rsidRDefault="00322F04" w:rsidP="002C7DB7">
      <w:pPr>
        <w:spacing w:after="0" w:line="240" w:lineRule="auto"/>
        <w:jc w:val="center"/>
        <w:rPr>
          <w:rFonts w:ascii="Times New Roman" w:eastAsia="Times New Roman" w:hAnsi="Times New Roman" w:cs="Times New Roman"/>
          <w:bCs/>
          <w:sz w:val="24"/>
          <w:szCs w:val="24"/>
        </w:rPr>
      </w:pPr>
    </w:p>
    <w:p w14:paraId="471E9E1B" w14:textId="77777777" w:rsidR="00322F04" w:rsidRDefault="00322F04" w:rsidP="002C7DB7">
      <w:pPr>
        <w:spacing w:after="0" w:line="240" w:lineRule="auto"/>
        <w:jc w:val="center"/>
        <w:rPr>
          <w:rFonts w:ascii="Times New Roman" w:eastAsia="Times New Roman" w:hAnsi="Times New Roman" w:cs="Times New Roman"/>
          <w:bCs/>
          <w:sz w:val="24"/>
          <w:szCs w:val="24"/>
        </w:rPr>
      </w:pPr>
    </w:p>
    <w:p w14:paraId="165212DA" w14:textId="4A6555EC" w:rsidR="004B0FC6" w:rsidRPr="00CB3ACF" w:rsidRDefault="004B0FC6" w:rsidP="002C7DB7">
      <w:pPr>
        <w:pStyle w:val="ListParagraph"/>
        <w:keepNext/>
        <w:numPr>
          <w:ilvl w:val="0"/>
          <w:numId w:val="13"/>
        </w:numPr>
        <w:outlineLvl w:val="7"/>
        <w:rPr>
          <w:b/>
          <w:bCs/>
          <w:u w:val="single"/>
        </w:rPr>
      </w:pPr>
      <w:r w:rsidRPr="00CB3ACF">
        <w:rPr>
          <w:b/>
          <w:bCs/>
          <w:u w:val="single"/>
        </w:rPr>
        <w:t>Description of Funding Opportunity</w:t>
      </w:r>
    </w:p>
    <w:p w14:paraId="7DFB7BE5" w14:textId="39E20933" w:rsidR="002E7659" w:rsidRPr="009F4569" w:rsidRDefault="002E7659" w:rsidP="002C7DB7">
      <w:pPr>
        <w:spacing w:before="100" w:beforeAutospacing="1" w:after="0"/>
        <w:rPr>
          <w:rFonts w:ascii="Times New Roman" w:eastAsia="Times New Roman" w:hAnsi="Times New Roman" w:cs="Times New Roman"/>
          <w:bCs/>
          <w:sz w:val="24"/>
          <w:szCs w:val="24"/>
        </w:rPr>
      </w:pPr>
      <w:r w:rsidRPr="009F4569">
        <w:rPr>
          <w:rFonts w:ascii="Times New Roman" w:eastAsia="Times New Roman" w:hAnsi="Times New Roman" w:cs="Times New Roman"/>
          <w:bCs/>
          <w:sz w:val="24"/>
          <w:szCs w:val="24"/>
        </w:rPr>
        <w:t xml:space="preserve">The </w:t>
      </w:r>
      <w:r w:rsidRPr="006B3471">
        <w:rPr>
          <w:rFonts w:ascii="Times New Roman" w:eastAsia="Times New Roman" w:hAnsi="Times New Roman" w:cs="Times New Roman"/>
          <w:bCs/>
          <w:sz w:val="24"/>
          <w:szCs w:val="24"/>
        </w:rPr>
        <w:t>recipient of this award will support U.S. Fish and Wildlife Service</w:t>
      </w:r>
      <w:r w:rsidR="00843F83" w:rsidRPr="006B3471">
        <w:rPr>
          <w:rFonts w:ascii="Times New Roman" w:eastAsia="Times New Roman" w:hAnsi="Times New Roman" w:cs="Times New Roman"/>
          <w:bCs/>
          <w:sz w:val="24"/>
          <w:szCs w:val="24"/>
        </w:rPr>
        <w:t xml:space="preserve"> </w:t>
      </w:r>
      <w:r w:rsidR="00B23136" w:rsidRPr="006B3471">
        <w:rPr>
          <w:rFonts w:ascii="Times New Roman" w:eastAsia="Times New Roman" w:hAnsi="Times New Roman" w:cs="Times New Roman"/>
          <w:bCs/>
          <w:sz w:val="24"/>
          <w:szCs w:val="24"/>
        </w:rPr>
        <w:t xml:space="preserve">in </w:t>
      </w:r>
      <w:r w:rsidR="00843F83" w:rsidRPr="006B3471">
        <w:rPr>
          <w:rFonts w:ascii="Times New Roman" w:eastAsia="Times New Roman" w:hAnsi="Times New Roman" w:cs="Times New Roman"/>
          <w:bCs/>
          <w:sz w:val="24"/>
          <w:szCs w:val="24"/>
        </w:rPr>
        <w:t xml:space="preserve">accomplishing a long term study on effective eradication techniques </w:t>
      </w:r>
      <w:r w:rsidR="00752A29" w:rsidRPr="006B3471">
        <w:rPr>
          <w:rFonts w:ascii="Times New Roman" w:eastAsia="Times New Roman" w:hAnsi="Times New Roman" w:cs="Times New Roman"/>
          <w:bCs/>
          <w:sz w:val="24"/>
          <w:szCs w:val="24"/>
        </w:rPr>
        <w:t>for</w:t>
      </w:r>
      <w:r w:rsidRPr="006B3471">
        <w:rPr>
          <w:rFonts w:ascii="Times New Roman" w:eastAsia="Times New Roman" w:hAnsi="Times New Roman" w:cs="Times New Roman"/>
          <w:bCs/>
          <w:sz w:val="24"/>
          <w:szCs w:val="24"/>
        </w:rPr>
        <w:t xml:space="preserve"> feral pigs. Eliminating the detrimental effects of ungulates on vegetation</w:t>
      </w:r>
      <w:r w:rsidR="00752A29" w:rsidRPr="006B3471">
        <w:rPr>
          <w:rFonts w:ascii="Times New Roman" w:eastAsia="Times New Roman" w:hAnsi="Times New Roman" w:cs="Times New Roman"/>
          <w:bCs/>
          <w:sz w:val="24"/>
          <w:szCs w:val="24"/>
        </w:rPr>
        <w:t>, and acting as disease vectors</w:t>
      </w:r>
      <w:r w:rsidRPr="006B3471">
        <w:rPr>
          <w:rFonts w:ascii="Times New Roman" w:eastAsia="Times New Roman" w:hAnsi="Times New Roman" w:cs="Times New Roman"/>
          <w:bCs/>
          <w:sz w:val="24"/>
          <w:szCs w:val="24"/>
        </w:rPr>
        <w:t xml:space="preserve"> </w:t>
      </w:r>
      <w:r w:rsidR="0069030D" w:rsidRPr="006B3471">
        <w:rPr>
          <w:rFonts w:ascii="Times New Roman" w:eastAsia="Times New Roman" w:hAnsi="Times New Roman" w:cs="Times New Roman"/>
          <w:bCs/>
          <w:sz w:val="24"/>
          <w:szCs w:val="24"/>
        </w:rPr>
        <w:t>is id</w:t>
      </w:r>
      <w:r w:rsidRPr="006B3471">
        <w:rPr>
          <w:rFonts w:ascii="Times New Roman" w:eastAsia="Times New Roman" w:hAnsi="Times New Roman" w:cs="Times New Roman"/>
          <w:bCs/>
          <w:sz w:val="24"/>
          <w:szCs w:val="24"/>
        </w:rPr>
        <w:t>entified as a Priority 1 Recovery Action in the Hawaiian Forest Bird Recovery Plan (USFWS 2006). There is an immediate need for an aggressive strategy of feral pig eradication</w:t>
      </w:r>
      <w:r w:rsidR="0069030D" w:rsidRPr="006B3471">
        <w:rPr>
          <w:rFonts w:ascii="Times New Roman" w:eastAsia="Times New Roman" w:hAnsi="Times New Roman" w:cs="Times New Roman"/>
          <w:bCs/>
          <w:sz w:val="24"/>
          <w:szCs w:val="24"/>
        </w:rPr>
        <w:t xml:space="preserve"> to avoid</w:t>
      </w:r>
      <w:r w:rsidRPr="006B3471">
        <w:rPr>
          <w:rFonts w:ascii="Times New Roman" w:eastAsia="Times New Roman" w:hAnsi="Times New Roman" w:cs="Times New Roman"/>
          <w:bCs/>
          <w:sz w:val="24"/>
          <w:szCs w:val="24"/>
        </w:rPr>
        <w:t xml:space="preserve"> retreating from recent habitat improvements (e.g., re-forestation of pasturelands and out-plantings of endangered and rare native plants; Hess et al. 2010) and associated gains in endangered </w:t>
      </w:r>
      <w:r w:rsidRPr="009F4569">
        <w:rPr>
          <w:rFonts w:ascii="Times New Roman" w:eastAsia="Times New Roman" w:hAnsi="Times New Roman" w:cs="Times New Roman"/>
          <w:bCs/>
          <w:sz w:val="24"/>
          <w:szCs w:val="24"/>
        </w:rPr>
        <w:t>and other native bird populations.</w:t>
      </w:r>
    </w:p>
    <w:p w14:paraId="17B31E46" w14:textId="77777777" w:rsidR="009F4569" w:rsidRPr="009F4569" w:rsidRDefault="009F4569" w:rsidP="009F4569">
      <w:pPr>
        <w:rPr>
          <w:rFonts w:ascii="Times New Roman" w:eastAsia="Times New Roman" w:hAnsi="Times New Roman" w:cs="Times New Roman"/>
          <w:bCs/>
          <w:sz w:val="24"/>
          <w:szCs w:val="24"/>
        </w:rPr>
      </w:pPr>
    </w:p>
    <w:p w14:paraId="79D050F2" w14:textId="7A6B7C17" w:rsidR="009F4569" w:rsidRPr="00CB3ACF" w:rsidRDefault="009F4569" w:rsidP="009F4569">
      <w:pPr>
        <w:pStyle w:val="ListParagraph"/>
        <w:numPr>
          <w:ilvl w:val="0"/>
          <w:numId w:val="13"/>
        </w:numPr>
        <w:rPr>
          <w:b/>
          <w:bCs/>
          <w:u w:val="single"/>
        </w:rPr>
      </w:pPr>
      <w:r w:rsidRPr="00CB3ACF">
        <w:rPr>
          <w:b/>
          <w:bCs/>
          <w:u w:val="single"/>
        </w:rPr>
        <w:t>Award Information:</w:t>
      </w:r>
    </w:p>
    <w:p w14:paraId="29CF2687" w14:textId="77777777" w:rsidR="009F4569" w:rsidRPr="009F4569" w:rsidRDefault="009F4569" w:rsidP="009F4569">
      <w:pPr>
        <w:spacing w:before="100" w:beforeAutospacing="1"/>
        <w:rPr>
          <w:rFonts w:ascii="Times New Roman" w:hAnsi="Times New Roman" w:cs="Times New Roman"/>
          <w:b/>
          <w:bCs/>
          <w:sz w:val="24"/>
          <w:szCs w:val="24"/>
        </w:rPr>
      </w:pPr>
      <w:r w:rsidRPr="009F4569">
        <w:rPr>
          <w:rFonts w:ascii="Times New Roman" w:hAnsi="Times New Roman" w:cs="Times New Roman"/>
          <w:b/>
          <w:bCs/>
          <w:sz w:val="24"/>
          <w:szCs w:val="24"/>
        </w:rPr>
        <w:t>The recipient has been selected. Please see attached Notice of Intent to Award for specifics.</w:t>
      </w:r>
    </w:p>
    <w:p w14:paraId="20D39D76" w14:textId="5F30C0FF" w:rsidR="009F4569" w:rsidRPr="009F4569" w:rsidRDefault="00A5543C" w:rsidP="009F4569">
      <w:pPr>
        <w:rPr>
          <w:rFonts w:ascii="Times New Roman" w:eastAsia="Times New Roman" w:hAnsi="Times New Roman" w:cs="Times New Roman"/>
          <w:bCs/>
          <w:sz w:val="24"/>
          <w:szCs w:val="24"/>
        </w:rPr>
      </w:pPr>
      <w:r w:rsidRPr="009F4569">
        <w:rPr>
          <w:rFonts w:ascii="Times New Roman" w:eastAsia="Times New Roman" w:hAnsi="Times New Roman" w:cs="Times New Roman"/>
          <w:bCs/>
          <w:sz w:val="24"/>
          <w:szCs w:val="24"/>
        </w:rPr>
        <w:t>The recipient will work to evaluate methods of accomplishing ungulate management by conducting project planning, execution, implementation, transportation, Geographical Information Systems mapping, data analysis, and training.</w:t>
      </w:r>
      <w:r w:rsidR="009F4569" w:rsidRPr="009F4569">
        <w:rPr>
          <w:rFonts w:ascii="Times New Roman" w:eastAsia="Times New Roman" w:hAnsi="Times New Roman" w:cs="Times New Roman"/>
          <w:bCs/>
          <w:sz w:val="24"/>
          <w:szCs w:val="24"/>
        </w:rPr>
        <w:t xml:space="preserve"> The recipient will provide adaptive management strategies allowing it to modify ungulate management techniques to address unique ungulate threats in the management units. Specific deliverables and milestones will be listed in </w:t>
      </w:r>
      <w:proofErr w:type="gramStart"/>
      <w:r w:rsidR="009F4569" w:rsidRPr="009F4569">
        <w:rPr>
          <w:rFonts w:ascii="Times New Roman" w:eastAsia="Times New Roman" w:hAnsi="Times New Roman" w:cs="Times New Roman"/>
          <w:bCs/>
          <w:sz w:val="24"/>
          <w:szCs w:val="24"/>
        </w:rPr>
        <w:t>the</w:t>
      </w:r>
      <w:proofErr w:type="gramEnd"/>
      <w:r w:rsidR="009F4569" w:rsidRPr="009F4569">
        <w:rPr>
          <w:rFonts w:ascii="Times New Roman" w:eastAsia="Times New Roman" w:hAnsi="Times New Roman" w:cs="Times New Roman"/>
          <w:bCs/>
          <w:sz w:val="24"/>
          <w:szCs w:val="24"/>
        </w:rPr>
        <w:t xml:space="preserve"> Work Requirements and Schedules and Milestones sections of this SOW.  </w:t>
      </w:r>
    </w:p>
    <w:p w14:paraId="108216E9" w14:textId="466BDF79" w:rsidR="00CB3ACF" w:rsidRDefault="002E7659" w:rsidP="009F4569">
      <w:pPr>
        <w:spacing w:before="100" w:beforeAutospacing="1" w:after="0"/>
        <w:rPr>
          <w:rFonts w:ascii="Times New Roman" w:eastAsia="Times New Roman" w:hAnsi="Times New Roman" w:cs="Times New Roman"/>
          <w:bCs/>
          <w:sz w:val="24"/>
          <w:szCs w:val="24"/>
        </w:rPr>
      </w:pPr>
      <w:r w:rsidRPr="009F4569">
        <w:rPr>
          <w:rFonts w:ascii="Times New Roman" w:eastAsia="Times New Roman" w:hAnsi="Times New Roman" w:cs="Times New Roman"/>
          <w:bCs/>
          <w:sz w:val="24"/>
          <w:szCs w:val="24"/>
        </w:rPr>
        <w:t xml:space="preserve">Authorizing statues supporting this award are </w:t>
      </w:r>
      <w:r w:rsidR="004E6186" w:rsidRPr="009F4569">
        <w:rPr>
          <w:rFonts w:ascii="Times New Roman" w:eastAsia="Times New Roman" w:hAnsi="Times New Roman" w:cs="Times New Roman"/>
          <w:bCs/>
          <w:sz w:val="24"/>
          <w:szCs w:val="24"/>
        </w:rPr>
        <w:t>a</w:t>
      </w:r>
      <w:r w:rsidR="00D6439F" w:rsidRPr="009F4569">
        <w:rPr>
          <w:rFonts w:ascii="Times New Roman" w:eastAsia="Times New Roman" w:hAnsi="Times New Roman" w:cs="Times New Roman"/>
          <w:bCs/>
          <w:sz w:val="24"/>
          <w:szCs w:val="24"/>
        </w:rPr>
        <w:t xml:space="preserve">pproved </w:t>
      </w:r>
      <w:r w:rsidR="004E6186" w:rsidRPr="009F4569">
        <w:rPr>
          <w:rFonts w:ascii="Times New Roman" w:eastAsia="Times New Roman" w:hAnsi="Times New Roman" w:cs="Times New Roman"/>
          <w:bCs/>
          <w:sz w:val="24"/>
          <w:szCs w:val="24"/>
        </w:rPr>
        <w:t>under CFDA 15.6</w:t>
      </w:r>
      <w:r w:rsidR="00395E33" w:rsidRPr="009F4569">
        <w:rPr>
          <w:rFonts w:ascii="Times New Roman" w:eastAsia="Times New Roman" w:hAnsi="Times New Roman" w:cs="Times New Roman"/>
          <w:bCs/>
          <w:sz w:val="24"/>
          <w:szCs w:val="24"/>
        </w:rPr>
        <w:t>78 include the Fish and Wildlife Coordination Act of 1958, 16 U.S.C.661; Land and Water Conservation Fund Act of 1965, as amended (16 U.S.C. 4601-4 through 11); Endangered Species Act of 1973 (16 U.S.C. 1531-1543); Fish and Wildlife Conservation Act (16 U.S.C.2901-2911; 94 Stat. 1322); The Fish and Wildlife Act of 1956 (16 U.S.C. 742a-742j; Stat. 1119), as amended, Migratory Bird Treaty Act of 1918, as amended (16 U.S.C. 703-712).</w:t>
      </w:r>
    </w:p>
    <w:p w14:paraId="336910DB" w14:textId="77777777" w:rsidR="00322F04" w:rsidRPr="00322F04" w:rsidRDefault="00322F04" w:rsidP="009F4569">
      <w:pPr>
        <w:spacing w:before="100" w:beforeAutospacing="1" w:after="0"/>
        <w:rPr>
          <w:rFonts w:ascii="Times New Roman" w:eastAsia="Times New Roman" w:hAnsi="Times New Roman" w:cs="Times New Roman"/>
          <w:bCs/>
          <w:sz w:val="4"/>
          <w:szCs w:val="4"/>
        </w:rPr>
      </w:pPr>
    </w:p>
    <w:p w14:paraId="2A6B7BF7" w14:textId="2334F94A" w:rsidR="00CB3ACF" w:rsidRPr="006B3471" w:rsidRDefault="002C7DB7" w:rsidP="00CB3ACF">
      <w:pPr>
        <w:rPr>
          <w:rFonts w:ascii="Times New Roman" w:eastAsia="Times New Roman" w:hAnsi="Times New Roman" w:cs="Times New Roman"/>
          <w:bCs/>
          <w:sz w:val="24"/>
          <w:szCs w:val="24"/>
        </w:rPr>
      </w:pPr>
      <w:r w:rsidRPr="006B3471">
        <w:rPr>
          <w:rFonts w:ascii="Times New Roman" w:hAnsi="Times New Roman" w:cs="Times New Roman"/>
          <w:bCs/>
          <w:sz w:val="24"/>
          <w:szCs w:val="24"/>
        </w:rPr>
        <w:t>This</w:t>
      </w:r>
      <w:r w:rsidR="00FE4A26" w:rsidRPr="006B3471">
        <w:rPr>
          <w:rFonts w:ascii="Times New Roman" w:hAnsi="Times New Roman" w:cs="Times New Roman"/>
          <w:bCs/>
          <w:sz w:val="24"/>
          <w:szCs w:val="24"/>
        </w:rPr>
        <w:t xml:space="preserve"> award </w:t>
      </w:r>
      <w:r w:rsidRPr="006B3471">
        <w:rPr>
          <w:rFonts w:ascii="Times New Roman" w:hAnsi="Times New Roman" w:cs="Times New Roman"/>
          <w:bCs/>
          <w:sz w:val="24"/>
          <w:szCs w:val="24"/>
        </w:rPr>
        <w:t xml:space="preserve">will </w:t>
      </w:r>
      <w:r w:rsidR="00FE4A26" w:rsidRPr="006B3471">
        <w:rPr>
          <w:rFonts w:ascii="Times New Roman" w:hAnsi="Times New Roman" w:cs="Times New Roman"/>
          <w:bCs/>
          <w:sz w:val="24"/>
          <w:szCs w:val="24"/>
        </w:rPr>
        <w:t>be made as</w:t>
      </w:r>
      <w:r w:rsidR="009F4569" w:rsidRPr="006B3471">
        <w:rPr>
          <w:rFonts w:ascii="Times New Roman" w:hAnsi="Times New Roman" w:cs="Times New Roman"/>
          <w:bCs/>
          <w:sz w:val="24"/>
          <w:szCs w:val="24"/>
        </w:rPr>
        <w:t xml:space="preserve"> one </w:t>
      </w:r>
      <w:r w:rsidR="00FE4A26" w:rsidRPr="006B3471">
        <w:rPr>
          <w:rFonts w:ascii="Times New Roman" w:hAnsi="Times New Roman" w:cs="Times New Roman"/>
          <w:bCs/>
          <w:sz w:val="24"/>
          <w:szCs w:val="24"/>
        </w:rPr>
        <w:t>Cooperative Agreement</w:t>
      </w:r>
      <w:r w:rsidRPr="006B3471">
        <w:rPr>
          <w:rFonts w:ascii="Times New Roman" w:hAnsi="Times New Roman" w:cs="Times New Roman"/>
          <w:bCs/>
          <w:sz w:val="24"/>
          <w:szCs w:val="24"/>
        </w:rPr>
        <w:t>, wit</w:t>
      </w:r>
      <w:r w:rsidR="009F4569" w:rsidRPr="006B3471">
        <w:rPr>
          <w:rFonts w:ascii="Times New Roman" w:hAnsi="Times New Roman" w:cs="Times New Roman"/>
          <w:bCs/>
          <w:sz w:val="24"/>
          <w:szCs w:val="24"/>
        </w:rPr>
        <w:t>h total funding projected at $2</w:t>
      </w:r>
      <w:r w:rsidR="00A55B27" w:rsidRPr="006B3471">
        <w:rPr>
          <w:rFonts w:ascii="Times New Roman" w:hAnsi="Times New Roman" w:cs="Times New Roman"/>
          <w:bCs/>
          <w:sz w:val="24"/>
          <w:szCs w:val="24"/>
        </w:rPr>
        <w:t>2</w:t>
      </w:r>
      <w:r w:rsidR="00322F04" w:rsidRPr="006B3471">
        <w:rPr>
          <w:rFonts w:ascii="Times New Roman" w:hAnsi="Times New Roman" w:cs="Times New Roman"/>
          <w:bCs/>
          <w:sz w:val="24"/>
          <w:szCs w:val="24"/>
        </w:rPr>
        <w:t>9,</w:t>
      </w:r>
      <w:r w:rsidR="00C700DE" w:rsidRPr="006B3471">
        <w:rPr>
          <w:rFonts w:ascii="Times New Roman" w:hAnsi="Times New Roman" w:cs="Times New Roman"/>
          <w:bCs/>
          <w:sz w:val="24"/>
          <w:szCs w:val="24"/>
        </w:rPr>
        <w:t>000.0</w:t>
      </w:r>
      <w:r w:rsidR="00322F04" w:rsidRPr="006B3471">
        <w:rPr>
          <w:rFonts w:ascii="Times New Roman" w:hAnsi="Times New Roman" w:cs="Times New Roman"/>
          <w:bCs/>
          <w:sz w:val="24"/>
          <w:szCs w:val="24"/>
        </w:rPr>
        <w:t>0</w:t>
      </w:r>
      <w:r w:rsidRPr="006B3471">
        <w:rPr>
          <w:rFonts w:ascii="Times New Roman" w:hAnsi="Times New Roman" w:cs="Times New Roman"/>
          <w:bCs/>
          <w:sz w:val="24"/>
          <w:szCs w:val="24"/>
        </w:rPr>
        <w:t xml:space="preserve">.  </w:t>
      </w:r>
      <w:r w:rsidR="00FE4A26" w:rsidRPr="006B3471">
        <w:rPr>
          <w:rFonts w:ascii="Times New Roman" w:hAnsi="Times New Roman" w:cs="Times New Roman"/>
          <w:bCs/>
          <w:sz w:val="24"/>
          <w:szCs w:val="24"/>
        </w:rPr>
        <w:t xml:space="preserve">The U.S. Fish and Wildlife Service (Service) will be substantially involved in projects under this funding </w:t>
      </w:r>
      <w:r w:rsidR="00FE4A26" w:rsidRPr="009F4569">
        <w:rPr>
          <w:rFonts w:ascii="Times New Roman" w:hAnsi="Times New Roman" w:cs="Times New Roman"/>
          <w:bCs/>
          <w:sz w:val="24"/>
          <w:szCs w:val="24"/>
        </w:rPr>
        <w:t xml:space="preserve">opportunity. </w:t>
      </w:r>
      <w:r w:rsidR="009F4569">
        <w:rPr>
          <w:rFonts w:ascii="Times New Roman" w:hAnsi="Times New Roman" w:cs="Times New Roman"/>
          <w:bCs/>
          <w:sz w:val="24"/>
          <w:szCs w:val="24"/>
        </w:rPr>
        <w:t xml:space="preserve">In particular, the Service will </w:t>
      </w:r>
      <w:r w:rsidR="00CB3ACF" w:rsidRPr="009F4569">
        <w:rPr>
          <w:rFonts w:ascii="Times New Roman" w:eastAsia="Times New Roman" w:hAnsi="Times New Roman" w:cs="Times New Roman"/>
          <w:bCs/>
          <w:sz w:val="24"/>
          <w:szCs w:val="24"/>
        </w:rPr>
        <w:t xml:space="preserve">provide training (ungulate </w:t>
      </w:r>
      <w:r w:rsidR="00CB3ACF" w:rsidRPr="006B3471">
        <w:rPr>
          <w:rFonts w:ascii="Times New Roman" w:eastAsia="Times New Roman" w:hAnsi="Times New Roman" w:cs="Times New Roman"/>
          <w:bCs/>
          <w:sz w:val="24"/>
          <w:szCs w:val="24"/>
        </w:rPr>
        <w:lastRenderedPageBreak/>
        <w:t xml:space="preserve">management techniques) as well as in-kind resources (access to ATV and vehicles, facilities, equipment and supplies) to accomplish project goals.  The Service will work cooperatively with the recipient to provide weekly work and safety briefings and to implement work priorities. </w:t>
      </w:r>
    </w:p>
    <w:p w14:paraId="4F919787" w14:textId="214E1D9B" w:rsidR="002C7DB7" w:rsidRPr="006B3471" w:rsidRDefault="002C7DB7" w:rsidP="002C7DB7">
      <w:pPr>
        <w:keepNext/>
        <w:spacing w:after="0"/>
        <w:jc w:val="both"/>
        <w:outlineLvl w:val="7"/>
        <w:rPr>
          <w:rFonts w:ascii="Times New Roman" w:hAnsi="Times New Roman" w:cs="Times New Roman"/>
          <w:bCs/>
          <w:sz w:val="24"/>
          <w:szCs w:val="24"/>
        </w:rPr>
      </w:pPr>
      <w:r w:rsidRPr="006B3471">
        <w:rPr>
          <w:rFonts w:ascii="Times New Roman" w:hAnsi="Times New Roman" w:cs="Times New Roman"/>
          <w:bCs/>
          <w:sz w:val="24"/>
          <w:szCs w:val="24"/>
        </w:rPr>
        <w:t>The anticipated period of performance for the project is Ju</w:t>
      </w:r>
      <w:r w:rsidR="00C700DE" w:rsidRPr="006B3471">
        <w:rPr>
          <w:rFonts w:ascii="Times New Roman" w:hAnsi="Times New Roman" w:cs="Times New Roman"/>
          <w:bCs/>
          <w:sz w:val="24"/>
          <w:szCs w:val="24"/>
        </w:rPr>
        <w:t>ly</w:t>
      </w:r>
      <w:r w:rsidRPr="006B3471">
        <w:rPr>
          <w:rFonts w:ascii="Times New Roman" w:hAnsi="Times New Roman" w:cs="Times New Roman"/>
          <w:bCs/>
          <w:sz w:val="24"/>
          <w:szCs w:val="24"/>
        </w:rPr>
        <w:t xml:space="preserve"> 1, 2016 through </w:t>
      </w:r>
      <w:r w:rsidR="00C700DE" w:rsidRPr="006B3471">
        <w:rPr>
          <w:rFonts w:ascii="Times New Roman" w:hAnsi="Times New Roman" w:cs="Times New Roman"/>
          <w:bCs/>
          <w:sz w:val="24"/>
          <w:szCs w:val="24"/>
        </w:rPr>
        <w:t xml:space="preserve">June 30, </w:t>
      </w:r>
      <w:r w:rsidR="00CB3ACF" w:rsidRPr="006B3471">
        <w:rPr>
          <w:rFonts w:ascii="Times New Roman" w:hAnsi="Times New Roman" w:cs="Times New Roman"/>
          <w:bCs/>
          <w:sz w:val="24"/>
          <w:szCs w:val="24"/>
        </w:rPr>
        <w:t xml:space="preserve">2018. </w:t>
      </w:r>
      <w:r w:rsidRPr="006B3471">
        <w:rPr>
          <w:rFonts w:ascii="Times New Roman" w:hAnsi="Times New Roman" w:cs="Times New Roman"/>
          <w:bCs/>
          <w:sz w:val="24"/>
          <w:szCs w:val="24"/>
        </w:rPr>
        <w:t xml:space="preserve">  </w:t>
      </w:r>
    </w:p>
    <w:p w14:paraId="73929548" w14:textId="77777777" w:rsidR="002C7DB7" w:rsidRPr="009F4569" w:rsidRDefault="002C7DB7" w:rsidP="002C7DB7">
      <w:pPr>
        <w:keepNext/>
        <w:spacing w:after="0"/>
        <w:jc w:val="both"/>
        <w:outlineLvl w:val="7"/>
        <w:rPr>
          <w:rFonts w:ascii="Times New Roman" w:hAnsi="Times New Roman" w:cs="Times New Roman"/>
          <w:bCs/>
          <w:sz w:val="24"/>
          <w:szCs w:val="24"/>
        </w:rPr>
      </w:pPr>
    </w:p>
    <w:p w14:paraId="165212E3" w14:textId="77777777" w:rsidR="004B0FC6" w:rsidRPr="00CB3ACF" w:rsidRDefault="004B0FC6" w:rsidP="002C7DB7">
      <w:pPr>
        <w:keepNext/>
        <w:spacing w:after="0" w:line="240" w:lineRule="auto"/>
        <w:jc w:val="both"/>
        <w:outlineLvl w:val="7"/>
        <w:rPr>
          <w:rFonts w:ascii="Times New Roman" w:eastAsia="Times New Roman" w:hAnsi="Times New Roman" w:cs="Times New Roman"/>
          <w:b/>
          <w:bCs/>
          <w:sz w:val="24"/>
          <w:szCs w:val="24"/>
          <w:u w:val="single"/>
        </w:rPr>
      </w:pPr>
      <w:r w:rsidRPr="00CB3ACF">
        <w:rPr>
          <w:rFonts w:ascii="Times New Roman" w:eastAsia="Times New Roman" w:hAnsi="Times New Roman" w:cs="Times New Roman"/>
          <w:b/>
          <w:bCs/>
          <w:sz w:val="24"/>
          <w:szCs w:val="24"/>
          <w:u w:val="single"/>
        </w:rPr>
        <w:t>III. Basic Eligibility Requirements</w:t>
      </w:r>
    </w:p>
    <w:p w14:paraId="0900C30E" w14:textId="0051F1F8" w:rsidR="00AA1DBA" w:rsidRPr="009F4569" w:rsidRDefault="004B0FC6" w:rsidP="002C7DB7">
      <w:pPr>
        <w:spacing w:after="0" w:line="240" w:lineRule="auto"/>
        <w:rPr>
          <w:rFonts w:ascii="Times New Roman" w:eastAsia="Times New Roman" w:hAnsi="Times New Roman" w:cs="Times New Roman"/>
          <w:b/>
          <w:bCs/>
          <w:sz w:val="24"/>
          <w:szCs w:val="24"/>
        </w:rPr>
      </w:pPr>
      <w:r w:rsidRPr="009F4569">
        <w:rPr>
          <w:rFonts w:ascii="Times New Roman" w:eastAsia="Times New Roman" w:hAnsi="Times New Roman" w:cs="Times New Roman"/>
          <w:b/>
          <w:bCs/>
          <w:sz w:val="24"/>
          <w:szCs w:val="24"/>
        </w:rPr>
        <w:t xml:space="preserve">Eligible Applicants: </w:t>
      </w:r>
    </w:p>
    <w:p w14:paraId="48DFE389" w14:textId="77777777" w:rsidR="000546EF" w:rsidRPr="009F4569" w:rsidRDefault="000546EF" w:rsidP="000546EF">
      <w:pPr>
        <w:pStyle w:val="ListParagraph"/>
        <w:spacing w:before="100" w:beforeAutospacing="1"/>
        <w:ind w:left="0"/>
        <w:rPr>
          <w:bCs/>
        </w:rPr>
      </w:pPr>
      <w:r w:rsidRPr="009F4569">
        <w:rPr>
          <w:bCs/>
        </w:rPr>
        <w:t xml:space="preserve">Applicants may include other federal agencies, state agencies, local governments, native American organizations, interstate, intrastate, public nonprofit institution/organization, other public institution/organization, nonprofit/organization, private landowners, or any other organization subject to the jurisdiction of the United States with interests that support the mission of the U.S. Fish and Wildlife Service on a cost recoverable basis.  However the recipient has been selected. Please see attached Notice of Intent to Award for specifics.  </w:t>
      </w:r>
    </w:p>
    <w:p w14:paraId="165212E5" w14:textId="5028E439" w:rsidR="004B0FC6" w:rsidRPr="009F4569" w:rsidRDefault="004B0FC6" w:rsidP="000546EF">
      <w:pPr>
        <w:pStyle w:val="ListParagraph"/>
        <w:spacing w:before="100" w:beforeAutospacing="1"/>
        <w:ind w:left="0"/>
      </w:pPr>
      <w:r w:rsidRPr="009F4569">
        <w:t>U.S. non-profit, non-governmental organizations with 501(c</w:t>
      </w:r>
      <w:proofErr w:type="gramStart"/>
      <w:r w:rsidRPr="009F4569">
        <w:t>)(</w:t>
      </w:r>
      <w:proofErr w:type="gramEnd"/>
      <w:r w:rsidRPr="009F4569">
        <w:t>3) Internal Revenue Status (IRS) must provide a copy of their Section 501(c)(3) status determination letter received from the IRS.</w:t>
      </w:r>
    </w:p>
    <w:p w14:paraId="165212E6" w14:textId="77777777" w:rsidR="004B0FC6" w:rsidRPr="009F4569" w:rsidRDefault="004B0FC6" w:rsidP="002C7DB7">
      <w:pPr>
        <w:spacing w:after="0" w:line="240" w:lineRule="auto"/>
        <w:rPr>
          <w:rFonts w:ascii="Times New Roman" w:eastAsia="Times New Roman" w:hAnsi="Times New Roman" w:cs="Times New Roman"/>
          <w:sz w:val="24"/>
          <w:szCs w:val="24"/>
        </w:rPr>
      </w:pPr>
    </w:p>
    <w:p w14:paraId="165212EA" w14:textId="77777777" w:rsidR="004B0FC6" w:rsidRPr="009F4569" w:rsidRDefault="004B0FC6" w:rsidP="002C7DB7">
      <w:pPr>
        <w:spacing w:after="0" w:line="240" w:lineRule="auto"/>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Federal law</w:t>
      </w:r>
      <w:r w:rsidRPr="009F4569">
        <w:rPr>
          <w:rFonts w:ascii="Times New Roman" w:eastAsia="Times New Roman" w:hAnsi="Times New Roman" w:cs="Times New Roman"/>
          <w:b/>
          <w:sz w:val="24"/>
          <w:szCs w:val="24"/>
        </w:rPr>
        <w:t xml:space="preserve"> </w:t>
      </w:r>
      <w:r w:rsidRPr="009F4569">
        <w:rPr>
          <w:rFonts w:ascii="Times New Roman" w:eastAsia="Times New Roman" w:hAnsi="Times New Roman" w:cs="Times New Roman"/>
          <w:sz w:val="24"/>
          <w:szCs w:val="24"/>
        </w:rPr>
        <w:t>mandates that all entities applying for Federal financial assistance must have a valid Dun &amp; Bradstreet Data Universal Number System (DUNS) number and have a current registration in the System for Award Management (SAM).  See Title 2 of the Code of Federal Regulations (CFR), Part 25 for more information.  Exemptions: The SAM registration requirement does not apply to individuals submitting an application on their own behalf and not on behalf of a company or other for-profit entity, state, local or Tribal government, academia or other type of organization.</w:t>
      </w:r>
    </w:p>
    <w:p w14:paraId="165212EB" w14:textId="77777777" w:rsidR="004B0FC6" w:rsidRPr="009F4569" w:rsidRDefault="004B0FC6" w:rsidP="002C7DB7">
      <w:pPr>
        <w:spacing w:after="0" w:line="240" w:lineRule="auto"/>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 xml:space="preserve"> </w:t>
      </w:r>
    </w:p>
    <w:p w14:paraId="165212EC" w14:textId="77777777" w:rsidR="004B0FC6" w:rsidRPr="009F4569" w:rsidRDefault="004B0FC6" w:rsidP="002C7DB7">
      <w:pPr>
        <w:numPr>
          <w:ilvl w:val="0"/>
          <w:numId w:val="3"/>
        </w:numPr>
        <w:spacing w:after="0" w:line="240" w:lineRule="auto"/>
        <w:rPr>
          <w:rFonts w:ascii="Times New Roman" w:eastAsia="Times New Roman" w:hAnsi="Times New Roman" w:cs="Times New Roman"/>
          <w:b/>
          <w:sz w:val="24"/>
          <w:szCs w:val="24"/>
        </w:rPr>
      </w:pPr>
      <w:r w:rsidRPr="009F4569">
        <w:rPr>
          <w:rFonts w:ascii="Times New Roman" w:eastAsia="Times New Roman" w:hAnsi="Times New Roman" w:cs="Times New Roman"/>
          <w:b/>
          <w:sz w:val="24"/>
          <w:szCs w:val="24"/>
        </w:rPr>
        <w:t>DUNS Registration</w:t>
      </w:r>
    </w:p>
    <w:p w14:paraId="165212ED" w14:textId="77777777" w:rsidR="004B0FC6" w:rsidRPr="009F4569" w:rsidRDefault="004B0FC6" w:rsidP="002C7DB7">
      <w:pPr>
        <w:spacing w:after="0" w:line="240" w:lineRule="auto"/>
        <w:ind w:left="360"/>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 xml:space="preserve">Request a DUNS number online at </w:t>
      </w:r>
      <w:hyperlink r:id="rId13" w:history="1">
        <w:r w:rsidRPr="009F4569">
          <w:rPr>
            <w:rFonts w:ascii="Times New Roman" w:eastAsia="Times New Roman" w:hAnsi="Times New Roman" w:cs="Times New Roman"/>
            <w:color w:val="0000FF"/>
            <w:sz w:val="24"/>
            <w:szCs w:val="24"/>
            <w:u w:val="single"/>
          </w:rPr>
          <w:t>http://fedgov.dnb.com/webform</w:t>
        </w:r>
      </w:hyperlink>
      <w:r w:rsidRPr="009F4569">
        <w:rPr>
          <w:rFonts w:ascii="Times New Roman" w:eastAsia="Times New Roman" w:hAnsi="Times New Roman" w:cs="Times New Roman"/>
          <w:sz w:val="24"/>
          <w:szCs w:val="24"/>
        </w:rPr>
        <w:t>.  U.S.-based entities may also request a DUNS number by telephone by calling the Dun &amp; Bradstreet Government Customer Response Center, Monday – Friday, 7 AM to 8 PM CST at the following numbers:</w:t>
      </w:r>
    </w:p>
    <w:p w14:paraId="165212EE" w14:textId="77777777" w:rsidR="004B0FC6" w:rsidRPr="009F4569" w:rsidRDefault="004B0FC6" w:rsidP="002C7DB7">
      <w:pPr>
        <w:spacing w:after="0" w:line="240" w:lineRule="auto"/>
        <w:ind w:left="360" w:firstLine="720"/>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U.S. and U.S Virgin Islands: 1-866-705-5711</w:t>
      </w:r>
    </w:p>
    <w:p w14:paraId="165212EF" w14:textId="77777777" w:rsidR="004B0FC6" w:rsidRPr="009F4569" w:rsidRDefault="004B0FC6" w:rsidP="002C7DB7">
      <w:pPr>
        <w:spacing w:after="0" w:line="240" w:lineRule="auto"/>
        <w:ind w:left="360" w:firstLine="720"/>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Alaska and Puerto Rico: 1-800-234-3867 (Select Option 2, then Option 1)</w:t>
      </w:r>
    </w:p>
    <w:p w14:paraId="165212F0" w14:textId="77777777" w:rsidR="004B0FC6" w:rsidRPr="009F4569" w:rsidRDefault="004B0FC6" w:rsidP="002C7DB7">
      <w:pPr>
        <w:spacing w:after="0" w:line="240" w:lineRule="auto"/>
        <w:ind w:left="360" w:firstLine="720"/>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 xml:space="preserve">For Hearing Impaired Customers Only call: 1-877-807-1679 (TTY Line) </w:t>
      </w:r>
    </w:p>
    <w:p w14:paraId="165212F1" w14:textId="77777777" w:rsidR="004B0FC6" w:rsidRPr="009F4569" w:rsidRDefault="004B0FC6" w:rsidP="002C7DB7">
      <w:pPr>
        <w:spacing w:after="0" w:line="240" w:lineRule="auto"/>
        <w:ind w:left="360"/>
        <w:rPr>
          <w:rFonts w:ascii="Times New Roman" w:eastAsia="Times New Roman" w:hAnsi="Times New Roman" w:cs="Times New Roman"/>
          <w:b/>
          <w:color w:val="006600"/>
          <w:sz w:val="24"/>
          <w:szCs w:val="24"/>
        </w:rPr>
      </w:pPr>
      <w:r w:rsidRPr="009F4569">
        <w:rPr>
          <w:rFonts w:ascii="Times New Roman" w:eastAsia="Times New Roman" w:hAnsi="Times New Roman" w:cs="Times New Roman"/>
          <w:sz w:val="24"/>
          <w:szCs w:val="24"/>
        </w:rPr>
        <w:t xml:space="preserve">Once assigned a DUNS number, entities are responsible for maintaining up-to-date information with Dun &amp; Bradstreet.  </w:t>
      </w:r>
    </w:p>
    <w:p w14:paraId="165212F2" w14:textId="77777777" w:rsidR="004B0FC6" w:rsidRPr="009F4569" w:rsidRDefault="004B0FC6" w:rsidP="002C7DB7">
      <w:pPr>
        <w:spacing w:after="0" w:line="240" w:lineRule="auto"/>
        <w:rPr>
          <w:rFonts w:ascii="Times New Roman" w:eastAsia="Times New Roman" w:hAnsi="Times New Roman" w:cs="Times New Roman"/>
          <w:sz w:val="24"/>
          <w:szCs w:val="24"/>
        </w:rPr>
      </w:pPr>
    </w:p>
    <w:p w14:paraId="165212F3" w14:textId="77777777" w:rsidR="004B0FC6" w:rsidRPr="009F4569" w:rsidRDefault="004B0FC6" w:rsidP="002C7DB7">
      <w:pPr>
        <w:numPr>
          <w:ilvl w:val="0"/>
          <w:numId w:val="3"/>
        </w:numPr>
        <w:spacing w:after="0" w:line="240" w:lineRule="auto"/>
        <w:rPr>
          <w:rFonts w:ascii="Times New Roman" w:eastAsia="Times New Roman" w:hAnsi="Times New Roman" w:cs="Times New Roman"/>
          <w:b/>
          <w:sz w:val="24"/>
          <w:szCs w:val="24"/>
        </w:rPr>
      </w:pPr>
      <w:r w:rsidRPr="009F4569">
        <w:rPr>
          <w:rFonts w:ascii="Times New Roman" w:eastAsia="Times New Roman" w:hAnsi="Times New Roman" w:cs="Times New Roman"/>
          <w:b/>
          <w:sz w:val="24"/>
          <w:szCs w:val="24"/>
        </w:rPr>
        <w:t>Entity Registration in SAM</w:t>
      </w:r>
    </w:p>
    <w:p w14:paraId="165212F4" w14:textId="77777777" w:rsidR="004B0FC6" w:rsidRDefault="004B0FC6" w:rsidP="002C7DB7">
      <w:pPr>
        <w:spacing w:after="0" w:line="240" w:lineRule="auto"/>
        <w:ind w:left="360"/>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 xml:space="preserve">Register </w:t>
      </w:r>
      <w:hyperlink w:history="1"/>
      <w:r w:rsidRPr="009F4569">
        <w:rPr>
          <w:rFonts w:ascii="Times New Roman" w:eastAsia="Times New Roman" w:hAnsi="Times New Roman" w:cs="Times New Roman"/>
          <w:sz w:val="24"/>
          <w:szCs w:val="24"/>
        </w:rPr>
        <w:t xml:space="preserve">in SAM online at </w:t>
      </w:r>
      <w:hyperlink r:id="rId14" w:history="1">
        <w:r w:rsidRPr="009F4569">
          <w:rPr>
            <w:rFonts w:ascii="Times New Roman" w:eastAsia="Times New Roman" w:hAnsi="Times New Roman" w:cs="Times New Roman"/>
            <w:color w:val="0000FF"/>
            <w:sz w:val="24"/>
            <w:szCs w:val="24"/>
            <w:u w:val="single"/>
          </w:rPr>
          <w:t>http://www.sam.gov/</w:t>
        </w:r>
      </w:hyperlink>
      <w:r w:rsidRPr="009F4569">
        <w:rPr>
          <w:rFonts w:ascii="Times New Roman" w:eastAsia="Times New Roman" w:hAnsi="Times New Roman" w:cs="Times New Roman"/>
          <w:sz w:val="24"/>
          <w:szCs w:val="24"/>
        </w:rPr>
        <w:t>.  Once registered in SAM, entities must renew and revalidate their SAM registration at least every 12 months from the date previously registered.  Entities are strongly urged to revalidate their registration as often as needed to ensure that their information is up to date and in synch with changes that may have been made to DUNS and IRS information.  Foreign entities who wish to be paid directly to a United States bank account must enter and maintain valid and current banking information in SAM.</w:t>
      </w:r>
    </w:p>
    <w:p w14:paraId="429F8B8C" w14:textId="77777777" w:rsidR="006B3471" w:rsidRPr="009F4569" w:rsidRDefault="006B3471" w:rsidP="002C7DB7">
      <w:pPr>
        <w:spacing w:after="0" w:line="240" w:lineRule="auto"/>
        <w:ind w:left="360"/>
        <w:rPr>
          <w:rFonts w:ascii="Times New Roman" w:eastAsia="Times New Roman" w:hAnsi="Times New Roman" w:cs="Times New Roman"/>
          <w:sz w:val="24"/>
          <w:szCs w:val="24"/>
        </w:rPr>
      </w:pPr>
    </w:p>
    <w:p w14:paraId="165212F6" w14:textId="77777777" w:rsidR="004B0FC6" w:rsidRPr="009F4569" w:rsidRDefault="004B0FC6" w:rsidP="002C7DB7">
      <w:pPr>
        <w:numPr>
          <w:ilvl w:val="0"/>
          <w:numId w:val="3"/>
        </w:numPr>
        <w:spacing w:after="0" w:line="240" w:lineRule="auto"/>
        <w:rPr>
          <w:rFonts w:ascii="Times New Roman" w:eastAsia="Times New Roman" w:hAnsi="Times New Roman" w:cs="Times New Roman"/>
          <w:b/>
          <w:sz w:val="24"/>
          <w:szCs w:val="24"/>
        </w:rPr>
      </w:pPr>
      <w:r w:rsidRPr="009F4569">
        <w:rPr>
          <w:rFonts w:ascii="Times New Roman" w:eastAsia="Times New Roman" w:hAnsi="Times New Roman" w:cs="Times New Roman"/>
          <w:b/>
          <w:sz w:val="24"/>
          <w:szCs w:val="24"/>
        </w:rPr>
        <w:lastRenderedPageBreak/>
        <w:t>Excluded Entities</w:t>
      </w:r>
    </w:p>
    <w:p w14:paraId="165212F7" w14:textId="77777777" w:rsidR="004B0FC6" w:rsidRPr="009F4569" w:rsidRDefault="004B0FC6" w:rsidP="002C7DB7">
      <w:pPr>
        <w:spacing w:after="0" w:line="240" w:lineRule="auto"/>
        <w:ind w:left="360"/>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Applicant entities or their key project personnel identified in the SAM.gov Exclusions database as ineligible, prohibited/restricted or excluded from receiving Federal contracts, certain subcontracts, and certain Federal assistance and benefits will not be considered for Federal funding, as applicable to the funding being requested under this Federal program.</w:t>
      </w:r>
    </w:p>
    <w:p w14:paraId="165212F8" w14:textId="77777777" w:rsidR="004B0FC6" w:rsidRPr="009F4569" w:rsidRDefault="004B0FC6" w:rsidP="002C7DB7">
      <w:pPr>
        <w:spacing w:after="0" w:line="240" w:lineRule="auto"/>
        <w:rPr>
          <w:rFonts w:ascii="Times New Roman" w:eastAsia="Times New Roman" w:hAnsi="Times New Roman" w:cs="Times New Roman"/>
          <w:b/>
          <w:sz w:val="24"/>
          <w:szCs w:val="24"/>
        </w:rPr>
      </w:pPr>
    </w:p>
    <w:p w14:paraId="165212F9" w14:textId="77777777" w:rsidR="004B0FC6" w:rsidRPr="009F4569" w:rsidRDefault="004B0FC6" w:rsidP="002C7DB7">
      <w:pPr>
        <w:numPr>
          <w:ilvl w:val="0"/>
          <w:numId w:val="3"/>
        </w:numPr>
        <w:spacing w:after="0" w:line="240" w:lineRule="auto"/>
        <w:rPr>
          <w:rFonts w:ascii="Times New Roman" w:eastAsia="Times New Roman" w:hAnsi="Times New Roman" w:cs="Times New Roman"/>
          <w:b/>
          <w:sz w:val="24"/>
          <w:szCs w:val="24"/>
        </w:rPr>
      </w:pPr>
      <w:r w:rsidRPr="009F4569">
        <w:rPr>
          <w:rFonts w:ascii="Times New Roman" w:eastAsia="Times New Roman" w:hAnsi="Times New Roman" w:cs="Times New Roman"/>
          <w:b/>
          <w:sz w:val="24"/>
          <w:szCs w:val="24"/>
        </w:rPr>
        <w:t xml:space="preserve">Cost Sharing or Matching: </w:t>
      </w:r>
    </w:p>
    <w:p w14:paraId="3E318FED" w14:textId="3C616760" w:rsidR="00FB05B6" w:rsidRPr="009F4569" w:rsidRDefault="00FB05B6" w:rsidP="00FB05B6">
      <w:pPr>
        <w:spacing w:after="0" w:line="240" w:lineRule="auto"/>
        <w:ind w:left="360"/>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 xml:space="preserve">Cost sharing or matching is </w:t>
      </w:r>
      <w:r w:rsidR="003F46E9" w:rsidRPr="009F4569">
        <w:rPr>
          <w:rFonts w:ascii="Times New Roman" w:eastAsia="Times New Roman" w:hAnsi="Times New Roman" w:cs="Times New Roman"/>
          <w:sz w:val="24"/>
          <w:szCs w:val="24"/>
        </w:rPr>
        <w:t xml:space="preserve">allowable but is </w:t>
      </w:r>
      <w:r w:rsidRPr="009F4569">
        <w:rPr>
          <w:rFonts w:ascii="Times New Roman" w:eastAsia="Times New Roman" w:hAnsi="Times New Roman" w:cs="Times New Roman"/>
          <w:sz w:val="24"/>
          <w:szCs w:val="24"/>
        </w:rPr>
        <w:t xml:space="preserve">not a required element of </w:t>
      </w:r>
      <w:r w:rsidR="003F46E9" w:rsidRPr="009F4569">
        <w:rPr>
          <w:rFonts w:ascii="Times New Roman" w:eastAsia="Times New Roman" w:hAnsi="Times New Roman" w:cs="Times New Roman"/>
          <w:sz w:val="24"/>
          <w:szCs w:val="24"/>
        </w:rPr>
        <w:t>this award.</w:t>
      </w:r>
    </w:p>
    <w:p w14:paraId="165212FD" w14:textId="77777777" w:rsidR="004B0FC6" w:rsidRPr="009F4569" w:rsidRDefault="004B0FC6" w:rsidP="002C7DB7">
      <w:pPr>
        <w:spacing w:after="0" w:line="240" w:lineRule="auto"/>
        <w:rPr>
          <w:rFonts w:ascii="Times New Roman" w:eastAsia="Times New Roman" w:hAnsi="Times New Roman" w:cs="Times New Roman"/>
          <w:sz w:val="24"/>
          <w:szCs w:val="24"/>
        </w:rPr>
      </w:pPr>
    </w:p>
    <w:p w14:paraId="165212FE" w14:textId="77777777" w:rsidR="004B0FC6" w:rsidRPr="00CB3ACF" w:rsidRDefault="004B0FC6" w:rsidP="002C7DB7">
      <w:pPr>
        <w:keepNext/>
        <w:spacing w:after="0" w:line="240" w:lineRule="auto"/>
        <w:jc w:val="both"/>
        <w:outlineLvl w:val="2"/>
        <w:rPr>
          <w:rFonts w:ascii="Times New Roman" w:eastAsia="Times New Roman" w:hAnsi="Times New Roman" w:cs="Times New Roman"/>
          <w:b/>
          <w:bCs/>
          <w:sz w:val="24"/>
          <w:szCs w:val="24"/>
          <w:u w:val="single"/>
        </w:rPr>
      </w:pPr>
      <w:r w:rsidRPr="00CB3ACF">
        <w:rPr>
          <w:rFonts w:ascii="Times New Roman" w:eastAsia="Times New Roman" w:hAnsi="Times New Roman" w:cs="Times New Roman"/>
          <w:b/>
          <w:bCs/>
          <w:sz w:val="24"/>
          <w:szCs w:val="24"/>
          <w:u w:val="single"/>
        </w:rPr>
        <w:t>IV. Application Requirements</w:t>
      </w:r>
    </w:p>
    <w:p w14:paraId="165212FF" w14:textId="77777777" w:rsidR="004B0FC6" w:rsidRPr="009F4569" w:rsidRDefault="004B0FC6" w:rsidP="002C7DB7">
      <w:pPr>
        <w:spacing w:after="0" w:line="240" w:lineRule="auto"/>
        <w:jc w:val="both"/>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To be considered for funding under this funding opportunity, an application must contain:</w:t>
      </w:r>
    </w:p>
    <w:p w14:paraId="16521300" w14:textId="77777777" w:rsidR="004B0FC6" w:rsidRPr="009F4569" w:rsidRDefault="004B0FC6" w:rsidP="002C7DB7">
      <w:pPr>
        <w:spacing w:after="0" w:line="240" w:lineRule="auto"/>
        <w:jc w:val="both"/>
        <w:rPr>
          <w:rFonts w:ascii="Times New Roman" w:eastAsia="Times New Roman" w:hAnsi="Times New Roman" w:cs="Times New Roman"/>
          <w:sz w:val="24"/>
          <w:szCs w:val="24"/>
        </w:rPr>
      </w:pPr>
    </w:p>
    <w:p w14:paraId="7F32BEFC" w14:textId="77777777" w:rsidR="00687623" w:rsidRPr="009F4569" w:rsidRDefault="00687623" w:rsidP="00687623">
      <w:pPr>
        <w:numPr>
          <w:ilvl w:val="0"/>
          <w:numId w:val="6"/>
        </w:numPr>
        <w:spacing w:after="0" w:line="240" w:lineRule="auto"/>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A completed, signed and dated Application for Federal Assistance form.  Individuals applying on their own (unrelated to any business or non-profit organization s/he may own or operate in her/his own name) must use the SF 424, Application for Federal Assistance-Individual form (</w:t>
      </w:r>
      <w:hyperlink r:id="rId15" w:history="1">
        <w:r w:rsidRPr="009F4569">
          <w:rPr>
            <w:rFonts w:ascii="Times New Roman" w:eastAsia="Times New Roman" w:hAnsi="Times New Roman" w:cs="Times New Roman"/>
            <w:sz w:val="24"/>
            <w:szCs w:val="24"/>
          </w:rPr>
          <w:t>http://apply07.grants.gov/apply/FormLinks?family=12</w:t>
        </w:r>
      </w:hyperlink>
      <w:r w:rsidRPr="009F4569">
        <w:rPr>
          <w:rFonts w:ascii="Times New Roman" w:eastAsia="Times New Roman" w:hAnsi="Times New Roman" w:cs="Times New Roman"/>
          <w:sz w:val="24"/>
          <w:szCs w:val="24"/>
        </w:rPr>
        <w:t>).  All other applicants to discretionary programs and for single source awards must use the SF 424, Application for Federal Assistance form (</w:t>
      </w:r>
      <w:hyperlink r:id="rId16" w:history="1">
        <w:r w:rsidRPr="009F4569">
          <w:rPr>
            <w:rFonts w:ascii="Times New Roman" w:eastAsia="Times New Roman" w:hAnsi="Times New Roman" w:cs="Times New Roman"/>
            <w:sz w:val="24"/>
            <w:szCs w:val="24"/>
          </w:rPr>
          <w:t>http://apply07.grants.gov/apply/FormLinks?family=15</w:t>
        </w:r>
      </w:hyperlink>
      <w:r w:rsidRPr="009F4569">
        <w:rPr>
          <w:rFonts w:ascii="Times New Roman" w:eastAsia="Times New Roman" w:hAnsi="Times New Roman" w:cs="Times New Roman"/>
          <w:sz w:val="24"/>
          <w:szCs w:val="24"/>
        </w:rPr>
        <w:t>).  Mandatory programs may require applicants to use the SF 424, Application for Federal Assistance-Mandatory form (</w:t>
      </w:r>
      <w:hyperlink r:id="rId17" w:history="1">
        <w:r w:rsidRPr="009F4569">
          <w:rPr>
            <w:rFonts w:ascii="Times New Roman" w:eastAsia="Times New Roman" w:hAnsi="Times New Roman" w:cs="Times New Roman"/>
            <w:sz w:val="24"/>
            <w:szCs w:val="24"/>
          </w:rPr>
          <w:t>http://apply07.grants.gov/apply/FormLinks?family=16)</w:t>
        </w:r>
      </w:hyperlink>
      <w:r w:rsidRPr="009F4569">
        <w:rPr>
          <w:rFonts w:ascii="Times New Roman" w:eastAsia="Times New Roman" w:hAnsi="Times New Roman" w:cs="Times New Roman"/>
          <w:sz w:val="24"/>
          <w:szCs w:val="24"/>
        </w:rPr>
        <w:t xml:space="preserve">].  Do not include other Federal sources of funding, requested or approved, in the total entered in the “Federal” funding box on the Application for Federal Assistance form.  Enter only the amount being requested under this program in the “Federal” funding box.  Include any other Federal sources of funding in the total funding entered in the “Other” box.      </w:t>
      </w:r>
    </w:p>
    <w:p w14:paraId="58639407" w14:textId="77777777" w:rsidR="00687623" w:rsidRPr="009F4569" w:rsidRDefault="00687623" w:rsidP="002C7DB7">
      <w:pPr>
        <w:spacing w:after="0" w:line="240" w:lineRule="auto"/>
        <w:jc w:val="both"/>
        <w:rPr>
          <w:rFonts w:ascii="Times New Roman" w:eastAsia="Times New Roman" w:hAnsi="Times New Roman" w:cs="Times New Roman"/>
          <w:sz w:val="24"/>
          <w:szCs w:val="24"/>
        </w:rPr>
      </w:pPr>
    </w:p>
    <w:p w14:paraId="16521305" w14:textId="77777777" w:rsidR="004B0FC6" w:rsidRPr="009F4569" w:rsidRDefault="004B0FC6" w:rsidP="002C7DB7">
      <w:pPr>
        <w:keepNext/>
        <w:spacing w:after="0" w:line="240" w:lineRule="auto"/>
        <w:ind w:left="360" w:hanging="360"/>
        <w:jc w:val="both"/>
        <w:outlineLvl w:val="1"/>
        <w:rPr>
          <w:rFonts w:ascii="Times New Roman" w:eastAsia="Times New Roman" w:hAnsi="Times New Roman" w:cs="Times New Roman"/>
          <w:b/>
          <w:bCs/>
          <w:sz w:val="24"/>
          <w:szCs w:val="24"/>
          <w:u w:val="single"/>
        </w:rPr>
      </w:pPr>
      <w:r w:rsidRPr="009F4569">
        <w:rPr>
          <w:rFonts w:ascii="Times New Roman" w:eastAsia="Times New Roman" w:hAnsi="Times New Roman" w:cs="Times New Roman"/>
          <w:b/>
          <w:bCs/>
          <w:sz w:val="24"/>
          <w:szCs w:val="24"/>
        </w:rPr>
        <w:t>B.</w:t>
      </w:r>
      <w:r w:rsidRPr="009F4569">
        <w:rPr>
          <w:rFonts w:ascii="Times New Roman" w:eastAsia="Times New Roman" w:hAnsi="Times New Roman" w:cs="Times New Roman"/>
          <w:b/>
          <w:bCs/>
          <w:sz w:val="24"/>
          <w:szCs w:val="24"/>
        </w:rPr>
        <w:tab/>
        <w:t>Project Summary</w:t>
      </w:r>
    </w:p>
    <w:p w14:paraId="16521306" w14:textId="77777777" w:rsidR="004B0FC6" w:rsidRPr="009F4569" w:rsidRDefault="004B0FC6" w:rsidP="002C7DB7">
      <w:pPr>
        <w:spacing w:after="0" w:line="240" w:lineRule="auto"/>
        <w:ind w:left="360" w:hanging="360"/>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ab/>
        <w:t xml:space="preserve">Briefly summarize the project, in one page or less.  Include the title of the project, geographic location, and a </w:t>
      </w:r>
      <w:r w:rsidRPr="009F4569">
        <w:rPr>
          <w:rFonts w:ascii="Times New Roman" w:eastAsia="Times New Roman" w:hAnsi="Times New Roman" w:cs="Times New Roman"/>
          <w:sz w:val="24"/>
          <w:szCs w:val="24"/>
          <w:u w:val="single"/>
        </w:rPr>
        <w:t>brief</w:t>
      </w:r>
      <w:r w:rsidRPr="009F4569">
        <w:rPr>
          <w:rFonts w:ascii="Times New Roman" w:eastAsia="Times New Roman" w:hAnsi="Times New Roman" w:cs="Times New Roman"/>
          <w:sz w:val="24"/>
          <w:szCs w:val="24"/>
        </w:rPr>
        <w:t xml:space="preserve"> overview of the need for the project.  Goal(s), objectives, specific project activities, anticipated outputs and outcomes can also be included in this section.  </w:t>
      </w:r>
    </w:p>
    <w:p w14:paraId="16521307" w14:textId="77777777" w:rsidR="004B0FC6" w:rsidRPr="009F4569" w:rsidRDefault="004B0FC6" w:rsidP="002C7DB7">
      <w:pPr>
        <w:spacing w:after="0" w:line="240" w:lineRule="auto"/>
        <w:ind w:left="360" w:hanging="360"/>
        <w:jc w:val="both"/>
        <w:rPr>
          <w:rFonts w:ascii="Times New Roman" w:eastAsia="Times New Roman" w:hAnsi="Times New Roman" w:cs="Times New Roman"/>
          <w:sz w:val="24"/>
          <w:szCs w:val="24"/>
        </w:rPr>
      </w:pPr>
    </w:p>
    <w:p w14:paraId="16521308" w14:textId="77777777" w:rsidR="004B0FC6" w:rsidRPr="009F4569" w:rsidRDefault="004B0FC6" w:rsidP="002C7DB7">
      <w:pPr>
        <w:keepNext/>
        <w:spacing w:after="0" w:line="240" w:lineRule="auto"/>
        <w:ind w:left="360" w:hanging="360"/>
        <w:jc w:val="both"/>
        <w:outlineLvl w:val="1"/>
        <w:rPr>
          <w:rFonts w:ascii="Times New Roman" w:eastAsia="Times New Roman" w:hAnsi="Times New Roman" w:cs="Times New Roman"/>
          <w:b/>
          <w:bCs/>
          <w:sz w:val="24"/>
          <w:szCs w:val="24"/>
        </w:rPr>
      </w:pPr>
      <w:r w:rsidRPr="009F4569">
        <w:rPr>
          <w:rFonts w:ascii="Times New Roman" w:eastAsia="Times New Roman" w:hAnsi="Times New Roman" w:cs="Times New Roman"/>
          <w:b/>
          <w:bCs/>
          <w:sz w:val="24"/>
          <w:szCs w:val="24"/>
        </w:rPr>
        <w:t>C.</w:t>
      </w:r>
      <w:r w:rsidRPr="009F4569">
        <w:rPr>
          <w:rFonts w:ascii="Times New Roman" w:eastAsia="Times New Roman" w:hAnsi="Times New Roman" w:cs="Times New Roman"/>
          <w:b/>
          <w:bCs/>
          <w:sz w:val="24"/>
          <w:szCs w:val="24"/>
        </w:rPr>
        <w:tab/>
        <w:t>Project Narrative</w:t>
      </w:r>
    </w:p>
    <w:p w14:paraId="16521309" w14:textId="77777777" w:rsidR="004B0FC6" w:rsidRPr="009F4569" w:rsidRDefault="004B0FC6" w:rsidP="002C7DB7">
      <w:pPr>
        <w:spacing w:after="0" w:line="240" w:lineRule="auto"/>
        <w:rPr>
          <w:rFonts w:ascii="Times New Roman" w:eastAsia="Times New Roman" w:hAnsi="Times New Roman" w:cs="Times New Roman"/>
          <w:sz w:val="24"/>
          <w:szCs w:val="24"/>
        </w:rPr>
      </w:pPr>
    </w:p>
    <w:p w14:paraId="1652130A" w14:textId="77777777" w:rsidR="004B0FC6" w:rsidRPr="009F4569" w:rsidRDefault="004B0FC6" w:rsidP="002C7DB7">
      <w:pPr>
        <w:spacing w:after="0" w:line="240" w:lineRule="auto"/>
        <w:ind w:left="720" w:hanging="360"/>
        <w:rPr>
          <w:rFonts w:ascii="Times New Roman" w:eastAsia="Times New Roman" w:hAnsi="Times New Roman" w:cs="Times New Roman"/>
          <w:sz w:val="24"/>
          <w:szCs w:val="24"/>
        </w:rPr>
      </w:pPr>
      <w:r w:rsidRPr="009F4569">
        <w:rPr>
          <w:rFonts w:ascii="Times New Roman" w:eastAsia="Times New Roman" w:hAnsi="Times New Roman" w:cs="Times New Roman"/>
          <w:b/>
          <w:bCs/>
          <w:sz w:val="24"/>
          <w:szCs w:val="24"/>
        </w:rPr>
        <w:t>1.</w:t>
      </w:r>
      <w:r w:rsidRPr="009F4569">
        <w:rPr>
          <w:rFonts w:ascii="Times New Roman" w:eastAsia="Times New Roman" w:hAnsi="Times New Roman" w:cs="Times New Roman"/>
          <w:b/>
          <w:bCs/>
          <w:sz w:val="24"/>
          <w:szCs w:val="24"/>
        </w:rPr>
        <w:tab/>
        <w:t>Statement of Need:</w:t>
      </w:r>
      <w:r w:rsidRPr="009F4569">
        <w:rPr>
          <w:rFonts w:ascii="Times New Roman" w:eastAsia="Times New Roman" w:hAnsi="Times New Roman" w:cs="Times New Roman"/>
          <w:sz w:val="24"/>
          <w:szCs w:val="24"/>
        </w:rPr>
        <w:t xml:space="preserve"> Describe why this project is necessary (significance/value) and include supporting information.  Summarize previous or on-going efforts (of you/your organization, and other organizations or individuals) that are relevant to the proposed work.  Explain the successes or failures of past efforts and how your proposed project builds on them.  If you have received funding previously (from the Service or any other entity) for this specific project work or site, provide a summary of the funding, associated activities and products/outcomes.</w:t>
      </w:r>
    </w:p>
    <w:p w14:paraId="1652130B" w14:textId="77777777" w:rsidR="004B0FC6" w:rsidRPr="009F4569" w:rsidRDefault="004B0FC6" w:rsidP="002C7DB7">
      <w:pPr>
        <w:spacing w:after="0" w:line="240" w:lineRule="auto"/>
        <w:ind w:left="720" w:hanging="360"/>
        <w:jc w:val="both"/>
        <w:rPr>
          <w:rFonts w:ascii="Times New Roman" w:eastAsia="Times New Roman" w:hAnsi="Times New Roman" w:cs="Times New Roman"/>
          <w:sz w:val="24"/>
          <w:szCs w:val="24"/>
          <w:highlight w:val="yellow"/>
        </w:rPr>
      </w:pPr>
    </w:p>
    <w:p w14:paraId="1652130C" w14:textId="77777777" w:rsidR="004B0FC6" w:rsidRPr="009F4569" w:rsidRDefault="004B0FC6" w:rsidP="002C7DB7">
      <w:pPr>
        <w:spacing w:after="0" w:line="240" w:lineRule="auto"/>
        <w:ind w:left="720" w:hanging="360"/>
        <w:rPr>
          <w:rFonts w:ascii="Times New Roman" w:eastAsia="Times New Roman" w:hAnsi="Times New Roman" w:cs="Times New Roman"/>
          <w:sz w:val="24"/>
          <w:szCs w:val="24"/>
        </w:rPr>
      </w:pPr>
      <w:r w:rsidRPr="009F4569">
        <w:rPr>
          <w:rFonts w:ascii="Times New Roman" w:eastAsia="Times New Roman" w:hAnsi="Times New Roman" w:cs="Times New Roman"/>
          <w:b/>
          <w:bCs/>
          <w:sz w:val="24"/>
          <w:szCs w:val="24"/>
        </w:rPr>
        <w:t>2.</w:t>
      </w:r>
      <w:r w:rsidRPr="009F4569">
        <w:rPr>
          <w:rFonts w:ascii="Times New Roman" w:eastAsia="Times New Roman" w:hAnsi="Times New Roman" w:cs="Times New Roman"/>
          <w:b/>
          <w:bCs/>
          <w:sz w:val="24"/>
          <w:szCs w:val="24"/>
        </w:rPr>
        <w:tab/>
        <w:t>Project Goals and Objectives:</w:t>
      </w:r>
      <w:r w:rsidRPr="009F4569">
        <w:rPr>
          <w:rFonts w:ascii="Times New Roman" w:eastAsia="Times New Roman" w:hAnsi="Times New Roman" w:cs="Times New Roman"/>
          <w:sz w:val="24"/>
          <w:szCs w:val="24"/>
        </w:rPr>
        <w:t xml:space="preserve">  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  </w:t>
      </w:r>
    </w:p>
    <w:p w14:paraId="1652130D" w14:textId="77777777" w:rsidR="004B0FC6" w:rsidRPr="009F4569" w:rsidRDefault="004B0FC6" w:rsidP="002C7DB7">
      <w:pPr>
        <w:spacing w:after="0" w:line="240" w:lineRule="auto"/>
        <w:ind w:left="720" w:hanging="360"/>
        <w:jc w:val="both"/>
        <w:rPr>
          <w:rFonts w:ascii="Times New Roman" w:eastAsia="Times New Roman" w:hAnsi="Times New Roman" w:cs="Times New Roman"/>
          <w:b/>
          <w:bCs/>
          <w:sz w:val="24"/>
          <w:szCs w:val="24"/>
        </w:rPr>
      </w:pPr>
    </w:p>
    <w:p w14:paraId="1652130E" w14:textId="77777777" w:rsidR="004B0FC6" w:rsidRPr="009F4569" w:rsidRDefault="004B0FC6" w:rsidP="002C7DB7">
      <w:pPr>
        <w:spacing w:after="0" w:line="240" w:lineRule="auto"/>
        <w:ind w:left="720" w:hanging="360"/>
        <w:rPr>
          <w:rFonts w:ascii="Times New Roman" w:eastAsia="Times New Roman" w:hAnsi="Times New Roman" w:cs="Times New Roman"/>
          <w:sz w:val="24"/>
          <w:szCs w:val="24"/>
        </w:rPr>
      </w:pPr>
      <w:r w:rsidRPr="009F4569">
        <w:rPr>
          <w:rFonts w:ascii="Times New Roman" w:eastAsia="Times New Roman" w:hAnsi="Times New Roman" w:cs="Times New Roman"/>
          <w:b/>
          <w:bCs/>
          <w:sz w:val="24"/>
          <w:szCs w:val="24"/>
        </w:rPr>
        <w:t>3.</w:t>
      </w:r>
      <w:r w:rsidRPr="009F4569">
        <w:rPr>
          <w:rFonts w:ascii="Times New Roman" w:eastAsia="Times New Roman" w:hAnsi="Times New Roman" w:cs="Times New Roman"/>
          <w:b/>
          <w:bCs/>
          <w:sz w:val="24"/>
          <w:szCs w:val="24"/>
        </w:rPr>
        <w:tab/>
        <w:t>Project Activities, Methods and Timetable:</w:t>
      </w:r>
      <w:r w:rsidRPr="009F4569">
        <w:rPr>
          <w:rFonts w:ascii="Times New Roman" w:eastAsia="Times New Roman" w:hAnsi="Times New Roman" w:cs="Times New Roman"/>
          <w:sz w:val="24"/>
          <w:szCs w:val="24"/>
        </w:rPr>
        <w:t xml:space="preserve">  List the proposed project activities and describe how they relate to the stated objectives.  Activities are the specific actions to be undertaken to fulfill the project objectives and reach the project goal(s). The proposed project activities narrative must be detailed enough for reviewers to make a clear connection between the activities and the proposed project costs.  For projects being conducted within the United States, the narrative must provide enough detail so that reviewers are able to determine project compliance with the National Environmental Policy Act, Section 7 of the Endangered Species Act, and Section 106 of the National Historic Preservation Act.  For projects being conducted on the high seas, the narrative should provide enough detail so that reviewers are able to determine project compliance with Section 7 of Endangered Species Act.  Provide a detailed description of the method(s) to be used to carry out each activity.  Provide a timetable indicating roughly when activities or project milestones are to be accomplished.  Include any resulting tables, spreadsheets or flow charts within the body of the project narrative (</w:t>
      </w:r>
      <w:r w:rsidRPr="009F4569">
        <w:rPr>
          <w:rFonts w:ascii="Times New Roman" w:eastAsia="Times New Roman" w:hAnsi="Times New Roman" w:cs="Times New Roman"/>
          <w:sz w:val="24"/>
          <w:szCs w:val="24"/>
          <w:u w:val="single"/>
        </w:rPr>
        <w:t>do not include as separate attachments</w:t>
      </w:r>
      <w:r w:rsidRPr="009F4569">
        <w:rPr>
          <w:rFonts w:ascii="Times New Roman" w:eastAsia="Times New Roman" w:hAnsi="Times New Roman" w:cs="Times New Roman"/>
          <w:sz w:val="24"/>
          <w:szCs w:val="24"/>
        </w:rPr>
        <w:t>).  The timetable should not propose specific dates but instead group activities by month for each month over the entire proposed project period.</w:t>
      </w:r>
    </w:p>
    <w:p w14:paraId="1652130F" w14:textId="77777777" w:rsidR="004B0FC6" w:rsidRPr="009F4569" w:rsidRDefault="004B0FC6" w:rsidP="002C7DB7">
      <w:pPr>
        <w:spacing w:after="0" w:line="240" w:lineRule="auto"/>
        <w:ind w:left="720" w:hanging="360"/>
        <w:rPr>
          <w:rFonts w:ascii="Times New Roman" w:eastAsia="Times New Roman" w:hAnsi="Times New Roman" w:cs="Times New Roman"/>
          <w:sz w:val="24"/>
          <w:szCs w:val="24"/>
        </w:rPr>
      </w:pPr>
    </w:p>
    <w:p w14:paraId="16521310" w14:textId="77777777" w:rsidR="004B0FC6" w:rsidRPr="009F4569" w:rsidRDefault="004B0FC6" w:rsidP="002C7DB7">
      <w:pPr>
        <w:spacing w:after="0" w:line="240" w:lineRule="auto"/>
        <w:ind w:left="720" w:hanging="360"/>
        <w:rPr>
          <w:rFonts w:ascii="Times New Roman" w:eastAsia="Times New Roman" w:hAnsi="Times New Roman" w:cs="Times New Roman"/>
          <w:sz w:val="24"/>
          <w:szCs w:val="24"/>
        </w:rPr>
      </w:pPr>
      <w:r w:rsidRPr="009F4569">
        <w:rPr>
          <w:rFonts w:ascii="Times New Roman" w:eastAsia="Times New Roman" w:hAnsi="Times New Roman" w:cs="Times New Roman"/>
          <w:b/>
          <w:sz w:val="24"/>
          <w:szCs w:val="24"/>
        </w:rPr>
        <w:t>4.</w:t>
      </w:r>
      <w:r w:rsidRPr="009F4569">
        <w:rPr>
          <w:rFonts w:ascii="Times New Roman" w:eastAsia="Times New Roman" w:hAnsi="Times New Roman" w:cs="Times New Roman"/>
          <w:b/>
          <w:sz w:val="24"/>
          <w:szCs w:val="24"/>
        </w:rPr>
        <w:tab/>
        <w:t>Stakeholder Coordination/Involvement:</w:t>
      </w:r>
      <w:r w:rsidRPr="009F4569">
        <w:rPr>
          <w:rFonts w:ascii="Times New Roman" w:eastAsia="Times New Roman" w:hAnsi="Times New Roman" w:cs="Times New Roman"/>
          <w:sz w:val="24"/>
          <w:szCs w:val="24"/>
        </w:rPr>
        <w:t xml:space="preserve"> As applicable, describe how you/your organization has coordinated with and involved other relevant organizations or individuals in planning the project, and detail if/how they will be involved in conducting project activities, disseminating project results and/or incorporating your results/products into their activities.</w:t>
      </w:r>
    </w:p>
    <w:p w14:paraId="16521311" w14:textId="77777777" w:rsidR="004B0FC6" w:rsidRPr="009F4569" w:rsidRDefault="004B0FC6" w:rsidP="002C7DB7">
      <w:pPr>
        <w:spacing w:after="0" w:line="240" w:lineRule="auto"/>
        <w:ind w:left="720" w:hanging="360"/>
        <w:jc w:val="both"/>
        <w:rPr>
          <w:rFonts w:ascii="Times New Roman" w:eastAsia="Times New Roman" w:hAnsi="Times New Roman" w:cs="Times New Roman"/>
          <w:b/>
          <w:bCs/>
          <w:sz w:val="24"/>
          <w:szCs w:val="24"/>
        </w:rPr>
      </w:pPr>
    </w:p>
    <w:p w14:paraId="16521312" w14:textId="77777777" w:rsidR="004B0FC6" w:rsidRPr="009F4569" w:rsidRDefault="004B0FC6" w:rsidP="002C7DB7">
      <w:pPr>
        <w:spacing w:after="0" w:line="240" w:lineRule="auto"/>
        <w:ind w:left="720" w:hanging="360"/>
        <w:rPr>
          <w:rFonts w:ascii="Times New Roman" w:eastAsia="Times New Roman" w:hAnsi="Times New Roman" w:cs="Times New Roman"/>
          <w:sz w:val="24"/>
          <w:szCs w:val="24"/>
        </w:rPr>
      </w:pPr>
      <w:r w:rsidRPr="009F4569">
        <w:rPr>
          <w:rFonts w:ascii="Times New Roman" w:eastAsia="Times New Roman" w:hAnsi="Times New Roman" w:cs="Times New Roman"/>
          <w:b/>
          <w:bCs/>
          <w:sz w:val="24"/>
          <w:szCs w:val="24"/>
        </w:rPr>
        <w:t xml:space="preserve">5. </w:t>
      </w:r>
      <w:r w:rsidRPr="009F4569">
        <w:rPr>
          <w:rFonts w:ascii="Times New Roman" w:eastAsia="Times New Roman" w:hAnsi="Times New Roman" w:cs="Times New Roman"/>
          <w:b/>
          <w:bCs/>
          <w:sz w:val="24"/>
          <w:szCs w:val="24"/>
        </w:rPr>
        <w:tab/>
        <w:t xml:space="preserve">Project Monitoring and Evaluation: </w:t>
      </w:r>
      <w:r w:rsidRPr="009F4569">
        <w:rPr>
          <w:rFonts w:ascii="Times New Roman" w:eastAsia="Times New Roman" w:hAnsi="Times New Roman" w:cs="Times New Roman"/>
          <w:sz w:val="24"/>
          <w:szCs w:val="24"/>
        </w:rPr>
        <w:t xml:space="preserve">Detail the monitoring and evaluation plan for the project.   Building on the stated project objectives, which must be specific and measurable, identify what you will measure (i.e., quantitative/quantifiable indicators) and how you will measure (e.g., methods, sample size, survey tools).  Reference the stated project timetable (i.e., process indicators) and budget information (i.e., input indicators).  Identify the products/services to be delivered and how/to whom they will be delivered (i.e., output indicators).  Detail the expected direct effect(s) of the project on beneficiaries (i.e., outcome indicators).  Include any available questionnaires, surveys, curricula, exams/tests or other assessment tools to be used for project evaluation.  Describe the resources and organizational structure available for gathering, analyzing and reporting monitoring and evaluation data.  If applicable, describe how project participants and beneficiaries will participate in monitoring and evaluation activities.  Describe how findings will be fed back into decision making and project activities throughout the project period.  </w:t>
      </w:r>
    </w:p>
    <w:p w14:paraId="16521313" w14:textId="77777777" w:rsidR="004B0FC6" w:rsidRPr="009F4569" w:rsidRDefault="004B0FC6" w:rsidP="002C7DB7">
      <w:pPr>
        <w:spacing w:after="0" w:line="240" w:lineRule="auto"/>
        <w:ind w:left="720" w:hanging="360"/>
        <w:jc w:val="both"/>
        <w:rPr>
          <w:rFonts w:ascii="Times New Roman" w:eastAsia="Times New Roman" w:hAnsi="Times New Roman" w:cs="Times New Roman"/>
          <w:sz w:val="24"/>
          <w:szCs w:val="24"/>
        </w:rPr>
      </w:pPr>
    </w:p>
    <w:p w14:paraId="16521314" w14:textId="77777777" w:rsidR="004B0FC6" w:rsidRPr="009F4569" w:rsidRDefault="004B0FC6" w:rsidP="002C7DB7">
      <w:pPr>
        <w:spacing w:after="0" w:line="240" w:lineRule="auto"/>
        <w:ind w:left="720" w:hanging="360"/>
        <w:rPr>
          <w:rFonts w:ascii="Times New Roman" w:eastAsia="Times New Roman" w:hAnsi="Times New Roman" w:cs="Times New Roman"/>
          <w:b/>
          <w:i/>
          <w:sz w:val="24"/>
          <w:szCs w:val="24"/>
        </w:rPr>
      </w:pPr>
      <w:r w:rsidRPr="009F4569">
        <w:rPr>
          <w:rFonts w:ascii="Times New Roman" w:eastAsia="Times New Roman" w:hAnsi="Times New Roman" w:cs="Times New Roman"/>
          <w:b/>
          <w:bCs/>
          <w:sz w:val="24"/>
          <w:szCs w:val="24"/>
        </w:rPr>
        <w:t xml:space="preserve">6. </w:t>
      </w:r>
      <w:r w:rsidRPr="009F4569">
        <w:rPr>
          <w:rFonts w:ascii="Times New Roman" w:eastAsia="Times New Roman" w:hAnsi="Times New Roman" w:cs="Times New Roman"/>
          <w:b/>
          <w:bCs/>
          <w:sz w:val="24"/>
          <w:szCs w:val="24"/>
        </w:rPr>
        <w:tab/>
        <w:t>Description of Entities Undertaking the Project</w:t>
      </w:r>
      <w:r w:rsidRPr="009F4569">
        <w:rPr>
          <w:rFonts w:ascii="Times New Roman" w:eastAsia="Times New Roman" w:hAnsi="Times New Roman" w:cs="Times New Roman"/>
          <w:sz w:val="24"/>
          <w:szCs w:val="24"/>
        </w:rPr>
        <w:t>: Provide a brief description of the applicant organization and all participating entities and/or individuals.  Identify which of the proposed activities each agency, organization, group, or individual is responsible for conducting or managing.  Provide complete contact information for the individual within the organization that will oversee/manage the project activities on a day-to-day basis.  If eligibility for funding is based in whole or in part on the qualifications of key personnel, provide for each key person a brief (</w:t>
      </w:r>
      <w:r w:rsidRPr="009F4569">
        <w:rPr>
          <w:rFonts w:ascii="Times New Roman" w:eastAsia="Times New Roman" w:hAnsi="Times New Roman" w:cs="Times New Roman"/>
          <w:b/>
          <w:sz w:val="24"/>
          <w:szCs w:val="24"/>
          <w:u w:val="single"/>
        </w:rPr>
        <w:t>1-2 pages</w:t>
      </w:r>
      <w:r w:rsidRPr="009F4569">
        <w:rPr>
          <w:rFonts w:ascii="Times New Roman" w:eastAsia="Times New Roman" w:hAnsi="Times New Roman" w:cs="Times New Roman"/>
          <w:sz w:val="24"/>
          <w:szCs w:val="24"/>
        </w:rPr>
        <w:t xml:space="preserve">) but descriptive overview of their </w:t>
      </w:r>
      <w:r w:rsidRPr="009F4569">
        <w:rPr>
          <w:rFonts w:ascii="Times New Roman" w:eastAsia="Times New Roman" w:hAnsi="Times New Roman" w:cs="Times New Roman"/>
          <w:sz w:val="24"/>
          <w:szCs w:val="24"/>
        </w:rPr>
        <w:lastRenderedPageBreak/>
        <w:t xml:space="preserve">education, experience and other skills that make them qualified to carry out the proposed project. To prevent unnecessary transmission of Personally Identifiable Information, </w:t>
      </w:r>
      <w:r w:rsidRPr="009F4569">
        <w:rPr>
          <w:rFonts w:ascii="Times New Roman" w:eastAsia="Times New Roman" w:hAnsi="Times New Roman" w:cs="Times New Roman"/>
          <w:b/>
          <w:i/>
          <w:sz w:val="24"/>
          <w:szCs w:val="24"/>
        </w:rPr>
        <w:t>do not include Social Security numbers, the names of family members, or any other personal or sensitive information including marital status, religion or physical characteristics on the description of key personnel qualifications.</w:t>
      </w:r>
    </w:p>
    <w:p w14:paraId="16521315" w14:textId="77777777" w:rsidR="004B0FC6" w:rsidRPr="009F4569" w:rsidRDefault="004B0FC6" w:rsidP="002C7DB7">
      <w:pPr>
        <w:spacing w:after="0" w:line="240" w:lineRule="auto"/>
        <w:ind w:left="720" w:hanging="360"/>
        <w:jc w:val="both"/>
        <w:rPr>
          <w:rFonts w:ascii="Times New Roman" w:eastAsia="Times New Roman" w:hAnsi="Times New Roman" w:cs="Times New Roman"/>
          <w:b/>
          <w:i/>
          <w:sz w:val="24"/>
          <w:szCs w:val="24"/>
        </w:rPr>
      </w:pPr>
    </w:p>
    <w:p w14:paraId="16521316" w14:textId="77777777" w:rsidR="004B0FC6" w:rsidRPr="009F4569" w:rsidRDefault="004B0FC6" w:rsidP="002C7DB7">
      <w:pPr>
        <w:spacing w:after="0" w:line="240" w:lineRule="auto"/>
        <w:ind w:left="720" w:hanging="360"/>
        <w:rPr>
          <w:rFonts w:ascii="Times New Roman" w:eastAsia="Times New Roman" w:hAnsi="Times New Roman" w:cs="Times New Roman"/>
          <w:sz w:val="24"/>
          <w:szCs w:val="24"/>
        </w:rPr>
      </w:pPr>
      <w:r w:rsidRPr="009F4569">
        <w:rPr>
          <w:rFonts w:ascii="Times New Roman" w:eastAsia="Times New Roman" w:hAnsi="Times New Roman" w:cs="Times New Roman"/>
          <w:b/>
          <w:bCs/>
          <w:sz w:val="24"/>
          <w:szCs w:val="24"/>
        </w:rPr>
        <w:t>7.</w:t>
      </w:r>
      <w:r w:rsidRPr="009F4569">
        <w:rPr>
          <w:rFonts w:ascii="Times New Roman" w:eastAsia="Times New Roman" w:hAnsi="Times New Roman" w:cs="Times New Roman"/>
          <w:b/>
          <w:bCs/>
          <w:sz w:val="24"/>
          <w:szCs w:val="24"/>
        </w:rPr>
        <w:tab/>
        <w:t xml:space="preserve">Sustainability: </w:t>
      </w:r>
      <w:r w:rsidRPr="009F4569">
        <w:rPr>
          <w:rFonts w:ascii="Times New Roman" w:eastAsia="Times New Roman" w:hAnsi="Times New Roman" w:cs="Times New Roman"/>
          <w:bCs/>
          <w:sz w:val="24"/>
          <w:szCs w:val="24"/>
        </w:rPr>
        <w:t xml:space="preserve">As applicable, describe which </w:t>
      </w:r>
      <w:r w:rsidRPr="009F4569">
        <w:rPr>
          <w:rFonts w:ascii="Times New Roman" w:eastAsia="Times New Roman" w:hAnsi="Times New Roman" w:cs="Times New Roman"/>
          <w:sz w:val="24"/>
          <w:szCs w:val="24"/>
        </w:rPr>
        <w:t>project activities will continue beyond the proposed project period, who will continue the work or act on the results achieved, and how and at what level you expect these future activities will be funded.</w:t>
      </w:r>
    </w:p>
    <w:p w14:paraId="16521317" w14:textId="77777777" w:rsidR="004B0FC6" w:rsidRPr="009F4569" w:rsidRDefault="004B0FC6" w:rsidP="002C7DB7">
      <w:pPr>
        <w:spacing w:after="0" w:line="240" w:lineRule="auto"/>
        <w:ind w:left="720" w:hanging="360"/>
        <w:jc w:val="both"/>
        <w:rPr>
          <w:rFonts w:ascii="Times New Roman" w:eastAsia="Times New Roman" w:hAnsi="Times New Roman" w:cs="Times New Roman"/>
          <w:sz w:val="24"/>
          <w:szCs w:val="24"/>
        </w:rPr>
      </w:pPr>
    </w:p>
    <w:p w14:paraId="16521318" w14:textId="77777777" w:rsidR="004B0FC6" w:rsidRPr="009F4569" w:rsidRDefault="004B0FC6" w:rsidP="002C7DB7">
      <w:pPr>
        <w:spacing w:after="0" w:line="240" w:lineRule="auto"/>
        <w:ind w:left="720" w:hanging="360"/>
        <w:jc w:val="both"/>
        <w:rPr>
          <w:rFonts w:ascii="Times New Roman" w:eastAsia="Times New Roman" w:hAnsi="Times New Roman" w:cs="Times New Roman"/>
          <w:b/>
          <w:sz w:val="24"/>
          <w:szCs w:val="24"/>
        </w:rPr>
      </w:pPr>
      <w:r w:rsidRPr="009F4569">
        <w:rPr>
          <w:rFonts w:ascii="Times New Roman" w:eastAsia="Times New Roman" w:hAnsi="Times New Roman" w:cs="Times New Roman"/>
          <w:b/>
          <w:sz w:val="24"/>
          <w:szCs w:val="24"/>
        </w:rPr>
        <w:t xml:space="preserve">8. </w:t>
      </w:r>
      <w:r w:rsidRPr="009F4569">
        <w:rPr>
          <w:rFonts w:ascii="Times New Roman" w:eastAsia="Times New Roman" w:hAnsi="Times New Roman" w:cs="Times New Roman"/>
          <w:b/>
          <w:sz w:val="24"/>
          <w:szCs w:val="24"/>
        </w:rPr>
        <w:tab/>
        <w:t>Literature Cited</w:t>
      </w:r>
    </w:p>
    <w:p w14:paraId="16521319" w14:textId="77777777" w:rsidR="004B0FC6" w:rsidRPr="009F4569" w:rsidRDefault="004B0FC6" w:rsidP="002C7DB7">
      <w:pPr>
        <w:spacing w:after="0" w:line="240" w:lineRule="auto"/>
        <w:ind w:left="720" w:hanging="360"/>
        <w:jc w:val="both"/>
        <w:rPr>
          <w:rFonts w:ascii="Times New Roman" w:eastAsia="Times New Roman" w:hAnsi="Times New Roman" w:cs="Times New Roman"/>
          <w:b/>
          <w:sz w:val="24"/>
          <w:szCs w:val="24"/>
        </w:rPr>
      </w:pPr>
    </w:p>
    <w:p w14:paraId="1652131A" w14:textId="77777777" w:rsidR="004B0FC6" w:rsidRPr="009F4569" w:rsidRDefault="004B0FC6" w:rsidP="002C7DB7">
      <w:pPr>
        <w:spacing w:after="0" w:line="240" w:lineRule="auto"/>
        <w:ind w:left="720" w:hanging="360"/>
        <w:jc w:val="both"/>
        <w:rPr>
          <w:rFonts w:ascii="Times New Roman" w:eastAsia="Times New Roman" w:hAnsi="Times New Roman" w:cs="Times New Roman"/>
          <w:sz w:val="24"/>
          <w:szCs w:val="24"/>
        </w:rPr>
      </w:pPr>
      <w:r w:rsidRPr="009F4569">
        <w:rPr>
          <w:rFonts w:ascii="Times New Roman" w:eastAsia="Times New Roman" w:hAnsi="Times New Roman" w:cs="Times New Roman"/>
          <w:b/>
          <w:sz w:val="24"/>
          <w:szCs w:val="24"/>
        </w:rPr>
        <w:t>9.</w:t>
      </w:r>
      <w:r w:rsidRPr="009F4569">
        <w:rPr>
          <w:rFonts w:ascii="Times New Roman" w:eastAsia="Times New Roman" w:hAnsi="Times New Roman" w:cs="Times New Roman"/>
          <w:b/>
          <w:sz w:val="24"/>
          <w:szCs w:val="24"/>
        </w:rPr>
        <w:tab/>
        <w:t xml:space="preserve">Map of Project Area: </w:t>
      </w:r>
      <w:r w:rsidRPr="009F4569">
        <w:rPr>
          <w:rFonts w:ascii="Times New Roman" w:eastAsia="Times New Roman" w:hAnsi="Times New Roman" w:cs="Times New Roman"/>
          <w:sz w:val="24"/>
          <w:szCs w:val="24"/>
        </w:rPr>
        <w:t>Map should clearly delineate the project area and be large enough to be legible.  Label any sites referenced in the project narrative.</w:t>
      </w:r>
    </w:p>
    <w:p w14:paraId="1652131B" w14:textId="77777777" w:rsidR="004B0FC6" w:rsidRPr="009F4569" w:rsidRDefault="004B0FC6" w:rsidP="002C7DB7">
      <w:pPr>
        <w:spacing w:after="0" w:line="240" w:lineRule="auto"/>
        <w:jc w:val="both"/>
        <w:rPr>
          <w:rFonts w:ascii="Times New Roman" w:eastAsia="Times New Roman" w:hAnsi="Times New Roman" w:cs="Times New Roman"/>
          <w:color w:val="FF0000"/>
          <w:sz w:val="24"/>
          <w:szCs w:val="24"/>
        </w:rPr>
      </w:pPr>
    </w:p>
    <w:p w14:paraId="1652131E" w14:textId="77777777" w:rsidR="004B0FC6" w:rsidRPr="009F4569" w:rsidRDefault="004B0FC6" w:rsidP="002C7DB7">
      <w:pPr>
        <w:keepNext/>
        <w:spacing w:after="0" w:line="240" w:lineRule="auto"/>
        <w:ind w:left="360" w:hanging="360"/>
        <w:outlineLvl w:val="1"/>
        <w:rPr>
          <w:rFonts w:ascii="Times New Roman" w:eastAsia="Times New Roman" w:hAnsi="Times New Roman" w:cs="Times New Roman"/>
          <w:b/>
          <w:bCs/>
          <w:sz w:val="24"/>
          <w:szCs w:val="24"/>
        </w:rPr>
      </w:pPr>
      <w:r w:rsidRPr="009F4569">
        <w:rPr>
          <w:rFonts w:ascii="Times New Roman" w:eastAsia="Times New Roman" w:hAnsi="Times New Roman" w:cs="Times New Roman"/>
          <w:b/>
          <w:bCs/>
          <w:sz w:val="24"/>
          <w:szCs w:val="24"/>
        </w:rPr>
        <w:t xml:space="preserve">D. </w:t>
      </w:r>
      <w:r w:rsidRPr="009F4569">
        <w:rPr>
          <w:rFonts w:ascii="Times New Roman" w:eastAsia="Times New Roman" w:hAnsi="Times New Roman" w:cs="Times New Roman"/>
          <w:b/>
          <w:bCs/>
          <w:sz w:val="24"/>
          <w:szCs w:val="24"/>
        </w:rPr>
        <w:tab/>
        <w:t>Budget Form</w:t>
      </w:r>
    </w:p>
    <w:p w14:paraId="1652131F" w14:textId="77777777" w:rsidR="004B0FC6" w:rsidRPr="009F4569" w:rsidRDefault="004B0FC6" w:rsidP="002C7DB7">
      <w:pPr>
        <w:spacing w:after="0" w:line="240" w:lineRule="auto"/>
        <w:ind w:left="360"/>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 xml:space="preserve">Complete the Budget Information for Non-Construction Programs (SF 424A) or Budget Information for Construction Programs (SF 424C) form.  Use the SF 424A if your project does not include construction and the SF 424C if the project includes construction or land acquisition.  The budget forms are available on the Internet at </w:t>
      </w:r>
      <w:hyperlink r:id="rId18" w:history="1">
        <w:r w:rsidRPr="009F4569">
          <w:rPr>
            <w:rFonts w:ascii="Times New Roman" w:eastAsia="Times New Roman" w:hAnsi="Times New Roman" w:cs="Times New Roman"/>
            <w:color w:val="0000FF"/>
            <w:sz w:val="24"/>
            <w:szCs w:val="24"/>
            <w:u w:val="single"/>
          </w:rPr>
          <w:t>http://apply07.grants.gov/apply/FormLinks?family=15</w:t>
        </w:r>
      </w:hyperlink>
      <w:r w:rsidRPr="009F4569">
        <w:rPr>
          <w:rFonts w:ascii="Times New Roman" w:eastAsia="Times New Roman" w:hAnsi="Times New Roman" w:cs="Times New Roman"/>
          <w:sz w:val="24"/>
          <w:szCs w:val="24"/>
        </w:rPr>
        <w:t xml:space="preserve">.  When developing your budget, keep in mind that financial assistance awards and subawards are subject to the Federal cost principles in Title 2 of the Code of Federal Regulations Part 200, as applicable to the recipient organization type.  Links to the full text of the Federal cost principles are available on the Internet at </w:t>
      </w:r>
      <w:hyperlink r:id="rId19" w:history="1">
        <w:r w:rsidRPr="009F4569">
          <w:rPr>
            <w:rFonts w:ascii="Times New Roman" w:eastAsia="Times New Roman" w:hAnsi="Times New Roman" w:cs="Times New Roman"/>
            <w:color w:val="0000FF"/>
            <w:sz w:val="24"/>
            <w:szCs w:val="24"/>
            <w:u w:val="single"/>
          </w:rPr>
          <w:t>http://www.ecfr.gov/</w:t>
        </w:r>
      </w:hyperlink>
      <w:r w:rsidRPr="009F4569">
        <w:rPr>
          <w:rFonts w:ascii="Times New Roman" w:eastAsia="Times New Roman" w:hAnsi="Times New Roman" w:cs="Times New Roman"/>
          <w:sz w:val="24"/>
          <w:szCs w:val="24"/>
        </w:rPr>
        <w:t xml:space="preserve">.  </w:t>
      </w:r>
    </w:p>
    <w:p w14:paraId="16521320" w14:textId="77777777" w:rsidR="004B0FC6" w:rsidRPr="009F4569" w:rsidRDefault="004B0FC6" w:rsidP="002C7DB7">
      <w:pPr>
        <w:spacing w:after="0" w:line="240" w:lineRule="auto"/>
        <w:ind w:left="360"/>
        <w:rPr>
          <w:rFonts w:ascii="Times New Roman" w:eastAsia="Times New Roman" w:hAnsi="Times New Roman" w:cs="Times New Roman"/>
          <w:sz w:val="24"/>
          <w:szCs w:val="24"/>
        </w:rPr>
      </w:pPr>
    </w:p>
    <w:p w14:paraId="16521321" w14:textId="77777777" w:rsidR="004B0FC6" w:rsidRPr="009F4569" w:rsidRDefault="004B0FC6" w:rsidP="002C7DB7">
      <w:pPr>
        <w:spacing w:after="0" w:line="240" w:lineRule="auto"/>
        <w:ind w:left="360"/>
        <w:rPr>
          <w:rFonts w:ascii="Times New Roman" w:eastAsia="Times New Roman" w:hAnsi="Times New Roman" w:cs="Times New Roman"/>
          <w:sz w:val="24"/>
          <w:szCs w:val="24"/>
        </w:rPr>
      </w:pPr>
      <w:r w:rsidRPr="009F4569">
        <w:rPr>
          <w:rFonts w:ascii="Times New Roman" w:eastAsia="Times New Roman" w:hAnsi="Times New Roman" w:cs="Times New Roman"/>
          <w:b/>
          <w:sz w:val="24"/>
          <w:szCs w:val="24"/>
        </w:rPr>
        <w:t>Multiple Federal Funding Sources</w:t>
      </w:r>
      <w:r w:rsidRPr="009F4569">
        <w:rPr>
          <w:rFonts w:ascii="Times New Roman" w:eastAsia="Times New Roman" w:hAnsi="Times New Roman" w:cs="Times New Roman"/>
          <w:sz w:val="24"/>
          <w:szCs w:val="24"/>
        </w:rPr>
        <w:t xml:space="preserve">: If the project budget includes multiple Federal funding sources, you must show the funds being requested from this Federal program </w:t>
      </w:r>
      <w:r w:rsidRPr="009F4569">
        <w:rPr>
          <w:rFonts w:ascii="Times New Roman" w:eastAsia="Times New Roman" w:hAnsi="Times New Roman" w:cs="Times New Roman"/>
          <w:i/>
          <w:sz w:val="24"/>
          <w:szCs w:val="24"/>
        </w:rPr>
        <w:t>separately</w:t>
      </w:r>
      <w:r w:rsidRPr="009F4569">
        <w:rPr>
          <w:rFonts w:ascii="Times New Roman" w:eastAsia="Times New Roman" w:hAnsi="Times New Roman" w:cs="Times New Roman"/>
          <w:sz w:val="24"/>
          <w:szCs w:val="24"/>
        </w:rPr>
        <w:t xml:space="preserve"> from any other requested/secured Federal sources of funding on the budget form.  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  The CFDA number for this Federal program appears on the first page of this funding opportunity.</w:t>
      </w:r>
    </w:p>
    <w:p w14:paraId="16521322" w14:textId="77777777" w:rsidR="004B0FC6" w:rsidRPr="009F4569" w:rsidRDefault="004B0FC6" w:rsidP="002C7DB7">
      <w:pPr>
        <w:spacing w:after="0" w:line="240" w:lineRule="auto"/>
        <w:ind w:firstLine="360"/>
        <w:rPr>
          <w:rFonts w:ascii="Times New Roman" w:eastAsia="Times New Roman" w:hAnsi="Times New Roman" w:cs="Times New Roman"/>
          <w:b/>
          <w:sz w:val="24"/>
          <w:szCs w:val="24"/>
        </w:rPr>
      </w:pPr>
    </w:p>
    <w:p w14:paraId="16521323" w14:textId="77777777" w:rsidR="004B0FC6" w:rsidRPr="009F4569" w:rsidRDefault="004B0FC6" w:rsidP="002C7DB7">
      <w:pPr>
        <w:numPr>
          <w:ilvl w:val="0"/>
          <w:numId w:val="3"/>
        </w:numPr>
        <w:spacing w:after="0" w:line="240" w:lineRule="auto"/>
        <w:rPr>
          <w:rFonts w:ascii="Times New Roman" w:eastAsia="Times New Roman" w:hAnsi="Times New Roman" w:cs="Times New Roman"/>
          <w:b/>
          <w:sz w:val="24"/>
          <w:szCs w:val="24"/>
        </w:rPr>
      </w:pPr>
      <w:r w:rsidRPr="009F4569">
        <w:rPr>
          <w:rFonts w:ascii="Times New Roman" w:eastAsia="Times New Roman" w:hAnsi="Times New Roman" w:cs="Times New Roman"/>
          <w:b/>
          <w:sz w:val="24"/>
          <w:szCs w:val="24"/>
        </w:rPr>
        <w:t xml:space="preserve">Budget Justification </w:t>
      </w:r>
    </w:p>
    <w:p w14:paraId="16521324" w14:textId="77777777" w:rsidR="004B0FC6" w:rsidRPr="009F4569" w:rsidRDefault="004B0FC6" w:rsidP="002C7DB7">
      <w:pPr>
        <w:spacing w:after="0" w:line="240" w:lineRule="auto"/>
        <w:ind w:left="360"/>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In a separate narrative titled “</w:t>
      </w:r>
      <w:r w:rsidRPr="009F4569">
        <w:rPr>
          <w:rFonts w:ascii="Times New Roman" w:eastAsia="Times New Roman" w:hAnsi="Times New Roman" w:cs="Times New Roman"/>
          <w:b/>
          <w:sz w:val="24"/>
          <w:szCs w:val="24"/>
        </w:rPr>
        <w:t>Budget Justification</w:t>
      </w:r>
      <w:r w:rsidRPr="009F4569">
        <w:rPr>
          <w:rFonts w:ascii="Times New Roman" w:eastAsia="Times New Roman" w:hAnsi="Times New Roman" w:cs="Times New Roman"/>
          <w:sz w:val="24"/>
          <w:szCs w:val="24"/>
        </w:rPr>
        <w:t xml:space="preserve">”, explain and justify all requested budget items/costs.  Detail how the SF 424 Budget Object Class Category totals were determined 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Service’s approval and estimate its cost.  </w:t>
      </w:r>
    </w:p>
    <w:p w14:paraId="16521325" w14:textId="77777777" w:rsidR="004B0FC6" w:rsidRPr="009F4569" w:rsidRDefault="004B0FC6" w:rsidP="002C7DB7">
      <w:pPr>
        <w:spacing w:after="0" w:line="240" w:lineRule="auto"/>
        <w:ind w:left="360"/>
        <w:rPr>
          <w:rFonts w:ascii="Times New Roman" w:eastAsia="Times New Roman" w:hAnsi="Times New Roman" w:cs="Times New Roman"/>
          <w:sz w:val="24"/>
          <w:szCs w:val="24"/>
        </w:rPr>
      </w:pPr>
    </w:p>
    <w:p w14:paraId="16521326" w14:textId="363A7EBD" w:rsidR="004B0FC6" w:rsidRPr="009F4569" w:rsidRDefault="004B0FC6" w:rsidP="002C7DB7">
      <w:pPr>
        <w:spacing w:after="0" w:line="240" w:lineRule="auto"/>
        <w:ind w:left="360"/>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If Federally-funded equipment will be used for the project, provide a list of that equipment, including the Federal funding source.</w:t>
      </w:r>
      <w:r w:rsidR="00E663CC" w:rsidRPr="009F4569">
        <w:rPr>
          <w:rFonts w:ascii="Times New Roman" w:eastAsia="Times New Roman" w:hAnsi="Times New Roman" w:cs="Times New Roman"/>
          <w:sz w:val="24"/>
          <w:szCs w:val="24"/>
          <w:highlight w:val="lightGray"/>
        </w:rPr>
        <w:t xml:space="preserve"> </w:t>
      </w:r>
    </w:p>
    <w:p w14:paraId="16521327" w14:textId="77777777" w:rsidR="004B0FC6" w:rsidRPr="009F4569" w:rsidRDefault="004B0FC6" w:rsidP="002C7DB7">
      <w:pPr>
        <w:spacing w:after="0" w:line="240" w:lineRule="auto"/>
        <w:ind w:left="360"/>
        <w:rPr>
          <w:rFonts w:ascii="Times New Roman" w:eastAsia="Times New Roman" w:hAnsi="Times New Roman" w:cs="Times New Roman"/>
          <w:sz w:val="24"/>
          <w:szCs w:val="24"/>
        </w:rPr>
      </w:pPr>
    </w:p>
    <w:p w14:paraId="16521328" w14:textId="77777777" w:rsidR="004B0FC6" w:rsidRPr="009F4569" w:rsidRDefault="004B0FC6" w:rsidP="002C7DB7">
      <w:pPr>
        <w:spacing w:after="0" w:line="240" w:lineRule="auto"/>
        <w:ind w:left="360"/>
        <w:rPr>
          <w:rFonts w:ascii="Times New Roman" w:eastAsia="Times New Roman" w:hAnsi="Times New Roman" w:cs="Times New Roman"/>
          <w:sz w:val="24"/>
          <w:szCs w:val="24"/>
        </w:rPr>
      </w:pPr>
      <w:r w:rsidRPr="009F4569">
        <w:rPr>
          <w:rFonts w:ascii="Times New Roman" w:eastAsia="Times New Roman" w:hAnsi="Times New Roman" w:cs="Times New Roman"/>
          <w:b/>
          <w:bCs/>
          <w:sz w:val="24"/>
          <w:szCs w:val="24"/>
        </w:rPr>
        <w:lastRenderedPageBreak/>
        <w:t>Required Indirect Cost Statement</w:t>
      </w:r>
      <w:r w:rsidRPr="009F4569">
        <w:rPr>
          <w:rFonts w:ascii="Times New Roman" w:eastAsia="Times New Roman" w:hAnsi="Times New Roman" w:cs="Times New Roman"/>
          <w:bCs/>
          <w:sz w:val="24"/>
          <w:szCs w:val="24"/>
        </w:rPr>
        <w:t>: All applicants except individuals applying for funds separate from a business or non-profit organization he/she may operate must include in the budget justification narrative one of the following statements and attach to their application any required documentation identified in the applicable statement:</w:t>
      </w:r>
    </w:p>
    <w:p w14:paraId="16521329" w14:textId="77777777" w:rsidR="004B0FC6" w:rsidRPr="009F4569" w:rsidRDefault="004B0FC6" w:rsidP="002C7DB7">
      <w:pPr>
        <w:spacing w:after="0" w:line="240" w:lineRule="auto"/>
        <w:rPr>
          <w:rFonts w:ascii="Times New Roman" w:eastAsia="Times New Roman" w:hAnsi="Times New Roman" w:cs="Times New Roman"/>
          <w:sz w:val="24"/>
          <w:szCs w:val="24"/>
        </w:rPr>
      </w:pPr>
    </w:p>
    <w:p w14:paraId="1652132A" w14:textId="77777777" w:rsidR="004B0FC6" w:rsidRPr="009F4569" w:rsidRDefault="004B0FC6" w:rsidP="002C7DB7">
      <w:pPr>
        <w:spacing w:after="0" w:line="240" w:lineRule="auto"/>
        <w:ind w:left="360"/>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“We are:</w:t>
      </w:r>
    </w:p>
    <w:p w14:paraId="1652132B" w14:textId="77777777" w:rsidR="004B0FC6" w:rsidRPr="009F4569" w:rsidRDefault="004B0FC6" w:rsidP="002C7DB7">
      <w:pPr>
        <w:numPr>
          <w:ilvl w:val="0"/>
          <w:numId w:val="7"/>
        </w:numPr>
        <w:spacing w:after="0" w:line="240" w:lineRule="auto"/>
        <w:ind w:left="1080"/>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A U.S. state or local government entity receiving more than $35 million in direct Federal funding each year with an indirect cost rate of [</w:t>
      </w:r>
      <w:r w:rsidRPr="009F4569">
        <w:rPr>
          <w:rFonts w:ascii="Times New Roman" w:eastAsia="Times New Roman" w:hAnsi="Times New Roman" w:cs="Times New Roman"/>
          <w:sz w:val="24"/>
          <w:szCs w:val="24"/>
          <w:highlight w:val="lightGray"/>
        </w:rPr>
        <w:t>insert rate</w:t>
      </w:r>
      <w:r w:rsidRPr="009F4569">
        <w:rPr>
          <w:rFonts w:ascii="Times New Roman" w:eastAsia="Times New Roman" w:hAnsi="Times New Roman" w:cs="Times New Roman"/>
          <w:sz w:val="24"/>
          <w:szCs w:val="24"/>
        </w:rPr>
        <w:t xml:space="preserve">].  We submit our indirect cost rate proposals to our </w:t>
      </w:r>
      <w:proofErr w:type="gramStart"/>
      <w:r w:rsidRPr="009F4569">
        <w:rPr>
          <w:rFonts w:ascii="Times New Roman" w:eastAsia="Times New Roman" w:hAnsi="Times New Roman" w:cs="Times New Roman"/>
          <w:sz w:val="24"/>
          <w:szCs w:val="24"/>
        </w:rPr>
        <w:t>cognizant</w:t>
      </w:r>
      <w:proofErr w:type="gramEnd"/>
      <w:r w:rsidRPr="009F4569">
        <w:rPr>
          <w:rFonts w:ascii="Times New Roman" w:eastAsia="Times New Roman" w:hAnsi="Times New Roman" w:cs="Times New Roman"/>
          <w:sz w:val="24"/>
          <w:szCs w:val="24"/>
        </w:rPr>
        <w:t xml:space="preserve"> agency.  A copy of our most recently approved rate agreement/certification is attached.</w:t>
      </w:r>
    </w:p>
    <w:p w14:paraId="1652132C" w14:textId="77777777" w:rsidR="004B0FC6" w:rsidRPr="009F4569" w:rsidRDefault="004B0FC6" w:rsidP="002C7DB7">
      <w:pPr>
        <w:numPr>
          <w:ilvl w:val="0"/>
          <w:numId w:val="7"/>
        </w:numPr>
        <w:spacing w:after="0" w:line="240" w:lineRule="auto"/>
        <w:ind w:left="1080"/>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A U.S. state or local government entity receiving less than $35 million in direct Federal funding with an indirect cost rate of [</w:t>
      </w:r>
      <w:r w:rsidRPr="009F4569">
        <w:rPr>
          <w:rFonts w:ascii="Times New Roman" w:eastAsia="Times New Roman" w:hAnsi="Times New Roman" w:cs="Times New Roman"/>
          <w:sz w:val="24"/>
          <w:szCs w:val="24"/>
          <w:highlight w:val="lightGray"/>
        </w:rPr>
        <w:t>insert rate</w:t>
      </w:r>
      <w:r w:rsidRPr="009F4569">
        <w:rPr>
          <w:rFonts w:ascii="Times New Roman" w:eastAsia="Times New Roman" w:hAnsi="Times New Roman" w:cs="Times New Roman"/>
          <w:sz w:val="24"/>
          <w:szCs w:val="24"/>
        </w:rPr>
        <w:t xml:space="preserve">].  We are required to prepare and retain for audit an indirect cost rate proposal and related documentation to support those costs.  </w:t>
      </w:r>
    </w:p>
    <w:p w14:paraId="1652132D" w14:textId="77777777" w:rsidR="004B0FC6" w:rsidRPr="009F4569" w:rsidRDefault="004B0FC6" w:rsidP="002C7DB7">
      <w:pPr>
        <w:numPr>
          <w:ilvl w:val="0"/>
          <w:numId w:val="7"/>
        </w:numPr>
        <w:spacing w:after="0" w:line="240" w:lineRule="auto"/>
        <w:ind w:left="1080"/>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A [</w:t>
      </w:r>
      <w:r w:rsidRPr="009F4569">
        <w:rPr>
          <w:rFonts w:ascii="Times New Roman" w:eastAsia="Times New Roman" w:hAnsi="Times New Roman" w:cs="Times New Roman"/>
          <w:sz w:val="24"/>
          <w:szCs w:val="24"/>
          <w:highlight w:val="lightGray"/>
        </w:rPr>
        <w:t>insert your organization type; U.S. states and local governments, please use one of the statements above or below</w:t>
      </w:r>
      <w:r w:rsidRPr="009F4569">
        <w:rPr>
          <w:rFonts w:ascii="Times New Roman" w:eastAsia="Times New Roman" w:hAnsi="Times New Roman" w:cs="Times New Roman"/>
          <w:sz w:val="24"/>
          <w:szCs w:val="24"/>
        </w:rPr>
        <w:t>] that has previously negotiated or currently has an approved indirect cost rate with our cognizant agency.  Our indirect cost rate is [</w:t>
      </w:r>
      <w:r w:rsidRPr="009F4569">
        <w:rPr>
          <w:rFonts w:ascii="Times New Roman" w:eastAsia="Times New Roman" w:hAnsi="Times New Roman" w:cs="Times New Roman"/>
          <w:sz w:val="24"/>
          <w:szCs w:val="24"/>
          <w:highlight w:val="lightGray"/>
        </w:rPr>
        <w:t>insert rate</w:t>
      </w:r>
      <w:r w:rsidRPr="009F4569">
        <w:rPr>
          <w:rFonts w:ascii="Times New Roman" w:eastAsia="Times New Roman" w:hAnsi="Times New Roman" w:cs="Times New Roman"/>
          <w:sz w:val="24"/>
          <w:szCs w:val="24"/>
        </w:rPr>
        <w:t>].  A copy of our most recently approved rate agreement is attached.</w:t>
      </w:r>
    </w:p>
    <w:p w14:paraId="1652132E" w14:textId="77777777" w:rsidR="004B0FC6" w:rsidRPr="009F4569" w:rsidRDefault="004B0FC6" w:rsidP="002C7DB7">
      <w:pPr>
        <w:numPr>
          <w:ilvl w:val="0"/>
          <w:numId w:val="7"/>
        </w:numPr>
        <w:spacing w:after="0" w:line="240" w:lineRule="auto"/>
        <w:ind w:left="1080"/>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A [</w:t>
      </w:r>
      <w:r w:rsidRPr="009F4569">
        <w:rPr>
          <w:rFonts w:ascii="Times New Roman" w:eastAsia="Times New Roman" w:hAnsi="Times New Roman" w:cs="Times New Roman"/>
          <w:sz w:val="24"/>
          <w:szCs w:val="24"/>
          <w:highlight w:val="lightGray"/>
        </w:rPr>
        <w:t>insert your organization type</w:t>
      </w:r>
      <w:r w:rsidRPr="009F4569">
        <w:rPr>
          <w:rFonts w:ascii="Times New Roman" w:eastAsia="Times New Roman" w:hAnsi="Times New Roman" w:cs="Times New Roman"/>
          <w:sz w:val="24"/>
          <w:szCs w:val="24"/>
        </w:rPr>
        <w:t>] that has never submitted an indirect cost rate proposal to our cognizant agency.  Our indirect cost rate is [</w:t>
      </w:r>
      <w:r w:rsidRPr="009F4569">
        <w:rPr>
          <w:rFonts w:ascii="Times New Roman" w:eastAsia="Times New Roman" w:hAnsi="Times New Roman" w:cs="Times New Roman"/>
          <w:sz w:val="24"/>
          <w:szCs w:val="24"/>
          <w:highlight w:val="lightGray"/>
        </w:rPr>
        <w:t>insert rate</w:t>
      </w:r>
      <w:r w:rsidRPr="009F4569">
        <w:rPr>
          <w:rFonts w:ascii="Times New Roman" w:eastAsia="Times New Roman" w:hAnsi="Times New Roman" w:cs="Times New Roman"/>
          <w:sz w:val="24"/>
          <w:szCs w:val="24"/>
        </w:rPr>
        <w:t xml:space="preserve">].  In the event an award is made, we will submit an indirect cost rate proposal to our </w:t>
      </w:r>
      <w:proofErr w:type="gramStart"/>
      <w:r w:rsidRPr="009F4569">
        <w:rPr>
          <w:rFonts w:ascii="Times New Roman" w:eastAsia="Times New Roman" w:hAnsi="Times New Roman" w:cs="Times New Roman"/>
          <w:sz w:val="24"/>
          <w:szCs w:val="24"/>
        </w:rPr>
        <w:t>cognizant</w:t>
      </w:r>
      <w:proofErr w:type="gramEnd"/>
      <w:r w:rsidRPr="009F4569">
        <w:rPr>
          <w:rFonts w:ascii="Times New Roman" w:eastAsia="Times New Roman" w:hAnsi="Times New Roman" w:cs="Times New Roman"/>
          <w:sz w:val="24"/>
          <w:szCs w:val="24"/>
        </w:rPr>
        <w:t xml:space="preserve"> agency within 90 calendar days after the award is made.</w:t>
      </w:r>
    </w:p>
    <w:p w14:paraId="1652132F" w14:textId="77777777" w:rsidR="004B0FC6" w:rsidRPr="009F4569" w:rsidRDefault="004B0FC6" w:rsidP="002C7DB7">
      <w:pPr>
        <w:numPr>
          <w:ilvl w:val="0"/>
          <w:numId w:val="7"/>
        </w:numPr>
        <w:spacing w:after="0" w:line="240" w:lineRule="auto"/>
        <w:ind w:left="1080"/>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A [</w:t>
      </w:r>
      <w:r w:rsidRPr="009F4569">
        <w:rPr>
          <w:rFonts w:ascii="Times New Roman" w:eastAsia="Times New Roman" w:hAnsi="Times New Roman" w:cs="Times New Roman"/>
          <w:sz w:val="24"/>
          <w:szCs w:val="24"/>
          <w:highlight w:val="lightGray"/>
        </w:rPr>
        <w:t>insert your organization type</w:t>
      </w:r>
      <w:r w:rsidRPr="009F4569">
        <w:rPr>
          <w:rFonts w:ascii="Times New Roman" w:eastAsia="Times New Roman" w:hAnsi="Times New Roman" w:cs="Times New Roman"/>
          <w:sz w:val="24"/>
          <w:szCs w:val="24"/>
        </w:rPr>
        <w:t>] that has never submitted an indirect cost rate proposal to our cognizant agency.  Our indirect cost rate is [</w:t>
      </w:r>
      <w:r w:rsidRPr="009F4569">
        <w:rPr>
          <w:rFonts w:ascii="Times New Roman" w:eastAsia="Times New Roman" w:hAnsi="Times New Roman" w:cs="Times New Roman"/>
          <w:sz w:val="24"/>
          <w:szCs w:val="24"/>
          <w:highlight w:val="lightGray"/>
        </w:rPr>
        <w:t>insert rate</w:t>
      </w:r>
      <w:r w:rsidRPr="009F4569">
        <w:rPr>
          <w:rFonts w:ascii="Times New Roman" w:eastAsia="Times New Roman" w:hAnsi="Times New Roman" w:cs="Times New Roman"/>
          <w:sz w:val="24"/>
          <w:szCs w:val="24"/>
        </w:rPr>
        <w:t xml:space="preserve">].  </w:t>
      </w:r>
      <w:r w:rsidRPr="009F4569">
        <w:rPr>
          <w:rFonts w:ascii="Times New Roman" w:eastAsia="Times New Roman" w:hAnsi="Times New Roman" w:cs="Times New Roman"/>
          <w:bCs/>
          <w:sz w:val="24"/>
          <w:szCs w:val="24"/>
        </w:rPr>
        <w:t xml:space="preserve">However, in the event an award is made, we will not be able to meet the requirement to submit an indirect cost rate proposal to our </w:t>
      </w:r>
      <w:proofErr w:type="gramStart"/>
      <w:r w:rsidRPr="009F4569">
        <w:rPr>
          <w:rFonts w:ascii="Times New Roman" w:eastAsia="Times New Roman" w:hAnsi="Times New Roman" w:cs="Times New Roman"/>
          <w:bCs/>
          <w:sz w:val="24"/>
          <w:szCs w:val="24"/>
        </w:rPr>
        <w:t>cognizant</w:t>
      </w:r>
      <w:proofErr w:type="gramEnd"/>
      <w:r w:rsidRPr="009F4569">
        <w:rPr>
          <w:rFonts w:ascii="Times New Roman" w:eastAsia="Times New Roman" w:hAnsi="Times New Roman" w:cs="Times New Roman"/>
          <w:bCs/>
          <w:sz w:val="24"/>
          <w:szCs w:val="24"/>
        </w:rPr>
        <w:t xml:space="preserve"> agency within 90 calendar days after award.  We request as a condition of award to charge a flat </w:t>
      </w:r>
      <w:r w:rsidRPr="009F4569">
        <w:rPr>
          <w:rFonts w:ascii="Times New Roman" w:eastAsia="Times New Roman" w:hAnsi="Times New Roman" w:cs="Times New Roman"/>
          <w:bCs/>
          <w:i/>
          <w:sz w:val="24"/>
          <w:szCs w:val="24"/>
        </w:rPr>
        <w:t>de minimus</w:t>
      </w:r>
      <w:r w:rsidRPr="009F4569">
        <w:rPr>
          <w:rFonts w:ascii="Times New Roman" w:eastAsia="Times New Roman" w:hAnsi="Times New Roman" w:cs="Times New Roman"/>
          <w:bCs/>
          <w:sz w:val="24"/>
          <w:szCs w:val="24"/>
        </w:rPr>
        <w:t xml:space="preserve"> indirect cost rate of 10% of modified total direct costs as defined in </w:t>
      </w:r>
      <w:hyperlink r:id="rId20" w:history="1">
        <w:r w:rsidRPr="009F4569">
          <w:rPr>
            <w:rFonts w:ascii="Times New Roman" w:eastAsia="Times New Roman" w:hAnsi="Times New Roman" w:cs="Times New Roman"/>
            <w:bCs/>
            <w:color w:val="0000FF"/>
            <w:sz w:val="24"/>
            <w:szCs w:val="24"/>
            <w:u w:val="single"/>
          </w:rPr>
          <w:t>Title 2 of the Code of Federal Regulations Part 200, section 200.68</w:t>
        </w:r>
      </w:hyperlink>
      <w:r w:rsidRPr="009F4569">
        <w:rPr>
          <w:rFonts w:ascii="Times New Roman" w:eastAsia="Times New Roman" w:hAnsi="Times New Roman" w:cs="Times New Roman"/>
          <w:bCs/>
          <w:sz w:val="24"/>
          <w:szCs w:val="24"/>
        </w:rPr>
        <w:t xml:space="preserve">.  We understand that the 10% </w:t>
      </w:r>
      <w:r w:rsidRPr="009F4569">
        <w:rPr>
          <w:rFonts w:ascii="Times New Roman" w:eastAsia="Times New Roman" w:hAnsi="Times New Roman" w:cs="Times New Roman"/>
          <w:bCs/>
          <w:i/>
          <w:sz w:val="24"/>
          <w:szCs w:val="24"/>
        </w:rPr>
        <w:t>de minimus</w:t>
      </w:r>
      <w:r w:rsidRPr="009F4569">
        <w:rPr>
          <w:rFonts w:ascii="Times New Roman" w:eastAsia="Times New Roman" w:hAnsi="Times New Roman" w:cs="Times New Roman"/>
          <w:bCs/>
          <w:sz w:val="24"/>
          <w:szCs w:val="24"/>
        </w:rPr>
        <w:t xml:space="preserve"> rate will apply for the life of the award, including any future extensions for time, and that the rate cannot be changed even if we do establish an approved rate with our cognizant agency at any point during the award period</w:t>
      </w:r>
    </w:p>
    <w:p w14:paraId="16521330" w14:textId="77777777" w:rsidR="004B0FC6" w:rsidRPr="009F4569" w:rsidRDefault="004B0FC6" w:rsidP="002C7DB7">
      <w:pPr>
        <w:numPr>
          <w:ilvl w:val="0"/>
          <w:numId w:val="7"/>
        </w:numPr>
        <w:spacing w:after="0" w:line="240" w:lineRule="auto"/>
        <w:ind w:left="1080"/>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A [i</w:t>
      </w:r>
      <w:r w:rsidRPr="009F4569">
        <w:rPr>
          <w:rFonts w:ascii="Times New Roman" w:eastAsia="Times New Roman" w:hAnsi="Times New Roman" w:cs="Times New Roman"/>
          <w:sz w:val="24"/>
          <w:szCs w:val="24"/>
          <w:highlight w:val="lightGray"/>
        </w:rPr>
        <w:t>nsert your organization type</w:t>
      </w:r>
      <w:r w:rsidRPr="009F4569">
        <w:rPr>
          <w:rFonts w:ascii="Times New Roman" w:eastAsia="Times New Roman" w:hAnsi="Times New Roman" w:cs="Times New Roman"/>
          <w:sz w:val="24"/>
          <w:szCs w:val="24"/>
        </w:rPr>
        <w:t>] that is submitting this proposal for consideration under the [</w:t>
      </w:r>
      <w:r w:rsidRPr="009F4569">
        <w:rPr>
          <w:rFonts w:ascii="Times New Roman" w:eastAsia="Times New Roman" w:hAnsi="Times New Roman" w:cs="Times New Roman"/>
          <w:sz w:val="24"/>
          <w:szCs w:val="24"/>
          <w:highlight w:val="lightGray"/>
        </w:rPr>
        <w:t>insert either “Cooperative Fish and Wildlife Research Unit Program” or “Cooperative Ecosystem Studies Unit Network”</w:t>
      </w:r>
      <w:r w:rsidRPr="009F4569">
        <w:rPr>
          <w:rFonts w:ascii="Times New Roman" w:eastAsia="Times New Roman" w:hAnsi="Times New Roman" w:cs="Times New Roman"/>
          <w:sz w:val="24"/>
          <w:szCs w:val="24"/>
        </w:rPr>
        <w:t>], which has a Department of the Interior-approved indirect cost rate cap of [</w:t>
      </w:r>
      <w:r w:rsidRPr="009F4569">
        <w:rPr>
          <w:rFonts w:ascii="Times New Roman" w:eastAsia="Times New Roman" w:hAnsi="Times New Roman" w:cs="Times New Roman"/>
          <w:sz w:val="24"/>
          <w:szCs w:val="24"/>
          <w:highlight w:val="lightGray"/>
        </w:rPr>
        <w:t>insert program rate</w:t>
      </w:r>
      <w:r w:rsidRPr="009F4569">
        <w:rPr>
          <w:rFonts w:ascii="Times New Roman" w:eastAsia="Times New Roman" w:hAnsi="Times New Roman" w:cs="Times New Roman"/>
          <w:sz w:val="24"/>
          <w:szCs w:val="24"/>
        </w:rPr>
        <w:t xml:space="preserve">].  If we have an approved indirect cost rate with our </w:t>
      </w:r>
      <w:proofErr w:type="gramStart"/>
      <w:r w:rsidRPr="009F4569">
        <w:rPr>
          <w:rFonts w:ascii="Times New Roman" w:eastAsia="Times New Roman" w:hAnsi="Times New Roman" w:cs="Times New Roman"/>
          <w:sz w:val="24"/>
          <w:szCs w:val="24"/>
        </w:rPr>
        <w:t>cognizant</w:t>
      </w:r>
      <w:proofErr w:type="gramEnd"/>
      <w:r w:rsidRPr="009F4569">
        <w:rPr>
          <w:rFonts w:ascii="Times New Roman" w:eastAsia="Times New Roman" w:hAnsi="Times New Roman" w:cs="Times New Roman"/>
          <w:sz w:val="24"/>
          <w:szCs w:val="24"/>
        </w:rPr>
        <w:t xml:space="preserve"> agency, we understand that we must apply this reduced rate against the same direct cost base as identified in our approved indirect cost rate agreement. If we do not have an approved indirect cost rate with our </w:t>
      </w:r>
      <w:proofErr w:type="gramStart"/>
      <w:r w:rsidRPr="009F4569">
        <w:rPr>
          <w:rFonts w:ascii="Times New Roman" w:eastAsia="Times New Roman" w:hAnsi="Times New Roman" w:cs="Times New Roman"/>
          <w:sz w:val="24"/>
          <w:szCs w:val="24"/>
        </w:rPr>
        <w:t>cognizant</w:t>
      </w:r>
      <w:proofErr w:type="gramEnd"/>
      <w:r w:rsidRPr="009F4569">
        <w:rPr>
          <w:rFonts w:ascii="Times New Roman" w:eastAsia="Times New Roman" w:hAnsi="Times New Roman" w:cs="Times New Roman"/>
          <w:sz w:val="24"/>
          <w:szCs w:val="24"/>
        </w:rPr>
        <w:t xml:space="preserve">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w:t>
      </w:r>
      <w:r w:rsidRPr="009F4569">
        <w:rPr>
          <w:rFonts w:ascii="Times New Roman" w:eastAsia="Times New Roman" w:hAnsi="Times New Roman" w:cs="Times New Roman"/>
          <w:sz w:val="24"/>
          <w:szCs w:val="24"/>
        </w:rPr>
        <w:lastRenderedPageBreak/>
        <w:t>total indirect costs to be charged to the award.  In accordance with 2 CFR 200.405, we understand that indirect costs not recovered due to a voluntary reduction to our federally negotiated rate are not allowable for recovery via any other means.</w:t>
      </w:r>
    </w:p>
    <w:p w14:paraId="16521331" w14:textId="77777777" w:rsidR="004B0FC6" w:rsidRPr="009F4569" w:rsidRDefault="004B0FC6" w:rsidP="002C7DB7">
      <w:pPr>
        <w:numPr>
          <w:ilvl w:val="0"/>
          <w:numId w:val="7"/>
        </w:numPr>
        <w:spacing w:after="0" w:line="240" w:lineRule="auto"/>
        <w:ind w:left="1440"/>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A [</w:t>
      </w:r>
      <w:r w:rsidRPr="009F4569">
        <w:rPr>
          <w:rFonts w:ascii="Times New Roman" w:eastAsia="Times New Roman" w:hAnsi="Times New Roman" w:cs="Times New Roman"/>
          <w:sz w:val="24"/>
          <w:szCs w:val="24"/>
          <w:highlight w:val="lightGray"/>
        </w:rPr>
        <w:t>insert your organization type</w:t>
      </w:r>
      <w:r w:rsidRPr="009F4569">
        <w:rPr>
          <w:rFonts w:ascii="Times New Roman" w:eastAsia="Times New Roman" w:hAnsi="Times New Roman" w:cs="Times New Roman"/>
          <w:sz w:val="24"/>
          <w:szCs w:val="24"/>
        </w:rPr>
        <w:t>] that will charge all costs directly.</w:t>
      </w:r>
    </w:p>
    <w:p w14:paraId="16521332" w14:textId="77777777" w:rsidR="004B0FC6" w:rsidRPr="009F4569" w:rsidRDefault="004B0FC6" w:rsidP="002C7DB7">
      <w:pPr>
        <w:spacing w:after="0" w:line="240" w:lineRule="auto"/>
        <w:ind w:left="360"/>
        <w:rPr>
          <w:rFonts w:ascii="Times New Roman" w:eastAsia="Times New Roman" w:hAnsi="Times New Roman" w:cs="Times New Roman"/>
          <w:sz w:val="24"/>
          <w:szCs w:val="24"/>
        </w:rPr>
      </w:pPr>
    </w:p>
    <w:p w14:paraId="16521333" w14:textId="77777777" w:rsidR="004B0FC6" w:rsidRPr="009F4569" w:rsidRDefault="004B0FC6" w:rsidP="002C7DB7">
      <w:pPr>
        <w:spacing w:after="0" w:line="240" w:lineRule="auto"/>
        <w:ind w:firstLine="360"/>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All applicants are hereby notified of the following:</w:t>
      </w:r>
    </w:p>
    <w:p w14:paraId="16521334" w14:textId="77777777" w:rsidR="004B0FC6" w:rsidRPr="009F4569" w:rsidRDefault="004B0FC6" w:rsidP="002C7DB7">
      <w:pPr>
        <w:numPr>
          <w:ilvl w:val="0"/>
          <w:numId w:val="8"/>
        </w:numPr>
        <w:spacing w:after="0" w:line="240" w:lineRule="auto"/>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 xml:space="preserve">Recipients without an approved indirect cost rate are prohibited from charging indirect costs to a Federal award.  Accepting the 10% </w:t>
      </w:r>
      <w:r w:rsidRPr="009F4569">
        <w:rPr>
          <w:rFonts w:ascii="Times New Roman" w:eastAsia="Times New Roman" w:hAnsi="Times New Roman" w:cs="Times New Roman"/>
          <w:i/>
          <w:sz w:val="24"/>
          <w:szCs w:val="24"/>
        </w:rPr>
        <w:t>de minimus</w:t>
      </w:r>
      <w:r w:rsidRPr="009F4569">
        <w:rPr>
          <w:rFonts w:ascii="Times New Roman" w:eastAsia="Times New Roman" w:hAnsi="Times New Roman" w:cs="Times New Roman"/>
          <w:sz w:val="24"/>
          <w:szCs w:val="24"/>
        </w:rPr>
        <w:t xml:space="preserve"> rate as a condition of award is an approved rate.</w:t>
      </w:r>
    </w:p>
    <w:p w14:paraId="16521335" w14:textId="77777777" w:rsidR="004B0FC6" w:rsidRPr="009F4569" w:rsidRDefault="004B0FC6" w:rsidP="002C7DB7">
      <w:pPr>
        <w:numPr>
          <w:ilvl w:val="0"/>
          <w:numId w:val="8"/>
        </w:numPr>
        <w:spacing w:after="0" w:line="240" w:lineRule="auto"/>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Failure to establish an approved rate during the award period renders all costs otherwise allocable as indirect costs unallowable under the award.</w:t>
      </w:r>
    </w:p>
    <w:p w14:paraId="16521336" w14:textId="77777777" w:rsidR="004B0FC6" w:rsidRPr="009F4569" w:rsidRDefault="004B0FC6" w:rsidP="002C7DB7">
      <w:pPr>
        <w:numPr>
          <w:ilvl w:val="0"/>
          <w:numId w:val="8"/>
        </w:numPr>
        <w:spacing w:after="0" w:line="240" w:lineRule="auto"/>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14:paraId="16521337" w14:textId="77777777" w:rsidR="004B0FC6" w:rsidRPr="009F4569" w:rsidRDefault="004B0FC6" w:rsidP="002C7DB7">
      <w:pPr>
        <w:numPr>
          <w:ilvl w:val="0"/>
          <w:numId w:val="8"/>
        </w:numPr>
        <w:spacing w:after="0" w:line="240" w:lineRule="auto"/>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Recipients must have prior written approval from the Service to transfer unallowable indirect costs to amounts budgeted for direct costs or to satisfy cost-sharing or matching requirements under the award.</w:t>
      </w:r>
    </w:p>
    <w:p w14:paraId="16521338" w14:textId="77777777" w:rsidR="004B0FC6" w:rsidRPr="009F4569" w:rsidRDefault="004B0FC6" w:rsidP="002C7DB7">
      <w:pPr>
        <w:numPr>
          <w:ilvl w:val="0"/>
          <w:numId w:val="8"/>
        </w:numPr>
        <w:spacing w:after="0" w:line="240" w:lineRule="auto"/>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Recipients are prohibited from shifting unallowable indirect costs to another Federal award unless specifically authorized to do so by legislation.”</w:t>
      </w:r>
    </w:p>
    <w:p w14:paraId="16521339" w14:textId="77777777" w:rsidR="004B0FC6" w:rsidRPr="009F4569" w:rsidRDefault="004B0FC6" w:rsidP="002C7DB7">
      <w:pPr>
        <w:spacing w:after="0" w:line="240" w:lineRule="auto"/>
        <w:ind w:left="1080"/>
        <w:rPr>
          <w:rFonts w:ascii="Times New Roman" w:eastAsia="Times New Roman" w:hAnsi="Times New Roman" w:cs="Times New Roman"/>
          <w:sz w:val="24"/>
          <w:szCs w:val="24"/>
        </w:rPr>
      </w:pPr>
    </w:p>
    <w:p w14:paraId="1652133A" w14:textId="77777777" w:rsidR="004B0FC6" w:rsidRPr="009F4569" w:rsidRDefault="004B0FC6" w:rsidP="002C7DB7">
      <w:pPr>
        <w:spacing w:after="0" w:line="240" w:lineRule="auto"/>
        <w:ind w:left="360"/>
        <w:rPr>
          <w:rFonts w:ascii="Times New Roman" w:eastAsia="Times New Roman" w:hAnsi="Times New Roman" w:cs="Times New Roman"/>
          <w:bCs/>
          <w:sz w:val="24"/>
          <w:szCs w:val="24"/>
        </w:rPr>
      </w:pPr>
      <w:r w:rsidRPr="009F4569">
        <w:rPr>
          <w:rFonts w:ascii="Times New Roman" w:eastAsia="Times New Roman" w:hAnsi="Times New Roman" w:cs="Times New Roman"/>
          <w:bCs/>
          <w:sz w:val="24"/>
          <w:szCs w:val="24"/>
        </w:rPr>
        <w:t xml:space="preserve">Applicants who are individuals applying for funds separate from a business or non-profit organization he/she may operate are not eligible to charge indirect costs to their award.  If you are an individual applying for funding, do not include any indirect costs in your proposed budget.    </w:t>
      </w:r>
    </w:p>
    <w:p w14:paraId="1652133B" w14:textId="77777777" w:rsidR="004B0FC6" w:rsidRPr="009F4569" w:rsidRDefault="004B0FC6" w:rsidP="002C7DB7">
      <w:pPr>
        <w:spacing w:after="0" w:line="240" w:lineRule="auto"/>
        <w:rPr>
          <w:rFonts w:ascii="Times New Roman" w:eastAsia="Times New Roman" w:hAnsi="Times New Roman" w:cs="Times New Roman"/>
          <w:sz w:val="24"/>
          <w:szCs w:val="24"/>
        </w:rPr>
      </w:pPr>
    </w:p>
    <w:p w14:paraId="1652133C" w14:textId="77777777" w:rsidR="004B0FC6" w:rsidRPr="009F4569" w:rsidRDefault="004B0FC6" w:rsidP="002C7DB7">
      <w:pPr>
        <w:spacing w:after="0" w:line="240" w:lineRule="auto"/>
        <w:ind w:left="360"/>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For more information on indirect cost rates, see the Service’s</w:t>
      </w:r>
      <w:r w:rsidRPr="009F4569">
        <w:rPr>
          <w:rFonts w:ascii="Times New Roman" w:eastAsia="Times New Roman" w:hAnsi="Times New Roman" w:cs="Times New Roman"/>
          <w:b/>
          <w:sz w:val="24"/>
          <w:szCs w:val="24"/>
        </w:rPr>
        <w:t xml:space="preserve"> Indirect Costs and Negotiated Indirect Cost Rate Agreements </w:t>
      </w:r>
      <w:r w:rsidRPr="009F4569">
        <w:rPr>
          <w:rFonts w:ascii="Times New Roman" w:eastAsia="Times New Roman" w:hAnsi="Times New Roman" w:cs="Times New Roman"/>
          <w:sz w:val="24"/>
          <w:szCs w:val="24"/>
        </w:rPr>
        <w:t>guidance document on the Internet at http://www.fws.gov/grants/.</w:t>
      </w:r>
    </w:p>
    <w:p w14:paraId="1652133D" w14:textId="77777777" w:rsidR="004B0FC6" w:rsidRPr="009F4569" w:rsidRDefault="004B0FC6" w:rsidP="002C7DB7">
      <w:pPr>
        <w:spacing w:after="0" w:line="240" w:lineRule="auto"/>
        <w:ind w:left="360"/>
        <w:rPr>
          <w:rFonts w:ascii="Times New Roman" w:eastAsia="Times New Roman" w:hAnsi="Times New Roman" w:cs="Times New Roman"/>
          <w:sz w:val="24"/>
          <w:szCs w:val="24"/>
          <w:u w:val="single"/>
        </w:rPr>
      </w:pPr>
    </w:p>
    <w:p w14:paraId="1652133E" w14:textId="77777777" w:rsidR="004B0FC6" w:rsidRPr="009F4569" w:rsidRDefault="004B0FC6" w:rsidP="002C7DB7">
      <w:pPr>
        <w:spacing w:after="0" w:line="240" w:lineRule="auto"/>
        <w:ind w:left="360"/>
        <w:rPr>
          <w:rFonts w:ascii="Times New Roman" w:eastAsia="Times New Roman" w:hAnsi="Times New Roman" w:cs="Times New Roman"/>
          <w:sz w:val="24"/>
          <w:szCs w:val="24"/>
        </w:rPr>
      </w:pPr>
      <w:proofErr w:type="gramStart"/>
      <w:r w:rsidRPr="009F4569">
        <w:rPr>
          <w:rFonts w:ascii="Times New Roman" w:eastAsia="Times New Roman" w:hAnsi="Times New Roman" w:cs="Times New Roman"/>
          <w:b/>
          <w:sz w:val="24"/>
          <w:szCs w:val="24"/>
        </w:rPr>
        <w:t>Negotiating an Indirect Cost Rate with the Department of the Interior</w:t>
      </w:r>
      <w:r w:rsidRPr="009F4569">
        <w:rPr>
          <w:rFonts w:ascii="Times New Roman" w:eastAsia="Times New Roman" w:hAnsi="Times New Roman" w:cs="Times New Roman"/>
          <w:sz w:val="24"/>
          <w:szCs w:val="24"/>
        </w:rPr>
        <w:t>: Entities that do not have a NICRA must first have an open, active Federal award before they can submit an indirect cost rate proposal to their cognizant agency.</w:t>
      </w:r>
      <w:proofErr w:type="gramEnd"/>
      <w:r w:rsidRPr="009F4569">
        <w:rPr>
          <w:rFonts w:ascii="Times New Roman" w:eastAsia="Times New Roman" w:hAnsi="Times New Roman" w:cs="Times New Roman"/>
          <w:sz w:val="24"/>
          <w:szCs w:val="24"/>
        </w:rPr>
        <w:t xml:space="preserve">  The Federal awarding agency that provides the largest amount of direct funding to your organization is your </w:t>
      </w:r>
      <w:proofErr w:type="gramStart"/>
      <w:r w:rsidRPr="009F4569">
        <w:rPr>
          <w:rFonts w:ascii="Times New Roman" w:eastAsia="Times New Roman" w:hAnsi="Times New Roman" w:cs="Times New Roman"/>
          <w:sz w:val="24"/>
          <w:szCs w:val="24"/>
        </w:rPr>
        <w:t>cognizant</w:t>
      </w:r>
      <w:proofErr w:type="gramEnd"/>
      <w:r w:rsidRPr="009F4569">
        <w:rPr>
          <w:rFonts w:ascii="Times New Roman" w:eastAsia="Times New Roman" w:hAnsi="Times New Roman" w:cs="Times New Roman"/>
          <w:sz w:val="24"/>
          <w:szCs w:val="24"/>
        </w:rPr>
        <w:t xml:space="preserve"> agency, unless otherwise assigned by the White House Office of Management and Budget (OMB).  If the Department of the Interior is your </w:t>
      </w:r>
      <w:proofErr w:type="gramStart"/>
      <w:r w:rsidRPr="009F4569">
        <w:rPr>
          <w:rFonts w:ascii="Times New Roman" w:eastAsia="Times New Roman" w:hAnsi="Times New Roman" w:cs="Times New Roman"/>
          <w:sz w:val="24"/>
          <w:szCs w:val="24"/>
        </w:rPr>
        <w:t>cognizant</w:t>
      </w:r>
      <w:proofErr w:type="gramEnd"/>
      <w:r w:rsidRPr="009F4569">
        <w:rPr>
          <w:rFonts w:ascii="Times New Roman" w:eastAsia="Times New Roman" w:hAnsi="Times New Roman" w:cs="Times New Roman"/>
          <w:sz w:val="24"/>
          <w:szCs w:val="24"/>
        </w:rPr>
        <w:t xml:space="preserve"> agency, your indirect cost rate will be negotiated by the Interior Business Center (IBC).  For more information, contact the IBC at:</w:t>
      </w:r>
    </w:p>
    <w:p w14:paraId="1652133F" w14:textId="77777777" w:rsidR="004B0FC6" w:rsidRPr="009F4569" w:rsidRDefault="004B0FC6" w:rsidP="002C7DB7">
      <w:pPr>
        <w:spacing w:after="0" w:line="240" w:lineRule="auto"/>
        <w:ind w:left="720"/>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Indirect Cost Services</w:t>
      </w:r>
    </w:p>
    <w:p w14:paraId="16521340" w14:textId="77777777" w:rsidR="004B0FC6" w:rsidRPr="009F4569" w:rsidRDefault="004B0FC6" w:rsidP="002C7DB7">
      <w:pPr>
        <w:spacing w:after="0" w:line="240" w:lineRule="auto"/>
        <w:ind w:left="720"/>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Acquisition Services Directorate, Interior Business Center</w:t>
      </w:r>
    </w:p>
    <w:p w14:paraId="16521341" w14:textId="77777777" w:rsidR="004B0FC6" w:rsidRPr="009F4569" w:rsidRDefault="004B0FC6" w:rsidP="002C7DB7">
      <w:pPr>
        <w:spacing w:after="0" w:line="240" w:lineRule="auto"/>
        <w:ind w:left="720"/>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U.S. Department of the Interior</w:t>
      </w:r>
    </w:p>
    <w:p w14:paraId="16521342" w14:textId="77777777" w:rsidR="004B0FC6" w:rsidRPr="009F4569" w:rsidRDefault="004B0FC6" w:rsidP="002C7DB7">
      <w:pPr>
        <w:spacing w:after="0" w:line="240" w:lineRule="auto"/>
        <w:ind w:left="720"/>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2180 Harvard Street, Suite 430</w:t>
      </w:r>
    </w:p>
    <w:p w14:paraId="16521343" w14:textId="77777777" w:rsidR="004B0FC6" w:rsidRPr="009F4569" w:rsidRDefault="004B0FC6" w:rsidP="002C7DB7">
      <w:pPr>
        <w:spacing w:after="0" w:line="240" w:lineRule="auto"/>
        <w:ind w:left="720"/>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Sacramento, CA 95815</w:t>
      </w:r>
    </w:p>
    <w:p w14:paraId="16521344" w14:textId="77777777" w:rsidR="004B0FC6" w:rsidRPr="009F4569" w:rsidRDefault="004B0FC6" w:rsidP="002C7DB7">
      <w:pPr>
        <w:spacing w:after="0" w:line="240" w:lineRule="auto"/>
        <w:ind w:left="720"/>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Phone: 916-566-7111</w:t>
      </w:r>
    </w:p>
    <w:p w14:paraId="16521345" w14:textId="77777777" w:rsidR="004B0FC6" w:rsidRPr="009F4569" w:rsidRDefault="004B0FC6" w:rsidP="002C7DB7">
      <w:pPr>
        <w:spacing w:after="0" w:line="240" w:lineRule="auto"/>
        <w:ind w:left="720"/>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Email: ics@ibc.doi.gov</w:t>
      </w:r>
    </w:p>
    <w:p w14:paraId="16521346" w14:textId="184A6363" w:rsidR="004B0FC6" w:rsidRPr="009F4569" w:rsidRDefault="004B0FC6" w:rsidP="002C7DB7">
      <w:pPr>
        <w:spacing w:after="0" w:line="240" w:lineRule="auto"/>
        <w:ind w:left="720"/>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 xml:space="preserve">Internet address: </w:t>
      </w:r>
      <w:hyperlink r:id="rId21" w:history="1">
        <w:r w:rsidR="00E663CC" w:rsidRPr="009F4569">
          <w:rPr>
            <w:rStyle w:val="Hyperlink"/>
            <w:rFonts w:ascii="Times New Roman" w:eastAsia="Times New Roman" w:hAnsi="Times New Roman" w:cs="Times New Roman"/>
            <w:sz w:val="24"/>
            <w:szCs w:val="24"/>
          </w:rPr>
          <w:t>https://www.doi.gov/ibc/services/finance/indirect-cost-services</w:t>
        </w:r>
      </w:hyperlink>
    </w:p>
    <w:p w14:paraId="7D1CD892" w14:textId="77777777" w:rsidR="00E663CC" w:rsidRPr="009F4569" w:rsidRDefault="00E663CC" w:rsidP="002C7DB7">
      <w:pPr>
        <w:spacing w:after="0" w:line="240" w:lineRule="auto"/>
        <w:ind w:left="720"/>
        <w:rPr>
          <w:rFonts w:ascii="Times New Roman" w:eastAsia="Times New Roman" w:hAnsi="Times New Roman" w:cs="Times New Roman"/>
          <w:sz w:val="24"/>
          <w:szCs w:val="24"/>
        </w:rPr>
      </w:pPr>
    </w:p>
    <w:p w14:paraId="16521347" w14:textId="77777777" w:rsidR="004B0FC6" w:rsidRPr="009F4569" w:rsidRDefault="004B0FC6" w:rsidP="002C7DB7">
      <w:pPr>
        <w:spacing w:after="0" w:line="240" w:lineRule="auto"/>
        <w:ind w:left="360" w:hanging="360"/>
        <w:rPr>
          <w:rFonts w:ascii="Times New Roman" w:eastAsia="Times New Roman" w:hAnsi="Times New Roman" w:cs="Times New Roman"/>
          <w:sz w:val="24"/>
          <w:szCs w:val="24"/>
        </w:rPr>
      </w:pPr>
      <w:r w:rsidRPr="009F4569">
        <w:rPr>
          <w:rFonts w:ascii="Times New Roman" w:eastAsia="Times New Roman" w:hAnsi="Times New Roman" w:cs="Times New Roman"/>
          <w:b/>
          <w:sz w:val="24"/>
          <w:szCs w:val="24"/>
        </w:rPr>
        <w:lastRenderedPageBreak/>
        <w:t>F.</w:t>
      </w:r>
      <w:r w:rsidRPr="009F4569">
        <w:rPr>
          <w:rFonts w:ascii="Times New Roman" w:eastAsia="Times New Roman" w:hAnsi="Times New Roman" w:cs="Times New Roman"/>
          <w:b/>
          <w:sz w:val="24"/>
          <w:szCs w:val="24"/>
        </w:rPr>
        <w:tab/>
        <w:t xml:space="preserve">Single Audit Reporting Statements: </w:t>
      </w:r>
      <w:hyperlink r:id="rId22" w:history="1">
        <w:r w:rsidRPr="009F4569">
          <w:rPr>
            <w:rFonts w:ascii="Times New Roman" w:eastAsia="Times New Roman" w:hAnsi="Times New Roman" w:cs="Times New Roman"/>
            <w:sz w:val="24"/>
            <w:szCs w:val="24"/>
          </w:rPr>
          <w:t>As</w:t>
        </w:r>
      </w:hyperlink>
      <w:r w:rsidRPr="009F4569">
        <w:rPr>
          <w:rFonts w:ascii="Times New Roman" w:eastAsia="Times New Roman" w:hAnsi="Times New Roman" w:cs="Times New Roman"/>
          <w:sz w:val="24"/>
          <w:szCs w:val="24"/>
        </w:rPr>
        <w:t xml:space="preserve"> required in </w:t>
      </w:r>
      <w:hyperlink r:id="rId23" w:history="1">
        <w:r w:rsidRPr="009F4569">
          <w:rPr>
            <w:rFonts w:ascii="Times New Roman" w:eastAsia="Times New Roman" w:hAnsi="Times New Roman" w:cs="Times New Roman"/>
            <w:color w:val="0000FF"/>
            <w:sz w:val="24"/>
            <w:szCs w:val="24"/>
            <w:u w:val="single"/>
          </w:rPr>
          <w:t>Title 2 of the Code of Federal Regulations Part 200</w:t>
        </w:r>
      </w:hyperlink>
      <w:r w:rsidRPr="009F4569">
        <w:rPr>
          <w:rFonts w:ascii="Times New Roman" w:eastAsia="Times New Roman" w:hAnsi="Times New Roman" w:cs="Times New Roman"/>
          <w:sz w:val="24"/>
          <w:szCs w:val="24"/>
        </w:rPr>
        <w:t>, Subpart F, all U.S. states, local governments, federally-recognized Indian tribal governments, and non-profit organizations expending $750,000 USD or more in Federal award funds in a fiscal year must submit a Single Audit report for that year through the Federal Audit Clearinghouse’s Internet Data Entry System.  All U.S. state, local government, federally-recognized Indian tribal government and non-profit applicants must provide a statement regarding if your organization was/was not required to submit a Single Audit report for the organization’s most recently closed fiscal year and, if so, state if that report is available on the Federal Audit Clearinghouse Single Audit Database website (</w:t>
      </w:r>
      <w:hyperlink r:id="rId24" w:history="1">
        <w:r w:rsidRPr="009F4569">
          <w:rPr>
            <w:rFonts w:ascii="Times New Roman" w:eastAsia="Times New Roman" w:hAnsi="Times New Roman" w:cs="Times New Roman"/>
            <w:color w:val="0000FF"/>
            <w:sz w:val="24"/>
            <w:szCs w:val="24"/>
            <w:u w:val="single"/>
          </w:rPr>
          <w:t>http://harvester.census.gov/sac/</w:t>
        </w:r>
      </w:hyperlink>
      <w:r w:rsidRPr="009F4569">
        <w:rPr>
          <w:rFonts w:ascii="Times New Roman" w:eastAsia="Times New Roman" w:hAnsi="Times New Roman" w:cs="Times New Roman"/>
          <w:sz w:val="24"/>
          <w:szCs w:val="24"/>
        </w:rPr>
        <w:t>) and provide the EIN under which that report was submitted.  Include these statements at the end of the Project Narrative in a section titled “</w:t>
      </w:r>
      <w:r w:rsidRPr="009F4569">
        <w:rPr>
          <w:rFonts w:ascii="Times New Roman" w:eastAsia="Times New Roman" w:hAnsi="Times New Roman" w:cs="Times New Roman"/>
          <w:b/>
          <w:sz w:val="24"/>
          <w:szCs w:val="24"/>
        </w:rPr>
        <w:t>Single Audit Reporting Statements</w:t>
      </w:r>
      <w:r w:rsidRPr="009F4569">
        <w:rPr>
          <w:rFonts w:ascii="Times New Roman" w:eastAsia="Times New Roman" w:hAnsi="Times New Roman" w:cs="Times New Roman"/>
          <w:sz w:val="24"/>
          <w:szCs w:val="24"/>
        </w:rPr>
        <w:t xml:space="preserve">”.  </w:t>
      </w:r>
    </w:p>
    <w:p w14:paraId="16521348" w14:textId="77777777" w:rsidR="004B0FC6" w:rsidRPr="009F4569" w:rsidRDefault="004B0FC6" w:rsidP="002C7DB7">
      <w:pPr>
        <w:spacing w:after="0" w:line="240" w:lineRule="auto"/>
        <w:ind w:left="360" w:hanging="360"/>
        <w:rPr>
          <w:rFonts w:ascii="Times New Roman" w:eastAsia="Times New Roman" w:hAnsi="Times New Roman" w:cs="Times New Roman"/>
          <w:b/>
          <w:sz w:val="24"/>
          <w:szCs w:val="24"/>
        </w:rPr>
      </w:pPr>
    </w:p>
    <w:p w14:paraId="16521349" w14:textId="597EA89B" w:rsidR="004B0FC6" w:rsidRPr="009F4569" w:rsidRDefault="004B0FC6" w:rsidP="002C7DB7">
      <w:pPr>
        <w:spacing w:after="0" w:line="240" w:lineRule="auto"/>
        <w:ind w:left="360" w:hanging="360"/>
        <w:rPr>
          <w:rFonts w:ascii="Times New Roman" w:eastAsia="Times New Roman" w:hAnsi="Times New Roman" w:cs="Times New Roman"/>
          <w:sz w:val="24"/>
          <w:szCs w:val="24"/>
        </w:rPr>
      </w:pPr>
      <w:r w:rsidRPr="009F4569">
        <w:rPr>
          <w:rFonts w:ascii="Times New Roman" w:eastAsia="Times New Roman" w:hAnsi="Times New Roman" w:cs="Times New Roman"/>
          <w:b/>
          <w:sz w:val="24"/>
          <w:szCs w:val="24"/>
        </w:rPr>
        <w:t>G.</w:t>
      </w:r>
      <w:r w:rsidRPr="009F4569">
        <w:rPr>
          <w:rFonts w:ascii="Times New Roman" w:eastAsia="Times New Roman" w:hAnsi="Times New Roman" w:cs="Times New Roman"/>
          <w:b/>
          <w:sz w:val="24"/>
          <w:szCs w:val="24"/>
        </w:rPr>
        <w:tab/>
        <w:t xml:space="preserve">Assurances: </w:t>
      </w:r>
      <w:r w:rsidRPr="009F4569">
        <w:rPr>
          <w:rFonts w:ascii="Times New Roman" w:eastAsia="Times New Roman" w:hAnsi="Times New Roman" w:cs="Times New Roman"/>
          <w:sz w:val="24"/>
          <w:szCs w:val="24"/>
        </w:rPr>
        <w:t xml:space="preserve">Include the appropriate signed and dated Assurances form available online at </w:t>
      </w:r>
      <w:hyperlink r:id="rId25" w:history="1">
        <w:r w:rsidRPr="009F4569">
          <w:rPr>
            <w:rFonts w:ascii="Times New Roman" w:eastAsia="Times New Roman" w:hAnsi="Times New Roman" w:cs="Times New Roman"/>
            <w:color w:val="0000FF"/>
            <w:sz w:val="24"/>
            <w:szCs w:val="24"/>
            <w:u w:val="single"/>
          </w:rPr>
          <w:t>http://apply07.grants.gov/apply/FormLinks?family=15</w:t>
        </w:r>
      </w:hyperlink>
      <w:r w:rsidRPr="009F4569">
        <w:rPr>
          <w:rFonts w:ascii="Times New Roman" w:eastAsia="Times New Roman" w:hAnsi="Times New Roman" w:cs="Times New Roman"/>
          <w:sz w:val="24"/>
          <w:szCs w:val="24"/>
        </w:rPr>
        <w:t xml:space="preserve">.  </w:t>
      </w:r>
      <w:r w:rsidR="003D4B0C" w:rsidRPr="009F4569">
        <w:rPr>
          <w:rFonts w:ascii="Times New Roman" w:eastAsia="Times New Roman" w:hAnsi="Times New Roman" w:cs="Times New Roman"/>
          <w:sz w:val="24"/>
          <w:szCs w:val="24"/>
        </w:rPr>
        <w:t xml:space="preserve">Use the </w:t>
      </w:r>
      <w:r w:rsidR="003D4B0C" w:rsidRPr="009F4569">
        <w:rPr>
          <w:rFonts w:ascii="Times New Roman" w:eastAsia="Times New Roman" w:hAnsi="Times New Roman" w:cs="Times New Roman"/>
          <w:b/>
          <w:sz w:val="24"/>
          <w:szCs w:val="24"/>
        </w:rPr>
        <w:t>Assurances for Construction Programs (SF 424D)</w:t>
      </w:r>
      <w:r w:rsidR="003D4B0C" w:rsidRPr="009F4569">
        <w:rPr>
          <w:rFonts w:ascii="Times New Roman" w:eastAsia="Times New Roman" w:hAnsi="Times New Roman" w:cs="Times New Roman"/>
          <w:sz w:val="24"/>
          <w:szCs w:val="24"/>
        </w:rPr>
        <w:t xml:space="preserve"> for construction and land acquisition projects.  Use the </w:t>
      </w:r>
      <w:r w:rsidR="003D4B0C" w:rsidRPr="009F4569">
        <w:rPr>
          <w:rFonts w:ascii="Times New Roman" w:eastAsia="Times New Roman" w:hAnsi="Times New Roman" w:cs="Times New Roman"/>
          <w:b/>
          <w:sz w:val="24"/>
          <w:szCs w:val="24"/>
        </w:rPr>
        <w:t>Assurances for Non-Construction Programs (SF 424B)</w:t>
      </w:r>
      <w:r w:rsidR="003D4B0C" w:rsidRPr="009F4569">
        <w:rPr>
          <w:rFonts w:ascii="Times New Roman" w:eastAsia="Times New Roman" w:hAnsi="Times New Roman" w:cs="Times New Roman"/>
          <w:sz w:val="24"/>
          <w:szCs w:val="24"/>
        </w:rPr>
        <w:t xml:space="preserve"> for all other projects.   </w:t>
      </w:r>
      <w:r w:rsidRPr="009F4569">
        <w:rPr>
          <w:rFonts w:ascii="Times New Roman" w:eastAsia="Times New Roman" w:hAnsi="Times New Roman" w:cs="Times New Roman"/>
          <w:sz w:val="24"/>
          <w:szCs w:val="24"/>
        </w:rPr>
        <w:t>Signing this form does not mean that all items on the form are applicable.  The form contains language that states that some of the assurances may not be applicable to your organization and/or your project or program.</w:t>
      </w:r>
    </w:p>
    <w:p w14:paraId="1652134A" w14:textId="77777777" w:rsidR="004B0FC6" w:rsidRPr="009F4569" w:rsidRDefault="004B0FC6" w:rsidP="002C7DB7">
      <w:pPr>
        <w:spacing w:after="0" w:line="240" w:lineRule="auto"/>
        <w:ind w:left="360"/>
        <w:rPr>
          <w:rFonts w:ascii="Times New Roman" w:eastAsia="Times New Roman" w:hAnsi="Times New Roman" w:cs="Times New Roman"/>
          <w:sz w:val="24"/>
          <w:szCs w:val="24"/>
        </w:rPr>
      </w:pPr>
    </w:p>
    <w:p w14:paraId="1652134B" w14:textId="77777777" w:rsidR="004B0FC6" w:rsidRPr="009F4569" w:rsidRDefault="004B0FC6" w:rsidP="002C7DB7">
      <w:pPr>
        <w:spacing w:after="0" w:line="240" w:lineRule="auto"/>
        <w:ind w:left="360" w:hanging="360"/>
        <w:rPr>
          <w:rFonts w:ascii="Times New Roman" w:eastAsia="Times New Roman" w:hAnsi="Times New Roman" w:cs="Times New Roman"/>
          <w:sz w:val="24"/>
          <w:szCs w:val="24"/>
          <w:lang w:val="en"/>
        </w:rPr>
      </w:pPr>
      <w:r w:rsidRPr="009F4569">
        <w:rPr>
          <w:rFonts w:ascii="Times New Roman" w:eastAsia="Times New Roman" w:hAnsi="Times New Roman" w:cs="Times New Roman"/>
          <w:b/>
          <w:sz w:val="24"/>
          <w:szCs w:val="24"/>
        </w:rPr>
        <w:t>H.</w:t>
      </w:r>
      <w:r w:rsidRPr="009F4569">
        <w:rPr>
          <w:rFonts w:ascii="Times New Roman" w:eastAsia="Times New Roman" w:hAnsi="Times New Roman" w:cs="Times New Roman"/>
          <w:b/>
          <w:sz w:val="24"/>
          <w:szCs w:val="24"/>
        </w:rPr>
        <w:tab/>
        <w:t xml:space="preserve">Certification and Disclosure of Lobbying Activities: </w:t>
      </w:r>
      <w:r w:rsidRPr="009F4569">
        <w:rPr>
          <w:rFonts w:ascii="Times New Roman" w:eastAsia="Times New Roman" w:hAnsi="Times New Roman" w:cs="Times New Roman"/>
          <w:sz w:val="24"/>
          <w:szCs w:val="24"/>
          <w:lang w:val="en"/>
        </w:rPr>
        <w:t xml:space="preserve">Under Title 31 of the United States Code, Section 1352, an applicant or recipient must not use any federally appropriated funds (both annually appropriated and continuing appropriations) or matching funds under a grant or cooperative agreement award to pay any person for lobbying in connection with the award.  Lobbying is defined as influencing or attempting to influence an officer or employee of any agency, a Member of Congress, an officer or employee of Congress, or an employee of a Member of Congress connection with the award.  </w:t>
      </w:r>
      <w:r w:rsidRPr="009F4569">
        <w:rPr>
          <w:rFonts w:ascii="Times New Roman" w:eastAsia="Times New Roman" w:hAnsi="Times New Roman" w:cs="Times New Roman"/>
          <w:sz w:val="24"/>
          <w:szCs w:val="24"/>
          <w:shd w:val="clear" w:color="auto" w:fill="FFFFFF"/>
        </w:rPr>
        <w:t xml:space="preserve">Submission of an application also represents the applicant’s certification of the statements in 43 CFR Part 18, Appendix A-Certification Regarding Lobbying.  </w:t>
      </w:r>
      <w:r w:rsidRPr="009F4569">
        <w:rPr>
          <w:rFonts w:ascii="Times New Roman" w:eastAsia="Times New Roman" w:hAnsi="Times New Roman" w:cs="Times New Roman"/>
          <w:sz w:val="24"/>
          <w:szCs w:val="24"/>
          <w:lang w:val="en"/>
        </w:rPr>
        <w:t>If you/your organization have/</w:t>
      </w:r>
      <w:proofErr w:type="gramStart"/>
      <w:r w:rsidRPr="009F4569">
        <w:rPr>
          <w:rFonts w:ascii="Times New Roman" w:eastAsia="Times New Roman" w:hAnsi="Times New Roman" w:cs="Times New Roman"/>
          <w:sz w:val="24"/>
          <w:szCs w:val="24"/>
          <w:lang w:val="en"/>
        </w:rPr>
        <w:t>has</w:t>
      </w:r>
      <w:proofErr w:type="gramEnd"/>
      <w:r w:rsidRPr="009F4569">
        <w:rPr>
          <w:rFonts w:ascii="Times New Roman" w:eastAsia="Times New Roman" w:hAnsi="Times New Roman" w:cs="Times New Roman"/>
          <w:sz w:val="24"/>
          <w:szCs w:val="24"/>
          <w:lang w:val="en"/>
        </w:rPr>
        <w:t xml:space="preserve"> made or agrees to make any payment using non-appropriated funds for lobbying in connection with this proposal AND the Federal share exceeds $100,000, complete and submit the </w:t>
      </w:r>
      <w:r w:rsidRPr="009F4569">
        <w:rPr>
          <w:rFonts w:ascii="Times New Roman" w:eastAsia="Times New Roman" w:hAnsi="Times New Roman" w:cs="Times New Roman"/>
          <w:b/>
          <w:sz w:val="24"/>
          <w:szCs w:val="24"/>
          <w:lang w:val="en"/>
        </w:rPr>
        <w:t>SF LLL, Disclosure of Lobbying Activities</w:t>
      </w:r>
      <w:r w:rsidRPr="009F4569">
        <w:rPr>
          <w:rFonts w:ascii="Times New Roman" w:eastAsia="Times New Roman" w:hAnsi="Times New Roman" w:cs="Times New Roman"/>
          <w:sz w:val="24"/>
          <w:szCs w:val="24"/>
          <w:lang w:val="en"/>
        </w:rPr>
        <w:t xml:space="preserve"> form.  See 43 CFR, Subpart 18.100 for more information on when additional submission of this form is required.  </w:t>
      </w:r>
    </w:p>
    <w:p w14:paraId="1652134C" w14:textId="77777777" w:rsidR="004B0FC6" w:rsidRPr="009F4569" w:rsidRDefault="004B0FC6" w:rsidP="002C7DB7">
      <w:pPr>
        <w:spacing w:after="0" w:line="240" w:lineRule="auto"/>
        <w:ind w:left="360"/>
        <w:rPr>
          <w:rFonts w:ascii="Times New Roman" w:eastAsia="Times New Roman" w:hAnsi="Times New Roman" w:cs="Times New Roman"/>
          <w:sz w:val="24"/>
          <w:szCs w:val="24"/>
          <w:lang w:val="en"/>
        </w:rPr>
      </w:pPr>
    </w:p>
    <w:p w14:paraId="1652134D" w14:textId="77777777" w:rsidR="004B0FC6" w:rsidRPr="009F4569" w:rsidRDefault="004B0FC6" w:rsidP="002C7DB7">
      <w:pPr>
        <w:numPr>
          <w:ilvl w:val="0"/>
          <w:numId w:val="10"/>
        </w:numPr>
        <w:spacing w:after="0" w:line="240" w:lineRule="auto"/>
        <w:rPr>
          <w:rFonts w:ascii="Times New Roman" w:eastAsia="Times New Roman" w:hAnsi="Times New Roman" w:cs="Times New Roman"/>
          <w:sz w:val="24"/>
          <w:szCs w:val="24"/>
          <w:lang w:val="en"/>
        </w:rPr>
      </w:pPr>
      <w:r w:rsidRPr="009F4569">
        <w:rPr>
          <w:rFonts w:ascii="Times New Roman" w:eastAsia="Times New Roman" w:hAnsi="Times New Roman" w:cs="Times New Roman"/>
          <w:b/>
          <w:sz w:val="24"/>
          <w:szCs w:val="24"/>
          <w:lang w:val="en"/>
        </w:rPr>
        <w:t>Conflict of Interest Disclosures:</w:t>
      </w:r>
      <w:r w:rsidRPr="009F4569">
        <w:rPr>
          <w:rFonts w:ascii="Times New Roman" w:eastAsia="Times New Roman" w:hAnsi="Times New Roman" w:cs="Times New Roman"/>
          <w:sz w:val="24"/>
          <w:szCs w:val="24"/>
          <w:lang w:val="en"/>
        </w:rPr>
        <w:t xml:space="preserve"> Applicants must notify the Service in writing of any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w:t>
      </w:r>
      <w:r w:rsidRPr="009F4569">
        <w:rPr>
          <w:rFonts w:ascii="Times New Roman" w:eastAsia="Times New Roman" w:hAnsi="Times New Roman" w:cs="Times New Roman"/>
          <w:sz w:val="24"/>
          <w:szCs w:val="24"/>
          <w:lang w:val="en"/>
        </w:rPr>
        <w:lastRenderedPageBreak/>
        <w:t xml:space="preserve">subrecipients in the matter.  Upon receipt of such a notice, the Service Project Officer in consultation with their Ethics Counselor will determine if a conflict of interest exists and, if so, if there are any possible actions to be taken by the applicant to reduce or resolve the conflict.  Failure to resolve conflicts of interest in a manner that satisfies the Service may result in the project not being select for funding.     </w:t>
      </w:r>
    </w:p>
    <w:p w14:paraId="1652134E" w14:textId="77777777" w:rsidR="004B0FC6" w:rsidRPr="009F4569" w:rsidRDefault="004B0FC6" w:rsidP="002C7DB7">
      <w:pPr>
        <w:spacing w:after="0" w:line="240" w:lineRule="auto"/>
        <w:ind w:left="360"/>
        <w:rPr>
          <w:rFonts w:ascii="Times New Roman" w:eastAsia="Times New Roman" w:hAnsi="Times New Roman" w:cs="Times New Roman"/>
          <w:sz w:val="24"/>
          <w:szCs w:val="24"/>
          <w:lang w:val="en"/>
        </w:rPr>
      </w:pPr>
    </w:p>
    <w:p w14:paraId="16521350" w14:textId="77777777" w:rsidR="004B0FC6" w:rsidRPr="009F4569" w:rsidRDefault="004B0FC6" w:rsidP="002C7DB7">
      <w:pPr>
        <w:spacing w:after="0" w:line="240" w:lineRule="auto"/>
        <w:jc w:val="center"/>
        <w:rPr>
          <w:rFonts w:ascii="Times New Roman" w:eastAsia="Times New Roman" w:hAnsi="Times New Roman" w:cs="Times New Roman"/>
          <w:b/>
          <w:sz w:val="24"/>
          <w:szCs w:val="24"/>
          <w:u w:val="single"/>
        </w:rPr>
      </w:pPr>
      <w:r w:rsidRPr="009F4569">
        <w:rPr>
          <w:rFonts w:ascii="Times New Roman" w:eastAsia="Times New Roman" w:hAnsi="Times New Roman" w:cs="Times New Roman"/>
          <w:b/>
          <w:sz w:val="24"/>
          <w:szCs w:val="24"/>
          <w:u w:val="single"/>
        </w:rPr>
        <w:t>Application Checklist</w:t>
      </w:r>
    </w:p>
    <w:p w14:paraId="16521351" w14:textId="77777777" w:rsidR="004B0FC6" w:rsidRPr="009F4569" w:rsidRDefault="004B0FC6" w:rsidP="002C7DB7">
      <w:pPr>
        <w:numPr>
          <w:ilvl w:val="0"/>
          <w:numId w:val="1"/>
        </w:numPr>
        <w:spacing w:after="0" w:line="240" w:lineRule="auto"/>
        <w:rPr>
          <w:rFonts w:ascii="Times New Roman" w:eastAsia="Times New Roman" w:hAnsi="Times New Roman" w:cs="Times New Roman"/>
          <w:sz w:val="24"/>
          <w:szCs w:val="24"/>
        </w:rPr>
      </w:pPr>
      <w:r w:rsidRPr="009F4569">
        <w:rPr>
          <w:rFonts w:ascii="Times New Roman" w:eastAsia="Times New Roman" w:hAnsi="Times New Roman" w:cs="Times New Roman"/>
          <w:b/>
          <w:sz w:val="24"/>
          <w:szCs w:val="24"/>
        </w:rPr>
        <w:t>Evidence of non-profit status</w:t>
      </w:r>
      <w:r w:rsidRPr="009F4569">
        <w:rPr>
          <w:rFonts w:ascii="Times New Roman" w:eastAsia="Times New Roman" w:hAnsi="Times New Roman" w:cs="Times New Roman"/>
          <w:sz w:val="24"/>
          <w:szCs w:val="24"/>
        </w:rPr>
        <w:t>: If a non-profit organization, a copy of their Section 501(c</w:t>
      </w:r>
      <w:proofErr w:type="gramStart"/>
      <w:r w:rsidRPr="009F4569">
        <w:rPr>
          <w:rFonts w:ascii="Times New Roman" w:eastAsia="Times New Roman" w:hAnsi="Times New Roman" w:cs="Times New Roman"/>
          <w:sz w:val="24"/>
          <w:szCs w:val="24"/>
        </w:rPr>
        <w:t>)(</w:t>
      </w:r>
      <w:proofErr w:type="gramEnd"/>
      <w:r w:rsidRPr="009F4569">
        <w:rPr>
          <w:rFonts w:ascii="Times New Roman" w:eastAsia="Times New Roman" w:hAnsi="Times New Roman" w:cs="Times New Roman"/>
          <w:sz w:val="24"/>
          <w:szCs w:val="24"/>
        </w:rPr>
        <w:t>3) or (4) status determination letter received from the Internal Revenue Service.</w:t>
      </w:r>
    </w:p>
    <w:p w14:paraId="16521352" w14:textId="77777777" w:rsidR="004B0FC6" w:rsidRPr="009F4569" w:rsidRDefault="004B0FC6" w:rsidP="002C7DB7">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9F4569">
        <w:rPr>
          <w:rFonts w:ascii="Times New Roman" w:eastAsia="Times New Roman" w:hAnsi="Times New Roman" w:cs="Times New Roman"/>
          <w:b/>
          <w:sz w:val="24"/>
          <w:szCs w:val="24"/>
        </w:rPr>
        <w:t>SF 424, Application for Federal Assistance</w:t>
      </w:r>
      <w:r w:rsidRPr="009F4569">
        <w:rPr>
          <w:rFonts w:ascii="Times New Roman" w:eastAsia="Times New Roman" w:hAnsi="Times New Roman" w:cs="Times New Roman"/>
          <w:sz w:val="24"/>
          <w:szCs w:val="24"/>
        </w:rPr>
        <w:t>: A complete, signed and dated SF 424, SF 424-Mandatory, or SF 424-Individual form.</w:t>
      </w:r>
    </w:p>
    <w:p w14:paraId="16521353" w14:textId="77777777" w:rsidR="004B0FC6" w:rsidRPr="009F4569" w:rsidRDefault="004B0FC6" w:rsidP="002C7DB7">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9F4569">
        <w:rPr>
          <w:rFonts w:ascii="Times New Roman" w:eastAsia="Times New Roman" w:hAnsi="Times New Roman" w:cs="Times New Roman"/>
          <w:b/>
          <w:sz w:val="24"/>
          <w:szCs w:val="24"/>
        </w:rPr>
        <w:t xml:space="preserve">Project summary </w:t>
      </w:r>
    </w:p>
    <w:p w14:paraId="16521354" w14:textId="77777777" w:rsidR="004B0FC6" w:rsidRPr="009F4569" w:rsidRDefault="004B0FC6" w:rsidP="002C7DB7">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9F4569">
        <w:rPr>
          <w:rFonts w:ascii="Times New Roman" w:eastAsia="Times New Roman" w:hAnsi="Times New Roman" w:cs="Times New Roman"/>
          <w:b/>
          <w:sz w:val="24"/>
          <w:szCs w:val="24"/>
        </w:rPr>
        <w:t>Project narrative</w:t>
      </w:r>
    </w:p>
    <w:p w14:paraId="16521355" w14:textId="77777777" w:rsidR="004B0FC6" w:rsidRPr="009F4569" w:rsidRDefault="004B0FC6" w:rsidP="002C7DB7">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9F4569">
        <w:rPr>
          <w:rFonts w:ascii="Times New Roman" w:eastAsia="Times New Roman" w:hAnsi="Times New Roman" w:cs="Times New Roman"/>
          <w:b/>
          <w:sz w:val="24"/>
          <w:szCs w:val="24"/>
        </w:rPr>
        <w:t xml:space="preserve">Timetable </w:t>
      </w:r>
    </w:p>
    <w:p w14:paraId="16521356" w14:textId="77777777" w:rsidR="004B0FC6" w:rsidRPr="009F4569" w:rsidRDefault="004B0FC6" w:rsidP="002C7DB7">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9F4569">
        <w:rPr>
          <w:rFonts w:ascii="Times New Roman" w:eastAsia="Times New Roman" w:hAnsi="Times New Roman" w:cs="Times New Roman"/>
          <w:b/>
          <w:sz w:val="24"/>
          <w:szCs w:val="24"/>
        </w:rPr>
        <w:t>Description of key personnel qualifications</w:t>
      </w:r>
    </w:p>
    <w:p w14:paraId="16521357" w14:textId="77777777" w:rsidR="004B0FC6" w:rsidRPr="009F4569" w:rsidRDefault="004B0FC6" w:rsidP="002C7DB7">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9F4569">
        <w:rPr>
          <w:rFonts w:ascii="Times New Roman" w:eastAsia="Times New Roman" w:hAnsi="Times New Roman" w:cs="Times New Roman"/>
          <w:b/>
          <w:sz w:val="24"/>
          <w:szCs w:val="24"/>
        </w:rPr>
        <w:t>Single Audit Reporting statement</w:t>
      </w:r>
      <w:r w:rsidRPr="009F4569">
        <w:rPr>
          <w:rFonts w:ascii="Times New Roman" w:eastAsia="Times New Roman" w:hAnsi="Times New Roman" w:cs="Times New Roman"/>
          <w:sz w:val="24"/>
          <w:szCs w:val="24"/>
        </w:rPr>
        <w:t>: If a U.S. state, local government, federally-recognized Indian tribal government, or non-profit organization, statements regarding applicability of and compliance with Single Audit reporting requirements.</w:t>
      </w:r>
    </w:p>
    <w:p w14:paraId="16521358" w14:textId="77777777" w:rsidR="004B0FC6" w:rsidRPr="009F4569" w:rsidRDefault="004B0FC6" w:rsidP="002C7DB7">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9F4569">
        <w:rPr>
          <w:rFonts w:ascii="Times New Roman" w:eastAsia="Times New Roman" w:hAnsi="Times New Roman" w:cs="Times New Roman"/>
          <w:b/>
          <w:sz w:val="24"/>
          <w:szCs w:val="24"/>
        </w:rPr>
        <w:t>SF 424 budget form</w:t>
      </w:r>
      <w:r w:rsidRPr="009F4569">
        <w:rPr>
          <w:rFonts w:ascii="Times New Roman" w:eastAsia="Times New Roman" w:hAnsi="Times New Roman" w:cs="Times New Roman"/>
          <w:sz w:val="24"/>
          <w:szCs w:val="24"/>
        </w:rPr>
        <w:t>:</w:t>
      </w:r>
      <w:r w:rsidRPr="009F4569">
        <w:rPr>
          <w:rFonts w:ascii="Times New Roman" w:eastAsia="Times New Roman" w:hAnsi="Times New Roman" w:cs="Times New Roman"/>
          <w:b/>
          <w:sz w:val="24"/>
          <w:szCs w:val="24"/>
        </w:rPr>
        <w:t xml:space="preserve"> </w:t>
      </w:r>
      <w:r w:rsidRPr="009F4569">
        <w:rPr>
          <w:rFonts w:ascii="Times New Roman" w:eastAsia="Times New Roman" w:hAnsi="Times New Roman" w:cs="Times New Roman"/>
          <w:sz w:val="24"/>
          <w:szCs w:val="24"/>
        </w:rPr>
        <w:t>A complete SF 424A or SF 424C Budget Information form.</w:t>
      </w:r>
    </w:p>
    <w:p w14:paraId="16521359" w14:textId="77777777" w:rsidR="004B0FC6" w:rsidRPr="009F4569" w:rsidRDefault="004B0FC6" w:rsidP="002C7DB7">
      <w:pPr>
        <w:numPr>
          <w:ilvl w:val="0"/>
          <w:numId w:val="1"/>
        </w:numPr>
        <w:spacing w:after="0" w:line="240" w:lineRule="auto"/>
        <w:rPr>
          <w:rFonts w:ascii="Times New Roman" w:eastAsia="Times New Roman" w:hAnsi="Times New Roman" w:cs="Times New Roman"/>
          <w:sz w:val="24"/>
          <w:szCs w:val="24"/>
        </w:rPr>
      </w:pPr>
      <w:r w:rsidRPr="009F4569">
        <w:rPr>
          <w:rFonts w:ascii="Times New Roman" w:eastAsia="Times New Roman" w:hAnsi="Times New Roman" w:cs="Times New Roman"/>
          <w:b/>
          <w:sz w:val="24"/>
          <w:szCs w:val="24"/>
        </w:rPr>
        <w:t>Budget justification</w:t>
      </w:r>
      <w:r w:rsidRPr="009F4569">
        <w:rPr>
          <w:rFonts w:ascii="Times New Roman" w:eastAsia="Times New Roman" w:hAnsi="Times New Roman" w:cs="Times New Roman"/>
          <w:sz w:val="24"/>
          <w:szCs w:val="24"/>
        </w:rPr>
        <w:t xml:space="preserve"> </w:t>
      </w:r>
    </w:p>
    <w:p w14:paraId="1652135A" w14:textId="77777777" w:rsidR="004B0FC6" w:rsidRPr="009F4569" w:rsidRDefault="004B0FC6" w:rsidP="002C7DB7">
      <w:pPr>
        <w:numPr>
          <w:ilvl w:val="0"/>
          <w:numId w:val="1"/>
        </w:numPr>
        <w:spacing w:after="0" w:line="240" w:lineRule="auto"/>
        <w:rPr>
          <w:rFonts w:ascii="Times New Roman" w:eastAsia="Times New Roman" w:hAnsi="Times New Roman" w:cs="Times New Roman"/>
          <w:sz w:val="24"/>
          <w:szCs w:val="24"/>
        </w:rPr>
      </w:pPr>
      <w:r w:rsidRPr="009F4569">
        <w:rPr>
          <w:rFonts w:ascii="Times New Roman" w:eastAsia="Times New Roman" w:hAnsi="Times New Roman" w:cs="Times New Roman"/>
          <w:b/>
          <w:sz w:val="24"/>
          <w:szCs w:val="24"/>
        </w:rPr>
        <w:t>Federally-funded equipment list</w:t>
      </w:r>
      <w:r w:rsidRPr="009F4569">
        <w:rPr>
          <w:rFonts w:ascii="Times New Roman" w:eastAsia="Times New Roman" w:hAnsi="Times New Roman" w:cs="Times New Roman"/>
          <w:sz w:val="24"/>
          <w:szCs w:val="24"/>
        </w:rPr>
        <w:t>:</w:t>
      </w:r>
      <w:r w:rsidRPr="009F4569">
        <w:rPr>
          <w:rFonts w:ascii="Times New Roman" w:eastAsia="Times New Roman" w:hAnsi="Times New Roman" w:cs="Times New Roman"/>
          <w:b/>
          <w:sz w:val="24"/>
          <w:szCs w:val="24"/>
        </w:rPr>
        <w:t xml:space="preserve"> </w:t>
      </w:r>
      <w:r w:rsidRPr="009F4569">
        <w:rPr>
          <w:rFonts w:ascii="Times New Roman" w:eastAsia="Times New Roman" w:hAnsi="Times New Roman" w:cs="Times New Roman"/>
          <w:sz w:val="24"/>
          <w:szCs w:val="24"/>
        </w:rPr>
        <w:t xml:space="preserve">If Federally-funded equipment will be used for the project, a list of that equipment. </w:t>
      </w:r>
    </w:p>
    <w:p w14:paraId="1652135B" w14:textId="77777777" w:rsidR="004B0FC6" w:rsidRPr="009F4569" w:rsidRDefault="004B0FC6" w:rsidP="002C7DB7">
      <w:pPr>
        <w:numPr>
          <w:ilvl w:val="0"/>
          <w:numId w:val="1"/>
        </w:numPr>
        <w:spacing w:after="0" w:line="240" w:lineRule="auto"/>
        <w:rPr>
          <w:rFonts w:ascii="Times New Roman" w:eastAsia="Times New Roman" w:hAnsi="Times New Roman" w:cs="Times New Roman"/>
          <w:sz w:val="24"/>
          <w:szCs w:val="24"/>
        </w:rPr>
      </w:pPr>
      <w:r w:rsidRPr="009F4569">
        <w:rPr>
          <w:rFonts w:ascii="Times New Roman" w:eastAsia="Times New Roman" w:hAnsi="Times New Roman" w:cs="Times New Roman"/>
          <w:b/>
          <w:sz w:val="24"/>
          <w:szCs w:val="24"/>
        </w:rPr>
        <w:t>NICRA</w:t>
      </w:r>
      <w:r w:rsidRPr="009F4569">
        <w:rPr>
          <w:rFonts w:ascii="Times New Roman" w:eastAsia="Times New Roman" w:hAnsi="Times New Roman" w:cs="Times New Roman"/>
          <w:sz w:val="24"/>
          <w:szCs w:val="24"/>
        </w:rPr>
        <w:t xml:space="preserve">: When applicable, a copy of the organization’s current Negotiated Indirect Cost Rate Agreement. </w:t>
      </w:r>
    </w:p>
    <w:p w14:paraId="1652135C" w14:textId="77777777" w:rsidR="004B0FC6" w:rsidRPr="009F4569" w:rsidRDefault="004B0FC6" w:rsidP="002C7DB7">
      <w:pPr>
        <w:numPr>
          <w:ilvl w:val="0"/>
          <w:numId w:val="1"/>
        </w:numPr>
        <w:spacing w:after="0" w:line="240" w:lineRule="auto"/>
        <w:rPr>
          <w:rFonts w:ascii="Times New Roman" w:eastAsia="Times New Roman" w:hAnsi="Times New Roman" w:cs="Times New Roman"/>
          <w:sz w:val="24"/>
          <w:szCs w:val="24"/>
        </w:rPr>
      </w:pPr>
      <w:r w:rsidRPr="009F4569">
        <w:rPr>
          <w:rFonts w:ascii="Times New Roman" w:eastAsia="Times New Roman" w:hAnsi="Times New Roman" w:cs="Times New Roman"/>
          <w:b/>
          <w:sz w:val="24"/>
          <w:szCs w:val="24"/>
        </w:rPr>
        <w:t xml:space="preserve">SF 424 Assurances form: </w:t>
      </w:r>
      <w:r w:rsidRPr="009F4569">
        <w:rPr>
          <w:rFonts w:ascii="Times New Roman" w:eastAsia="Times New Roman" w:hAnsi="Times New Roman" w:cs="Times New Roman"/>
          <w:sz w:val="24"/>
          <w:szCs w:val="24"/>
        </w:rPr>
        <w:t>Signed and dated SF 424B or SF 424D Assurances form.</w:t>
      </w:r>
    </w:p>
    <w:p w14:paraId="1652135D" w14:textId="77777777" w:rsidR="004B0FC6" w:rsidRPr="009F4569" w:rsidRDefault="004B0FC6" w:rsidP="002C7DB7">
      <w:pPr>
        <w:numPr>
          <w:ilvl w:val="0"/>
          <w:numId w:val="1"/>
        </w:numPr>
        <w:spacing w:after="0" w:line="240" w:lineRule="auto"/>
        <w:rPr>
          <w:rFonts w:ascii="Times New Roman" w:eastAsia="Times New Roman" w:hAnsi="Times New Roman" w:cs="Times New Roman"/>
          <w:sz w:val="24"/>
          <w:szCs w:val="24"/>
        </w:rPr>
      </w:pPr>
      <w:r w:rsidRPr="009F4569">
        <w:rPr>
          <w:rFonts w:ascii="Times New Roman" w:eastAsia="Times New Roman" w:hAnsi="Times New Roman" w:cs="Times New Roman"/>
          <w:b/>
          <w:sz w:val="24"/>
          <w:szCs w:val="24"/>
        </w:rPr>
        <w:t xml:space="preserve">SF LLL form: </w:t>
      </w:r>
      <w:r w:rsidRPr="009F4569">
        <w:rPr>
          <w:rFonts w:ascii="Times New Roman" w:eastAsia="Times New Roman" w:hAnsi="Times New Roman" w:cs="Times New Roman"/>
          <w:sz w:val="24"/>
          <w:szCs w:val="24"/>
        </w:rPr>
        <w:t>If applicable, completed SF-LLL Disclosure of Lobbying Activities form.</w:t>
      </w:r>
    </w:p>
    <w:p w14:paraId="1652135E" w14:textId="77777777" w:rsidR="004B0FC6" w:rsidRPr="009F4569" w:rsidRDefault="004B0FC6" w:rsidP="002C7DB7">
      <w:pPr>
        <w:numPr>
          <w:ilvl w:val="0"/>
          <w:numId w:val="1"/>
        </w:numPr>
        <w:spacing w:after="0" w:line="240" w:lineRule="auto"/>
        <w:rPr>
          <w:rFonts w:ascii="Times New Roman" w:eastAsia="Times New Roman" w:hAnsi="Times New Roman" w:cs="Times New Roman"/>
          <w:sz w:val="24"/>
          <w:szCs w:val="24"/>
        </w:rPr>
      </w:pPr>
      <w:r w:rsidRPr="009F4569">
        <w:rPr>
          <w:rFonts w:ascii="Times New Roman" w:eastAsia="Times New Roman" w:hAnsi="Times New Roman" w:cs="Times New Roman"/>
          <w:b/>
          <w:sz w:val="24"/>
          <w:szCs w:val="24"/>
        </w:rPr>
        <w:t>Conflict of Interest statement,</w:t>
      </w:r>
      <w:r w:rsidRPr="009F4569">
        <w:rPr>
          <w:rFonts w:ascii="Times New Roman" w:eastAsia="Times New Roman" w:hAnsi="Times New Roman" w:cs="Times New Roman"/>
          <w:sz w:val="24"/>
          <w:szCs w:val="24"/>
        </w:rPr>
        <w:t xml:space="preserve"> when applicable.</w:t>
      </w:r>
    </w:p>
    <w:p w14:paraId="1652135F" w14:textId="77777777" w:rsidR="004B0FC6" w:rsidRPr="009F4569" w:rsidRDefault="004B0FC6" w:rsidP="002C7DB7">
      <w:pPr>
        <w:spacing w:after="0" w:line="240" w:lineRule="auto"/>
        <w:rPr>
          <w:rFonts w:ascii="Times New Roman" w:eastAsia="Times New Roman" w:hAnsi="Times New Roman" w:cs="Times New Roman"/>
          <w:sz w:val="24"/>
          <w:szCs w:val="24"/>
        </w:rPr>
      </w:pPr>
    </w:p>
    <w:p w14:paraId="16521360" w14:textId="77777777" w:rsidR="004B0FC6" w:rsidRPr="009F4569" w:rsidRDefault="004B0FC6" w:rsidP="002C7DB7">
      <w:pPr>
        <w:spacing w:after="0" w:line="240" w:lineRule="auto"/>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 xml:space="preserve">Failure to provide complete information may cause delays, postponement, or rejection of the application.  </w:t>
      </w:r>
    </w:p>
    <w:p w14:paraId="16521361" w14:textId="77777777" w:rsidR="004B0FC6" w:rsidRPr="009F4569" w:rsidRDefault="004B0FC6" w:rsidP="002C7DB7">
      <w:pPr>
        <w:spacing w:after="0" w:line="240" w:lineRule="auto"/>
        <w:rPr>
          <w:rFonts w:ascii="Times New Roman" w:eastAsia="Times New Roman" w:hAnsi="Times New Roman" w:cs="Times New Roman"/>
          <w:sz w:val="24"/>
          <w:szCs w:val="24"/>
        </w:rPr>
      </w:pPr>
    </w:p>
    <w:p w14:paraId="16521362" w14:textId="77777777" w:rsidR="004B0FC6" w:rsidRPr="00CB3ACF" w:rsidRDefault="004B0FC6" w:rsidP="002C7DB7">
      <w:pPr>
        <w:spacing w:after="0" w:line="240" w:lineRule="auto"/>
        <w:rPr>
          <w:rFonts w:ascii="Times New Roman" w:eastAsia="Times New Roman" w:hAnsi="Times New Roman" w:cs="Times New Roman"/>
          <w:b/>
          <w:bCs/>
          <w:sz w:val="24"/>
          <w:szCs w:val="24"/>
          <w:u w:val="single"/>
        </w:rPr>
      </w:pPr>
      <w:r w:rsidRPr="00CB3ACF">
        <w:rPr>
          <w:rFonts w:ascii="Times New Roman" w:eastAsia="Times New Roman" w:hAnsi="Times New Roman" w:cs="Times New Roman"/>
          <w:b/>
          <w:bCs/>
          <w:sz w:val="24"/>
          <w:szCs w:val="24"/>
          <w:u w:val="single"/>
        </w:rPr>
        <w:t>V. Submission Instructions</w:t>
      </w:r>
    </w:p>
    <w:p w14:paraId="16521363" w14:textId="17725E7E" w:rsidR="004B0FC6" w:rsidRPr="009F4569" w:rsidRDefault="004B0FC6" w:rsidP="002C7DB7">
      <w:pPr>
        <w:spacing w:after="0" w:line="240" w:lineRule="auto"/>
        <w:rPr>
          <w:rFonts w:ascii="Times New Roman" w:eastAsia="Times New Roman" w:hAnsi="Times New Roman" w:cs="Times New Roman"/>
          <w:sz w:val="24"/>
          <w:szCs w:val="24"/>
        </w:rPr>
      </w:pPr>
      <w:r w:rsidRPr="006B3471">
        <w:rPr>
          <w:rFonts w:ascii="Times New Roman" w:eastAsia="Times New Roman" w:hAnsi="Times New Roman" w:cs="Times New Roman"/>
          <w:b/>
          <w:sz w:val="24"/>
          <w:szCs w:val="24"/>
        </w:rPr>
        <w:t>SUBMISSION DEADLINE</w:t>
      </w:r>
      <w:r w:rsidRPr="006B3471">
        <w:rPr>
          <w:rFonts w:ascii="Times New Roman" w:eastAsia="Times New Roman" w:hAnsi="Times New Roman" w:cs="Times New Roman"/>
          <w:sz w:val="24"/>
          <w:szCs w:val="24"/>
        </w:rPr>
        <w:t xml:space="preserve">: </w:t>
      </w:r>
      <w:r w:rsidR="006B3471" w:rsidRPr="006B3471">
        <w:rPr>
          <w:rFonts w:ascii="Times New Roman" w:eastAsia="Times New Roman" w:hAnsi="Times New Roman" w:cs="Times New Roman"/>
          <w:sz w:val="24"/>
          <w:szCs w:val="24"/>
        </w:rPr>
        <w:t>June 11, 2016</w:t>
      </w:r>
    </w:p>
    <w:p w14:paraId="16521365" w14:textId="77777777" w:rsidR="004B0FC6" w:rsidRPr="009F4569" w:rsidRDefault="004B0FC6" w:rsidP="002C7DB7">
      <w:pPr>
        <w:spacing w:after="0" w:line="240" w:lineRule="auto"/>
        <w:rPr>
          <w:rFonts w:ascii="Times New Roman" w:eastAsia="Times New Roman" w:hAnsi="Times New Roman" w:cs="Times New Roman"/>
          <w:sz w:val="24"/>
          <w:szCs w:val="24"/>
        </w:rPr>
      </w:pPr>
    </w:p>
    <w:p w14:paraId="16521366" w14:textId="77777777" w:rsidR="004B0FC6" w:rsidRPr="009F4569" w:rsidRDefault="004B0FC6" w:rsidP="002C7DB7">
      <w:pPr>
        <w:autoSpaceDE w:val="0"/>
        <w:autoSpaceDN w:val="0"/>
        <w:adjustRightInd w:val="0"/>
        <w:spacing w:after="0" w:line="240" w:lineRule="auto"/>
        <w:rPr>
          <w:rFonts w:ascii="Times New Roman" w:eastAsia="Times New Roman" w:hAnsi="Times New Roman" w:cs="Times New Roman"/>
          <w:color w:val="000000"/>
          <w:sz w:val="24"/>
          <w:szCs w:val="24"/>
        </w:rPr>
      </w:pPr>
      <w:r w:rsidRPr="009F4569">
        <w:rPr>
          <w:rFonts w:ascii="Times New Roman" w:eastAsia="Times New Roman" w:hAnsi="Times New Roman" w:cs="Times New Roman"/>
          <w:b/>
          <w:bCs/>
          <w:color w:val="000000"/>
          <w:sz w:val="24"/>
          <w:szCs w:val="24"/>
        </w:rPr>
        <w:t xml:space="preserve">Intergovernmental Review: </w:t>
      </w:r>
      <w:r w:rsidRPr="009F4569">
        <w:rPr>
          <w:rFonts w:ascii="Times New Roman" w:eastAsia="Times New Roman" w:hAnsi="Times New Roman" w:cs="Times New Roman"/>
          <w:bCs/>
          <w:color w:val="000000"/>
          <w:sz w:val="24"/>
          <w:szCs w:val="24"/>
        </w:rPr>
        <w:t>Before submitting an application, U.S. s</w:t>
      </w:r>
      <w:r w:rsidRPr="009F4569">
        <w:rPr>
          <w:rFonts w:ascii="Times New Roman" w:eastAsia="Times New Roman" w:hAnsi="Times New Roman" w:cs="Times New Roman"/>
          <w:color w:val="000000"/>
          <w:sz w:val="24"/>
          <w:szCs w:val="24"/>
        </w:rPr>
        <w:t>tate and local government applicants should visit the following website (</w:t>
      </w:r>
      <w:hyperlink r:id="rId26" w:history="1">
        <w:r w:rsidRPr="009F4569">
          <w:rPr>
            <w:rFonts w:ascii="Times New Roman" w:eastAsia="Times New Roman" w:hAnsi="Times New Roman" w:cs="Times New Roman"/>
            <w:color w:val="0000FF"/>
            <w:sz w:val="24"/>
            <w:szCs w:val="24"/>
            <w:u w:val="single"/>
          </w:rPr>
          <w:t>http://www.whitehouse.gov/omb/grants_spoc/</w:t>
        </w:r>
      </w:hyperlink>
      <w:r w:rsidRPr="009F4569">
        <w:rPr>
          <w:rFonts w:ascii="Times New Roman" w:eastAsia="Times New Roman" w:hAnsi="Times New Roman" w:cs="Times New Roman"/>
          <w:color w:val="000000"/>
          <w:sz w:val="24"/>
          <w:szCs w:val="24"/>
        </w:rPr>
        <w:t xml:space="preserve">) to determine whether their application is subject to the state intergovernmental review process under Executive Order (E.O.) 12372 “Intergovernmental review of Federal Programs.”  E.O. 12372 was issued to foster the intergovernmental partnership and strengthen federalism by relying on state and local processes for the coordination and review of proposed Federal financial assistance and direct Federal development.  The E.O. allows each state to designate an entity to perform this function.  The official list of designated entities is posted on the website.  Contact your state’s designated entity for more information on the process the state requires to be </w:t>
      </w:r>
      <w:r w:rsidRPr="009F4569">
        <w:rPr>
          <w:rFonts w:ascii="Times New Roman" w:eastAsia="Times New Roman" w:hAnsi="Times New Roman" w:cs="Times New Roman"/>
          <w:color w:val="000000"/>
          <w:sz w:val="24"/>
          <w:szCs w:val="24"/>
        </w:rPr>
        <w:lastRenderedPageBreak/>
        <w:t xml:space="preserve">followed when applying for assistance.  States that do not have a designated entity listed on the website have chosen not to participate in the review process.  </w:t>
      </w:r>
    </w:p>
    <w:p w14:paraId="16521367" w14:textId="77777777" w:rsidR="004B0FC6" w:rsidRPr="009F4569" w:rsidRDefault="004B0FC6" w:rsidP="002C7DB7">
      <w:pPr>
        <w:spacing w:after="0" w:line="240" w:lineRule="auto"/>
        <w:rPr>
          <w:rFonts w:ascii="Times New Roman" w:eastAsia="Times New Roman" w:hAnsi="Times New Roman" w:cs="Times New Roman"/>
          <w:sz w:val="24"/>
          <w:szCs w:val="24"/>
        </w:rPr>
      </w:pPr>
    </w:p>
    <w:p w14:paraId="1652136A" w14:textId="77777777" w:rsidR="004B0FC6" w:rsidRPr="009F4569" w:rsidRDefault="004B0FC6" w:rsidP="002C7DB7">
      <w:pPr>
        <w:spacing w:after="0" w:line="240" w:lineRule="auto"/>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 xml:space="preserve">Download the Application Package linked to this Funding Opportunity on Grants.gov to begin the application process.  Downloading and saving the Application Package to your computer makes the required government-wide standard forms fillable and printable.  Completed applications may be submitted by mail, by email, electronically through Grants.gov, or as otherwise described in the Grants.gov funding opportunity.  Please select </w:t>
      </w:r>
      <w:r w:rsidRPr="009F4569">
        <w:rPr>
          <w:rFonts w:ascii="Times New Roman" w:eastAsia="Times New Roman" w:hAnsi="Times New Roman" w:cs="Times New Roman"/>
          <w:b/>
          <w:color w:val="800000"/>
          <w:sz w:val="24"/>
          <w:szCs w:val="24"/>
          <w:u w:val="single"/>
        </w:rPr>
        <w:t>ONE</w:t>
      </w:r>
      <w:r w:rsidRPr="009F4569">
        <w:rPr>
          <w:rFonts w:ascii="Times New Roman" w:eastAsia="Times New Roman" w:hAnsi="Times New Roman" w:cs="Times New Roman"/>
          <w:sz w:val="24"/>
          <w:szCs w:val="24"/>
        </w:rPr>
        <w:t xml:space="preserve"> of the submission options:  </w:t>
      </w:r>
    </w:p>
    <w:p w14:paraId="1652136B" w14:textId="77777777" w:rsidR="004B0FC6" w:rsidRPr="009F4569" w:rsidRDefault="004B0FC6" w:rsidP="002C7DB7">
      <w:pPr>
        <w:spacing w:after="0" w:line="240" w:lineRule="auto"/>
        <w:jc w:val="both"/>
        <w:rPr>
          <w:rFonts w:ascii="Times New Roman" w:eastAsia="Times New Roman" w:hAnsi="Times New Roman" w:cs="Times New Roman"/>
          <w:sz w:val="24"/>
          <w:szCs w:val="24"/>
          <w:highlight w:val="yellow"/>
        </w:rPr>
      </w:pPr>
    </w:p>
    <w:p w14:paraId="16521374" w14:textId="2C437682" w:rsidR="004B0FC6" w:rsidRPr="009F4569" w:rsidRDefault="004B0FC6" w:rsidP="002C7DB7">
      <w:pPr>
        <w:spacing w:after="0" w:line="240" w:lineRule="auto"/>
        <w:rPr>
          <w:rFonts w:ascii="Times New Roman" w:eastAsia="Times New Roman" w:hAnsi="Times New Roman" w:cs="Times New Roman"/>
          <w:sz w:val="24"/>
          <w:szCs w:val="24"/>
        </w:rPr>
      </w:pPr>
      <w:bookmarkStart w:id="1" w:name="OLE_LINK2"/>
      <w:bookmarkStart w:id="2" w:name="OLE_LINK3"/>
      <w:r w:rsidRPr="009F4569">
        <w:rPr>
          <w:rFonts w:ascii="Times New Roman" w:eastAsia="Times New Roman" w:hAnsi="Times New Roman" w:cs="Times New Roman"/>
          <w:b/>
          <w:i/>
          <w:sz w:val="24"/>
          <w:szCs w:val="24"/>
          <w:u w:val="single"/>
        </w:rPr>
        <w:t>To submit an application by e-mail:</w:t>
      </w:r>
      <w:r w:rsidR="0069030D" w:rsidRPr="009F4569">
        <w:rPr>
          <w:rFonts w:ascii="Times New Roman" w:eastAsia="Times New Roman" w:hAnsi="Times New Roman" w:cs="Times New Roman"/>
          <w:b/>
          <w:i/>
          <w:sz w:val="24"/>
          <w:szCs w:val="24"/>
          <w:u w:val="single"/>
        </w:rPr>
        <w:t xml:space="preserve">  </w:t>
      </w:r>
      <w:r w:rsidRPr="009F4569">
        <w:rPr>
          <w:rFonts w:ascii="Times New Roman" w:eastAsia="Times New Roman" w:hAnsi="Times New Roman" w:cs="Times New Roman"/>
          <w:bCs/>
          <w:sz w:val="24"/>
          <w:szCs w:val="24"/>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w:t>
      </w:r>
      <w:r w:rsidRPr="009F4569">
        <w:rPr>
          <w:rFonts w:ascii="Times New Roman" w:eastAsia="Times New Roman" w:hAnsi="Times New Roman" w:cs="Times New Roman"/>
          <w:sz w:val="24"/>
          <w:szCs w:val="24"/>
        </w:rPr>
        <w:t xml:space="preserve">E-mail your application to the Service program point of contact identified in the Grants.gov funding opportunity.  </w:t>
      </w:r>
    </w:p>
    <w:p w14:paraId="16521375" w14:textId="77777777" w:rsidR="004B0FC6" w:rsidRPr="009F4569" w:rsidRDefault="004B0FC6" w:rsidP="002C7DB7">
      <w:pPr>
        <w:spacing w:after="0" w:line="240" w:lineRule="auto"/>
        <w:rPr>
          <w:rFonts w:ascii="Times New Roman" w:eastAsia="Times New Roman" w:hAnsi="Times New Roman" w:cs="Times New Roman"/>
          <w:sz w:val="24"/>
          <w:szCs w:val="24"/>
        </w:rPr>
      </w:pPr>
    </w:p>
    <w:p w14:paraId="16521376" w14:textId="77777777" w:rsidR="004B0FC6" w:rsidRPr="009F4569" w:rsidRDefault="004B0FC6" w:rsidP="002C7DB7">
      <w:pPr>
        <w:spacing w:after="0" w:line="240" w:lineRule="auto"/>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14:paraId="16521377" w14:textId="77777777" w:rsidR="004B0FC6" w:rsidRPr="009F4569" w:rsidRDefault="004B0FC6" w:rsidP="002C7DB7">
      <w:pPr>
        <w:spacing w:after="0" w:line="240" w:lineRule="auto"/>
        <w:rPr>
          <w:rFonts w:ascii="Times New Roman" w:eastAsia="Times New Roman" w:hAnsi="Times New Roman" w:cs="Times New Roman"/>
          <w:sz w:val="24"/>
          <w:szCs w:val="24"/>
          <w:highlight w:val="yellow"/>
        </w:rPr>
      </w:pPr>
    </w:p>
    <w:bookmarkEnd w:id="1"/>
    <w:bookmarkEnd w:id="2"/>
    <w:p w14:paraId="1652137E" w14:textId="7EA711BB" w:rsidR="004B0FC6" w:rsidRPr="00CB3ACF" w:rsidRDefault="004B0FC6" w:rsidP="002C7DB7">
      <w:pPr>
        <w:keepNext/>
        <w:spacing w:after="0" w:line="240" w:lineRule="auto"/>
        <w:outlineLvl w:val="6"/>
        <w:rPr>
          <w:rFonts w:ascii="Times New Roman" w:eastAsia="Times New Roman" w:hAnsi="Times New Roman" w:cs="Times New Roman"/>
          <w:sz w:val="24"/>
          <w:szCs w:val="24"/>
          <w:u w:val="single"/>
        </w:rPr>
      </w:pPr>
      <w:r w:rsidRPr="00CB3ACF">
        <w:rPr>
          <w:rFonts w:ascii="Times New Roman" w:eastAsia="Times New Roman" w:hAnsi="Times New Roman" w:cs="Times New Roman"/>
          <w:b/>
          <w:sz w:val="24"/>
          <w:szCs w:val="24"/>
          <w:u w:val="single"/>
        </w:rPr>
        <w:t>VI</w:t>
      </w:r>
      <w:r w:rsidRPr="00CB3ACF">
        <w:rPr>
          <w:rFonts w:ascii="Times New Roman" w:eastAsia="Times New Roman" w:hAnsi="Times New Roman" w:cs="Times New Roman"/>
          <w:sz w:val="24"/>
          <w:szCs w:val="24"/>
          <w:u w:val="single"/>
        </w:rPr>
        <w:t xml:space="preserve">. </w:t>
      </w:r>
      <w:r w:rsidRPr="00CB3ACF">
        <w:rPr>
          <w:rFonts w:ascii="Times New Roman" w:eastAsia="Times New Roman" w:hAnsi="Times New Roman" w:cs="Times New Roman"/>
          <w:b/>
          <w:bCs/>
          <w:sz w:val="24"/>
          <w:szCs w:val="24"/>
          <w:u w:val="single"/>
        </w:rPr>
        <w:t xml:space="preserve">Application Review </w:t>
      </w:r>
    </w:p>
    <w:p w14:paraId="7E2675FA" w14:textId="4611B6A8" w:rsidR="00513E9B" w:rsidRPr="009F4569" w:rsidRDefault="004B0FC6" w:rsidP="002C7DB7">
      <w:pPr>
        <w:spacing w:after="0" w:line="240" w:lineRule="auto"/>
        <w:rPr>
          <w:rFonts w:ascii="Times New Roman" w:eastAsia="Times New Roman" w:hAnsi="Times New Roman" w:cs="Times New Roman"/>
          <w:bCs/>
          <w:sz w:val="24"/>
          <w:szCs w:val="24"/>
        </w:rPr>
      </w:pPr>
      <w:r w:rsidRPr="009F4569">
        <w:rPr>
          <w:rFonts w:ascii="Times New Roman" w:eastAsia="Times New Roman" w:hAnsi="Times New Roman" w:cs="Times New Roman"/>
          <w:b/>
          <w:bCs/>
          <w:sz w:val="24"/>
          <w:szCs w:val="24"/>
        </w:rPr>
        <w:t xml:space="preserve">Criteria: </w:t>
      </w:r>
      <w:r w:rsidRPr="009F4569">
        <w:rPr>
          <w:rFonts w:ascii="Times New Roman" w:eastAsia="Times New Roman" w:hAnsi="Times New Roman" w:cs="Times New Roman"/>
          <w:bCs/>
          <w:sz w:val="24"/>
          <w:szCs w:val="24"/>
        </w:rPr>
        <w:t>To be considered for funding, applications must</w:t>
      </w:r>
      <w:r w:rsidR="00513E9B" w:rsidRPr="009F4569">
        <w:rPr>
          <w:rFonts w:ascii="Times New Roman" w:eastAsia="Times New Roman" w:hAnsi="Times New Roman" w:cs="Times New Roman"/>
          <w:bCs/>
          <w:sz w:val="24"/>
          <w:szCs w:val="24"/>
        </w:rPr>
        <w:t xml:space="preserve"> address the following criteria:</w:t>
      </w:r>
    </w:p>
    <w:p w14:paraId="00FEB27B" w14:textId="2B06FDFD" w:rsidR="00513E9B" w:rsidRPr="009F4569" w:rsidRDefault="000C2AD9" w:rsidP="00513E9B">
      <w:pPr>
        <w:pStyle w:val="ListParagraph"/>
        <w:numPr>
          <w:ilvl w:val="0"/>
          <w:numId w:val="8"/>
        </w:numPr>
        <w:rPr>
          <w:bCs/>
        </w:rPr>
      </w:pPr>
      <w:r w:rsidRPr="009F4569">
        <w:rPr>
          <w:bCs/>
        </w:rPr>
        <w:t xml:space="preserve">Past and present involvement </w:t>
      </w:r>
      <w:r w:rsidR="00513E9B" w:rsidRPr="009F4569">
        <w:rPr>
          <w:bCs/>
        </w:rPr>
        <w:t>with invasive species</w:t>
      </w:r>
      <w:r w:rsidRPr="009F4569">
        <w:rPr>
          <w:bCs/>
        </w:rPr>
        <w:t xml:space="preserve"> and native forest birds.</w:t>
      </w:r>
    </w:p>
    <w:p w14:paraId="1E0F4123" w14:textId="5BBE57E5" w:rsidR="000C2AD9" w:rsidRPr="009F4569" w:rsidRDefault="000C2AD9" w:rsidP="00513E9B">
      <w:pPr>
        <w:pStyle w:val="ListParagraph"/>
        <w:numPr>
          <w:ilvl w:val="0"/>
          <w:numId w:val="8"/>
        </w:numPr>
        <w:rPr>
          <w:bCs/>
        </w:rPr>
      </w:pPr>
      <w:r w:rsidRPr="009F4569">
        <w:rPr>
          <w:bCs/>
        </w:rPr>
        <w:t xml:space="preserve">Ability to manage conservation funding for invasive species projects. </w:t>
      </w:r>
    </w:p>
    <w:p w14:paraId="6CAB46A3" w14:textId="155F84EC" w:rsidR="00D6508C" w:rsidRPr="009F4569" w:rsidRDefault="00D6508C" w:rsidP="00D6508C">
      <w:pPr>
        <w:pStyle w:val="ListParagraph"/>
        <w:numPr>
          <w:ilvl w:val="0"/>
          <w:numId w:val="8"/>
        </w:numPr>
        <w:rPr>
          <w:bCs/>
        </w:rPr>
      </w:pPr>
      <w:r w:rsidRPr="009F4569">
        <w:rPr>
          <w:bCs/>
        </w:rPr>
        <w:t>Experience protecting and restoring fish and wildlife species and the habitats they need to survive.</w:t>
      </w:r>
    </w:p>
    <w:p w14:paraId="0C7B10E7" w14:textId="7AA7CBB0" w:rsidR="00D6508C" w:rsidRPr="009F4569" w:rsidRDefault="00D6508C" w:rsidP="00D6508C">
      <w:pPr>
        <w:pStyle w:val="ListParagraph"/>
        <w:numPr>
          <w:ilvl w:val="0"/>
          <w:numId w:val="8"/>
        </w:numPr>
        <w:rPr>
          <w:bCs/>
        </w:rPr>
      </w:pPr>
      <w:r w:rsidRPr="009F4569">
        <w:rPr>
          <w:bCs/>
        </w:rPr>
        <w:t>Involvement supporting actions that target species and habitats, but also benefit the larger set of species present.</w:t>
      </w:r>
    </w:p>
    <w:p w14:paraId="5BCC29B3" w14:textId="77777777" w:rsidR="00D6508C" w:rsidRPr="009F4569" w:rsidRDefault="00D6508C" w:rsidP="00D6508C">
      <w:pPr>
        <w:pStyle w:val="ListParagraph"/>
        <w:numPr>
          <w:ilvl w:val="0"/>
          <w:numId w:val="8"/>
        </w:numPr>
        <w:rPr>
          <w:bCs/>
        </w:rPr>
      </w:pPr>
      <w:r w:rsidRPr="009F4569">
        <w:rPr>
          <w:bCs/>
        </w:rPr>
        <w:t xml:space="preserve">Make decisions on strong, science-based evidence. </w:t>
      </w:r>
    </w:p>
    <w:p w14:paraId="2488F9D3" w14:textId="42A503D2" w:rsidR="00513E9B" w:rsidRPr="009F4569" w:rsidRDefault="00D6508C" w:rsidP="00D6508C">
      <w:pPr>
        <w:pStyle w:val="ListParagraph"/>
        <w:numPr>
          <w:ilvl w:val="0"/>
          <w:numId w:val="8"/>
        </w:numPr>
        <w:rPr>
          <w:bCs/>
        </w:rPr>
      </w:pPr>
      <w:r w:rsidRPr="009F4569">
        <w:rPr>
          <w:bCs/>
        </w:rPr>
        <w:t>Experience working on Pacific Islands.</w:t>
      </w:r>
    </w:p>
    <w:p w14:paraId="4F906B73" w14:textId="77DA6A1B" w:rsidR="00D6508C" w:rsidRPr="009F4569" w:rsidRDefault="00726CB7" w:rsidP="00726CB7">
      <w:pPr>
        <w:pStyle w:val="ListParagraph"/>
        <w:numPr>
          <w:ilvl w:val="0"/>
          <w:numId w:val="8"/>
        </w:numPr>
        <w:rPr>
          <w:bCs/>
        </w:rPr>
      </w:pPr>
      <w:r w:rsidRPr="009F4569">
        <w:rPr>
          <w:bCs/>
        </w:rPr>
        <w:t>Ability to work with partners to protect and restore imperiled species, promote healthy oceans and estuaries, improve working landscapes for wildlife, advance sustainable fisheries and conserve water for wildlife and people</w:t>
      </w:r>
      <w:r w:rsidR="00152400" w:rsidRPr="009F4569">
        <w:rPr>
          <w:bCs/>
        </w:rPr>
        <w:t>.</w:t>
      </w:r>
    </w:p>
    <w:p w14:paraId="11259176" w14:textId="77777777" w:rsidR="00152400" w:rsidRPr="009F4569" w:rsidRDefault="00152400" w:rsidP="00726CB7">
      <w:pPr>
        <w:pStyle w:val="ListParagraph"/>
        <w:ind w:left="1080"/>
        <w:rPr>
          <w:bCs/>
        </w:rPr>
      </w:pPr>
    </w:p>
    <w:p w14:paraId="16521381" w14:textId="4B1A3F2A" w:rsidR="004B0FC6" w:rsidRPr="00CB3ACF" w:rsidRDefault="004B0FC6" w:rsidP="002C7DB7">
      <w:pPr>
        <w:spacing w:after="0" w:line="240" w:lineRule="auto"/>
        <w:rPr>
          <w:rFonts w:ascii="Times New Roman" w:eastAsia="Times New Roman" w:hAnsi="Times New Roman" w:cs="Times New Roman"/>
          <w:b/>
          <w:bCs/>
          <w:sz w:val="24"/>
          <w:szCs w:val="24"/>
        </w:rPr>
      </w:pPr>
      <w:r w:rsidRPr="00CB3ACF">
        <w:rPr>
          <w:rFonts w:ascii="Times New Roman" w:eastAsia="Times New Roman" w:hAnsi="Times New Roman" w:cs="Times New Roman"/>
          <w:b/>
          <w:bCs/>
          <w:sz w:val="24"/>
          <w:szCs w:val="24"/>
        </w:rPr>
        <w:t xml:space="preserve">Review and Selection Process: </w:t>
      </w:r>
    </w:p>
    <w:p w14:paraId="20E5F11A" w14:textId="77777777" w:rsidR="00513E9B" w:rsidRPr="009F4569" w:rsidRDefault="00665BE2" w:rsidP="002C7DB7">
      <w:pPr>
        <w:spacing w:after="0" w:line="240" w:lineRule="auto"/>
        <w:rPr>
          <w:rFonts w:ascii="Times New Roman" w:eastAsia="Times New Roman" w:hAnsi="Times New Roman" w:cs="Times New Roman"/>
          <w:bCs/>
          <w:sz w:val="24"/>
          <w:szCs w:val="24"/>
        </w:rPr>
      </w:pPr>
      <w:r w:rsidRPr="009F4569">
        <w:rPr>
          <w:rFonts w:ascii="Times New Roman" w:eastAsia="Times New Roman" w:hAnsi="Times New Roman" w:cs="Times New Roman"/>
          <w:bCs/>
          <w:sz w:val="24"/>
          <w:szCs w:val="24"/>
        </w:rPr>
        <w:t>The program will ensure that</w:t>
      </w:r>
      <w:r w:rsidR="004B0FC6" w:rsidRPr="009F4569">
        <w:rPr>
          <w:rFonts w:ascii="Times New Roman" w:eastAsia="Times New Roman" w:hAnsi="Times New Roman" w:cs="Times New Roman"/>
          <w:bCs/>
          <w:sz w:val="24"/>
          <w:szCs w:val="24"/>
        </w:rPr>
        <w:t xml:space="preserve">: 1) applications are reviewed and evaluated by qualified reviewers; 2) applications are scored and selected based on announced criteria; 3) consideration is given to applicant risk and past performance; 4) competitive applications are ranked; and 5) funding determinations are made.   </w:t>
      </w:r>
      <w:r w:rsidRPr="009F4569">
        <w:rPr>
          <w:rFonts w:ascii="Times New Roman" w:eastAsia="Times New Roman" w:hAnsi="Times New Roman" w:cs="Times New Roman"/>
          <w:bCs/>
          <w:sz w:val="24"/>
          <w:szCs w:val="24"/>
        </w:rPr>
        <w:t xml:space="preserve">The program will </w:t>
      </w:r>
      <w:r w:rsidR="004B0FC6" w:rsidRPr="009F4569">
        <w:rPr>
          <w:rFonts w:ascii="Times New Roman" w:eastAsia="Times New Roman" w:hAnsi="Times New Roman" w:cs="Times New Roman"/>
          <w:bCs/>
          <w:sz w:val="24"/>
          <w:szCs w:val="24"/>
        </w:rPr>
        <w:t xml:space="preserve">establish an evaluation plan comprised of five basic elements: (1) merit review factors and sub-factors; (2) a rating system for competitive applications (e.g., adjectival, color coding, numerical, or ordinal); (3) evaluation standards or descriptions which explain the basis for assignment of the various rating system grades/scores; (4) program policy factors; and (5) the basis for selection.  </w:t>
      </w:r>
    </w:p>
    <w:p w14:paraId="5A102B12" w14:textId="77777777" w:rsidR="00152400" w:rsidRPr="009F4569" w:rsidRDefault="00152400" w:rsidP="002C7DB7">
      <w:pPr>
        <w:spacing w:after="0" w:line="240" w:lineRule="auto"/>
        <w:rPr>
          <w:rFonts w:ascii="Times New Roman" w:eastAsia="Times New Roman" w:hAnsi="Times New Roman" w:cs="Times New Roman"/>
          <w:bCs/>
          <w:sz w:val="24"/>
          <w:szCs w:val="24"/>
        </w:rPr>
      </w:pPr>
    </w:p>
    <w:p w14:paraId="5212A8CC" w14:textId="694A14E3" w:rsidR="00513E9B" w:rsidRPr="009F4569" w:rsidRDefault="00513E9B" w:rsidP="002C7DB7">
      <w:pPr>
        <w:spacing w:after="0" w:line="240" w:lineRule="auto"/>
        <w:rPr>
          <w:rFonts w:ascii="Times New Roman" w:eastAsia="Times New Roman" w:hAnsi="Times New Roman" w:cs="Times New Roman"/>
          <w:bCs/>
          <w:sz w:val="24"/>
          <w:szCs w:val="24"/>
        </w:rPr>
      </w:pPr>
      <w:r w:rsidRPr="009F4569">
        <w:rPr>
          <w:rFonts w:ascii="Times New Roman" w:eastAsia="Times New Roman" w:hAnsi="Times New Roman" w:cs="Times New Roman"/>
          <w:bCs/>
          <w:sz w:val="24"/>
          <w:szCs w:val="24"/>
        </w:rPr>
        <w:lastRenderedPageBreak/>
        <w:t>The merit review and selection process</w:t>
      </w:r>
      <w:r w:rsidR="00A95286" w:rsidRPr="009F4569">
        <w:rPr>
          <w:rFonts w:ascii="Times New Roman" w:eastAsia="Times New Roman" w:hAnsi="Times New Roman" w:cs="Times New Roman"/>
          <w:bCs/>
          <w:sz w:val="24"/>
          <w:szCs w:val="24"/>
        </w:rPr>
        <w:t xml:space="preserve"> team</w:t>
      </w:r>
      <w:r w:rsidRPr="009F4569">
        <w:rPr>
          <w:rFonts w:ascii="Times New Roman" w:eastAsia="Times New Roman" w:hAnsi="Times New Roman" w:cs="Times New Roman"/>
          <w:bCs/>
          <w:sz w:val="24"/>
          <w:szCs w:val="24"/>
        </w:rPr>
        <w:t xml:space="preserve"> will consist </w:t>
      </w:r>
      <w:r w:rsidR="00152400" w:rsidRPr="009F4569">
        <w:rPr>
          <w:rFonts w:ascii="Times New Roman" w:eastAsia="Times New Roman" w:hAnsi="Times New Roman" w:cs="Times New Roman"/>
          <w:bCs/>
          <w:sz w:val="24"/>
          <w:szCs w:val="24"/>
        </w:rPr>
        <w:t xml:space="preserve">of </w:t>
      </w:r>
      <w:r w:rsidRPr="009F4569">
        <w:rPr>
          <w:rFonts w:ascii="Times New Roman" w:eastAsia="Times New Roman" w:hAnsi="Times New Roman" w:cs="Times New Roman"/>
          <w:bCs/>
          <w:sz w:val="24"/>
          <w:szCs w:val="24"/>
        </w:rPr>
        <w:t>three Federal agency personnel from the U.S. Fish and Wildlife Service with at least 20 years of conservation experience</w:t>
      </w:r>
      <w:r w:rsidR="00A95286" w:rsidRPr="009F4569">
        <w:rPr>
          <w:rFonts w:ascii="Times New Roman" w:eastAsia="Times New Roman" w:hAnsi="Times New Roman" w:cs="Times New Roman"/>
          <w:bCs/>
          <w:sz w:val="24"/>
          <w:szCs w:val="24"/>
        </w:rPr>
        <w:t xml:space="preserve">.  The selection team will </w:t>
      </w:r>
      <w:r w:rsidRPr="009F4569">
        <w:rPr>
          <w:rFonts w:ascii="Times New Roman" w:eastAsia="Times New Roman" w:hAnsi="Times New Roman" w:cs="Times New Roman"/>
          <w:bCs/>
          <w:sz w:val="24"/>
          <w:szCs w:val="24"/>
        </w:rPr>
        <w:t>evaluat</w:t>
      </w:r>
      <w:r w:rsidR="00A95286" w:rsidRPr="009F4569">
        <w:rPr>
          <w:rFonts w:ascii="Times New Roman" w:eastAsia="Times New Roman" w:hAnsi="Times New Roman" w:cs="Times New Roman"/>
          <w:bCs/>
          <w:sz w:val="24"/>
          <w:szCs w:val="24"/>
        </w:rPr>
        <w:t xml:space="preserve">e all </w:t>
      </w:r>
      <w:r w:rsidRPr="009F4569">
        <w:rPr>
          <w:rFonts w:ascii="Times New Roman" w:eastAsia="Times New Roman" w:hAnsi="Times New Roman" w:cs="Times New Roman"/>
          <w:bCs/>
          <w:sz w:val="24"/>
          <w:szCs w:val="24"/>
        </w:rPr>
        <w:t xml:space="preserve">applications and making the final funding decisions.  The team will avoid conflict of interest by having one team member from the </w:t>
      </w:r>
      <w:r w:rsidR="00A95286" w:rsidRPr="009F4569">
        <w:rPr>
          <w:rFonts w:ascii="Times New Roman" w:eastAsia="Times New Roman" w:hAnsi="Times New Roman" w:cs="Times New Roman"/>
          <w:bCs/>
          <w:sz w:val="24"/>
          <w:szCs w:val="24"/>
        </w:rPr>
        <w:t>Headquarters’</w:t>
      </w:r>
      <w:r w:rsidRPr="009F4569">
        <w:rPr>
          <w:rFonts w:ascii="Times New Roman" w:eastAsia="Times New Roman" w:hAnsi="Times New Roman" w:cs="Times New Roman"/>
          <w:bCs/>
          <w:sz w:val="24"/>
          <w:szCs w:val="24"/>
        </w:rPr>
        <w:t xml:space="preserve"> office and two team members from a Refuge within </w:t>
      </w:r>
      <w:r w:rsidR="00A95286" w:rsidRPr="009F4569">
        <w:rPr>
          <w:rFonts w:ascii="Times New Roman" w:eastAsia="Times New Roman" w:hAnsi="Times New Roman" w:cs="Times New Roman"/>
          <w:bCs/>
          <w:sz w:val="24"/>
          <w:szCs w:val="24"/>
        </w:rPr>
        <w:t xml:space="preserve">the Pacific </w:t>
      </w:r>
      <w:r w:rsidRPr="009F4569">
        <w:rPr>
          <w:rFonts w:ascii="Times New Roman" w:eastAsia="Times New Roman" w:hAnsi="Times New Roman" w:cs="Times New Roman"/>
          <w:bCs/>
          <w:sz w:val="24"/>
          <w:szCs w:val="24"/>
        </w:rPr>
        <w:t xml:space="preserve">Region. </w:t>
      </w:r>
    </w:p>
    <w:p w14:paraId="30E26C28" w14:textId="77777777" w:rsidR="00513E9B" w:rsidRPr="009F4569" w:rsidRDefault="00513E9B" w:rsidP="002C7DB7">
      <w:pPr>
        <w:spacing w:after="0" w:line="240" w:lineRule="auto"/>
        <w:rPr>
          <w:rFonts w:ascii="Times New Roman" w:eastAsia="Times New Roman" w:hAnsi="Times New Roman" w:cs="Times New Roman"/>
          <w:bCs/>
          <w:sz w:val="24"/>
          <w:szCs w:val="24"/>
          <w:highlight w:val="lightGray"/>
        </w:rPr>
      </w:pPr>
    </w:p>
    <w:p w14:paraId="16521384" w14:textId="77777777" w:rsidR="004B0FC6" w:rsidRPr="009F4569" w:rsidRDefault="004B0FC6" w:rsidP="002C7DB7">
      <w:pPr>
        <w:spacing w:after="0" w:line="240" w:lineRule="auto"/>
        <w:rPr>
          <w:rFonts w:ascii="Times New Roman" w:eastAsia="Times New Roman" w:hAnsi="Times New Roman" w:cs="Times New Roman"/>
          <w:sz w:val="24"/>
          <w:szCs w:val="24"/>
        </w:rPr>
      </w:pPr>
      <w:r w:rsidRPr="009F4569">
        <w:rPr>
          <w:rFonts w:ascii="Times New Roman" w:eastAsia="Times New Roman" w:hAnsi="Times New Roman" w:cs="Times New Roman"/>
          <w:bCs/>
          <w:sz w:val="24"/>
          <w:szCs w:val="24"/>
        </w:rPr>
        <w:t xml:space="preserve">Prior to participating in any review or evaluation process, all staff and peer reviewers, evaluators, panel members, and advisors must sign and return to the program office point of contact the “Department of the Interior Conflict of Interest Certification” form.  For a copy of this form, contact </w:t>
      </w:r>
      <w:r w:rsidRPr="009F4569">
        <w:rPr>
          <w:rFonts w:ascii="Times New Roman" w:eastAsia="Times New Roman" w:hAnsi="Times New Roman" w:cs="Times New Roman"/>
          <w:sz w:val="24"/>
          <w:szCs w:val="24"/>
        </w:rPr>
        <w:t xml:space="preserve">the Service point of contact identified in the Agency Contacts section below.  </w:t>
      </w:r>
    </w:p>
    <w:p w14:paraId="16521385" w14:textId="77777777" w:rsidR="004B0FC6" w:rsidRPr="009F4569" w:rsidRDefault="004B0FC6" w:rsidP="002C7DB7">
      <w:pPr>
        <w:spacing w:after="0" w:line="240" w:lineRule="auto"/>
        <w:rPr>
          <w:rFonts w:ascii="Times New Roman" w:eastAsia="Times New Roman" w:hAnsi="Times New Roman" w:cs="Times New Roman"/>
          <w:sz w:val="24"/>
          <w:szCs w:val="24"/>
        </w:rPr>
      </w:pPr>
    </w:p>
    <w:p w14:paraId="16521386" w14:textId="77777777" w:rsidR="004B0FC6" w:rsidRPr="009F4569" w:rsidRDefault="004B0FC6" w:rsidP="002C7DB7">
      <w:pPr>
        <w:spacing w:after="0" w:line="240" w:lineRule="auto"/>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 xml:space="preserve">Each fiscal year, for every entity receiving one or more awards in that fiscal year, the Service conducts a risk assessment based on eight risk categories.  The result of this risk assessment is used to establish a monitoring plan for all awards to the entity in that fiscal year.  The Service’s risk assessment form is available on the Internet at http://www.fws.gov/forms/3-2462.pdf.  </w:t>
      </w:r>
    </w:p>
    <w:p w14:paraId="16521387" w14:textId="77777777" w:rsidR="004B0FC6" w:rsidRPr="009F4569" w:rsidRDefault="004B0FC6" w:rsidP="002C7DB7">
      <w:pPr>
        <w:spacing w:after="0" w:line="240" w:lineRule="auto"/>
        <w:rPr>
          <w:rFonts w:ascii="Times New Roman" w:eastAsia="Times New Roman" w:hAnsi="Times New Roman" w:cs="Times New Roman"/>
          <w:sz w:val="24"/>
          <w:szCs w:val="24"/>
        </w:rPr>
      </w:pPr>
    </w:p>
    <w:p w14:paraId="16521388" w14:textId="77777777" w:rsidR="004B0FC6" w:rsidRPr="009F4569" w:rsidRDefault="004B0FC6" w:rsidP="002C7DB7">
      <w:pPr>
        <w:spacing w:after="0" w:line="240" w:lineRule="auto"/>
        <w:rPr>
          <w:rFonts w:ascii="Times New Roman" w:eastAsia="Times New Roman" w:hAnsi="Times New Roman" w:cs="Times New Roman"/>
          <w:bCs/>
          <w:sz w:val="24"/>
          <w:szCs w:val="24"/>
        </w:rPr>
      </w:pPr>
      <w:r w:rsidRPr="009F4569">
        <w:rPr>
          <w:rFonts w:ascii="Times New Roman" w:eastAsia="Times New Roman" w:hAnsi="Times New Roman" w:cs="Times New Roman"/>
          <w:bCs/>
          <w:sz w:val="24"/>
          <w:szCs w:val="24"/>
        </w:rPr>
        <w:t xml:space="preserve">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 to determine if, at a minimum, the information found in the system for the applicant demonstrates a satisfactory record of Federal award performance and integrity and business ethics (see 2 CFR 200.205(a)(2)).   The Service must also </w:t>
      </w:r>
      <w:r w:rsidRPr="009F4569">
        <w:rPr>
          <w:rFonts w:ascii="Times New Roman" w:eastAsia="Times New Roman" w:hAnsi="Times New Roman" w:cs="Times New Roman"/>
          <w:sz w:val="24"/>
          <w:szCs w:val="24"/>
        </w:rPr>
        <w:t>report to FAPIIS  if an applicant subject to this review is found not qualified for a particular award due to its prior record of integrity or performance under Federal awards (see 2 CFR 200.212).</w:t>
      </w:r>
    </w:p>
    <w:p w14:paraId="16521389" w14:textId="77777777" w:rsidR="004B0FC6" w:rsidRPr="009F4569" w:rsidRDefault="004B0FC6" w:rsidP="002C7DB7">
      <w:pPr>
        <w:spacing w:after="0" w:line="240" w:lineRule="auto"/>
        <w:rPr>
          <w:rFonts w:ascii="Times New Roman" w:eastAsia="Times New Roman" w:hAnsi="Times New Roman" w:cs="Times New Roman"/>
          <w:bCs/>
          <w:sz w:val="24"/>
          <w:szCs w:val="24"/>
        </w:rPr>
      </w:pPr>
    </w:p>
    <w:p w14:paraId="1652138A" w14:textId="77777777" w:rsidR="004B0FC6" w:rsidRPr="00CB3ACF" w:rsidRDefault="004B0FC6" w:rsidP="002C7DB7">
      <w:pPr>
        <w:spacing w:after="0" w:line="240" w:lineRule="auto"/>
        <w:rPr>
          <w:rFonts w:ascii="Times New Roman" w:eastAsia="Times New Roman" w:hAnsi="Times New Roman" w:cs="Times New Roman"/>
          <w:b/>
          <w:bCs/>
          <w:sz w:val="24"/>
          <w:szCs w:val="24"/>
          <w:u w:val="single"/>
        </w:rPr>
      </w:pPr>
      <w:r w:rsidRPr="00CB3ACF">
        <w:rPr>
          <w:rFonts w:ascii="Times New Roman" w:eastAsia="Times New Roman" w:hAnsi="Times New Roman" w:cs="Times New Roman"/>
          <w:b/>
          <w:bCs/>
          <w:sz w:val="24"/>
          <w:szCs w:val="24"/>
          <w:u w:val="single"/>
        </w:rPr>
        <w:t>VII. Award Administration</w:t>
      </w:r>
    </w:p>
    <w:p w14:paraId="1652138B" w14:textId="7E52C35A" w:rsidR="004B0FC6" w:rsidRPr="009F4569" w:rsidRDefault="004B0FC6" w:rsidP="002C7DB7">
      <w:pPr>
        <w:spacing w:after="0" w:line="240" w:lineRule="auto"/>
        <w:rPr>
          <w:rFonts w:ascii="Times New Roman" w:eastAsia="Times New Roman" w:hAnsi="Times New Roman" w:cs="Times New Roman"/>
          <w:b/>
          <w:bCs/>
          <w:sz w:val="24"/>
          <w:szCs w:val="24"/>
        </w:rPr>
      </w:pPr>
      <w:r w:rsidRPr="009F4569">
        <w:rPr>
          <w:rFonts w:ascii="Times New Roman" w:eastAsia="Times New Roman" w:hAnsi="Times New Roman" w:cs="Times New Roman"/>
          <w:b/>
          <w:bCs/>
          <w:sz w:val="24"/>
          <w:szCs w:val="24"/>
        </w:rPr>
        <w:t xml:space="preserve">Award Notices: </w:t>
      </w:r>
      <w:r w:rsidRPr="009F4569">
        <w:rPr>
          <w:rFonts w:ascii="Times New Roman" w:eastAsia="Times New Roman" w:hAnsi="Times New Roman" w:cs="Times New Roman"/>
          <w:sz w:val="24"/>
          <w:szCs w:val="24"/>
        </w:rPr>
        <w:t>Following review, applicants may be requested to revise the project scope and/or budget before an award is made.  Successful applicants will receive written notice in the form of a notice of award document.  Notices of award are typically sent to recipients by e-mail.  If e-mail notification is unsuccessful, the documents will be sent by courier mail (e.g., FedEx, DHL or UPS).  Award recipients are not required to sign/return the Notice of Award document.  Acceptance of an award is defined as starting work, drawing down funds, or accepting the award via electronic means.  Awards are based on the application submitted to, and as approved by, the Service.  The notice of award document will include instructions specific to each recipient on how to request payment.  If applicable, the instructions will detail any additional information/forms required and where to submit payment requests.</w:t>
      </w:r>
      <w:r w:rsidRPr="009F4569">
        <w:rPr>
          <w:rFonts w:ascii="Times New Roman" w:eastAsia="Times New Roman" w:hAnsi="Times New Roman" w:cs="Times New Roman"/>
          <w:b/>
          <w:bCs/>
          <w:sz w:val="24"/>
          <w:szCs w:val="24"/>
        </w:rPr>
        <w:t xml:space="preserve">  </w:t>
      </w:r>
    </w:p>
    <w:p w14:paraId="1652138C" w14:textId="77777777" w:rsidR="004B0FC6" w:rsidRPr="009F4569" w:rsidRDefault="004B0FC6" w:rsidP="002C7DB7">
      <w:pPr>
        <w:spacing w:after="0" w:line="240" w:lineRule="auto"/>
        <w:rPr>
          <w:rFonts w:ascii="Times New Roman" w:eastAsia="Times New Roman" w:hAnsi="Times New Roman" w:cs="Times New Roman"/>
          <w:sz w:val="24"/>
          <w:szCs w:val="24"/>
        </w:rPr>
      </w:pPr>
    </w:p>
    <w:p w14:paraId="1652138D" w14:textId="77777777" w:rsidR="004B0FC6" w:rsidRPr="009F4569" w:rsidRDefault="004B0FC6" w:rsidP="002C7DB7">
      <w:pPr>
        <w:spacing w:after="0" w:line="240" w:lineRule="auto"/>
        <w:ind w:left="-1"/>
        <w:rPr>
          <w:rFonts w:ascii="Times New Roman" w:eastAsia="Times New Roman" w:hAnsi="Times New Roman" w:cs="Times New Roman"/>
          <w:sz w:val="24"/>
          <w:szCs w:val="24"/>
        </w:rPr>
      </w:pPr>
      <w:r w:rsidRPr="009F4569">
        <w:rPr>
          <w:rFonts w:ascii="Times New Roman" w:eastAsia="Times New Roman" w:hAnsi="Times New Roman" w:cs="Times New Roman"/>
          <w:b/>
          <w:sz w:val="24"/>
          <w:szCs w:val="24"/>
        </w:rPr>
        <w:t xml:space="preserve">Domestic Recipient Payments: </w:t>
      </w:r>
      <w:r w:rsidRPr="009F4569">
        <w:rPr>
          <w:rFonts w:ascii="Times New Roman" w:eastAsia="Times New Roman" w:hAnsi="Times New Roman" w:cs="Times New Roman"/>
          <w:sz w:val="24"/>
          <w:szCs w:val="24"/>
        </w:rPr>
        <w:t xml:space="preserve">Prior to award, the Service program office will contact you/your organization to either enroll in the U.S. Treasury’s Automated Standard Application for Payments (ASAP) system or, if eligible, obtain approval from the Department of the Interior to be waived from using ASAP.  </w:t>
      </w:r>
    </w:p>
    <w:p w14:paraId="481D546C" w14:textId="77777777" w:rsidR="00335483" w:rsidRPr="009F4569" w:rsidRDefault="00335483" w:rsidP="002C7DB7">
      <w:pPr>
        <w:spacing w:after="0" w:line="240" w:lineRule="auto"/>
        <w:rPr>
          <w:rFonts w:ascii="Times New Roman" w:eastAsia="Times New Roman" w:hAnsi="Times New Roman" w:cs="Times New Roman"/>
          <w:sz w:val="24"/>
          <w:szCs w:val="24"/>
          <w:highlight w:val="yellow"/>
        </w:rPr>
      </w:pPr>
    </w:p>
    <w:p w14:paraId="16521390" w14:textId="77777777" w:rsidR="004B0FC6" w:rsidRPr="009F4569" w:rsidRDefault="004B0FC6" w:rsidP="002C7DB7">
      <w:pPr>
        <w:spacing w:after="0" w:line="240" w:lineRule="auto"/>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 xml:space="preserve">Domestic applicants subject to the SAM registration requirement (see Section III B.) who receive a waiver from receiving funds through ASAP must maintain current banking information in SAM.  Domestic applicants exempt from the SAM registration requirement who receive a waiver </w:t>
      </w:r>
      <w:r w:rsidRPr="009F4569">
        <w:rPr>
          <w:rFonts w:ascii="Times New Roman" w:eastAsia="Times New Roman" w:hAnsi="Times New Roman" w:cs="Times New Roman"/>
          <w:sz w:val="24"/>
          <w:szCs w:val="24"/>
        </w:rPr>
        <w:lastRenderedPageBreak/>
        <w:t xml:space="preserve">from receiving funds through ASAP will be required to submit their banking information directly to the Service program.  However, </w:t>
      </w:r>
      <w:r w:rsidRPr="009F4569">
        <w:rPr>
          <w:rFonts w:ascii="Times New Roman" w:eastAsia="Times New Roman" w:hAnsi="Times New Roman" w:cs="Times New Roman"/>
          <w:b/>
          <w:i/>
          <w:sz w:val="24"/>
          <w:szCs w:val="24"/>
        </w:rPr>
        <w:t>do NOT submit any banking information to the Service until it is requested from you by the Service program!</w:t>
      </w:r>
      <w:r w:rsidRPr="009F4569">
        <w:rPr>
          <w:rFonts w:ascii="Times New Roman" w:eastAsia="Times New Roman" w:hAnsi="Times New Roman" w:cs="Times New Roman"/>
          <w:sz w:val="24"/>
          <w:szCs w:val="24"/>
        </w:rPr>
        <w:t xml:space="preserve">  </w:t>
      </w:r>
    </w:p>
    <w:p w14:paraId="16521391" w14:textId="77777777" w:rsidR="004B0FC6" w:rsidRPr="009F4569" w:rsidRDefault="004B0FC6" w:rsidP="002C7DB7">
      <w:pPr>
        <w:spacing w:after="0" w:line="240" w:lineRule="auto"/>
        <w:rPr>
          <w:rFonts w:ascii="Times New Roman" w:eastAsia="Times New Roman" w:hAnsi="Times New Roman" w:cs="Times New Roman"/>
          <w:sz w:val="24"/>
          <w:szCs w:val="24"/>
        </w:rPr>
      </w:pPr>
    </w:p>
    <w:p w14:paraId="16521399" w14:textId="77777777" w:rsidR="004B0FC6" w:rsidRPr="009F4569" w:rsidRDefault="004B0FC6" w:rsidP="002C7DB7">
      <w:pPr>
        <w:spacing w:after="0" w:line="240" w:lineRule="auto"/>
        <w:ind w:left="-1"/>
        <w:rPr>
          <w:rFonts w:ascii="Times New Roman" w:eastAsia="Times New Roman" w:hAnsi="Times New Roman" w:cs="Times New Roman"/>
          <w:sz w:val="24"/>
          <w:szCs w:val="24"/>
        </w:rPr>
      </w:pPr>
      <w:r w:rsidRPr="00CB3ACF">
        <w:rPr>
          <w:rFonts w:ascii="Times New Roman" w:eastAsia="Times New Roman" w:hAnsi="Times New Roman" w:cs="Times New Roman"/>
          <w:b/>
          <w:sz w:val="24"/>
          <w:szCs w:val="24"/>
        </w:rPr>
        <w:t>Transmittal of Sensitive Data:</w:t>
      </w:r>
      <w:r w:rsidRPr="00CB3ACF">
        <w:rPr>
          <w:rFonts w:ascii="Times New Roman" w:eastAsia="Times New Roman" w:hAnsi="Times New Roman" w:cs="Times New Roman"/>
          <w:sz w:val="24"/>
          <w:szCs w:val="24"/>
        </w:rPr>
        <w:t xml:space="preserve"> Recipients are responsible for ensuring any sensitive data being</w:t>
      </w:r>
      <w:r w:rsidRPr="009F4569">
        <w:rPr>
          <w:rFonts w:ascii="Times New Roman" w:eastAsia="Times New Roman" w:hAnsi="Times New Roman" w:cs="Times New Roman"/>
          <w:sz w:val="24"/>
          <w:szCs w:val="24"/>
        </w:rPr>
        <w:t xml:space="preserve"> sent to the Service is protected during its transmission/delivery.  The Service strongly recommends that recipients use the most secure transmission/delivery method available.  The Service recommends the following digital transmission methods: secure digital faxing; encrypted emails; emailing a password protected zipped/compressed file attachment in one email followed by the password in a second email; or emailing a zipped/compressed file attachment.  The Service strongly encourages recipients sending sensitive data in paper copy to use a courier mail service.  Recipients may also contact their Service Project Officer and provide any sensitive data over the telephone.</w:t>
      </w:r>
    </w:p>
    <w:p w14:paraId="1652139A" w14:textId="77777777" w:rsidR="004B0FC6" w:rsidRPr="009F4569" w:rsidRDefault="004B0FC6" w:rsidP="002C7DB7">
      <w:pPr>
        <w:spacing w:after="0" w:line="240" w:lineRule="auto"/>
        <w:ind w:left="-1"/>
        <w:rPr>
          <w:rFonts w:ascii="Times New Roman" w:eastAsia="Times New Roman" w:hAnsi="Times New Roman" w:cs="Times New Roman"/>
          <w:sz w:val="24"/>
          <w:szCs w:val="24"/>
        </w:rPr>
      </w:pPr>
    </w:p>
    <w:p w14:paraId="1652139B" w14:textId="77777777" w:rsidR="004B0FC6" w:rsidRPr="009F4569" w:rsidRDefault="004B0FC6" w:rsidP="002C7DB7">
      <w:pPr>
        <w:spacing w:after="0" w:line="240" w:lineRule="auto"/>
        <w:ind w:left="-1"/>
        <w:rPr>
          <w:rFonts w:ascii="Times New Roman" w:eastAsia="Times New Roman" w:hAnsi="Times New Roman" w:cs="Times New Roman"/>
          <w:sz w:val="24"/>
          <w:szCs w:val="24"/>
        </w:rPr>
      </w:pPr>
      <w:r w:rsidRPr="00CB3ACF">
        <w:rPr>
          <w:rFonts w:ascii="Times New Roman" w:eastAsia="Times New Roman" w:hAnsi="Times New Roman" w:cs="Times New Roman"/>
          <w:b/>
          <w:bCs/>
          <w:sz w:val="24"/>
          <w:szCs w:val="24"/>
        </w:rPr>
        <w:t>Award Terms and Conditions:</w:t>
      </w:r>
      <w:r w:rsidRPr="00CB3ACF">
        <w:rPr>
          <w:rFonts w:ascii="Times New Roman" w:eastAsia="Times New Roman" w:hAnsi="Times New Roman" w:cs="Times New Roman"/>
          <w:sz w:val="24"/>
          <w:szCs w:val="24"/>
        </w:rPr>
        <w:t xml:space="preserve">  Acceptance of a financial assistance award (i.e., grant or</w:t>
      </w:r>
      <w:r w:rsidRPr="009F4569">
        <w:rPr>
          <w:rFonts w:ascii="Times New Roman" w:eastAsia="Times New Roman" w:hAnsi="Times New Roman" w:cs="Times New Roman"/>
          <w:sz w:val="24"/>
          <w:szCs w:val="24"/>
        </w:rPr>
        <w:t xml:space="preserve"> cooperative agreement) from the Service carries with it the responsibility to be aware of and comply with the terms and conditions applicable to the award.  Acceptance is defined as the start of work, drawing down funds, or accepting the award via electronic means.  Awards are based on the application submitted to and approved by the Service and are subject to the terms and conditions incorporated into the notice of award either by direct citation or by reference to the following: Federal regulations; program legislation or regulation; and special award terms and conditions.  The Federal regulations applicable to Service awards are available on the Internet at </w:t>
      </w:r>
      <w:hyperlink r:id="rId27" w:history="1">
        <w:r w:rsidRPr="009F4569">
          <w:rPr>
            <w:rFonts w:ascii="Times New Roman" w:eastAsia="Times New Roman" w:hAnsi="Times New Roman" w:cs="Times New Roman"/>
            <w:color w:val="0000FF"/>
            <w:sz w:val="24"/>
            <w:szCs w:val="24"/>
            <w:u w:val="single"/>
          </w:rPr>
          <w:t>http://www.fws.gov/grants/</w:t>
        </w:r>
      </w:hyperlink>
      <w:r w:rsidRPr="009F4569">
        <w:rPr>
          <w:rFonts w:ascii="Times New Roman" w:eastAsia="Times New Roman" w:hAnsi="Times New Roman" w:cs="Times New Roman"/>
          <w:sz w:val="24"/>
          <w:szCs w:val="24"/>
        </w:rPr>
        <w:t>.  If you do not have access to the Internet and require a full text copy of the award terms and conditions, contact the Service point of contact identified in the Agency Contacts section below.</w:t>
      </w:r>
    </w:p>
    <w:p w14:paraId="1652139C" w14:textId="77777777" w:rsidR="004B0FC6" w:rsidRPr="009F4569" w:rsidRDefault="004B0FC6" w:rsidP="002C7DB7">
      <w:pPr>
        <w:spacing w:after="0" w:line="240" w:lineRule="auto"/>
        <w:rPr>
          <w:rFonts w:ascii="Times New Roman" w:eastAsia="Times New Roman" w:hAnsi="Times New Roman" w:cs="Times New Roman"/>
          <w:sz w:val="24"/>
          <w:szCs w:val="24"/>
        </w:rPr>
      </w:pPr>
    </w:p>
    <w:p w14:paraId="1652139F" w14:textId="77777777" w:rsidR="004B0FC6" w:rsidRPr="00CB3ACF" w:rsidRDefault="004B0FC6" w:rsidP="002C7DB7">
      <w:pPr>
        <w:spacing w:after="0" w:line="240" w:lineRule="auto"/>
        <w:ind w:left="-1"/>
        <w:rPr>
          <w:rFonts w:ascii="Times New Roman" w:eastAsia="Times New Roman" w:hAnsi="Times New Roman" w:cs="Times New Roman"/>
          <w:sz w:val="24"/>
          <w:szCs w:val="24"/>
        </w:rPr>
      </w:pPr>
      <w:r w:rsidRPr="00CB3ACF">
        <w:rPr>
          <w:rFonts w:ascii="Times New Roman" w:eastAsia="Times New Roman" w:hAnsi="Times New Roman" w:cs="Times New Roman"/>
          <w:b/>
          <w:sz w:val="24"/>
          <w:szCs w:val="24"/>
        </w:rPr>
        <w:t>Recipient Reporting Requirements</w:t>
      </w:r>
      <w:r w:rsidRPr="00CB3ACF">
        <w:rPr>
          <w:rFonts w:ascii="Times New Roman" w:eastAsia="Times New Roman" w:hAnsi="Times New Roman" w:cs="Times New Roman"/>
          <w:sz w:val="24"/>
          <w:szCs w:val="24"/>
        </w:rPr>
        <w:t xml:space="preserve">: </w:t>
      </w:r>
    </w:p>
    <w:p w14:paraId="165213A0" w14:textId="77777777" w:rsidR="004B0FC6" w:rsidRPr="009F4569" w:rsidRDefault="004B0FC6" w:rsidP="002C7DB7">
      <w:pPr>
        <w:spacing w:after="0" w:line="240" w:lineRule="auto"/>
        <w:ind w:left="-1"/>
        <w:rPr>
          <w:rFonts w:ascii="Times New Roman" w:eastAsia="Times New Roman" w:hAnsi="Times New Roman" w:cs="Times New Roman"/>
          <w:sz w:val="24"/>
          <w:szCs w:val="24"/>
        </w:rPr>
      </w:pPr>
      <w:r w:rsidRPr="009F4569">
        <w:rPr>
          <w:rFonts w:ascii="Times New Roman" w:eastAsia="Times New Roman" w:hAnsi="Times New Roman" w:cs="Times New Roman"/>
          <w:b/>
          <w:sz w:val="24"/>
          <w:szCs w:val="24"/>
        </w:rPr>
        <w:t xml:space="preserve">Financial and Performance Reports: </w:t>
      </w:r>
      <w:r w:rsidRPr="009F4569">
        <w:rPr>
          <w:rFonts w:ascii="Times New Roman" w:eastAsia="Times New Roman" w:hAnsi="Times New Roman" w:cs="Times New Roman"/>
          <w:sz w:val="24"/>
          <w:szCs w:val="24"/>
        </w:rPr>
        <w:t xml:space="preserve">Interim financial reports and performance reports may be required.  Interim reports will be required no more frequently than quarterly, and no less frequently than annually.  A final financial report and a final performance report will be required and are due within 90 calendar days of the end date of the award.  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  </w:t>
      </w:r>
    </w:p>
    <w:p w14:paraId="165213A1" w14:textId="77777777" w:rsidR="004B0FC6" w:rsidRPr="009F4569" w:rsidRDefault="004B0FC6" w:rsidP="002C7DB7">
      <w:pPr>
        <w:spacing w:after="0" w:line="240" w:lineRule="auto"/>
        <w:ind w:left="-1"/>
        <w:rPr>
          <w:rFonts w:ascii="Times New Roman" w:eastAsia="Times New Roman" w:hAnsi="Times New Roman" w:cs="Times New Roman"/>
          <w:sz w:val="24"/>
          <w:szCs w:val="24"/>
        </w:rPr>
      </w:pPr>
    </w:p>
    <w:p w14:paraId="165213A2" w14:textId="77777777" w:rsidR="004B0FC6" w:rsidRPr="009F4569" w:rsidRDefault="004B0FC6" w:rsidP="002C7DB7">
      <w:pPr>
        <w:spacing w:after="0" w:line="240" w:lineRule="auto"/>
        <w:ind w:left="-1"/>
        <w:rPr>
          <w:rFonts w:ascii="Times New Roman" w:eastAsia="Times New Roman" w:hAnsi="Times New Roman" w:cs="Times New Roman"/>
          <w:sz w:val="24"/>
          <w:szCs w:val="24"/>
        </w:rPr>
      </w:pPr>
      <w:r w:rsidRPr="00CB3ACF">
        <w:rPr>
          <w:rFonts w:ascii="Times New Roman" w:eastAsia="Times New Roman" w:hAnsi="Times New Roman" w:cs="Times New Roman"/>
          <w:b/>
          <w:sz w:val="24"/>
          <w:szCs w:val="24"/>
        </w:rPr>
        <w:t xml:space="preserve">Significant Developments Reports: </w:t>
      </w:r>
      <w:r w:rsidRPr="00CB3ACF">
        <w:rPr>
          <w:rFonts w:ascii="Times New Roman" w:eastAsia="Times New Roman" w:hAnsi="Times New Roman" w:cs="Times New Roman"/>
          <w:sz w:val="24"/>
          <w:szCs w:val="24"/>
        </w:rPr>
        <w:t>Events may occur between the scheduled performance</w:t>
      </w:r>
      <w:r w:rsidRPr="009F4569">
        <w:rPr>
          <w:rFonts w:ascii="Times New Roman" w:eastAsia="Times New Roman" w:hAnsi="Times New Roman" w:cs="Times New Roman"/>
          <w:sz w:val="24"/>
          <w:szCs w:val="24"/>
        </w:rPr>
        <w:t xml:space="preserve"> reporting dates that have significant impact upon the supported activity.  In such cases, recipients are required to notify the Service in writing as soon as the following types of conditions become known:</w:t>
      </w:r>
    </w:p>
    <w:p w14:paraId="165213A3" w14:textId="77777777" w:rsidR="004B0FC6" w:rsidRPr="009F4569" w:rsidRDefault="004B0FC6" w:rsidP="002C7DB7">
      <w:pPr>
        <w:numPr>
          <w:ilvl w:val="0"/>
          <w:numId w:val="4"/>
        </w:numPr>
        <w:spacing w:after="0" w:line="240" w:lineRule="auto"/>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Problems, delays, or adverse conditions that will materially impair the ability to meet the objective of the Federal award.  This disclosure must include a statement of any corrective action(s) taken or contemplated, and any assistance needed to resolve the situation.</w:t>
      </w:r>
    </w:p>
    <w:p w14:paraId="165213A4" w14:textId="77777777" w:rsidR="004B0FC6" w:rsidRPr="009F4569" w:rsidRDefault="004B0FC6" w:rsidP="002C7DB7">
      <w:pPr>
        <w:numPr>
          <w:ilvl w:val="0"/>
          <w:numId w:val="4"/>
        </w:numPr>
        <w:spacing w:after="0" w:line="240" w:lineRule="auto"/>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Favorable developments that enable meeting time schedules and objectives sooner or at less cost than anticipated or producing more or different beneficial results than originally planned.</w:t>
      </w:r>
    </w:p>
    <w:p w14:paraId="165213A5" w14:textId="77777777" w:rsidR="004B0FC6" w:rsidRPr="009F4569" w:rsidRDefault="004B0FC6" w:rsidP="002C7DB7">
      <w:pPr>
        <w:spacing w:after="0" w:line="240" w:lineRule="auto"/>
        <w:ind w:left="-1"/>
        <w:rPr>
          <w:rFonts w:ascii="Times New Roman" w:eastAsia="Times New Roman" w:hAnsi="Times New Roman" w:cs="Times New Roman"/>
          <w:sz w:val="24"/>
          <w:szCs w:val="24"/>
        </w:rPr>
      </w:pPr>
    </w:p>
    <w:p w14:paraId="165213A6" w14:textId="77777777" w:rsidR="004B0FC6" w:rsidRPr="009F4569" w:rsidRDefault="004B0FC6" w:rsidP="002C7DB7">
      <w:pPr>
        <w:spacing w:after="0" w:line="240" w:lineRule="auto"/>
        <w:ind w:left="-1"/>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The Service will specify in the notice of award document the reporting and reporting frequency applicable to the award.</w:t>
      </w:r>
    </w:p>
    <w:p w14:paraId="165213A7" w14:textId="77777777" w:rsidR="004B0FC6" w:rsidRPr="009F4569" w:rsidRDefault="004B0FC6" w:rsidP="002C7DB7">
      <w:pPr>
        <w:spacing w:after="0" w:line="240" w:lineRule="auto"/>
        <w:rPr>
          <w:rFonts w:ascii="Times New Roman" w:eastAsia="Times New Roman" w:hAnsi="Times New Roman" w:cs="Times New Roman"/>
          <w:sz w:val="24"/>
          <w:szCs w:val="24"/>
          <w:lang w:val="pt-BR"/>
        </w:rPr>
      </w:pPr>
    </w:p>
    <w:p w14:paraId="165213A8" w14:textId="77777777" w:rsidR="004B0FC6" w:rsidRPr="009F4569" w:rsidRDefault="004B0FC6" w:rsidP="002C7DB7">
      <w:pPr>
        <w:spacing w:after="0" w:line="240" w:lineRule="auto"/>
        <w:rPr>
          <w:rFonts w:ascii="Times New Roman" w:eastAsia="Times New Roman" w:hAnsi="Times New Roman" w:cs="Times New Roman"/>
          <w:sz w:val="24"/>
          <w:szCs w:val="24"/>
        </w:rPr>
      </w:pPr>
      <w:r w:rsidRPr="00CB3ACF">
        <w:rPr>
          <w:rFonts w:ascii="Times New Roman" w:eastAsia="Times New Roman" w:hAnsi="Times New Roman" w:cs="Times New Roman"/>
          <w:b/>
          <w:sz w:val="24"/>
          <w:szCs w:val="24"/>
        </w:rPr>
        <w:t>Conflict of Interest Disclosures:</w:t>
      </w:r>
      <w:r w:rsidRPr="00CB3ACF">
        <w:rPr>
          <w:rFonts w:ascii="Times New Roman" w:eastAsia="Times New Roman" w:hAnsi="Times New Roman" w:cs="Times New Roman"/>
          <w:sz w:val="24"/>
          <w:szCs w:val="24"/>
        </w:rPr>
        <w:t xml:space="preserve">  Recipients are responsible for notifying the Service Project</w:t>
      </w:r>
      <w:r w:rsidRPr="009F4569">
        <w:rPr>
          <w:rFonts w:ascii="Times New Roman" w:eastAsia="Times New Roman" w:hAnsi="Times New Roman" w:cs="Times New Roman"/>
          <w:sz w:val="24"/>
          <w:szCs w:val="24"/>
        </w:rPr>
        <w:t xml:space="preserve">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14:paraId="165213A9" w14:textId="77777777" w:rsidR="004B0FC6" w:rsidRPr="009F4569" w:rsidRDefault="004B0FC6" w:rsidP="002C7DB7">
      <w:pPr>
        <w:spacing w:after="0" w:line="240" w:lineRule="auto"/>
        <w:rPr>
          <w:rFonts w:ascii="Times New Roman" w:eastAsia="Times New Roman" w:hAnsi="Times New Roman" w:cs="Times New Roman"/>
          <w:sz w:val="24"/>
          <w:szCs w:val="24"/>
        </w:rPr>
      </w:pPr>
    </w:p>
    <w:p w14:paraId="165213AA" w14:textId="2B8A4300" w:rsidR="004B0FC6" w:rsidRPr="009F4569" w:rsidRDefault="004B0FC6" w:rsidP="002C7DB7">
      <w:pPr>
        <w:spacing w:after="0" w:line="240" w:lineRule="auto"/>
        <w:rPr>
          <w:rFonts w:ascii="Times New Roman" w:eastAsia="Times New Roman" w:hAnsi="Times New Roman" w:cs="Times New Roman"/>
          <w:sz w:val="24"/>
          <w:szCs w:val="24"/>
        </w:rPr>
      </w:pPr>
      <w:r w:rsidRPr="00CB3ACF">
        <w:rPr>
          <w:rFonts w:ascii="Times New Roman" w:eastAsia="Times New Roman" w:hAnsi="Times New Roman" w:cs="Times New Roman"/>
          <w:b/>
          <w:sz w:val="24"/>
          <w:szCs w:val="24"/>
        </w:rPr>
        <w:t xml:space="preserve">Other Mandatory Disclosures: </w:t>
      </w:r>
      <w:r w:rsidRPr="00CB3ACF">
        <w:rPr>
          <w:rFonts w:ascii="Times New Roman" w:eastAsia="Times New Roman" w:hAnsi="Times New Roman" w:cs="Times New Roman"/>
          <w:sz w:val="24"/>
          <w:szCs w:val="24"/>
        </w:rPr>
        <w:t>The non-Federal entity or applicant for a Federal award must</w:t>
      </w:r>
      <w:r w:rsidRPr="009F4569">
        <w:rPr>
          <w:rFonts w:ascii="Times New Roman" w:eastAsia="Times New Roman" w:hAnsi="Times New Roman" w:cs="Times New Roman"/>
          <w:sz w:val="24"/>
          <w:szCs w:val="24"/>
        </w:rPr>
        <w:t xml:space="preserve">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2 CFR 200,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 </w:t>
      </w:r>
      <w:r w:rsidR="003D4B0C" w:rsidRPr="009F4569">
        <w:rPr>
          <w:rFonts w:ascii="Times New Roman" w:eastAsia="Times New Roman" w:hAnsi="Times New Roman" w:cs="Times New Roman"/>
          <w:sz w:val="24"/>
          <w:szCs w:val="24"/>
        </w:rPr>
        <w:t>(See also 2 CFR Part 180, 31 U.S.C. 3321, and 41 U.S.C. 2313.)</w:t>
      </w:r>
    </w:p>
    <w:p w14:paraId="165213AB" w14:textId="77777777" w:rsidR="004B0FC6" w:rsidRPr="009F4569" w:rsidRDefault="004B0FC6" w:rsidP="002C7DB7">
      <w:pPr>
        <w:spacing w:after="0" w:line="240" w:lineRule="auto"/>
        <w:rPr>
          <w:rFonts w:ascii="Times New Roman" w:eastAsia="Times New Roman" w:hAnsi="Times New Roman" w:cs="Times New Roman"/>
          <w:sz w:val="24"/>
          <w:szCs w:val="24"/>
        </w:rPr>
      </w:pPr>
    </w:p>
    <w:p w14:paraId="165213AC" w14:textId="77777777" w:rsidR="004B0FC6" w:rsidRPr="009F4569" w:rsidRDefault="004B0FC6" w:rsidP="002C7DB7">
      <w:pPr>
        <w:spacing w:after="0" w:line="240" w:lineRule="auto"/>
        <w:rPr>
          <w:rFonts w:ascii="Times New Roman" w:eastAsia="Times New Roman" w:hAnsi="Times New Roman" w:cs="Times New Roman"/>
          <w:sz w:val="24"/>
          <w:szCs w:val="24"/>
        </w:rPr>
      </w:pPr>
      <w:r w:rsidRPr="009F4569">
        <w:rPr>
          <w:rFonts w:ascii="Times New Roman" w:eastAsia="Times New Roman" w:hAnsi="Times New Roman" w:cs="Times New Roman"/>
          <w:sz w:val="24"/>
          <w:szCs w:val="24"/>
        </w:rPr>
        <w:t>2 CFR Part 200, Appendix XII—Award Term and Condition for Recipient Integrity and Performance Matters is applicable to awards with a total Federal share of more than $500,000, except those to individuals and foreign public entities.</w:t>
      </w:r>
    </w:p>
    <w:p w14:paraId="165213AE" w14:textId="77777777" w:rsidR="004B0FC6" w:rsidRPr="009F4569" w:rsidRDefault="004B0FC6" w:rsidP="002C7DB7">
      <w:pPr>
        <w:spacing w:after="0" w:line="240" w:lineRule="auto"/>
        <w:rPr>
          <w:rFonts w:ascii="Times New Roman" w:eastAsia="Times New Roman" w:hAnsi="Times New Roman" w:cs="Times New Roman"/>
          <w:sz w:val="24"/>
          <w:szCs w:val="24"/>
          <w:lang w:val="pt-BR"/>
        </w:rPr>
      </w:pPr>
    </w:p>
    <w:p w14:paraId="165213AF" w14:textId="77777777" w:rsidR="004B0FC6" w:rsidRPr="00CB3ACF" w:rsidRDefault="004B0FC6" w:rsidP="002C7DB7">
      <w:pPr>
        <w:spacing w:after="0" w:line="240" w:lineRule="auto"/>
        <w:rPr>
          <w:rFonts w:ascii="Times New Roman" w:eastAsia="Times New Roman" w:hAnsi="Times New Roman" w:cs="Times New Roman"/>
          <w:b/>
          <w:sz w:val="24"/>
          <w:szCs w:val="24"/>
          <w:u w:val="single"/>
          <w:lang w:val="pt-BR"/>
        </w:rPr>
      </w:pPr>
      <w:r w:rsidRPr="00CB3ACF">
        <w:rPr>
          <w:rFonts w:ascii="Times New Roman" w:eastAsia="Times New Roman" w:hAnsi="Times New Roman" w:cs="Times New Roman"/>
          <w:b/>
          <w:sz w:val="24"/>
          <w:szCs w:val="24"/>
          <w:u w:val="single"/>
          <w:lang w:val="pt-BR"/>
        </w:rPr>
        <w:t>VIII. Agency Contacts</w:t>
      </w:r>
    </w:p>
    <w:p w14:paraId="06514EC3" w14:textId="16604BFA" w:rsidR="00B44DA9" w:rsidRPr="009F4569" w:rsidRDefault="00B44DA9" w:rsidP="000545F3">
      <w:pPr>
        <w:spacing w:after="0"/>
        <w:rPr>
          <w:rFonts w:ascii="Times New Roman" w:hAnsi="Times New Roman" w:cs="Times New Roman"/>
          <w:sz w:val="24"/>
          <w:szCs w:val="24"/>
        </w:rPr>
      </w:pPr>
      <w:r w:rsidRPr="009F4569">
        <w:rPr>
          <w:rFonts w:ascii="Times New Roman" w:hAnsi="Times New Roman" w:cs="Times New Roman"/>
          <w:sz w:val="24"/>
          <w:szCs w:val="24"/>
        </w:rPr>
        <w:t xml:space="preserve">Jim Kraus, Project Leader </w:t>
      </w:r>
    </w:p>
    <w:p w14:paraId="15C1123D" w14:textId="4ECACF4F" w:rsidR="00B44DA9" w:rsidRPr="009F4569" w:rsidRDefault="00975338" w:rsidP="000545F3">
      <w:pPr>
        <w:spacing w:after="0"/>
        <w:rPr>
          <w:rFonts w:ascii="Times New Roman" w:hAnsi="Times New Roman" w:cs="Times New Roman"/>
          <w:sz w:val="24"/>
          <w:szCs w:val="24"/>
        </w:rPr>
      </w:pPr>
      <w:hyperlink r:id="rId28" w:history="1">
        <w:r w:rsidR="00B44DA9" w:rsidRPr="009F4569">
          <w:rPr>
            <w:rStyle w:val="Hyperlink"/>
            <w:rFonts w:ascii="Times New Roman" w:hAnsi="Times New Roman" w:cs="Times New Roman"/>
            <w:sz w:val="24"/>
            <w:szCs w:val="24"/>
          </w:rPr>
          <w:t>Jim_kraus@fws.gov</w:t>
        </w:r>
      </w:hyperlink>
    </w:p>
    <w:p w14:paraId="165213B3" w14:textId="1B7A19BE" w:rsidR="00F316E9" w:rsidRPr="009F4569" w:rsidRDefault="00B44DA9" w:rsidP="005D0805">
      <w:pPr>
        <w:spacing w:after="0" w:line="240" w:lineRule="auto"/>
        <w:rPr>
          <w:rFonts w:ascii="Times New Roman" w:eastAsia="Times New Roman" w:hAnsi="Times New Roman" w:cs="Times New Roman"/>
          <w:sz w:val="24"/>
          <w:szCs w:val="24"/>
          <w:lang w:val="pt-BR"/>
        </w:rPr>
      </w:pPr>
      <w:r w:rsidRPr="009F4569">
        <w:rPr>
          <w:rFonts w:ascii="Times New Roman" w:hAnsi="Times New Roman" w:cs="Times New Roman"/>
          <w:sz w:val="24"/>
          <w:szCs w:val="24"/>
        </w:rPr>
        <w:t>Ph</w:t>
      </w:r>
      <w:r w:rsidR="00C64A76" w:rsidRPr="009F4569">
        <w:rPr>
          <w:rFonts w:ascii="Times New Roman" w:hAnsi="Times New Roman" w:cs="Times New Roman"/>
          <w:sz w:val="24"/>
          <w:szCs w:val="24"/>
        </w:rPr>
        <w:t>one</w:t>
      </w:r>
      <w:r w:rsidR="005D0805" w:rsidRPr="009F4569">
        <w:rPr>
          <w:rFonts w:ascii="Times New Roman" w:hAnsi="Times New Roman" w:cs="Times New Roman"/>
          <w:sz w:val="24"/>
          <w:szCs w:val="24"/>
        </w:rPr>
        <w:t>: 808/443-2300</w:t>
      </w:r>
      <w:proofErr w:type="gramStart"/>
      <w:r w:rsidR="005D0805" w:rsidRPr="009F4569">
        <w:rPr>
          <w:rFonts w:ascii="Times New Roman" w:hAnsi="Times New Roman" w:cs="Times New Roman"/>
          <w:sz w:val="24"/>
          <w:szCs w:val="24"/>
        </w:rPr>
        <w:t xml:space="preserve">;  </w:t>
      </w:r>
      <w:r w:rsidRPr="009F4569">
        <w:rPr>
          <w:rFonts w:ascii="Times New Roman" w:hAnsi="Times New Roman" w:cs="Times New Roman"/>
          <w:sz w:val="24"/>
          <w:szCs w:val="24"/>
        </w:rPr>
        <w:t>FAX</w:t>
      </w:r>
      <w:proofErr w:type="gramEnd"/>
      <w:r w:rsidRPr="009F4569">
        <w:rPr>
          <w:rFonts w:ascii="Times New Roman" w:hAnsi="Times New Roman" w:cs="Times New Roman"/>
          <w:sz w:val="24"/>
          <w:szCs w:val="24"/>
        </w:rPr>
        <w:t>: 808/443-2304</w:t>
      </w:r>
    </w:p>
    <w:sectPr w:rsidR="00F316E9" w:rsidRPr="009F4569" w:rsidSect="00D84397">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4B6812" w14:textId="77777777" w:rsidR="004907CD" w:rsidRDefault="004907CD">
      <w:pPr>
        <w:spacing w:after="0" w:line="240" w:lineRule="auto"/>
      </w:pPr>
      <w:r>
        <w:separator/>
      </w:r>
    </w:p>
  </w:endnote>
  <w:endnote w:type="continuationSeparator" w:id="0">
    <w:p w14:paraId="332A0E8F" w14:textId="77777777" w:rsidR="004907CD" w:rsidRDefault="00490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2C81E4" w14:textId="77777777" w:rsidR="0021637F" w:rsidRDefault="002163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2310574"/>
      <w:docPartObj>
        <w:docPartGallery w:val="Page Numbers (Bottom of Page)"/>
        <w:docPartUnique/>
      </w:docPartObj>
    </w:sdtPr>
    <w:sdtEndPr/>
    <w:sdtContent>
      <w:sdt>
        <w:sdtPr>
          <w:id w:val="860082579"/>
          <w:docPartObj>
            <w:docPartGallery w:val="Page Numbers (Top of Page)"/>
            <w:docPartUnique/>
          </w:docPartObj>
        </w:sdtPr>
        <w:sdtEndPr/>
        <w:sdtContent>
          <w:p w14:paraId="1AC28AC5" w14:textId="56E02224" w:rsidR="0040083E" w:rsidRDefault="0040083E">
            <w:pPr>
              <w:pStyle w:val="Footer"/>
              <w:jc w:val="right"/>
            </w:pPr>
            <w:r>
              <w:t xml:space="preserve">Page </w:t>
            </w:r>
            <w:r>
              <w:rPr>
                <w:b/>
                <w:bCs/>
              </w:rPr>
              <w:fldChar w:fldCharType="begin"/>
            </w:r>
            <w:r>
              <w:rPr>
                <w:b/>
                <w:bCs/>
              </w:rPr>
              <w:instrText xml:space="preserve"> PAGE </w:instrText>
            </w:r>
            <w:r>
              <w:rPr>
                <w:b/>
                <w:bCs/>
              </w:rPr>
              <w:fldChar w:fldCharType="separate"/>
            </w:r>
            <w:r w:rsidR="00975338">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975338">
              <w:rPr>
                <w:b/>
                <w:bCs/>
                <w:noProof/>
              </w:rPr>
              <w:t>13</w:t>
            </w:r>
            <w:r>
              <w:rPr>
                <w:b/>
                <w:bCs/>
              </w:rPr>
              <w:fldChar w:fldCharType="end"/>
            </w:r>
          </w:p>
        </w:sdtContent>
      </w:sdt>
    </w:sdtContent>
  </w:sdt>
  <w:p w14:paraId="3AAB2BD5" w14:textId="77777777" w:rsidR="0040083E" w:rsidRDefault="004008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E4527" w14:textId="77777777" w:rsidR="0021637F" w:rsidRDefault="002163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905454" w14:textId="77777777" w:rsidR="004907CD" w:rsidRDefault="004907CD">
      <w:pPr>
        <w:spacing w:after="0" w:line="240" w:lineRule="auto"/>
      </w:pPr>
      <w:r>
        <w:separator/>
      </w:r>
    </w:p>
  </w:footnote>
  <w:footnote w:type="continuationSeparator" w:id="0">
    <w:p w14:paraId="498C7C56" w14:textId="77777777" w:rsidR="004907CD" w:rsidRDefault="004907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FA527E" w14:textId="7D3058BE" w:rsidR="0021637F" w:rsidRDefault="002163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A9A43" w14:textId="42C9611E" w:rsidR="0021637F" w:rsidRDefault="0021637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DC277E" w14:textId="4310F914" w:rsidR="0021637F" w:rsidRDefault="002163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9D474C"/>
    <w:multiLevelType w:val="hybridMultilevel"/>
    <w:tmpl w:val="9F32DCE8"/>
    <w:lvl w:ilvl="0" w:tplc="C554BE3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E022F4B"/>
    <w:multiLevelType w:val="hybridMultilevel"/>
    <w:tmpl w:val="1792B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8"/>
  </w:num>
  <w:num w:numId="6">
    <w:abstractNumId w:val="9"/>
  </w:num>
  <w:num w:numId="7">
    <w:abstractNumId w:val="7"/>
  </w:num>
  <w:num w:numId="8">
    <w:abstractNumId w:val="1"/>
  </w:num>
  <w:num w:numId="9">
    <w:abstractNumId w:val="10"/>
  </w:num>
  <w:num w:numId="10">
    <w:abstractNumId w:val="12"/>
  </w:num>
  <w:num w:numId="11">
    <w:abstractNumId w:val="13"/>
  </w:num>
  <w:num w:numId="12">
    <w:abstractNumId w:val="11"/>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FC6"/>
    <w:rsid w:val="00037518"/>
    <w:rsid w:val="000511A9"/>
    <w:rsid w:val="000545F3"/>
    <w:rsid w:val="000546EF"/>
    <w:rsid w:val="00093160"/>
    <w:rsid w:val="000C2AD9"/>
    <w:rsid w:val="000D7392"/>
    <w:rsid w:val="00152400"/>
    <w:rsid w:val="0021637F"/>
    <w:rsid w:val="002C7DB7"/>
    <w:rsid w:val="002E7659"/>
    <w:rsid w:val="00322F04"/>
    <w:rsid w:val="003313D1"/>
    <w:rsid w:val="00335483"/>
    <w:rsid w:val="00395E33"/>
    <w:rsid w:val="003D4B0C"/>
    <w:rsid w:val="003F46E9"/>
    <w:rsid w:val="0040083E"/>
    <w:rsid w:val="00441847"/>
    <w:rsid w:val="004907CD"/>
    <w:rsid w:val="004B0FC6"/>
    <w:rsid w:val="004D5384"/>
    <w:rsid w:val="004E6186"/>
    <w:rsid w:val="004F086B"/>
    <w:rsid w:val="00513E9B"/>
    <w:rsid w:val="005D0805"/>
    <w:rsid w:val="0064180F"/>
    <w:rsid w:val="00665BE2"/>
    <w:rsid w:val="00687623"/>
    <w:rsid w:val="0069030D"/>
    <w:rsid w:val="006B3471"/>
    <w:rsid w:val="00726CB7"/>
    <w:rsid w:val="00752A29"/>
    <w:rsid w:val="0076061C"/>
    <w:rsid w:val="00843F83"/>
    <w:rsid w:val="008A5879"/>
    <w:rsid w:val="008B4722"/>
    <w:rsid w:val="00975338"/>
    <w:rsid w:val="009E2390"/>
    <w:rsid w:val="009F4569"/>
    <w:rsid w:val="00A52D18"/>
    <w:rsid w:val="00A5543C"/>
    <w:rsid w:val="00A55B27"/>
    <w:rsid w:val="00A95286"/>
    <w:rsid w:val="00AA1DBA"/>
    <w:rsid w:val="00B23136"/>
    <w:rsid w:val="00B44DA9"/>
    <w:rsid w:val="00B75506"/>
    <w:rsid w:val="00BB0EDF"/>
    <w:rsid w:val="00BD64AF"/>
    <w:rsid w:val="00C52E04"/>
    <w:rsid w:val="00C64A76"/>
    <w:rsid w:val="00C700DE"/>
    <w:rsid w:val="00C738C1"/>
    <w:rsid w:val="00CB3ACF"/>
    <w:rsid w:val="00D6439F"/>
    <w:rsid w:val="00D6508C"/>
    <w:rsid w:val="00DF2528"/>
    <w:rsid w:val="00E5400E"/>
    <w:rsid w:val="00E663CC"/>
    <w:rsid w:val="00EB69A9"/>
    <w:rsid w:val="00F200B5"/>
    <w:rsid w:val="00F316E9"/>
    <w:rsid w:val="00FB05B6"/>
    <w:rsid w:val="00FC4572"/>
    <w:rsid w:val="00FD2196"/>
    <w:rsid w:val="00FE4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6521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envelope address"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B0FC6"/>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4B0FC6"/>
    <w:pPr>
      <w:keepNext/>
      <w:spacing w:after="0" w:line="240" w:lineRule="auto"/>
      <w:ind w:left="360" w:hanging="360"/>
      <w:jc w:val="both"/>
      <w:outlineLvl w:val="1"/>
    </w:pPr>
    <w:rPr>
      <w:rFonts w:ascii="Times New Roman" w:eastAsia="Times New Roman" w:hAnsi="Times New Roman" w:cs="Times New Roman"/>
      <w:b/>
      <w:bCs/>
      <w:szCs w:val="24"/>
    </w:rPr>
  </w:style>
  <w:style w:type="paragraph" w:styleId="Heading3">
    <w:name w:val="heading 3"/>
    <w:basedOn w:val="Normal"/>
    <w:next w:val="Normal"/>
    <w:link w:val="Heading3Char"/>
    <w:qFormat/>
    <w:rsid w:val="004B0FC6"/>
    <w:pPr>
      <w:keepNext/>
      <w:spacing w:after="0" w:line="240" w:lineRule="auto"/>
      <w:jc w:val="both"/>
      <w:outlineLvl w:val="2"/>
    </w:pPr>
    <w:rPr>
      <w:rFonts w:ascii="Times New Roman" w:eastAsia="Times New Roman" w:hAnsi="Times New Roman" w:cs="Times New Roman"/>
      <w:b/>
      <w:bCs/>
      <w:szCs w:val="24"/>
    </w:rPr>
  </w:style>
  <w:style w:type="paragraph" w:styleId="Heading4">
    <w:name w:val="heading 4"/>
    <w:basedOn w:val="Normal"/>
    <w:next w:val="Normal"/>
    <w:link w:val="Heading4Char"/>
    <w:qFormat/>
    <w:rsid w:val="004B0FC6"/>
    <w:pPr>
      <w:keepNext/>
      <w:spacing w:after="0" w:line="240" w:lineRule="auto"/>
      <w:jc w:val="center"/>
      <w:outlineLvl w:val="3"/>
    </w:pPr>
    <w:rPr>
      <w:rFonts w:ascii="Times New Roman" w:eastAsia="Times New Roman" w:hAnsi="Times New Roman" w:cs="Times New Roman"/>
      <w:b/>
      <w:bCs/>
      <w:szCs w:val="24"/>
    </w:rPr>
  </w:style>
  <w:style w:type="paragraph" w:styleId="Heading5">
    <w:name w:val="heading 5"/>
    <w:basedOn w:val="Normal"/>
    <w:next w:val="Normal"/>
    <w:link w:val="Heading5Char"/>
    <w:qFormat/>
    <w:rsid w:val="004B0FC6"/>
    <w:pPr>
      <w:keepNext/>
      <w:spacing w:after="0" w:line="240" w:lineRule="auto"/>
      <w:ind w:left="-900"/>
      <w:jc w:val="both"/>
      <w:outlineLvl w:val="4"/>
    </w:pPr>
    <w:rPr>
      <w:rFonts w:ascii="Times New Roman" w:eastAsia="Times New Roman" w:hAnsi="Times New Roman" w:cs="Times New Roman"/>
      <w:b/>
      <w:bCs/>
      <w:szCs w:val="24"/>
    </w:rPr>
  </w:style>
  <w:style w:type="paragraph" w:styleId="Heading6">
    <w:name w:val="heading 6"/>
    <w:basedOn w:val="Normal"/>
    <w:next w:val="Normal"/>
    <w:link w:val="Heading6Char"/>
    <w:qFormat/>
    <w:rsid w:val="004B0FC6"/>
    <w:pPr>
      <w:keepNext/>
      <w:spacing w:after="0" w:line="240" w:lineRule="auto"/>
      <w:jc w:val="center"/>
      <w:outlineLvl w:val="5"/>
    </w:pPr>
    <w:rPr>
      <w:rFonts w:ascii="Times New Roman" w:eastAsia="Times New Roman" w:hAnsi="Times New Roman" w:cs="Times New Roman"/>
      <w:b/>
      <w:bCs/>
      <w:szCs w:val="24"/>
      <w:u w:val="single"/>
    </w:rPr>
  </w:style>
  <w:style w:type="paragraph" w:styleId="Heading7">
    <w:name w:val="heading 7"/>
    <w:basedOn w:val="Normal"/>
    <w:next w:val="Normal"/>
    <w:link w:val="Heading7Char"/>
    <w:qFormat/>
    <w:rsid w:val="004B0FC6"/>
    <w:pPr>
      <w:keepNext/>
      <w:spacing w:after="0" w:line="240" w:lineRule="auto"/>
      <w:outlineLvl w:val="6"/>
    </w:pPr>
    <w:rPr>
      <w:rFonts w:ascii="Times New Roman" w:eastAsia="Times New Roman" w:hAnsi="Times New Roman" w:cs="Times New Roman"/>
      <w:b/>
      <w:bCs/>
      <w:szCs w:val="24"/>
      <w:u w:val="single"/>
    </w:rPr>
  </w:style>
  <w:style w:type="paragraph" w:styleId="Heading8">
    <w:name w:val="heading 8"/>
    <w:basedOn w:val="Normal"/>
    <w:next w:val="Normal"/>
    <w:link w:val="Heading8Char"/>
    <w:qFormat/>
    <w:rsid w:val="004B0FC6"/>
    <w:pPr>
      <w:keepNext/>
      <w:spacing w:after="0" w:line="240" w:lineRule="auto"/>
      <w:jc w:val="both"/>
      <w:outlineLvl w:val="7"/>
    </w:pPr>
    <w:rPr>
      <w:rFonts w:ascii="Times New Roman" w:eastAsia="Times New Roman" w:hAnsi="Times New Roman" w:cs="Times New Roman"/>
      <w:b/>
      <w:bCs/>
      <w:szCs w:val="24"/>
      <w:u w:val="single"/>
    </w:rPr>
  </w:style>
  <w:style w:type="paragraph" w:styleId="Heading9">
    <w:name w:val="heading 9"/>
    <w:basedOn w:val="Normal"/>
    <w:next w:val="Normal"/>
    <w:link w:val="Heading9Char"/>
    <w:qFormat/>
    <w:rsid w:val="004B0FC6"/>
    <w:pPr>
      <w:keepNext/>
      <w:spacing w:after="0" w:line="240" w:lineRule="auto"/>
      <w:ind w:left="360"/>
      <w:jc w:val="right"/>
      <w:outlineLvl w:val="8"/>
    </w:pPr>
    <w:rPr>
      <w:rFonts w:ascii="Times New Roman" w:eastAsia="Times New Roman" w:hAnsi="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0FC6"/>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4B0FC6"/>
    <w:rPr>
      <w:rFonts w:ascii="Times New Roman" w:eastAsia="Times New Roman" w:hAnsi="Times New Roman" w:cs="Times New Roman"/>
      <w:b/>
      <w:bCs/>
      <w:szCs w:val="24"/>
    </w:rPr>
  </w:style>
  <w:style w:type="character" w:customStyle="1" w:styleId="Heading3Char">
    <w:name w:val="Heading 3 Char"/>
    <w:basedOn w:val="DefaultParagraphFont"/>
    <w:link w:val="Heading3"/>
    <w:rsid w:val="004B0FC6"/>
    <w:rPr>
      <w:rFonts w:ascii="Times New Roman" w:eastAsia="Times New Roman" w:hAnsi="Times New Roman" w:cs="Times New Roman"/>
      <w:b/>
      <w:bCs/>
      <w:szCs w:val="24"/>
    </w:rPr>
  </w:style>
  <w:style w:type="character" w:customStyle="1" w:styleId="Heading4Char">
    <w:name w:val="Heading 4 Char"/>
    <w:basedOn w:val="DefaultParagraphFont"/>
    <w:link w:val="Heading4"/>
    <w:rsid w:val="004B0FC6"/>
    <w:rPr>
      <w:rFonts w:ascii="Times New Roman" w:eastAsia="Times New Roman" w:hAnsi="Times New Roman" w:cs="Times New Roman"/>
      <w:b/>
      <w:bCs/>
      <w:szCs w:val="24"/>
    </w:rPr>
  </w:style>
  <w:style w:type="character" w:customStyle="1" w:styleId="Heading5Char">
    <w:name w:val="Heading 5 Char"/>
    <w:basedOn w:val="DefaultParagraphFont"/>
    <w:link w:val="Heading5"/>
    <w:rsid w:val="004B0FC6"/>
    <w:rPr>
      <w:rFonts w:ascii="Times New Roman" w:eastAsia="Times New Roman" w:hAnsi="Times New Roman" w:cs="Times New Roman"/>
      <w:b/>
      <w:bCs/>
      <w:szCs w:val="24"/>
    </w:rPr>
  </w:style>
  <w:style w:type="character" w:customStyle="1" w:styleId="Heading6Char">
    <w:name w:val="Heading 6 Char"/>
    <w:basedOn w:val="DefaultParagraphFont"/>
    <w:link w:val="Heading6"/>
    <w:rsid w:val="004B0FC6"/>
    <w:rPr>
      <w:rFonts w:ascii="Times New Roman" w:eastAsia="Times New Roman" w:hAnsi="Times New Roman" w:cs="Times New Roman"/>
      <w:b/>
      <w:bCs/>
      <w:szCs w:val="24"/>
      <w:u w:val="single"/>
    </w:rPr>
  </w:style>
  <w:style w:type="character" w:customStyle="1" w:styleId="Heading7Char">
    <w:name w:val="Heading 7 Char"/>
    <w:basedOn w:val="DefaultParagraphFont"/>
    <w:link w:val="Heading7"/>
    <w:rsid w:val="004B0FC6"/>
    <w:rPr>
      <w:rFonts w:ascii="Times New Roman" w:eastAsia="Times New Roman" w:hAnsi="Times New Roman" w:cs="Times New Roman"/>
      <w:b/>
      <w:bCs/>
      <w:szCs w:val="24"/>
      <w:u w:val="single"/>
    </w:rPr>
  </w:style>
  <w:style w:type="character" w:customStyle="1" w:styleId="Heading8Char">
    <w:name w:val="Heading 8 Char"/>
    <w:basedOn w:val="DefaultParagraphFont"/>
    <w:link w:val="Heading8"/>
    <w:rsid w:val="004B0FC6"/>
    <w:rPr>
      <w:rFonts w:ascii="Times New Roman" w:eastAsia="Times New Roman" w:hAnsi="Times New Roman" w:cs="Times New Roman"/>
      <w:b/>
      <w:bCs/>
      <w:szCs w:val="24"/>
      <w:u w:val="single"/>
    </w:rPr>
  </w:style>
  <w:style w:type="character" w:customStyle="1" w:styleId="Heading9Char">
    <w:name w:val="Heading 9 Char"/>
    <w:basedOn w:val="DefaultParagraphFont"/>
    <w:link w:val="Heading9"/>
    <w:rsid w:val="004B0FC6"/>
    <w:rPr>
      <w:rFonts w:ascii="Times New Roman" w:eastAsia="Times New Roman" w:hAnsi="Times New Roman" w:cs="Times New Roman"/>
      <w:b/>
      <w:bCs/>
      <w:sz w:val="20"/>
      <w:szCs w:val="24"/>
    </w:rPr>
  </w:style>
  <w:style w:type="numbering" w:customStyle="1" w:styleId="NoList1">
    <w:name w:val="No List1"/>
    <w:next w:val="NoList"/>
    <w:uiPriority w:val="99"/>
    <w:semiHidden/>
    <w:unhideWhenUsed/>
    <w:rsid w:val="004B0FC6"/>
  </w:style>
  <w:style w:type="character" w:styleId="Hyperlink">
    <w:name w:val="Hyperlink"/>
    <w:uiPriority w:val="99"/>
    <w:rsid w:val="004B0FC6"/>
    <w:rPr>
      <w:color w:val="0000FF"/>
      <w:u w:val="single"/>
    </w:rPr>
  </w:style>
  <w:style w:type="paragraph" w:styleId="BodyText">
    <w:name w:val="Body Text"/>
    <w:basedOn w:val="Normal"/>
    <w:link w:val="BodyTextChar"/>
    <w:rsid w:val="004B0FC6"/>
    <w:pPr>
      <w:spacing w:after="0" w:line="240" w:lineRule="auto"/>
      <w:jc w:val="both"/>
    </w:pPr>
    <w:rPr>
      <w:rFonts w:ascii="Times New Roman" w:eastAsia="Times New Roman" w:hAnsi="Times New Roman" w:cs="Times New Roman"/>
      <w:szCs w:val="24"/>
    </w:rPr>
  </w:style>
  <w:style w:type="character" w:customStyle="1" w:styleId="BodyTextChar">
    <w:name w:val="Body Text Char"/>
    <w:basedOn w:val="DefaultParagraphFont"/>
    <w:link w:val="BodyText"/>
    <w:rsid w:val="004B0FC6"/>
    <w:rPr>
      <w:rFonts w:ascii="Times New Roman" w:eastAsia="Times New Roman" w:hAnsi="Times New Roman" w:cs="Times New Roman"/>
      <w:szCs w:val="24"/>
    </w:rPr>
  </w:style>
  <w:style w:type="paragraph" w:styleId="EnvelopeAddress">
    <w:name w:val="envelope address"/>
    <w:basedOn w:val="Normal"/>
    <w:rsid w:val="004B0FC6"/>
    <w:pPr>
      <w:framePr w:w="7920" w:h="1980" w:hRule="exact" w:hSpace="180" w:wrap="auto" w:hAnchor="page" w:xAlign="center" w:yAlign="bottom"/>
      <w:spacing w:after="0" w:line="240" w:lineRule="auto"/>
      <w:ind w:left="2880"/>
    </w:pPr>
    <w:rPr>
      <w:rFonts w:ascii="Times New Roman" w:eastAsia="Times New Roman" w:hAnsi="Times New Roman" w:cs="Arial"/>
      <w:sz w:val="20"/>
      <w:szCs w:val="24"/>
    </w:rPr>
  </w:style>
  <w:style w:type="paragraph" w:styleId="BodyTextIndent">
    <w:name w:val="Body Text Indent"/>
    <w:basedOn w:val="Normal"/>
    <w:link w:val="BodyTextIndentChar"/>
    <w:rsid w:val="004B0FC6"/>
    <w:pPr>
      <w:spacing w:after="0" w:line="240" w:lineRule="auto"/>
      <w:ind w:left="360"/>
      <w:jc w:val="both"/>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sid w:val="004B0FC6"/>
    <w:rPr>
      <w:rFonts w:ascii="Times New Roman" w:eastAsia="Times New Roman" w:hAnsi="Times New Roman" w:cs="Times New Roman"/>
      <w:szCs w:val="24"/>
    </w:rPr>
  </w:style>
  <w:style w:type="paragraph" w:styleId="BodyTextIndent2">
    <w:name w:val="Body Text Indent 2"/>
    <w:basedOn w:val="Normal"/>
    <w:link w:val="BodyTextIndent2Char"/>
    <w:rsid w:val="004B0FC6"/>
    <w:pPr>
      <w:spacing w:after="0" w:line="240" w:lineRule="auto"/>
      <w:ind w:left="720"/>
    </w:pPr>
    <w:rPr>
      <w:rFonts w:ascii="Times New Roman" w:eastAsia="Times New Roman" w:hAnsi="Times New Roman" w:cs="Times New Roman"/>
      <w:szCs w:val="24"/>
    </w:rPr>
  </w:style>
  <w:style w:type="character" w:customStyle="1" w:styleId="BodyTextIndent2Char">
    <w:name w:val="Body Text Indent 2 Char"/>
    <w:basedOn w:val="DefaultParagraphFont"/>
    <w:link w:val="BodyTextIndent2"/>
    <w:rsid w:val="004B0FC6"/>
    <w:rPr>
      <w:rFonts w:ascii="Times New Roman" w:eastAsia="Times New Roman" w:hAnsi="Times New Roman" w:cs="Times New Roman"/>
      <w:szCs w:val="24"/>
    </w:rPr>
  </w:style>
  <w:style w:type="paragraph" w:styleId="BodyTextIndent3">
    <w:name w:val="Body Text Indent 3"/>
    <w:basedOn w:val="Normal"/>
    <w:link w:val="BodyTextIndent3Char"/>
    <w:rsid w:val="004B0FC6"/>
    <w:pPr>
      <w:spacing w:after="0" w:line="240" w:lineRule="auto"/>
      <w:ind w:left="271"/>
      <w:jc w:val="both"/>
    </w:pPr>
    <w:rPr>
      <w:rFonts w:ascii="Times New Roman" w:eastAsia="Times New Roman" w:hAnsi="Times New Roman" w:cs="Times New Roman"/>
      <w:szCs w:val="24"/>
    </w:rPr>
  </w:style>
  <w:style w:type="character" w:customStyle="1" w:styleId="BodyTextIndent3Char">
    <w:name w:val="Body Text Indent 3 Char"/>
    <w:basedOn w:val="DefaultParagraphFont"/>
    <w:link w:val="BodyTextIndent3"/>
    <w:rsid w:val="004B0FC6"/>
    <w:rPr>
      <w:rFonts w:ascii="Times New Roman" w:eastAsia="Times New Roman" w:hAnsi="Times New Roman" w:cs="Times New Roman"/>
      <w:szCs w:val="24"/>
    </w:rPr>
  </w:style>
  <w:style w:type="paragraph" w:styleId="Title">
    <w:name w:val="Title"/>
    <w:basedOn w:val="Normal"/>
    <w:link w:val="TitleChar"/>
    <w:qFormat/>
    <w:rsid w:val="004B0FC6"/>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4B0FC6"/>
    <w:rPr>
      <w:rFonts w:ascii="Times New Roman" w:eastAsia="Times New Roman" w:hAnsi="Times New Roman" w:cs="Times New Roman"/>
      <w:b/>
      <w:bCs/>
      <w:sz w:val="24"/>
      <w:szCs w:val="24"/>
    </w:rPr>
  </w:style>
  <w:style w:type="paragraph" w:customStyle="1" w:styleId="Level1">
    <w:name w:val="Level 1"/>
    <w:rsid w:val="004B0FC6"/>
    <w:pPr>
      <w:autoSpaceDE w:val="0"/>
      <w:autoSpaceDN w:val="0"/>
      <w:adjustRightInd w:val="0"/>
      <w:spacing w:after="0" w:line="240" w:lineRule="auto"/>
      <w:ind w:left="720"/>
    </w:pPr>
    <w:rPr>
      <w:rFonts w:ascii="Times New Roman" w:eastAsia="Times New Roman" w:hAnsi="Times New Roman" w:cs="Times New Roman"/>
      <w:sz w:val="20"/>
      <w:szCs w:val="24"/>
    </w:rPr>
  </w:style>
  <w:style w:type="paragraph" w:styleId="Header">
    <w:name w:val="header"/>
    <w:basedOn w:val="Normal"/>
    <w:link w:val="HeaderChar"/>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rsid w:val="004B0FC6"/>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4B0FC6"/>
    <w:rPr>
      <w:rFonts w:ascii="Times New Roman" w:eastAsia="Times New Roman" w:hAnsi="Times New Roman" w:cs="Times New Roman"/>
      <w:sz w:val="24"/>
      <w:szCs w:val="24"/>
      <w:lang w:val="x-none" w:eastAsia="x-none"/>
    </w:rPr>
  </w:style>
  <w:style w:type="character" w:styleId="FollowedHyperlink">
    <w:name w:val="FollowedHyperlink"/>
    <w:rsid w:val="004B0FC6"/>
    <w:rPr>
      <w:color w:val="800080"/>
      <w:u w:val="single"/>
    </w:rPr>
  </w:style>
  <w:style w:type="paragraph" w:styleId="BalloonText">
    <w:name w:val="Balloon Text"/>
    <w:basedOn w:val="Normal"/>
    <w:link w:val="BalloonTextChar"/>
    <w:uiPriority w:val="99"/>
    <w:semiHidden/>
    <w:rsid w:val="004B0FC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B0FC6"/>
    <w:rPr>
      <w:rFonts w:ascii="Tahoma" w:eastAsia="Times New Roman" w:hAnsi="Tahoma" w:cs="Tahoma"/>
      <w:sz w:val="16"/>
      <w:szCs w:val="16"/>
    </w:rPr>
  </w:style>
  <w:style w:type="character" w:styleId="CommentReference">
    <w:name w:val="annotation reference"/>
    <w:semiHidden/>
    <w:rsid w:val="004B0FC6"/>
    <w:rPr>
      <w:sz w:val="16"/>
      <w:szCs w:val="16"/>
    </w:rPr>
  </w:style>
  <w:style w:type="paragraph" w:styleId="CommentText">
    <w:name w:val="annotation text"/>
    <w:basedOn w:val="Normal"/>
    <w:link w:val="CommentTextChar"/>
    <w:rsid w:val="004B0FC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4B0FC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4B0FC6"/>
    <w:rPr>
      <w:b/>
      <w:bCs/>
    </w:rPr>
  </w:style>
  <w:style w:type="character" w:customStyle="1" w:styleId="CommentSubjectChar">
    <w:name w:val="Comment Subject Char"/>
    <w:basedOn w:val="CommentTextChar"/>
    <w:link w:val="CommentSubject"/>
    <w:semiHidden/>
    <w:rsid w:val="004B0FC6"/>
    <w:rPr>
      <w:rFonts w:ascii="Times New Roman" w:eastAsia="Times New Roman" w:hAnsi="Times New Roman" w:cs="Times New Roman"/>
      <w:b/>
      <w:bCs/>
      <w:sz w:val="20"/>
      <w:szCs w:val="20"/>
    </w:rPr>
  </w:style>
  <w:style w:type="paragraph" w:styleId="ListParagraph">
    <w:name w:val="List Paragraph"/>
    <w:basedOn w:val="Normal"/>
    <w:uiPriority w:val="34"/>
    <w:qFormat/>
    <w:rsid w:val="004B0FC6"/>
    <w:pPr>
      <w:spacing w:after="0" w:line="240" w:lineRule="auto"/>
      <w:ind w:left="720"/>
    </w:pPr>
    <w:rPr>
      <w:rFonts w:ascii="Times New Roman" w:eastAsia="Times New Roman" w:hAnsi="Times New Roman" w:cs="Times New Roman"/>
      <w:sz w:val="24"/>
      <w:szCs w:val="24"/>
    </w:rPr>
  </w:style>
  <w:style w:type="paragraph" w:styleId="NoSpacing">
    <w:name w:val="No Spacing"/>
    <w:uiPriority w:val="1"/>
    <w:qFormat/>
    <w:rsid w:val="004B0FC6"/>
    <w:pPr>
      <w:spacing w:after="0" w:line="240" w:lineRule="auto"/>
    </w:pPr>
    <w:rPr>
      <w:rFonts w:ascii="Calibri" w:eastAsia="Calibri" w:hAnsi="Calibri" w:cs="Times New Roman"/>
    </w:rPr>
  </w:style>
  <w:style w:type="paragraph" w:styleId="NormalWeb">
    <w:name w:val="Normal (Web)"/>
    <w:basedOn w:val="Normal"/>
    <w:uiPriority w:val="99"/>
    <w:rsid w:val="004B0FC6"/>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rsid w:val="004B0FC6"/>
  </w:style>
  <w:style w:type="paragraph" w:styleId="Revision">
    <w:name w:val="Revision"/>
    <w:hidden/>
    <w:uiPriority w:val="99"/>
    <w:semiHidden/>
    <w:rsid w:val="004B0FC6"/>
    <w:pPr>
      <w:spacing w:after="0" w:line="240" w:lineRule="auto"/>
    </w:pPr>
    <w:rPr>
      <w:rFonts w:ascii="Times New Roman" w:eastAsia="Times New Roman" w:hAnsi="Times New Roman" w:cs="Times New Roman"/>
      <w:sz w:val="24"/>
      <w:szCs w:val="24"/>
    </w:rPr>
  </w:style>
  <w:style w:type="character" w:customStyle="1" w:styleId="ptext-18">
    <w:name w:val="ptext-18"/>
    <w:rsid w:val="004B0FC6"/>
  </w:style>
  <w:style w:type="character" w:styleId="Emphasis">
    <w:name w:val="Emphasis"/>
    <w:uiPriority w:val="20"/>
    <w:qFormat/>
    <w:rsid w:val="004B0FC6"/>
    <w:rPr>
      <w:i/>
      <w:iCs/>
    </w:rPr>
  </w:style>
  <w:style w:type="character" w:styleId="Strong">
    <w:name w:val="Strong"/>
    <w:uiPriority w:val="22"/>
    <w:qFormat/>
    <w:rsid w:val="004B0FC6"/>
    <w:rPr>
      <w:b/>
      <w:bCs/>
    </w:rPr>
  </w:style>
  <w:style w:type="table" w:styleId="TableGrid">
    <w:name w:val="Table Grid"/>
    <w:basedOn w:val="TableNormal"/>
    <w:uiPriority w:val="59"/>
    <w:rsid w:val="004B0FC6"/>
    <w:pPr>
      <w:spacing w:after="0" w:line="240" w:lineRule="auto"/>
      <w:ind w:left="14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4B0F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envelope address"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B0FC6"/>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4B0FC6"/>
    <w:pPr>
      <w:keepNext/>
      <w:spacing w:after="0" w:line="240" w:lineRule="auto"/>
      <w:ind w:left="360" w:hanging="360"/>
      <w:jc w:val="both"/>
      <w:outlineLvl w:val="1"/>
    </w:pPr>
    <w:rPr>
      <w:rFonts w:ascii="Times New Roman" w:eastAsia="Times New Roman" w:hAnsi="Times New Roman" w:cs="Times New Roman"/>
      <w:b/>
      <w:bCs/>
      <w:szCs w:val="24"/>
    </w:rPr>
  </w:style>
  <w:style w:type="paragraph" w:styleId="Heading3">
    <w:name w:val="heading 3"/>
    <w:basedOn w:val="Normal"/>
    <w:next w:val="Normal"/>
    <w:link w:val="Heading3Char"/>
    <w:qFormat/>
    <w:rsid w:val="004B0FC6"/>
    <w:pPr>
      <w:keepNext/>
      <w:spacing w:after="0" w:line="240" w:lineRule="auto"/>
      <w:jc w:val="both"/>
      <w:outlineLvl w:val="2"/>
    </w:pPr>
    <w:rPr>
      <w:rFonts w:ascii="Times New Roman" w:eastAsia="Times New Roman" w:hAnsi="Times New Roman" w:cs="Times New Roman"/>
      <w:b/>
      <w:bCs/>
      <w:szCs w:val="24"/>
    </w:rPr>
  </w:style>
  <w:style w:type="paragraph" w:styleId="Heading4">
    <w:name w:val="heading 4"/>
    <w:basedOn w:val="Normal"/>
    <w:next w:val="Normal"/>
    <w:link w:val="Heading4Char"/>
    <w:qFormat/>
    <w:rsid w:val="004B0FC6"/>
    <w:pPr>
      <w:keepNext/>
      <w:spacing w:after="0" w:line="240" w:lineRule="auto"/>
      <w:jc w:val="center"/>
      <w:outlineLvl w:val="3"/>
    </w:pPr>
    <w:rPr>
      <w:rFonts w:ascii="Times New Roman" w:eastAsia="Times New Roman" w:hAnsi="Times New Roman" w:cs="Times New Roman"/>
      <w:b/>
      <w:bCs/>
      <w:szCs w:val="24"/>
    </w:rPr>
  </w:style>
  <w:style w:type="paragraph" w:styleId="Heading5">
    <w:name w:val="heading 5"/>
    <w:basedOn w:val="Normal"/>
    <w:next w:val="Normal"/>
    <w:link w:val="Heading5Char"/>
    <w:qFormat/>
    <w:rsid w:val="004B0FC6"/>
    <w:pPr>
      <w:keepNext/>
      <w:spacing w:after="0" w:line="240" w:lineRule="auto"/>
      <w:ind w:left="-900"/>
      <w:jc w:val="both"/>
      <w:outlineLvl w:val="4"/>
    </w:pPr>
    <w:rPr>
      <w:rFonts w:ascii="Times New Roman" w:eastAsia="Times New Roman" w:hAnsi="Times New Roman" w:cs="Times New Roman"/>
      <w:b/>
      <w:bCs/>
      <w:szCs w:val="24"/>
    </w:rPr>
  </w:style>
  <w:style w:type="paragraph" w:styleId="Heading6">
    <w:name w:val="heading 6"/>
    <w:basedOn w:val="Normal"/>
    <w:next w:val="Normal"/>
    <w:link w:val="Heading6Char"/>
    <w:qFormat/>
    <w:rsid w:val="004B0FC6"/>
    <w:pPr>
      <w:keepNext/>
      <w:spacing w:after="0" w:line="240" w:lineRule="auto"/>
      <w:jc w:val="center"/>
      <w:outlineLvl w:val="5"/>
    </w:pPr>
    <w:rPr>
      <w:rFonts w:ascii="Times New Roman" w:eastAsia="Times New Roman" w:hAnsi="Times New Roman" w:cs="Times New Roman"/>
      <w:b/>
      <w:bCs/>
      <w:szCs w:val="24"/>
      <w:u w:val="single"/>
    </w:rPr>
  </w:style>
  <w:style w:type="paragraph" w:styleId="Heading7">
    <w:name w:val="heading 7"/>
    <w:basedOn w:val="Normal"/>
    <w:next w:val="Normal"/>
    <w:link w:val="Heading7Char"/>
    <w:qFormat/>
    <w:rsid w:val="004B0FC6"/>
    <w:pPr>
      <w:keepNext/>
      <w:spacing w:after="0" w:line="240" w:lineRule="auto"/>
      <w:outlineLvl w:val="6"/>
    </w:pPr>
    <w:rPr>
      <w:rFonts w:ascii="Times New Roman" w:eastAsia="Times New Roman" w:hAnsi="Times New Roman" w:cs="Times New Roman"/>
      <w:b/>
      <w:bCs/>
      <w:szCs w:val="24"/>
      <w:u w:val="single"/>
    </w:rPr>
  </w:style>
  <w:style w:type="paragraph" w:styleId="Heading8">
    <w:name w:val="heading 8"/>
    <w:basedOn w:val="Normal"/>
    <w:next w:val="Normal"/>
    <w:link w:val="Heading8Char"/>
    <w:qFormat/>
    <w:rsid w:val="004B0FC6"/>
    <w:pPr>
      <w:keepNext/>
      <w:spacing w:after="0" w:line="240" w:lineRule="auto"/>
      <w:jc w:val="both"/>
      <w:outlineLvl w:val="7"/>
    </w:pPr>
    <w:rPr>
      <w:rFonts w:ascii="Times New Roman" w:eastAsia="Times New Roman" w:hAnsi="Times New Roman" w:cs="Times New Roman"/>
      <w:b/>
      <w:bCs/>
      <w:szCs w:val="24"/>
      <w:u w:val="single"/>
    </w:rPr>
  </w:style>
  <w:style w:type="paragraph" w:styleId="Heading9">
    <w:name w:val="heading 9"/>
    <w:basedOn w:val="Normal"/>
    <w:next w:val="Normal"/>
    <w:link w:val="Heading9Char"/>
    <w:qFormat/>
    <w:rsid w:val="004B0FC6"/>
    <w:pPr>
      <w:keepNext/>
      <w:spacing w:after="0" w:line="240" w:lineRule="auto"/>
      <w:ind w:left="360"/>
      <w:jc w:val="right"/>
      <w:outlineLvl w:val="8"/>
    </w:pPr>
    <w:rPr>
      <w:rFonts w:ascii="Times New Roman" w:eastAsia="Times New Roman" w:hAnsi="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0FC6"/>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4B0FC6"/>
    <w:rPr>
      <w:rFonts w:ascii="Times New Roman" w:eastAsia="Times New Roman" w:hAnsi="Times New Roman" w:cs="Times New Roman"/>
      <w:b/>
      <w:bCs/>
      <w:szCs w:val="24"/>
    </w:rPr>
  </w:style>
  <w:style w:type="character" w:customStyle="1" w:styleId="Heading3Char">
    <w:name w:val="Heading 3 Char"/>
    <w:basedOn w:val="DefaultParagraphFont"/>
    <w:link w:val="Heading3"/>
    <w:rsid w:val="004B0FC6"/>
    <w:rPr>
      <w:rFonts w:ascii="Times New Roman" w:eastAsia="Times New Roman" w:hAnsi="Times New Roman" w:cs="Times New Roman"/>
      <w:b/>
      <w:bCs/>
      <w:szCs w:val="24"/>
    </w:rPr>
  </w:style>
  <w:style w:type="character" w:customStyle="1" w:styleId="Heading4Char">
    <w:name w:val="Heading 4 Char"/>
    <w:basedOn w:val="DefaultParagraphFont"/>
    <w:link w:val="Heading4"/>
    <w:rsid w:val="004B0FC6"/>
    <w:rPr>
      <w:rFonts w:ascii="Times New Roman" w:eastAsia="Times New Roman" w:hAnsi="Times New Roman" w:cs="Times New Roman"/>
      <w:b/>
      <w:bCs/>
      <w:szCs w:val="24"/>
    </w:rPr>
  </w:style>
  <w:style w:type="character" w:customStyle="1" w:styleId="Heading5Char">
    <w:name w:val="Heading 5 Char"/>
    <w:basedOn w:val="DefaultParagraphFont"/>
    <w:link w:val="Heading5"/>
    <w:rsid w:val="004B0FC6"/>
    <w:rPr>
      <w:rFonts w:ascii="Times New Roman" w:eastAsia="Times New Roman" w:hAnsi="Times New Roman" w:cs="Times New Roman"/>
      <w:b/>
      <w:bCs/>
      <w:szCs w:val="24"/>
    </w:rPr>
  </w:style>
  <w:style w:type="character" w:customStyle="1" w:styleId="Heading6Char">
    <w:name w:val="Heading 6 Char"/>
    <w:basedOn w:val="DefaultParagraphFont"/>
    <w:link w:val="Heading6"/>
    <w:rsid w:val="004B0FC6"/>
    <w:rPr>
      <w:rFonts w:ascii="Times New Roman" w:eastAsia="Times New Roman" w:hAnsi="Times New Roman" w:cs="Times New Roman"/>
      <w:b/>
      <w:bCs/>
      <w:szCs w:val="24"/>
      <w:u w:val="single"/>
    </w:rPr>
  </w:style>
  <w:style w:type="character" w:customStyle="1" w:styleId="Heading7Char">
    <w:name w:val="Heading 7 Char"/>
    <w:basedOn w:val="DefaultParagraphFont"/>
    <w:link w:val="Heading7"/>
    <w:rsid w:val="004B0FC6"/>
    <w:rPr>
      <w:rFonts w:ascii="Times New Roman" w:eastAsia="Times New Roman" w:hAnsi="Times New Roman" w:cs="Times New Roman"/>
      <w:b/>
      <w:bCs/>
      <w:szCs w:val="24"/>
      <w:u w:val="single"/>
    </w:rPr>
  </w:style>
  <w:style w:type="character" w:customStyle="1" w:styleId="Heading8Char">
    <w:name w:val="Heading 8 Char"/>
    <w:basedOn w:val="DefaultParagraphFont"/>
    <w:link w:val="Heading8"/>
    <w:rsid w:val="004B0FC6"/>
    <w:rPr>
      <w:rFonts w:ascii="Times New Roman" w:eastAsia="Times New Roman" w:hAnsi="Times New Roman" w:cs="Times New Roman"/>
      <w:b/>
      <w:bCs/>
      <w:szCs w:val="24"/>
      <w:u w:val="single"/>
    </w:rPr>
  </w:style>
  <w:style w:type="character" w:customStyle="1" w:styleId="Heading9Char">
    <w:name w:val="Heading 9 Char"/>
    <w:basedOn w:val="DefaultParagraphFont"/>
    <w:link w:val="Heading9"/>
    <w:rsid w:val="004B0FC6"/>
    <w:rPr>
      <w:rFonts w:ascii="Times New Roman" w:eastAsia="Times New Roman" w:hAnsi="Times New Roman" w:cs="Times New Roman"/>
      <w:b/>
      <w:bCs/>
      <w:sz w:val="20"/>
      <w:szCs w:val="24"/>
    </w:rPr>
  </w:style>
  <w:style w:type="numbering" w:customStyle="1" w:styleId="NoList1">
    <w:name w:val="No List1"/>
    <w:next w:val="NoList"/>
    <w:uiPriority w:val="99"/>
    <w:semiHidden/>
    <w:unhideWhenUsed/>
    <w:rsid w:val="004B0FC6"/>
  </w:style>
  <w:style w:type="character" w:styleId="Hyperlink">
    <w:name w:val="Hyperlink"/>
    <w:uiPriority w:val="99"/>
    <w:rsid w:val="004B0FC6"/>
    <w:rPr>
      <w:color w:val="0000FF"/>
      <w:u w:val="single"/>
    </w:rPr>
  </w:style>
  <w:style w:type="paragraph" w:styleId="BodyText">
    <w:name w:val="Body Text"/>
    <w:basedOn w:val="Normal"/>
    <w:link w:val="BodyTextChar"/>
    <w:rsid w:val="004B0FC6"/>
    <w:pPr>
      <w:spacing w:after="0" w:line="240" w:lineRule="auto"/>
      <w:jc w:val="both"/>
    </w:pPr>
    <w:rPr>
      <w:rFonts w:ascii="Times New Roman" w:eastAsia="Times New Roman" w:hAnsi="Times New Roman" w:cs="Times New Roman"/>
      <w:szCs w:val="24"/>
    </w:rPr>
  </w:style>
  <w:style w:type="character" w:customStyle="1" w:styleId="BodyTextChar">
    <w:name w:val="Body Text Char"/>
    <w:basedOn w:val="DefaultParagraphFont"/>
    <w:link w:val="BodyText"/>
    <w:rsid w:val="004B0FC6"/>
    <w:rPr>
      <w:rFonts w:ascii="Times New Roman" w:eastAsia="Times New Roman" w:hAnsi="Times New Roman" w:cs="Times New Roman"/>
      <w:szCs w:val="24"/>
    </w:rPr>
  </w:style>
  <w:style w:type="paragraph" w:styleId="EnvelopeAddress">
    <w:name w:val="envelope address"/>
    <w:basedOn w:val="Normal"/>
    <w:rsid w:val="004B0FC6"/>
    <w:pPr>
      <w:framePr w:w="7920" w:h="1980" w:hRule="exact" w:hSpace="180" w:wrap="auto" w:hAnchor="page" w:xAlign="center" w:yAlign="bottom"/>
      <w:spacing w:after="0" w:line="240" w:lineRule="auto"/>
      <w:ind w:left="2880"/>
    </w:pPr>
    <w:rPr>
      <w:rFonts w:ascii="Times New Roman" w:eastAsia="Times New Roman" w:hAnsi="Times New Roman" w:cs="Arial"/>
      <w:sz w:val="20"/>
      <w:szCs w:val="24"/>
    </w:rPr>
  </w:style>
  <w:style w:type="paragraph" w:styleId="BodyTextIndent">
    <w:name w:val="Body Text Indent"/>
    <w:basedOn w:val="Normal"/>
    <w:link w:val="BodyTextIndentChar"/>
    <w:rsid w:val="004B0FC6"/>
    <w:pPr>
      <w:spacing w:after="0" w:line="240" w:lineRule="auto"/>
      <w:ind w:left="360"/>
      <w:jc w:val="both"/>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sid w:val="004B0FC6"/>
    <w:rPr>
      <w:rFonts w:ascii="Times New Roman" w:eastAsia="Times New Roman" w:hAnsi="Times New Roman" w:cs="Times New Roman"/>
      <w:szCs w:val="24"/>
    </w:rPr>
  </w:style>
  <w:style w:type="paragraph" w:styleId="BodyTextIndent2">
    <w:name w:val="Body Text Indent 2"/>
    <w:basedOn w:val="Normal"/>
    <w:link w:val="BodyTextIndent2Char"/>
    <w:rsid w:val="004B0FC6"/>
    <w:pPr>
      <w:spacing w:after="0" w:line="240" w:lineRule="auto"/>
      <w:ind w:left="720"/>
    </w:pPr>
    <w:rPr>
      <w:rFonts w:ascii="Times New Roman" w:eastAsia="Times New Roman" w:hAnsi="Times New Roman" w:cs="Times New Roman"/>
      <w:szCs w:val="24"/>
    </w:rPr>
  </w:style>
  <w:style w:type="character" w:customStyle="1" w:styleId="BodyTextIndent2Char">
    <w:name w:val="Body Text Indent 2 Char"/>
    <w:basedOn w:val="DefaultParagraphFont"/>
    <w:link w:val="BodyTextIndent2"/>
    <w:rsid w:val="004B0FC6"/>
    <w:rPr>
      <w:rFonts w:ascii="Times New Roman" w:eastAsia="Times New Roman" w:hAnsi="Times New Roman" w:cs="Times New Roman"/>
      <w:szCs w:val="24"/>
    </w:rPr>
  </w:style>
  <w:style w:type="paragraph" w:styleId="BodyTextIndent3">
    <w:name w:val="Body Text Indent 3"/>
    <w:basedOn w:val="Normal"/>
    <w:link w:val="BodyTextIndent3Char"/>
    <w:rsid w:val="004B0FC6"/>
    <w:pPr>
      <w:spacing w:after="0" w:line="240" w:lineRule="auto"/>
      <w:ind w:left="271"/>
      <w:jc w:val="both"/>
    </w:pPr>
    <w:rPr>
      <w:rFonts w:ascii="Times New Roman" w:eastAsia="Times New Roman" w:hAnsi="Times New Roman" w:cs="Times New Roman"/>
      <w:szCs w:val="24"/>
    </w:rPr>
  </w:style>
  <w:style w:type="character" w:customStyle="1" w:styleId="BodyTextIndent3Char">
    <w:name w:val="Body Text Indent 3 Char"/>
    <w:basedOn w:val="DefaultParagraphFont"/>
    <w:link w:val="BodyTextIndent3"/>
    <w:rsid w:val="004B0FC6"/>
    <w:rPr>
      <w:rFonts w:ascii="Times New Roman" w:eastAsia="Times New Roman" w:hAnsi="Times New Roman" w:cs="Times New Roman"/>
      <w:szCs w:val="24"/>
    </w:rPr>
  </w:style>
  <w:style w:type="paragraph" w:styleId="Title">
    <w:name w:val="Title"/>
    <w:basedOn w:val="Normal"/>
    <w:link w:val="TitleChar"/>
    <w:qFormat/>
    <w:rsid w:val="004B0FC6"/>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4B0FC6"/>
    <w:rPr>
      <w:rFonts w:ascii="Times New Roman" w:eastAsia="Times New Roman" w:hAnsi="Times New Roman" w:cs="Times New Roman"/>
      <w:b/>
      <w:bCs/>
      <w:sz w:val="24"/>
      <w:szCs w:val="24"/>
    </w:rPr>
  </w:style>
  <w:style w:type="paragraph" w:customStyle="1" w:styleId="Level1">
    <w:name w:val="Level 1"/>
    <w:rsid w:val="004B0FC6"/>
    <w:pPr>
      <w:autoSpaceDE w:val="0"/>
      <w:autoSpaceDN w:val="0"/>
      <w:adjustRightInd w:val="0"/>
      <w:spacing w:after="0" w:line="240" w:lineRule="auto"/>
      <w:ind w:left="720"/>
    </w:pPr>
    <w:rPr>
      <w:rFonts w:ascii="Times New Roman" w:eastAsia="Times New Roman" w:hAnsi="Times New Roman" w:cs="Times New Roman"/>
      <w:sz w:val="20"/>
      <w:szCs w:val="24"/>
    </w:rPr>
  </w:style>
  <w:style w:type="paragraph" w:styleId="Header">
    <w:name w:val="header"/>
    <w:basedOn w:val="Normal"/>
    <w:link w:val="HeaderChar"/>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rsid w:val="004B0FC6"/>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4B0FC6"/>
    <w:rPr>
      <w:rFonts w:ascii="Times New Roman" w:eastAsia="Times New Roman" w:hAnsi="Times New Roman" w:cs="Times New Roman"/>
      <w:sz w:val="24"/>
      <w:szCs w:val="24"/>
      <w:lang w:val="x-none" w:eastAsia="x-none"/>
    </w:rPr>
  </w:style>
  <w:style w:type="character" w:styleId="FollowedHyperlink">
    <w:name w:val="FollowedHyperlink"/>
    <w:rsid w:val="004B0FC6"/>
    <w:rPr>
      <w:color w:val="800080"/>
      <w:u w:val="single"/>
    </w:rPr>
  </w:style>
  <w:style w:type="paragraph" w:styleId="BalloonText">
    <w:name w:val="Balloon Text"/>
    <w:basedOn w:val="Normal"/>
    <w:link w:val="BalloonTextChar"/>
    <w:uiPriority w:val="99"/>
    <w:semiHidden/>
    <w:rsid w:val="004B0FC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B0FC6"/>
    <w:rPr>
      <w:rFonts w:ascii="Tahoma" w:eastAsia="Times New Roman" w:hAnsi="Tahoma" w:cs="Tahoma"/>
      <w:sz w:val="16"/>
      <w:szCs w:val="16"/>
    </w:rPr>
  </w:style>
  <w:style w:type="character" w:styleId="CommentReference">
    <w:name w:val="annotation reference"/>
    <w:semiHidden/>
    <w:rsid w:val="004B0FC6"/>
    <w:rPr>
      <w:sz w:val="16"/>
      <w:szCs w:val="16"/>
    </w:rPr>
  </w:style>
  <w:style w:type="paragraph" w:styleId="CommentText">
    <w:name w:val="annotation text"/>
    <w:basedOn w:val="Normal"/>
    <w:link w:val="CommentTextChar"/>
    <w:rsid w:val="004B0FC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4B0FC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4B0FC6"/>
    <w:rPr>
      <w:b/>
      <w:bCs/>
    </w:rPr>
  </w:style>
  <w:style w:type="character" w:customStyle="1" w:styleId="CommentSubjectChar">
    <w:name w:val="Comment Subject Char"/>
    <w:basedOn w:val="CommentTextChar"/>
    <w:link w:val="CommentSubject"/>
    <w:semiHidden/>
    <w:rsid w:val="004B0FC6"/>
    <w:rPr>
      <w:rFonts w:ascii="Times New Roman" w:eastAsia="Times New Roman" w:hAnsi="Times New Roman" w:cs="Times New Roman"/>
      <w:b/>
      <w:bCs/>
      <w:sz w:val="20"/>
      <w:szCs w:val="20"/>
    </w:rPr>
  </w:style>
  <w:style w:type="paragraph" w:styleId="ListParagraph">
    <w:name w:val="List Paragraph"/>
    <w:basedOn w:val="Normal"/>
    <w:uiPriority w:val="34"/>
    <w:qFormat/>
    <w:rsid w:val="004B0FC6"/>
    <w:pPr>
      <w:spacing w:after="0" w:line="240" w:lineRule="auto"/>
      <w:ind w:left="720"/>
    </w:pPr>
    <w:rPr>
      <w:rFonts w:ascii="Times New Roman" w:eastAsia="Times New Roman" w:hAnsi="Times New Roman" w:cs="Times New Roman"/>
      <w:sz w:val="24"/>
      <w:szCs w:val="24"/>
    </w:rPr>
  </w:style>
  <w:style w:type="paragraph" w:styleId="NoSpacing">
    <w:name w:val="No Spacing"/>
    <w:uiPriority w:val="1"/>
    <w:qFormat/>
    <w:rsid w:val="004B0FC6"/>
    <w:pPr>
      <w:spacing w:after="0" w:line="240" w:lineRule="auto"/>
    </w:pPr>
    <w:rPr>
      <w:rFonts w:ascii="Calibri" w:eastAsia="Calibri" w:hAnsi="Calibri" w:cs="Times New Roman"/>
    </w:rPr>
  </w:style>
  <w:style w:type="paragraph" w:styleId="NormalWeb">
    <w:name w:val="Normal (Web)"/>
    <w:basedOn w:val="Normal"/>
    <w:uiPriority w:val="99"/>
    <w:rsid w:val="004B0FC6"/>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rsid w:val="004B0FC6"/>
  </w:style>
  <w:style w:type="paragraph" w:styleId="Revision">
    <w:name w:val="Revision"/>
    <w:hidden/>
    <w:uiPriority w:val="99"/>
    <w:semiHidden/>
    <w:rsid w:val="004B0FC6"/>
    <w:pPr>
      <w:spacing w:after="0" w:line="240" w:lineRule="auto"/>
    </w:pPr>
    <w:rPr>
      <w:rFonts w:ascii="Times New Roman" w:eastAsia="Times New Roman" w:hAnsi="Times New Roman" w:cs="Times New Roman"/>
      <w:sz w:val="24"/>
      <w:szCs w:val="24"/>
    </w:rPr>
  </w:style>
  <w:style w:type="character" w:customStyle="1" w:styleId="ptext-18">
    <w:name w:val="ptext-18"/>
    <w:rsid w:val="004B0FC6"/>
  </w:style>
  <w:style w:type="character" w:styleId="Emphasis">
    <w:name w:val="Emphasis"/>
    <w:uiPriority w:val="20"/>
    <w:qFormat/>
    <w:rsid w:val="004B0FC6"/>
    <w:rPr>
      <w:i/>
      <w:iCs/>
    </w:rPr>
  </w:style>
  <w:style w:type="character" w:styleId="Strong">
    <w:name w:val="Strong"/>
    <w:uiPriority w:val="22"/>
    <w:qFormat/>
    <w:rsid w:val="004B0FC6"/>
    <w:rPr>
      <w:b/>
      <w:bCs/>
    </w:rPr>
  </w:style>
  <w:style w:type="table" w:styleId="TableGrid">
    <w:name w:val="Table Grid"/>
    <w:basedOn w:val="TableNormal"/>
    <w:uiPriority w:val="59"/>
    <w:rsid w:val="004B0FC6"/>
    <w:pPr>
      <w:spacing w:after="0" w:line="240" w:lineRule="auto"/>
      <w:ind w:left="14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4B0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fedgov.dnb.com/webform" TargetMode="External"/><Relationship Id="rId18" Type="http://schemas.openxmlformats.org/officeDocument/2006/relationships/hyperlink" Target="http://apply07.grants.gov/apply/FormLinks?family=15" TargetMode="External"/><Relationship Id="rId26" Type="http://schemas.openxmlformats.org/officeDocument/2006/relationships/hyperlink" Target="http://www.whitehouse.gov/omb/grants_spoc/" TargetMode="External"/><Relationship Id="rId3" Type="http://schemas.openxmlformats.org/officeDocument/2006/relationships/customXml" Target="../customXml/item3.xml"/><Relationship Id="rId21" Type="http://schemas.openxmlformats.org/officeDocument/2006/relationships/hyperlink" Target="https://www.doi.gov/ibc/services/finance/indirect-cost-services" TargetMode="External"/><Relationship Id="rId34" Type="http://schemas.openxmlformats.org/officeDocument/2006/relationships/footer" Target="footer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apply07.grants.gov/apply/FormLinks?family=16)" TargetMode="External"/><Relationship Id="rId25" Type="http://schemas.openxmlformats.org/officeDocument/2006/relationships/hyperlink" Target="http://apply07.grants.gov/apply/FormLinks?family=15"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apply07.grants.gov/apply/FormLinks?family=15" TargetMode="External"/><Relationship Id="rId20" Type="http://schemas.openxmlformats.org/officeDocument/2006/relationships/hyperlink" Target="http://www.ecfr.gov/"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harvester.census.gov/sac/"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apply07.grants.gov/apply/FormLinks?family=12" TargetMode="External"/><Relationship Id="rId23" Type="http://schemas.openxmlformats.org/officeDocument/2006/relationships/hyperlink" Target="http://www.ecfr.gov/" TargetMode="External"/><Relationship Id="rId28" Type="http://schemas.openxmlformats.org/officeDocument/2006/relationships/hyperlink" Target="mailto:Jim_kraus@fws.gov" TargetMode="Externa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ecfr.gov/"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am.gov/" TargetMode="External"/><Relationship Id="rId22" Type="http://schemas.openxmlformats.org/officeDocument/2006/relationships/hyperlink" Target="file:///C:/Users/Jean_Kvasnicka/Documents/POLICY/New%20Award%20Guidance/Round%204%20FY15%20updates/As" TargetMode="External"/><Relationship Id="rId27" Type="http://schemas.openxmlformats.org/officeDocument/2006/relationships/hyperlink" Target="http://www.fws.gov/grants/" TargetMode="External"/><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EB661A8D76F40918B577121FB5928" ma:contentTypeVersion="1" ma:contentTypeDescription="Create a new document." ma:contentTypeScope="" ma:versionID="d6d26da8b1f47e38318d5b8b9ae9e4d3">
  <xsd:schema xmlns:xsd="http://www.w3.org/2001/XMLSchema" xmlns:xs="http://www.w3.org/2001/XMLSchema" xmlns:p="http://schemas.microsoft.com/office/2006/metadata/properties" xmlns:ns2="bbeea1d4-0d4b-44bb-8f87-0664505381b8" targetNamespace="http://schemas.microsoft.com/office/2006/metadata/properties" ma:root="true" ma:fieldsID="3fa3182e07237e380897e6448cf3d796"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FWT52VV7566T-80-1364</_dlc_DocId>
    <_dlc_DocIdUrl xmlns="bbeea1d4-0d4b-44bb-8f87-0664505381b8">
      <Url>https://fishnet.fws.doi.net/regions/1/admin/fa/_layouts/DocIdRedir.aspx?ID=FWT52VV7566T-80-1364</Url>
      <Description>FWT52VV7566T-80-1364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3E8F7-7544-450E-9934-1ABCBE7B4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72FC74-2BF2-4D42-A245-A6BDBC4B772E}">
  <ds:schemaRefs>
    <ds:schemaRef ds:uri="http://schemas.microsoft.com/office/2006/metadata/properties"/>
    <ds:schemaRef ds:uri="http://schemas.microsoft.com/office/infopath/2007/PartnerControls"/>
    <ds:schemaRef ds:uri="bbeea1d4-0d4b-44bb-8f87-0664505381b8"/>
  </ds:schemaRefs>
</ds:datastoreItem>
</file>

<file path=customXml/itemProps3.xml><?xml version="1.0" encoding="utf-8"?>
<ds:datastoreItem xmlns:ds="http://schemas.openxmlformats.org/officeDocument/2006/customXml" ds:itemID="{7970E80A-A25C-446A-8014-D45953256EFF}">
  <ds:schemaRefs>
    <ds:schemaRef ds:uri="http://schemas.microsoft.com/sharepoint/v3/contenttype/forms"/>
  </ds:schemaRefs>
</ds:datastoreItem>
</file>

<file path=customXml/itemProps4.xml><?xml version="1.0" encoding="utf-8"?>
<ds:datastoreItem xmlns:ds="http://schemas.openxmlformats.org/officeDocument/2006/customXml" ds:itemID="{8EC84A9F-17F4-41C5-91A6-5B5D2532B93D}">
  <ds:schemaRefs>
    <ds:schemaRef ds:uri="http://schemas.microsoft.com/sharepoint/events"/>
  </ds:schemaRefs>
</ds:datastoreItem>
</file>

<file path=customXml/itemProps5.xml><?xml version="1.0" encoding="utf-8"?>
<ds:datastoreItem xmlns:ds="http://schemas.openxmlformats.org/officeDocument/2006/customXml" ds:itemID="{B1867668-149B-404B-87B6-23E1E2AF2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13</Pages>
  <Words>6139</Words>
  <Characters>34993</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US Fish and Wildlife Service</Company>
  <LinksUpToDate>false</LinksUpToDate>
  <CharactersWithSpaces>41050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2016-06-06T15:16:00Z</dcterms:created>
  <dcterms:modified xsi:type="dcterms:W3CDTF">2016-06-06T15:54:00Z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0x010100E74EB661A8D76F40918B577121FB5928</vt:lpwstr>
  </property>
  <property fmtid="{D5CDD505-2E9C-101B-9397-08002B2CF9AE}" pid="3" name="_dlc_DocIdItemGuid">
    <vt:lpwstr>cfecc6cd-c535-4424-b266-5871232640d5</vt:lpwstr>
  </property>
</Properties>
</file>