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CCE64" w14:textId="77777777" w:rsidR="00D278AD" w:rsidRPr="008C312F" w:rsidRDefault="00D278AD" w:rsidP="00672D78">
      <w:pPr>
        <w:tabs>
          <w:tab w:val="left" w:pos="90"/>
        </w:tabs>
        <w:jc w:val="center"/>
        <w:rPr>
          <w:iCs/>
          <w:noProof/>
        </w:rPr>
      </w:pPr>
    </w:p>
    <w:p w14:paraId="0481D092" w14:textId="491CCBC3" w:rsidR="00AD5616" w:rsidRPr="008C312F" w:rsidRDefault="003F6C16" w:rsidP="00672D78">
      <w:pPr>
        <w:tabs>
          <w:tab w:val="left" w:pos="90"/>
        </w:tabs>
        <w:jc w:val="center"/>
        <w:rPr>
          <w:b/>
          <w:bCs/>
          <w:iCs/>
          <w:noProof/>
        </w:rPr>
      </w:pPr>
      <w:r w:rsidRPr="008C312F">
        <w:rPr>
          <w:b/>
          <w:bCs/>
          <w:iCs/>
          <w:noProof/>
        </w:rPr>
        <w:t>U.S. Department of State</w:t>
      </w:r>
    </w:p>
    <w:p w14:paraId="0661C91D" w14:textId="6A3428EA" w:rsidR="003F6C16" w:rsidRPr="004C3934" w:rsidRDefault="003F6C16" w:rsidP="00672D78">
      <w:pPr>
        <w:tabs>
          <w:tab w:val="left" w:pos="90"/>
        </w:tabs>
        <w:jc w:val="center"/>
        <w:rPr>
          <w:b/>
          <w:bCs/>
          <w:iCs/>
          <w:noProof/>
        </w:rPr>
      </w:pPr>
      <w:r w:rsidRPr="008C312F">
        <w:rPr>
          <w:b/>
          <w:bCs/>
          <w:iCs/>
          <w:noProof/>
        </w:rPr>
        <w:t xml:space="preserve">U.S. Embassy </w:t>
      </w:r>
      <w:r w:rsidR="004C3934" w:rsidRPr="004C3934">
        <w:rPr>
          <w:b/>
          <w:bCs/>
          <w:iCs/>
          <w:noProof/>
        </w:rPr>
        <w:t>Rangoon-Burma</w:t>
      </w:r>
    </w:p>
    <w:p w14:paraId="0F71290A" w14:textId="0231CC8B" w:rsidR="003F6C16" w:rsidRPr="008C312F" w:rsidRDefault="003F6C16" w:rsidP="00672D78">
      <w:pPr>
        <w:tabs>
          <w:tab w:val="left" w:pos="90"/>
        </w:tabs>
        <w:jc w:val="center"/>
        <w:rPr>
          <w:b/>
          <w:bCs/>
          <w:iCs/>
          <w:noProof/>
        </w:rPr>
      </w:pPr>
      <w:r w:rsidRPr="008C312F">
        <w:rPr>
          <w:b/>
          <w:bCs/>
          <w:iCs/>
          <w:noProof/>
        </w:rPr>
        <w:t>Notice of Funding Opportunity</w:t>
      </w:r>
      <w:r w:rsidR="009A70F3">
        <w:rPr>
          <w:b/>
          <w:bCs/>
          <w:iCs/>
          <w:noProof/>
        </w:rPr>
        <w:t xml:space="preserve"> AEIF 2023</w:t>
      </w:r>
    </w:p>
    <w:p w14:paraId="575E52E7" w14:textId="589F41C1" w:rsidR="003F6C16" w:rsidRPr="008C312F" w:rsidRDefault="003F6C16" w:rsidP="002A156B">
      <w:pPr>
        <w:tabs>
          <w:tab w:val="left" w:pos="90"/>
        </w:tabs>
        <w:spacing w:after="240"/>
        <w:rPr>
          <w:i/>
          <w:noProof/>
        </w:rPr>
      </w:pPr>
    </w:p>
    <w:p w14:paraId="3393919E" w14:textId="576F26A0" w:rsidR="002C0490" w:rsidRDefault="001D1C5A" w:rsidP="00F7453C">
      <w:r>
        <w:t xml:space="preserve">The Embassy of the United States </w:t>
      </w:r>
      <w:r w:rsidR="009627F1">
        <w:t xml:space="preserve">in </w:t>
      </w:r>
      <w:r w:rsidR="004C3934" w:rsidRPr="004C3934">
        <w:t>Rangoon</w:t>
      </w:r>
      <w:r>
        <w:t xml:space="preserve"> </w:t>
      </w:r>
      <w:r w:rsidR="00816545">
        <w:t xml:space="preserve">announces an open competition for past participants (“alumni”) of U.S. government-funded and U.S. government-sponsored exchange programs to submit applications </w:t>
      </w:r>
      <w:r w:rsidR="00782ACB">
        <w:t xml:space="preserve">to </w:t>
      </w:r>
      <w:r>
        <w:t>the 202</w:t>
      </w:r>
      <w:r w:rsidR="4391E20E">
        <w:t>3</w:t>
      </w:r>
      <w:r>
        <w:t xml:space="preserve"> Alumni </w:t>
      </w:r>
      <w:r w:rsidR="00D91D8C">
        <w:t>E</w:t>
      </w:r>
      <w:r>
        <w:t>ngagement Innovation Fund (AEIF</w:t>
      </w:r>
      <w:r w:rsidR="00782ACB">
        <w:t xml:space="preserve"> 202</w:t>
      </w:r>
      <w:r w:rsidR="182B8D15">
        <w:t>3</w:t>
      </w:r>
      <w:r>
        <w:t>)</w:t>
      </w:r>
      <w:r w:rsidR="00AF1584">
        <w:t xml:space="preserve">. </w:t>
      </w:r>
      <w:r w:rsidR="00816545">
        <w:t xml:space="preserve"> </w:t>
      </w:r>
      <w:r>
        <w:t xml:space="preserve">We seek proposals from teams of </w:t>
      </w:r>
      <w:r w:rsidR="00816545">
        <w:t xml:space="preserve">at least two </w:t>
      </w:r>
      <w:r>
        <w:t xml:space="preserve">alumni that meet all program eligibility requirements below. </w:t>
      </w:r>
      <w:r w:rsidR="00E51E63">
        <w:t xml:space="preserve"> </w:t>
      </w:r>
      <w:r w:rsidR="002C0490">
        <w:t xml:space="preserve">Alumni are </w:t>
      </w:r>
      <w:r w:rsidR="00BB2BA2">
        <w:t xml:space="preserve">strongly </w:t>
      </w:r>
      <w:r w:rsidR="002C0490">
        <w:t>encouraged to apply to this notice of funding opportunity</w:t>
      </w:r>
      <w:r w:rsidR="00BB2BA2">
        <w:t xml:space="preserve"> even if</w:t>
      </w:r>
      <w:r w:rsidR="00BB2BA2" w:rsidRPr="00BB2BA2">
        <w:t xml:space="preserve"> </w:t>
      </w:r>
      <w:r w:rsidR="00BB2BA2">
        <w:t>currently residing outside of Burma</w:t>
      </w:r>
      <w:r w:rsidR="002C0490">
        <w:t>.</w:t>
      </w:r>
    </w:p>
    <w:p w14:paraId="0360190F" w14:textId="77777777" w:rsidR="002C0490" w:rsidRDefault="002C0490" w:rsidP="00F7453C"/>
    <w:p w14:paraId="7D3FA92B" w14:textId="36A96403" w:rsidR="001D1C5A" w:rsidRPr="004C3934" w:rsidRDefault="001D1C5A" w:rsidP="00F7453C">
      <w:r>
        <w:t xml:space="preserve">Exchange alumni interested in participating in AEIF </w:t>
      </w:r>
      <w:r w:rsidR="00782ACB">
        <w:t>202</w:t>
      </w:r>
      <w:r w:rsidR="32E4EBAD">
        <w:t>3</w:t>
      </w:r>
      <w:r w:rsidR="00782ACB">
        <w:t xml:space="preserve"> </w:t>
      </w:r>
      <w:r w:rsidR="00672D2F">
        <w:t xml:space="preserve">should submit proposals </w:t>
      </w:r>
      <w:r w:rsidR="00AA25FB">
        <w:t xml:space="preserve">to </w:t>
      </w:r>
      <w:hyperlink r:id="rId11" w:history="1">
        <w:r w:rsidR="00F86053" w:rsidRPr="00FA0F16">
          <w:rPr>
            <w:rStyle w:val="Hyperlink"/>
          </w:rPr>
          <w:t>RangoonUSECA@state.gov</w:t>
        </w:r>
      </w:hyperlink>
      <w:r w:rsidR="00F86053">
        <w:t xml:space="preserve"> </w:t>
      </w:r>
      <w:r>
        <w:t xml:space="preserve">by </w:t>
      </w:r>
      <w:r w:rsidR="004C3934" w:rsidRPr="004C3934">
        <w:t>Wednesday, February 15, 202</w:t>
      </w:r>
      <w:r w:rsidR="00B66464">
        <w:t>3</w:t>
      </w:r>
      <w:r w:rsidR="00AF1584" w:rsidRPr="004C3934">
        <w:t xml:space="preserve">. </w:t>
      </w:r>
    </w:p>
    <w:p w14:paraId="0E49C8AA" w14:textId="75DE8454" w:rsidR="001D1C5A" w:rsidRPr="004C3934" w:rsidRDefault="001D1C5A" w:rsidP="00F7453C">
      <w:pPr>
        <w:rPr>
          <w:b/>
        </w:rPr>
      </w:pPr>
    </w:p>
    <w:p w14:paraId="74876EB1" w14:textId="77777777" w:rsidR="00672D2F" w:rsidRPr="008C312F" w:rsidRDefault="00672D2F" w:rsidP="00F7453C">
      <w:pPr>
        <w:rPr>
          <w:b/>
        </w:rPr>
      </w:pPr>
    </w:p>
    <w:p w14:paraId="7F122055" w14:textId="372A8935" w:rsidR="00782ACB" w:rsidRPr="00672D2F" w:rsidRDefault="00782ACB" w:rsidP="00F7453C">
      <w:pPr>
        <w:pStyle w:val="ListParagraph"/>
        <w:numPr>
          <w:ilvl w:val="0"/>
          <w:numId w:val="30"/>
        </w:numPr>
        <w:ind w:left="360"/>
        <w:rPr>
          <w:rFonts w:ascii="Times New Roman" w:hAnsi="Times New Roman" w:cs="Times New Roman"/>
          <w:b/>
          <w:sz w:val="24"/>
          <w:szCs w:val="24"/>
        </w:rPr>
      </w:pPr>
      <w:r w:rsidRPr="008C312F">
        <w:rPr>
          <w:rFonts w:ascii="Times New Roman" w:hAnsi="Times New Roman" w:cs="Times New Roman"/>
          <w:b/>
          <w:sz w:val="24"/>
          <w:szCs w:val="24"/>
        </w:rPr>
        <w:t>PROGRAM DESCRIPTION</w:t>
      </w:r>
    </w:p>
    <w:p w14:paraId="10AC14E1" w14:textId="1DD6FAFD" w:rsidR="00067861" w:rsidRDefault="001D1C5A" w:rsidP="00F7453C">
      <w:r>
        <w:t>AEIF provides alumni of U.S.</w:t>
      </w:r>
      <w:r w:rsidR="4063E9D3">
        <w:t xml:space="preserve"> government</w:t>
      </w:r>
      <w:r w:rsidR="32F1DFD0">
        <w:t>-</w:t>
      </w:r>
      <w:r>
        <w:t xml:space="preserve">sponsored and facilitated exchange programs </w:t>
      </w:r>
      <w:r w:rsidR="00DA154C">
        <w:t xml:space="preserve">with funding </w:t>
      </w:r>
      <w:r>
        <w:t>to expand on skills gained during their exchange experience to design and implement innovative solutions to global challenges facing their community</w:t>
      </w:r>
      <w:r w:rsidR="00AF1584">
        <w:t xml:space="preserve">. </w:t>
      </w:r>
      <w:r>
        <w:t xml:space="preserve">Since its inception in 2011, AEIF has funded nearly 500 alumni-led projects around the world through a competitive global competition. </w:t>
      </w:r>
      <w:r w:rsidRPr="002C0490">
        <w:t xml:space="preserve">This year, AEIF </w:t>
      </w:r>
      <w:r w:rsidR="00C27EA7" w:rsidRPr="002C0490">
        <w:t>202</w:t>
      </w:r>
      <w:r w:rsidR="472CFED5" w:rsidRPr="002C0490">
        <w:t>3</w:t>
      </w:r>
      <w:r w:rsidR="00782ACB" w:rsidRPr="002C0490">
        <w:t xml:space="preserve"> </w:t>
      </w:r>
      <w:r w:rsidRPr="002C0490">
        <w:t>will support United States’ commitment</w:t>
      </w:r>
      <w:r w:rsidR="00067861" w:rsidRPr="002C0490">
        <w:t xml:space="preserve"> to </w:t>
      </w:r>
      <w:r w:rsidR="00C15F3D" w:rsidRPr="002C0490">
        <w:t xml:space="preserve">support international and domestic efforts </w:t>
      </w:r>
      <w:r w:rsidR="00067861" w:rsidRPr="002C0490">
        <w:t xml:space="preserve">restore Burma’s path to inclusive democracy, </w:t>
      </w:r>
      <w:r w:rsidR="00C15F3D" w:rsidRPr="002C0490">
        <w:t>increasing</w:t>
      </w:r>
      <w:r w:rsidR="00067861" w:rsidRPr="002C0490">
        <w:t xml:space="preserve"> the country’s long-term stability and economic prosperity.</w:t>
      </w:r>
    </w:p>
    <w:p w14:paraId="2E91E32E" w14:textId="77777777" w:rsidR="001D1C5A" w:rsidRPr="008C312F" w:rsidRDefault="001D1C5A" w:rsidP="00F7453C"/>
    <w:p w14:paraId="2DC535A0" w14:textId="07E177B8" w:rsidR="001D1C5A" w:rsidRPr="008C312F" w:rsidRDefault="004C3934" w:rsidP="00F7453C">
      <w:bookmarkStart w:id="0" w:name="_Hlk120098558"/>
      <w:r w:rsidRPr="004C3934">
        <w:t xml:space="preserve">U.S. Embassy in Rangoon </w:t>
      </w:r>
      <w:r w:rsidR="001D1C5A">
        <w:t>will accept public service projects proposed and managed by teams of at least two (2)</w:t>
      </w:r>
      <w:r w:rsidR="00F67CE5">
        <w:t xml:space="preserve"> U.S. Exchange</w:t>
      </w:r>
      <w:r w:rsidR="001D1C5A">
        <w:t xml:space="preserve"> alumni that support </w:t>
      </w:r>
      <w:r w:rsidR="007D471C">
        <w:t xml:space="preserve">the following themes: </w:t>
      </w:r>
    </w:p>
    <w:p w14:paraId="1A9467E6" w14:textId="4FECF1FE" w:rsidR="00EA6079" w:rsidRDefault="00EA6079" w:rsidP="00F7453C">
      <w:pPr>
        <w:jc w:val="both"/>
      </w:pPr>
    </w:p>
    <w:bookmarkEnd w:id="0"/>
    <w:p w14:paraId="63305706" w14:textId="77777777" w:rsidR="002C0490" w:rsidRPr="002C0490" w:rsidRDefault="002C0490" w:rsidP="002C0490">
      <w:pPr>
        <w:pStyle w:val="ListParagraph"/>
        <w:numPr>
          <w:ilvl w:val="0"/>
          <w:numId w:val="42"/>
        </w:numPr>
        <w:rPr>
          <w:rFonts w:ascii="Times New Roman" w:eastAsia="Times New Roman" w:hAnsi="Times New Roman" w:cs="Times New Roman"/>
          <w:sz w:val="24"/>
          <w:szCs w:val="24"/>
        </w:rPr>
      </w:pPr>
      <w:r w:rsidRPr="002C0490">
        <w:rPr>
          <w:rFonts w:ascii="Times New Roman" w:eastAsia="Times New Roman" w:hAnsi="Times New Roman" w:cs="Times New Roman"/>
          <w:sz w:val="24"/>
          <w:szCs w:val="24"/>
        </w:rPr>
        <w:t>Promotion of an inclusive society and reducing ethnic/religious conflict</w:t>
      </w:r>
    </w:p>
    <w:p w14:paraId="50877505" w14:textId="77777777" w:rsidR="002C0490" w:rsidRPr="002C0490" w:rsidRDefault="002C0490" w:rsidP="002C0490">
      <w:pPr>
        <w:pStyle w:val="ListParagraph"/>
        <w:numPr>
          <w:ilvl w:val="0"/>
          <w:numId w:val="42"/>
        </w:numPr>
        <w:rPr>
          <w:rFonts w:ascii="Times New Roman" w:eastAsia="Times New Roman" w:hAnsi="Times New Roman" w:cs="Times New Roman"/>
          <w:sz w:val="24"/>
          <w:szCs w:val="24"/>
        </w:rPr>
      </w:pPr>
      <w:r w:rsidRPr="002C0490">
        <w:rPr>
          <w:rFonts w:ascii="Times New Roman" w:eastAsia="Times New Roman" w:hAnsi="Times New Roman" w:cs="Times New Roman"/>
          <w:sz w:val="24"/>
          <w:szCs w:val="24"/>
        </w:rPr>
        <w:t>Media literacy and countering disinformation</w:t>
      </w:r>
    </w:p>
    <w:p w14:paraId="77A1139C" w14:textId="77777777" w:rsidR="002C0490" w:rsidRPr="002C0490" w:rsidRDefault="002C0490" w:rsidP="002C0490">
      <w:pPr>
        <w:pStyle w:val="ListParagraph"/>
        <w:numPr>
          <w:ilvl w:val="0"/>
          <w:numId w:val="42"/>
        </w:numPr>
        <w:rPr>
          <w:rFonts w:ascii="Times New Roman" w:eastAsia="Times New Roman" w:hAnsi="Times New Roman" w:cs="Times New Roman"/>
          <w:sz w:val="24"/>
          <w:szCs w:val="24"/>
        </w:rPr>
      </w:pPr>
      <w:r w:rsidRPr="002C0490">
        <w:rPr>
          <w:rFonts w:ascii="Times New Roman" w:eastAsia="Times New Roman" w:hAnsi="Times New Roman" w:cs="Times New Roman"/>
          <w:sz w:val="24"/>
          <w:szCs w:val="24"/>
        </w:rPr>
        <w:t>Human rights advocacy</w:t>
      </w:r>
    </w:p>
    <w:p w14:paraId="797A3CDB" w14:textId="77777777" w:rsidR="002C0490" w:rsidRPr="002C0490" w:rsidRDefault="002C0490" w:rsidP="002C0490">
      <w:pPr>
        <w:pStyle w:val="ListParagraph"/>
        <w:numPr>
          <w:ilvl w:val="0"/>
          <w:numId w:val="42"/>
        </w:numPr>
        <w:rPr>
          <w:rFonts w:ascii="Times New Roman" w:eastAsia="Times New Roman" w:hAnsi="Times New Roman" w:cs="Times New Roman"/>
          <w:sz w:val="24"/>
          <w:szCs w:val="24"/>
        </w:rPr>
      </w:pPr>
      <w:r w:rsidRPr="002C0490">
        <w:rPr>
          <w:rFonts w:ascii="Times New Roman" w:eastAsia="Times New Roman" w:hAnsi="Times New Roman" w:cs="Times New Roman"/>
          <w:sz w:val="24"/>
          <w:szCs w:val="24"/>
        </w:rPr>
        <w:t>Programs that build linkages between Myanmar and U.S. institutions</w:t>
      </w:r>
    </w:p>
    <w:p w14:paraId="4F37EDC8" w14:textId="77777777" w:rsidR="00584791" w:rsidRPr="008C312F" w:rsidRDefault="00584791" w:rsidP="00FC694B"/>
    <w:p w14:paraId="28C5BD08" w14:textId="62167C2E" w:rsidR="00EA6079" w:rsidRPr="008C312F" w:rsidRDefault="00EA6079" w:rsidP="008907EC">
      <w:pPr>
        <w:pStyle w:val="ListParagraph"/>
        <w:numPr>
          <w:ilvl w:val="0"/>
          <w:numId w:val="30"/>
        </w:numPr>
        <w:ind w:left="360"/>
        <w:rPr>
          <w:rFonts w:ascii="Times New Roman" w:hAnsi="Times New Roman" w:cs="Times New Roman"/>
          <w:b/>
          <w:sz w:val="24"/>
          <w:szCs w:val="24"/>
        </w:rPr>
      </w:pPr>
      <w:r w:rsidRPr="008C312F">
        <w:rPr>
          <w:rFonts w:ascii="Times New Roman" w:hAnsi="Times New Roman" w:cs="Times New Roman"/>
          <w:b/>
          <w:sz w:val="24"/>
          <w:szCs w:val="24"/>
        </w:rPr>
        <w:t>FEDERAL AWARD INFORMATION</w:t>
      </w:r>
    </w:p>
    <w:p w14:paraId="34691CD7" w14:textId="7CF4FBCB" w:rsidR="00EA6079" w:rsidRPr="004C3934" w:rsidRDefault="00EA6079" w:rsidP="6FF6B4FF">
      <w:pPr>
        <w:shd w:val="clear" w:color="auto" w:fill="FFFFFF" w:themeFill="background1"/>
        <w:textAlignment w:val="baseline"/>
        <w:rPr>
          <w:b/>
          <w:bCs/>
          <w:bdr w:val="none" w:sz="0" w:space="0" w:color="auto" w:frame="1"/>
        </w:rPr>
      </w:pPr>
      <w:r w:rsidRPr="5C8D4314">
        <w:rPr>
          <w:b/>
          <w:bCs/>
        </w:rPr>
        <w:t xml:space="preserve">Announcement posted:  </w:t>
      </w:r>
      <w:r w:rsidR="004C3934" w:rsidRPr="004C3934">
        <w:t>Wednesday, November 30. 2022</w:t>
      </w:r>
      <w:r w:rsidRPr="004C3934">
        <w:br/>
      </w:r>
      <w:r w:rsidRPr="004C3934">
        <w:rPr>
          <w:b/>
          <w:bCs/>
        </w:rPr>
        <w:t xml:space="preserve">Closing date for applications:  </w:t>
      </w:r>
      <w:r w:rsidR="004C3934" w:rsidRPr="004C3934">
        <w:t>Wednesday, February 15, 2023</w:t>
      </w:r>
      <w:r w:rsidRPr="004C3934">
        <w:t xml:space="preserve">. </w:t>
      </w:r>
      <w:r>
        <w:br/>
      </w:r>
      <w:r>
        <w:br/>
      </w:r>
      <w:r w:rsidRPr="5C8D4314">
        <w:rPr>
          <w:b/>
          <w:bCs/>
        </w:rPr>
        <w:t>Funding type:</w:t>
      </w:r>
      <w:r>
        <w:t xml:space="preserve">  </w:t>
      </w:r>
      <w:r w:rsidR="00B66464">
        <w:t>ECA Funding</w:t>
      </w:r>
      <w:r>
        <w:br/>
      </w:r>
      <w:r w:rsidRPr="5C8D4314">
        <w:rPr>
          <w:b/>
          <w:bCs/>
        </w:rPr>
        <w:t>Decision date:</w:t>
      </w:r>
      <w:r>
        <w:t xml:space="preserve"> </w:t>
      </w:r>
      <w:r w:rsidR="00BB5D68">
        <w:t>N</w:t>
      </w:r>
      <w:r>
        <w:t xml:space="preserve">o later than </w:t>
      </w:r>
      <w:r w:rsidR="00BB5D68">
        <w:t>June</w:t>
      </w:r>
      <w:r w:rsidR="00BB5D68" w:rsidRPr="004C3934">
        <w:t xml:space="preserve"> </w:t>
      </w:r>
      <w:r w:rsidR="004C3934" w:rsidRPr="004C3934">
        <w:t>30, 2023</w:t>
      </w:r>
    </w:p>
    <w:p w14:paraId="2362F027" w14:textId="0EEE04F0" w:rsidR="006C1E3E" w:rsidRPr="008C312F" w:rsidRDefault="00EA6079" w:rsidP="5C8D4314">
      <w:pPr>
        <w:pStyle w:val="NormalWeb"/>
        <w:spacing w:before="0" w:beforeAutospacing="0" w:after="0" w:afterAutospacing="0"/>
        <w:contextualSpacing/>
        <w:rPr>
          <w:rFonts w:ascii="Times New Roman" w:eastAsia="Times New Roman" w:hAnsi="Times New Roman"/>
          <w:sz w:val="24"/>
          <w:szCs w:val="24"/>
        </w:rPr>
      </w:pPr>
      <w:r w:rsidRPr="5C8D4314">
        <w:rPr>
          <w:rFonts w:ascii="Times New Roman" w:eastAsia="Times New Roman" w:hAnsi="Times New Roman"/>
          <w:b/>
          <w:bCs/>
          <w:sz w:val="24"/>
          <w:szCs w:val="24"/>
        </w:rPr>
        <w:t>Expected size of individual awards:</w:t>
      </w:r>
      <w:r w:rsidRPr="5C8D4314">
        <w:rPr>
          <w:rFonts w:ascii="Times New Roman" w:eastAsia="Times New Roman" w:hAnsi="Times New Roman"/>
          <w:sz w:val="24"/>
          <w:szCs w:val="24"/>
        </w:rPr>
        <w:t xml:space="preserve">  </w:t>
      </w:r>
      <w:r w:rsidR="006774FA" w:rsidRPr="5C8D4314">
        <w:rPr>
          <w:rFonts w:ascii="Times New Roman" w:eastAsia="Times New Roman" w:hAnsi="Times New Roman"/>
          <w:sz w:val="24"/>
          <w:szCs w:val="24"/>
        </w:rPr>
        <w:t>B</w:t>
      </w:r>
      <w:r w:rsidR="00584791" w:rsidRPr="5C8D4314">
        <w:rPr>
          <w:rFonts w:ascii="Times New Roman" w:eastAsia="Times New Roman" w:hAnsi="Times New Roman"/>
          <w:sz w:val="24"/>
          <w:szCs w:val="24"/>
        </w:rPr>
        <w:t>etween $</w:t>
      </w:r>
      <w:r w:rsidR="40A08C8B" w:rsidRPr="5C8D4314">
        <w:rPr>
          <w:rFonts w:ascii="Times New Roman" w:eastAsia="Times New Roman" w:hAnsi="Times New Roman"/>
          <w:sz w:val="24"/>
          <w:szCs w:val="24"/>
        </w:rPr>
        <w:t>5</w:t>
      </w:r>
      <w:r w:rsidR="00584791" w:rsidRPr="5C8D4314">
        <w:rPr>
          <w:rFonts w:ascii="Times New Roman" w:eastAsia="Times New Roman" w:hAnsi="Times New Roman"/>
          <w:sz w:val="24"/>
          <w:szCs w:val="24"/>
        </w:rPr>
        <w:t>,000 to $</w:t>
      </w:r>
      <w:r w:rsidR="6410A121" w:rsidRPr="5C8D4314">
        <w:rPr>
          <w:rFonts w:ascii="Times New Roman" w:eastAsia="Times New Roman" w:hAnsi="Times New Roman"/>
          <w:sz w:val="24"/>
          <w:szCs w:val="24"/>
        </w:rPr>
        <w:t>35</w:t>
      </w:r>
      <w:r w:rsidR="00DA154C" w:rsidRPr="5C8D4314">
        <w:rPr>
          <w:rFonts w:ascii="Times New Roman" w:eastAsia="Times New Roman" w:hAnsi="Times New Roman"/>
          <w:sz w:val="24"/>
          <w:szCs w:val="24"/>
        </w:rPr>
        <w:t>,000</w:t>
      </w:r>
    </w:p>
    <w:p w14:paraId="2F0A2935" w14:textId="77777777" w:rsidR="007B4989" w:rsidRPr="008C312F" w:rsidRDefault="007B4989" w:rsidP="00782ACB">
      <w:pPr>
        <w:pStyle w:val="NormalWeb"/>
        <w:spacing w:before="0" w:beforeAutospacing="0" w:after="0" w:afterAutospacing="0"/>
        <w:contextualSpacing/>
        <w:rPr>
          <w:rFonts w:ascii="Times New Roman" w:eastAsia="Times New Roman" w:hAnsi="Times New Roman"/>
          <w:b/>
          <w:bCs/>
          <w:sz w:val="24"/>
          <w:szCs w:val="24"/>
        </w:rPr>
      </w:pPr>
    </w:p>
    <w:p w14:paraId="1D04E001" w14:textId="4E7FD7FF" w:rsidR="00EA6079" w:rsidRPr="008C312F" w:rsidRDefault="00EA6079" w:rsidP="00782ACB">
      <w:pPr>
        <w:pStyle w:val="NormalWeb"/>
        <w:spacing w:before="0" w:beforeAutospacing="0" w:after="0" w:afterAutospacing="0"/>
        <w:rPr>
          <w:rFonts w:ascii="Times New Roman" w:hAnsi="Times New Roman"/>
          <w:i/>
          <w:iCs/>
          <w:color w:val="FF0000"/>
          <w:sz w:val="24"/>
          <w:szCs w:val="24"/>
        </w:rPr>
      </w:pPr>
      <w:r w:rsidRPr="008C312F">
        <w:rPr>
          <w:rFonts w:ascii="Times New Roman" w:hAnsi="Times New Roman"/>
          <w:b/>
          <w:bCs/>
          <w:sz w:val="24"/>
          <w:szCs w:val="24"/>
          <w:bdr w:val="none" w:sz="0" w:space="0" w:color="auto" w:frame="1"/>
        </w:rPr>
        <w:lastRenderedPageBreak/>
        <w:t>Program Performance Period</w:t>
      </w:r>
      <w:r w:rsidRPr="008C312F">
        <w:rPr>
          <w:rFonts w:ascii="Times New Roman" w:hAnsi="Times New Roman"/>
          <w:sz w:val="24"/>
          <w:szCs w:val="24"/>
        </w:rPr>
        <w:t xml:space="preserve">: Proposed programs should be completed in </w:t>
      </w:r>
      <w:r w:rsidR="004C3934" w:rsidRPr="007D471C">
        <w:rPr>
          <w:rFonts w:ascii="Times New Roman" w:hAnsi="Times New Roman"/>
          <w:iCs/>
          <w:sz w:val="24"/>
          <w:szCs w:val="24"/>
        </w:rPr>
        <w:t>one year</w:t>
      </w:r>
      <w:r w:rsidR="007D471C" w:rsidRPr="007D471C">
        <w:rPr>
          <w:rFonts w:ascii="Times New Roman" w:hAnsi="Times New Roman"/>
          <w:iCs/>
          <w:sz w:val="24"/>
          <w:szCs w:val="24"/>
        </w:rPr>
        <w:t xml:space="preserve"> timeframe</w:t>
      </w:r>
      <w:r w:rsidR="00D13A50" w:rsidRPr="004C3934">
        <w:rPr>
          <w:rFonts w:ascii="Times New Roman" w:hAnsi="Times New Roman"/>
          <w:i/>
          <w:sz w:val="24"/>
          <w:szCs w:val="24"/>
        </w:rPr>
        <w:t xml:space="preserve"> </w:t>
      </w:r>
      <w:r w:rsidRPr="008C312F">
        <w:rPr>
          <w:rFonts w:ascii="Times New Roman" w:hAnsi="Times New Roman"/>
          <w:sz w:val="24"/>
          <w:szCs w:val="24"/>
        </w:rPr>
        <w:t>or less</w:t>
      </w:r>
      <w:bookmarkStart w:id="1" w:name="_Toc534033793"/>
      <w:r w:rsidR="004C3934">
        <w:rPr>
          <w:rFonts w:ascii="Times New Roman" w:hAnsi="Times New Roman"/>
          <w:sz w:val="24"/>
          <w:szCs w:val="24"/>
        </w:rPr>
        <w:t>.</w:t>
      </w:r>
    </w:p>
    <w:bookmarkEnd w:id="1"/>
    <w:p w14:paraId="1FE9E0BE" w14:textId="77777777" w:rsidR="00E379B9" w:rsidRPr="008C312F" w:rsidRDefault="00E379B9" w:rsidP="00F7453C">
      <w:pPr>
        <w:shd w:val="clear" w:color="auto" w:fill="FFFFFF"/>
        <w:textAlignment w:val="baseline"/>
        <w:rPr>
          <w:b/>
          <w:bCs/>
          <w:bdr w:val="none" w:sz="0" w:space="0" w:color="auto" w:frame="1"/>
        </w:rPr>
      </w:pPr>
    </w:p>
    <w:p w14:paraId="5F9794E6" w14:textId="110DB63A" w:rsidR="00A70D84" w:rsidRPr="008C312F" w:rsidRDefault="006734CA" w:rsidP="00F7453C">
      <w:pPr>
        <w:pStyle w:val="ListParagraph"/>
        <w:numPr>
          <w:ilvl w:val="0"/>
          <w:numId w:val="30"/>
        </w:numPr>
        <w:ind w:left="360"/>
        <w:rPr>
          <w:rFonts w:ascii="Times New Roman" w:hAnsi="Times New Roman" w:cs="Times New Roman"/>
          <w:b/>
          <w:sz w:val="24"/>
          <w:szCs w:val="24"/>
        </w:rPr>
      </w:pPr>
      <w:r w:rsidRPr="008C312F">
        <w:rPr>
          <w:rFonts w:ascii="Times New Roman" w:hAnsi="Times New Roman" w:cs="Times New Roman"/>
          <w:b/>
          <w:sz w:val="24"/>
          <w:szCs w:val="24"/>
        </w:rPr>
        <w:t xml:space="preserve">ELIGILIBITY INFORMATION </w:t>
      </w:r>
      <w:r w:rsidR="008C312F">
        <w:rPr>
          <w:rFonts w:ascii="Times New Roman" w:hAnsi="Times New Roman" w:cs="Times New Roman"/>
          <w:b/>
          <w:sz w:val="24"/>
          <w:szCs w:val="24"/>
        </w:rPr>
        <w:br/>
      </w:r>
    </w:p>
    <w:p w14:paraId="72814E2A" w14:textId="7C84D36A" w:rsidR="00A70D84" w:rsidRPr="008C312F" w:rsidRDefault="00A70D84" w:rsidP="008C312F">
      <w:pPr>
        <w:pStyle w:val="ListParagraph"/>
        <w:numPr>
          <w:ilvl w:val="0"/>
          <w:numId w:val="29"/>
        </w:numPr>
        <w:ind w:left="720"/>
        <w:rPr>
          <w:rFonts w:ascii="Times New Roman" w:hAnsi="Times New Roman" w:cs="Times New Roman"/>
          <w:b/>
          <w:sz w:val="24"/>
          <w:szCs w:val="24"/>
        </w:rPr>
      </w:pPr>
      <w:r w:rsidRPr="008C312F">
        <w:rPr>
          <w:rFonts w:ascii="Times New Roman" w:hAnsi="Times New Roman" w:cs="Times New Roman"/>
          <w:b/>
          <w:sz w:val="24"/>
          <w:szCs w:val="24"/>
        </w:rPr>
        <w:t xml:space="preserve">Eligible Applicants: </w:t>
      </w:r>
    </w:p>
    <w:p w14:paraId="0EAF8298" w14:textId="0E975B57" w:rsidR="006C1E3E" w:rsidRPr="008C312F" w:rsidRDefault="006C1E3E" w:rsidP="006C1E3E">
      <w:r w:rsidRPr="008C312F">
        <w:t>The following individuals are eligible to apply:</w:t>
      </w:r>
    </w:p>
    <w:p w14:paraId="5F97E0D6" w14:textId="77777777" w:rsidR="006C1E3E" w:rsidRPr="008C312F" w:rsidRDefault="006C1E3E" w:rsidP="002C7B3B">
      <w:pPr>
        <w:rPr>
          <w:b/>
          <w:bCs/>
        </w:rPr>
      </w:pPr>
    </w:p>
    <w:p w14:paraId="1904DC97" w14:textId="6AA4518B" w:rsidR="001D1C5A" w:rsidRPr="008C312F" w:rsidRDefault="00DA154C" w:rsidP="00672D78">
      <w:pPr>
        <w:pStyle w:val="ListParagraph"/>
        <w:numPr>
          <w:ilvl w:val="0"/>
          <w:numId w:val="5"/>
        </w:numPr>
        <w:rPr>
          <w:rFonts w:ascii="Times New Roman" w:hAnsi="Times New Roman" w:cs="Times New Roman"/>
          <w:sz w:val="24"/>
          <w:szCs w:val="24"/>
        </w:rPr>
      </w:pPr>
      <w:r w:rsidRPr="6C65AD2E">
        <w:rPr>
          <w:rFonts w:ascii="Times New Roman" w:hAnsi="Times New Roman" w:cs="Times New Roman"/>
          <w:sz w:val="24"/>
          <w:szCs w:val="24"/>
        </w:rPr>
        <w:t xml:space="preserve">Applicants must be alumni of </w:t>
      </w:r>
      <w:r w:rsidR="00782ACB" w:rsidRPr="6C65AD2E">
        <w:rPr>
          <w:rFonts w:ascii="Times New Roman" w:hAnsi="Times New Roman" w:cs="Times New Roman"/>
          <w:sz w:val="24"/>
          <w:szCs w:val="24"/>
        </w:rPr>
        <w:t>a</w:t>
      </w:r>
      <w:r w:rsidR="00A70D84" w:rsidRPr="6C65AD2E">
        <w:rPr>
          <w:rFonts w:ascii="Times New Roman" w:hAnsi="Times New Roman" w:cs="Times New Roman"/>
          <w:sz w:val="24"/>
          <w:szCs w:val="24"/>
        </w:rPr>
        <w:t xml:space="preserve"> </w:t>
      </w:r>
      <w:r w:rsidR="001D1C5A" w:rsidRPr="6C65AD2E">
        <w:rPr>
          <w:rStyle w:val="Hyperlink"/>
          <w:rFonts w:ascii="Times New Roman" w:hAnsi="Times New Roman" w:cs="Times New Roman"/>
          <w:color w:val="auto"/>
          <w:sz w:val="24"/>
          <w:szCs w:val="24"/>
          <w:u w:val="none"/>
        </w:rPr>
        <w:t xml:space="preserve">U.S. government-funded </w:t>
      </w:r>
      <w:r w:rsidR="33AC2683" w:rsidRPr="6C65AD2E">
        <w:rPr>
          <w:rStyle w:val="Hyperlink"/>
          <w:rFonts w:ascii="Times New Roman" w:hAnsi="Times New Roman" w:cs="Times New Roman"/>
          <w:color w:val="auto"/>
          <w:sz w:val="24"/>
          <w:szCs w:val="24"/>
          <w:u w:val="none"/>
        </w:rPr>
        <w:t xml:space="preserve">or sponsored </w:t>
      </w:r>
      <w:r w:rsidR="001D1C5A" w:rsidRPr="6C65AD2E">
        <w:rPr>
          <w:rStyle w:val="Hyperlink"/>
          <w:rFonts w:ascii="Times New Roman" w:hAnsi="Times New Roman" w:cs="Times New Roman"/>
          <w:color w:val="auto"/>
          <w:sz w:val="24"/>
          <w:szCs w:val="24"/>
          <w:u w:val="none"/>
        </w:rPr>
        <w:t>exchange program</w:t>
      </w:r>
      <w:r w:rsidR="001D1C5A" w:rsidRPr="6C65AD2E">
        <w:rPr>
          <w:rStyle w:val="Hyperlink"/>
          <w:rFonts w:ascii="Times New Roman" w:hAnsi="Times New Roman" w:cs="Times New Roman"/>
          <w:color w:val="auto"/>
          <w:sz w:val="24"/>
          <w:szCs w:val="24"/>
        </w:rPr>
        <w:t xml:space="preserve"> </w:t>
      </w:r>
      <w:r w:rsidRPr="6C65AD2E">
        <w:rPr>
          <w:rStyle w:val="Hyperlink"/>
          <w:rFonts w:ascii="Times New Roman" w:hAnsi="Times New Roman" w:cs="Times New Roman"/>
          <w:sz w:val="24"/>
          <w:szCs w:val="24"/>
        </w:rPr>
        <w:t>(</w:t>
      </w:r>
      <w:hyperlink r:id="rId12">
        <w:r w:rsidRPr="6C65AD2E">
          <w:rPr>
            <w:rStyle w:val="Hyperlink"/>
            <w:rFonts w:ascii="Times New Roman" w:hAnsi="Times New Roman" w:cs="Times New Roman"/>
            <w:sz w:val="24"/>
            <w:szCs w:val="24"/>
          </w:rPr>
          <w:t>https://alumni.state.gov/list-exchange-programs</w:t>
        </w:r>
      </w:hyperlink>
      <w:r w:rsidRPr="6C65AD2E">
        <w:rPr>
          <w:rStyle w:val="Hyperlink"/>
          <w:rFonts w:ascii="Times New Roman" w:hAnsi="Times New Roman" w:cs="Times New Roman"/>
          <w:sz w:val="24"/>
          <w:szCs w:val="24"/>
        </w:rPr>
        <w:t xml:space="preserve">) </w:t>
      </w:r>
      <w:r w:rsidRPr="6C65AD2E">
        <w:rPr>
          <w:rFonts w:ascii="Times New Roman" w:hAnsi="Times New Roman" w:cs="Times New Roman"/>
          <w:sz w:val="24"/>
          <w:szCs w:val="24"/>
        </w:rPr>
        <w:t xml:space="preserve">or </w:t>
      </w:r>
      <w:r w:rsidR="00782ACB" w:rsidRPr="6C65AD2E">
        <w:rPr>
          <w:rFonts w:ascii="Times New Roman" w:hAnsi="Times New Roman" w:cs="Times New Roman"/>
          <w:sz w:val="24"/>
          <w:szCs w:val="24"/>
        </w:rPr>
        <w:t xml:space="preserve">a </w:t>
      </w:r>
      <w:r w:rsidR="001D1C5A" w:rsidRPr="6C65AD2E">
        <w:rPr>
          <w:rFonts w:ascii="Times New Roman" w:hAnsi="Times New Roman" w:cs="Times New Roman"/>
          <w:sz w:val="24"/>
          <w:szCs w:val="24"/>
        </w:rPr>
        <w:t xml:space="preserve">U.S. government-sponsored exchange program </w:t>
      </w:r>
      <w:r w:rsidRPr="6C65AD2E">
        <w:rPr>
          <w:rStyle w:val="Hyperlink"/>
          <w:rFonts w:ascii="Times New Roman" w:hAnsi="Times New Roman" w:cs="Times New Roman"/>
          <w:sz w:val="24"/>
          <w:szCs w:val="24"/>
          <w:u w:val="none"/>
        </w:rPr>
        <w:t>(</w:t>
      </w:r>
      <w:r w:rsidRPr="6C65AD2E">
        <w:rPr>
          <w:rStyle w:val="Hyperlink"/>
          <w:rFonts w:ascii="Times New Roman" w:hAnsi="Times New Roman" w:cs="Times New Roman"/>
          <w:sz w:val="24"/>
          <w:szCs w:val="24"/>
        </w:rPr>
        <w:t>https://j1visa.state.gov/</w:t>
      </w:r>
      <w:r w:rsidR="001D1C5A" w:rsidRPr="6C65AD2E">
        <w:rPr>
          <w:rFonts w:ascii="Times New Roman" w:hAnsi="Times New Roman" w:cs="Times New Roman"/>
          <w:sz w:val="24"/>
          <w:szCs w:val="24"/>
        </w:rPr>
        <w:t>)</w:t>
      </w:r>
      <w:r w:rsidR="005958CB" w:rsidRPr="6C65AD2E">
        <w:rPr>
          <w:rFonts w:ascii="Times New Roman" w:hAnsi="Times New Roman" w:cs="Times New Roman"/>
          <w:sz w:val="24"/>
          <w:szCs w:val="24"/>
        </w:rPr>
        <w:t xml:space="preserve">. </w:t>
      </w:r>
    </w:p>
    <w:p w14:paraId="4DE69157" w14:textId="037C233D" w:rsidR="005958CB" w:rsidRPr="008C312F" w:rsidRDefault="005958CB" w:rsidP="00F7453C">
      <w:pPr>
        <w:pStyle w:val="ListParagraph"/>
        <w:numPr>
          <w:ilvl w:val="0"/>
          <w:numId w:val="5"/>
        </w:numPr>
        <w:spacing w:after="0" w:line="240" w:lineRule="auto"/>
        <w:contextualSpacing w:val="0"/>
        <w:rPr>
          <w:rFonts w:ascii="Times New Roman" w:hAnsi="Times New Roman" w:cs="Times New Roman"/>
          <w:sz w:val="24"/>
          <w:szCs w:val="24"/>
        </w:rPr>
      </w:pPr>
      <w:r w:rsidRPr="008C312F">
        <w:rPr>
          <w:rFonts w:ascii="Times New Roman" w:hAnsi="Times New Roman" w:cs="Times New Roman"/>
          <w:sz w:val="24"/>
          <w:szCs w:val="24"/>
        </w:rPr>
        <w:t>Projects teams must include teams of at least two (2) alumni</w:t>
      </w:r>
      <w:r w:rsidR="00AF1584" w:rsidRPr="008C312F">
        <w:rPr>
          <w:rFonts w:ascii="Times New Roman" w:hAnsi="Times New Roman" w:cs="Times New Roman"/>
          <w:sz w:val="24"/>
          <w:szCs w:val="24"/>
        </w:rPr>
        <w:t xml:space="preserve">. </w:t>
      </w:r>
    </w:p>
    <w:p w14:paraId="6A8F44CA" w14:textId="77777777" w:rsidR="001D1C5A" w:rsidRPr="008C312F" w:rsidRDefault="001D1C5A" w:rsidP="00F7453C">
      <w:pPr>
        <w:pStyle w:val="ListParagraph"/>
        <w:numPr>
          <w:ilvl w:val="0"/>
          <w:numId w:val="4"/>
        </w:numPr>
        <w:spacing w:after="0" w:line="240" w:lineRule="auto"/>
        <w:contextualSpacing w:val="0"/>
        <w:rPr>
          <w:rFonts w:ascii="Times New Roman" w:hAnsi="Times New Roman" w:cs="Times New Roman"/>
          <w:sz w:val="24"/>
          <w:szCs w:val="24"/>
        </w:rPr>
      </w:pPr>
      <w:r w:rsidRPr="008C312F">
        <w:rPr>
          <w:rFonts w:ascii="Times New Roman" w:hAnsi="Times New Roman" w:cs="Times New Roman"/>
          <w:sz w:val="24"/>
          <w:szCs w:val="24"/>
        </w:rPr>
        <w:t>Alumni who are U.S. citizens may not submit proposals, but U.S. citizen alumni may participate as team members in a project.</w:t>
      </w:r>
    </w:p>
    <w:p w14:paraId="154ED6DC" w14:textId="77777777" w:rsidR="001D1C5A" w:rsidRPr="008C312F" w:rsidRDefault="001D1C5A" w:rsidP="00F7453C">
      <w:pPr>
        <w:pStyle w:val="ListParagraph"/>
        <w:numPr>
          <w:ilvl w:val="0"/>
          <w:numId w:val="4"/>
        </w:numPr>
        <w:spacing w:after="0" w:line="240" w:lineRule="auto"/>
        <w:contextualSpacing w:val="0"/>
        <w:rPr>
          <w:rFonts w:ascii="Times New Roman" w:hAnsi="Times New Roman" w:cs="Times New Roman"/>
          <w:sz w:val="24"/>
          <w:szCs w:val="24"/>
        </w:rPr>
      </w:pPr>
      <w:r w:rsidRPr="008C312F">
        <w:rPr>
          <w:rFonts w:ascii="Times New Roman" w:hAnsi="Times New Roman" w:cs="Times New Roman"/>
          <w:sz w:val="24"/>
          <w:szCs w:val="24"/>
        </w:rPr>
        <w:t xml:space="preserve">Alumni teams may be comprised of alumni from different exchange programs and different countries. </w:t>
      </w:r>
    </w:p>
    <w:p w14:paraId="0C956D13" w14:textId="27994E12" w:rsidR="001D1C5A" w:rsidRPr="008C312F" w:rsidRDefault="001D1C5A" w:rsidP="00F7453C">
      <w:pPr>
        <w:pStyle w:val="ListParagraph"/>
        <w:numPr>
          <w:ilvl w:val="0"/>
          <w:numId w:val="4"/>
        </w:numPr>
        <w:spacing w:after="0" w:line="240" w:lineRule="auto"/>
        <w:contextualSpacing w:val="0"/>
        <w:rPr>
          <w:rFonts w:ascii="Times New Roman" w:hAnsi="Times New Roman" w:cs="Times New Roman"/>
          <w:sz w:val="24"/>
          <w:szCs w:val="24"/>
        </w:rPr>
      </w:pPr>
      <w:r w:rsidRPr="6C65AD2E">
        <w:rPr>
          <w:rFonts w:ascii="Times New Roman" w:hAnsi="Times New Roman" w:cs="Times New Roman"/>
          <w:sz w:val="24"/>
          <w:szCs w:val="24"/>
        </w:rPr>
        <w:t>Applications must be submitted by exchange alumni</w:t>
      </w:r>
      <w:r w:rsidR="6BBC02CD" w:rsidRPr="6C65AD2E">
        <w:rPr>
          <w:rFonts w:ascii="Times New Roman" w:hAnsi="Times New Roman" w:cs="Times New Roman"/>
          <w:sz w:val="24"/>
          <w:szCs w:val="24"/>
        </w:rPr>
        <w:t xml:space="preserve"> or alumni associations</w:t>
      </w:r>
      <w:r w:rsidR="2312752D" w:rsidRPr="6C65AD2E">
        <w:rPr>
          <w:rFonts w:ascii="Times New Roman" w:hAnsi="Times New Roman" w:cs="Times New Roman"/>
          <w:sz w:val="24"/>
          <w:szCs w:val="24"/>
        </w:rPr>
        <w:t xml:space="preserve"> of USG exchange alumni</w:t>
      </w:r>
      <w:r w:rsidR="6BBC02CD" w:rsidRPr="6C65AD2E">
        <w:rPr>
          <w:rFonts w:ascii="Times New Roman" w:hAnsi="Times New Roman" w:cs="Times New Roman"/>
          <w:sz w:val="24"/>
          <w:szCs w:val="24"/>
        </w:rPr>
        <w:t>.</w:t>
      </w:r>
      <w:r w:rsidR="00AF1584" w:rsidRPr="6C65AD2E">
        <w:rPr>
          <w:rFonts w:ascii="Times New Roman" w:hAnsi="Times New Roman" w:cs="Times New Roman"/>
          <w:sz w:val="24"/>
          <w:szCs w:val="24"/>
        </w:rPr>
        <w:t xml:space="preserve"> </w:t>
      </w:r>
      <w:r w:rsidRPr="6C65AD2E">
        <w:rPr>
          <w:rFonts w:ascii="Times New Roman" w:hAnsi="Times New Roman" w:cs="Times New Roman"/>
          <w:sz w:val="24"/>
          <w:szCs w:val="24"/>
        </w:rPr>
        <w:t>Not-for-profit, non-governmental organizations, think tanks, and academic institutions are not eligible to apply in the name of the organization but can serve as partners for implementing project activities</w:t>
      </w:r>
      <w:r w:rsidR="00AF1584" w:rsidRPr="6C65AD2E">
        <w:rPr>
          <w:rFonts w:ascii="Times New Roman" w:hAnsi="Times New Roman" w:cs="Times New Roman"/>
          <w:sz w:val="24"/>
          <w:szCs w:val="24"/>
        </w:rPr>
        <w:t>.</w:t>
      </w:r>
      <w:r w:rsidRPr="6C65AD2E">
        <w:rPr>
          <w:rFonts w:ascii="Times New Roman" w:hAnsi="Times New Roman" w:cs="Times New Roman"/>
          <w:sz w:val="24"/>
          <w:szCs w:val="24"/>
        </w:rPr>
        <w:t xml:space="preserve"> </w:t>
      </w:r>
    </w:p>
    <w:p w14:paraId="64A40045" w14:textId="02AB44D7" w:rsidR="002C7B3B" w:rsidRPr="008C312F" w:rsidRDefault="002C7B3B" w:rsidP="002C7B3B">
      <w:pPr>
        <w:ind w:left="360"/>
        <w:rPr>
          <w:b/>
        </w:rPr>
      </w:pPr>
    </w:p>
    <w:p w14:paraId="3F91C2A6" w14:textId="74CA1503" w:rsidR="002C7B3B" w:rsidRPr="008C312F" w:rsidRDefault="002C7B3B" w:rsidP="008C312F">
      <w:pPr>
        <w:pStyle w:val="ListParagraph"/>
        <w:numPr>
          <w:ilvl w:val="0"/>
          <w:numId w:val="29"/>
        </w:numPr>
        <w:ind w:left="720"/>
        <w:rPr>
          <w:rFonts w:ascii="Times New Roman" w:hAnsi="Times New Roman" w:cs="Times New Roman"/>
          <w:b/>
          <w:sz w:val="24"/>
          <w:szCs w:val="24"/>
        </w:rPr>
      </w:pPr>
      <w:r w:rsidRPr="008C312F">
        <w:rPr>
          <w:rFonts w:ascii="Times New Roman" w:hAnsi="Times New Roman" w:cs="Times New Roman"/>
          <w:b/>
          <w:sz w:val="24"/>
          <w:szCs w:val="24"/>
        </w:rPr>
        <w:t>Cost Sharing</w:t>
      </w:r>
    </w:p>
    <w:p w14:paraId="7601662A" w14:textId="77777777" w:rsidR="006774FA" w:rsidRPr="008C312F" w:rsidRDefault="006774FA" w:rsidP="006774FA">
      <w:r w:rsidRPr="008C312F">
        <w:t>Inclusion of cost share is not a requirement of this opportunity.</w:t>
      </w:r>
    </w:p>
    <w:p w14:paraId="25937D49" w14:textId="77777777" w:rsidR="006774FA" w:rsidRPr="008C312F" w:rsidRDefault="006774FA" w:rsidP="002C7B3B"/>
    <w:p w14:paraId="10828587" w14:textId="448F30DA" w:rsidR="002C7B3B" w:rsidRPr="008C312F" w:rsidRDefault="001D1C5A" w:rsidP="008C312F">
      <w:pPr>
        <w:pStyle w:val="ListParagraph"/>
        <w:numPr>
          <w:ilvl w:val="0"/>
          <w:numId w:val="29"/>
        </w:numPr>
        <w:ind w:left="720"/>
        <w:rPr>
          <w:rFonts w:ascii="Times New Roman" w:hAnsi="Times New Roman" w:cs="Times New Roman"/>
          <w:b/>
          <w:sz w:val="24"/>
          <w:szCs w:val="24"/>
        </w:rPr>
      </w:pPr>
      <w:r w:rsidRPr="008C312F">
        <w:rPr>
          <w:rFonts w:ascii="Times New Roman" w:hAnsi="Times New Roman" w:cs="Times New Roman"/>
          <w:b/>
          <w:sz w:val="24"/>
          <w:szCs w:val="24"/>
        </w:rPr>
        <w:t xml:space="preserve">Grant Program Area:  </w:t>
      </w:r>
    </w:p>
    <w:p w14:paraId="4288E09A" w14:textId="304A0BC4" w:rsidR="001D1C5A" w:rsidRPr="008C312F" w:rsidRDefault="001D1C5A" w:rsidP="002C7B3B">
      <w:r>
        <w:t>Proposals must</w:t>
      </w:r>
      <w:r w:rsidR="00A70D84">
        <w:t xml:space="preserve"> </w:t>
      </w:r>
      <w:r>
        <w:t xml:space="preserve">address </w:t>
      </w:r>
      <w:r w:rsidR="00C15F3D">
        <w:t>a thematic area from the program objectives outlined in section A.</w:t>
      </w:r>
      <w:r w:rsidR="00AF1584">
        <w:t xml:space="preserve"> </w:t>
      </w:r>
      <w:r>
        <w:t>Proposals that do not address the theme as outlined in the program objectives will be deemed ineligible. All project activities must take place outside of the United States and its territories</w:t>
      </w:r>
      <w:r w:rsidR="40B26A66">
        <w:t>.</w:t>
      </w:r>
    </w:p>
    <w:p w14:paraId="181D5488" w14:textId="77777777" w:rsidR="001D1C5A" w:rsidRPr="008C312F" w:rsidRDefault="001D1C5A" w:rsidP="00F7453C">
      <w:pPr>
        <w:shd w:val="clear" w:color="auto" w:fill="FFFFFF"/>
        <w:textAlignment w:val="baseline"/>
        <w:rPr>
          <w:b/>
          <w:bCs/>
        </w:rPr>
      </w:pPr>
    </w:p>
    <w:p w14:paraId="5742B18E" w14:textId="27F5E206" w:rsidR="001A59A0" w:rsidRPr="008C312F" w:rsidRDefault="001A59A0" w:rsidP="008C312F">
      <w:pPr>
        <w:pStyle w:val="ListParagraph"/>
        <w:numPr>
          <w:ilvl w:val="0"/>
          <w:numId w:val="29"/>
        </w:numPr>
        <w:ind w:left="720"/>
        <w:rPr>
          <w:rFonts w:ascii="Times New Roman" w:hAnsi="Times New Roman" w:cs="Times New Roman"/>
          <w:b/>
          <w:bCs/>
          <w:sz w:val="24"/>
          <w:szCs w:val="24"/>
        </w:rPr>
      </w:pPr>
      <w:r w:rsidRPr="008C312F">
        <w:rPr>
          <w:rFonts w:ascii="Times New Roman" w:hAnsi="Times New Roman" w:cs="Times New Roman"/>
          <w:b/>
          <w:sz w:val="24"/>
          <w:szCs w:val="24"/>
        </w:rPr>
        <w:t>Other</w:t>
      </w:r>
      <w:r w:rsidRPr="008C312F">
        <w:rPr>
          <w:rFonts w:ascii="Times New Roman" w:hAnsi="Times New Roman" w:cs="Times New Roman"/>
          <w:b/>
          <w:bCs/>
          <w:sz w:val="24"/>
          <w:szCs w:val="24"/>
        </w:rPr>
        <w:t xml:space="preserve"> Eligibility Requirements</w:t>
      </w:r>
    </w:p>
    <w:p w14:paraId="5E7770D4" w14:textId="4DB48194" w:rsidR="001A59A0" w:rsidRPr="008C312F" w:rsidRDefault="00EB22B7" w:rsidP="00F7453C">
      <w:r>
        <w:t>If the grant will be processed with an individual, that individual</w:t>
      </w:r>
      <w:r w:rsidR="00782ACB">
        <w:t xml:space="preserve"> is</w:t>
      </w:r>
      <w:r>
        <w:t xml:space="preserve"> not required to have a </w:t>
      </w:r>
      <w:r w:rsidR="40A65765">
        <w:t xml:space="preserve">UEI (Unique Entity ID) </w:t>
      </w:r>
      <w:r>
        <w:t xml:space="preserve">number or be registered in SAM.gov.  However, should the grant be processed with an organization that is a partner in the project, that </w:t>
      </w:r>
      <w:r w:rsidR="001A59A0">
        <w:t xml:space="preserve">organization must have a </w:t>
      </w:r>
      <w:r w:rsidR="6FD6134B">
        <w:t>UEI</w:t>
      </w:r>
      <w:r w:rsidR="001A59A0">
        <w:t xml:space="preserve">, as well as a valid registration on </w:t>
      </w:r>
      <w:hyperlink r:id="rId13">
        <w:r w:rsidR="001A59A0" w:rsidRPr="5C8D4314">
          <w:rPr>
            <w:rStyle w:val="Hyperlink"/>
          </w:rPr>
          <w:t>www.SAM.gov</w:t>
        </w:r>
      </w:hyperlink>
      <w:r w:rsidR="00AF1584" w:rsidRPr="5C8D4314">
        <w:rPr>
          <w:rStyle w:val="Hyperlink"/>
          <w:u w:val="none"/>
        </w:rPr>
        <w:t>.</w:t>
      </w:r>
      <w:r w:rsidR="44F3F29E" w:rsidRPr="5C8D4314">
        <w:rPr>
          <w:rStyle w:val="Hyperlink"/>
          <w:u w:val="none"/>
        </w:rPr>
        <w:t xml:space="preserve"> </w:t>
      </w:r>
      <w:r w:rsidR="002276F9">
        <w:t xml:space="preserve">Organizations must have a commitment to equal opportunity employment practices and to non-discrimination practices with regard to beneficiaries, without regard to race, religion, ethnicity, gender, sexual orientation, or political affiliation. </w:t>
      </w:r>
    </w:p>
    <w:p w14:paraId="3417061A" w14:textId="7251DCDF" w:rsidR="002C7B3B" w:rsidRPr="008C312F" w:rsidRDefault="002C7B3B" w:rsidP="00F7453C"/>
    <w:p w14:paraId="2CED4A21" w14:textId="34157996" w:rsidR="002C7B3B" w:rsidRPr="00EA560F" w:rsidRDefault="002C7B3B" w:rsidP="002C7B3B">
      <w:pPr>
        <w:shd w:val="clear" w:color="auto" w:fill="FFFFFF"/>
        <w:textAlignment w:val="baseline"/>
        <w:rPr>
          <w:iCs/>
        </w:rPr>
      </w:pPr>
      <w:r w:rsidRPr="00EA560F">
        <w:rPr>
          <w:iCs/>
        </w:rPr>
        <w:t xml:space="preserve">Applicants are only allowed to submit </w:t>
      </w:r>
      <w:r w:rsidRPr="00EA560F">
        <w:rPr>
          <w:b/>
          <w:iCs/>
          <w:u w:val="single"/>
        </w:rPr>
        <w:t>one</w:t>
      </w:r>
      <w:r w:rsidRPr="00EA560F">
        <w:rPr>
          <w:iCs/>
        </w:rPr>
        <w:t xml:space="preserve"> proposal. </w:t>
      </w:r>
    </w:p>
    <w:p w14:paraId="2A8B0B99" w14:textId="77777777" w:rsidR="001B3954" w:rsidRPr="008C312F" w:rsidRDefault="001B3954" w:rsidP="00F7453C">
      <w:pPr>
        <w:spacing w:after="240"/>
        <w:contextualSpacing/>
        <w:rPr>
          <w:b/>
          <w:bCs/>
        </w:rPr>
      </w:pPr>
    </w:p>
    <w:p w14:paraId="73C03EE5" w14:textId="032857B9" w:rsidR="001B3954" w:rsidRPr="008C312F" w:rsidRDefault="001B3954" w:rsidP="008C312F">
      <w:pPr>
        <w:pStyle w:val="ListParagraph"/>
        <w:numPr>
          <w:ilvl w:val="0"/>
          <w:numId w:val="30"/>
        </w:numPr>
        <w:ind w:left="360"/>
        <w:rPr>
          <w:rFonts w:ascii="Times New Roman" w:hAnsi="Times New Roman" w:cs="Times New Roman"/>
          <w:b/>
          <w:bCs/>
          <w:sz w:val="24"/>
          <w:szCs w:val="24"/>
        </w:rPr>
      </w:pPr>
      <w:r w:rsidRPr="008C312F">
        <w:rPr>
          <w:rFonts w:ascii="Times New Roman" w:hAnsi="Times New Roman" w:cs="Times New Roman"/>
          <w:b/>
          <w:sz w:val="24"/>
          <w:szCs w:val="24"/>
        </w:rPr>
        <w:lastRenderedPageBreak/>
        <w:t>APPLICATION AND SUBMISSION INFORMATION</w:t>
      </w:r>
      <w:r w:rsidR="008C312F">
        <w:rPr>
          <w:rFonts w:ascii="Times New Roman" w:hAnsi="Times New Roman" w:cs="Times New Roman"/>
          <w:b/>
          <w:sz w:val="24"/>
          <w:szCs w:val="24"/>
        </w:rPr>
        <w:br/>
      </w:r>
    </w:p>
    <w:p w14:paraId="4625DC07" w14:textId="015230A2" w:rsidR="002C7B3B" w:rsidRPr="00672D2F" w:rsidRDefault="002C7B3B" w:rsidP="008907EC">
      <w:pPr>
        <w:pStyle w:val="ListParagraph"/>
        <w:numPr>
          <w:ilvl w:val="0"/>
          <w:numId w:val="32"/>
        </w:numPr>
        <w:ind w:left="720"/>
        <w:rPr>
          <w:rFonts w:ascii="Times New Roman" w:hAnsi="Times New Roman" w:cs="Times New Roman"/>
          <w:b/>
          <w:sz w:val="24"/>
          <w:szCs w:val="24"/>
        </w:rPr>
      </w:pPr>
      <w:r w:rsidRPr="00672D2F">
        <w:rPr>
          <w:rFonts w:ascii="Times New Roman" w:hAnsi="Times New Roman" w:cs="Times New Roman"/>
          <w:b/>
          <w:sz w:val="24"/>
          <w:szCs w:val="24"/>
        </w:rPr>
        <w:t xml:space="preserve">Address to Request Application Package </w:t>
      </w:r>
    </w:p>
    <w:p w14:paraId="7234F3DD" w14:textId="560F99C5" w:rsidR="007D471C" w:rsidRDefault="002C7B3B" w:rsidP="007D471C">
      <w:pPr>
        <w:spacing w:after="240"/>
        <w:rPr>
          <w:color w:val="C0504D" w:themeColor="accent2"/>
        </w:rPr>
      </w:pPr>
      <w:r w:rsidRPr="008C312F">
        <w:t xml:space="preserve">Application </w:t>
      </w:r>
      <w:r w:rsidR="006774FA" w:rsidRPr="008C312F">
        <w:t xml:space="preserve">and budget templates </w:t>
      </w:r>
      <w:r w:rsidRPr="008C312F">
        <w:t xml:space="preserve">are available </w:t>
      </w:r>
      <w:r w:rsidR="007D471C" w:rsidRPr="007D471C">
        <w:t>in Mandatory application forms below.</w:t>
      </w:r>
      <w:r w:rsidR="007D471C" w:rsidRPr="007D471C">
        <w:rPr>
          <w:u w:val="single"/>
        </w:rPr>
        <w:t xml:space="preserve"> </w:t>
      </w:r>
    </w:p>
    <w:p w14:paraId="39CE9B73" w14:textId="5891F370" w:rsidR="002C7B3B" w:rsidRPr="00672D2F" w:rsidRDefault="002C7B3B" w:rsidP="007D471C">
      <w:pPr>
        <w:spacing w:after="240"/>
        <w:rPr>
          <w:b/>
        </w:rPr>
      </w:pPr>
      <w:r w:rsidRPr="00672D2F">
        <w:rPr>
          <w:b/>
        </w:rPr>
        <w:t>Content and Form of Application Submission</w:t>
      </w:r>
    </w:p>
    <w:p w14:paraId="3139D453" w14:textId="2A1FE46B" w:rsidR="001B3954" w:rsidRPr="008C312F" w:rsidRDefault="001B3954" w:rsidP="00672D78">
      <w:pPr>
        <w:spacing w:after="240"/>
      </w:pPr>
      <w:r>
        <w:t>Applications</w:t>
      </w:r>
      <w:r w:rsidR="003F6C16">
        <w:t xml:space="preserve"> and budgets</w:t>
      </w:r>
      <w:r>
        <w:t xml:space="preserve"> must be submitted using the </w:t>
      </w:r>
      <w:r w:rsidR="002C7B3B">
        <w:t xml:space="preserve">official </w:t>
      </w:r>
      <w:r>
        <w:t xml:space="preserve">AEIF </w:t>
      </w:r>
      <w:r w:rsidR="00AF7F99">
        <w:t>202</w:t>
      </w:r>
      <w:r w:rsidR="79891102">
        <w:t>3</w:t>
      </w:r>
      <w:r w:rsidR="002C7B3B">
        <w:t xml:space="preserve"> </w:t>
      </w:r>
      <w:r w:rsidR="01FC5971">
        <w:t>application</w:t>
      </w:r>
      <w:r w:rsidR="00C22580">
        <w:t xml:space="preserve"> and </w:t>
      </w:r>
      <w:r w:rsidR="00557269">
        <w:t>budget forms</w:t>
      </w:r>
      <w:r w:rsidR="002C7B3B">
        <w:t>.</w:t>
      </w:r>
      <w:r>
        <w:t xml:space="preserve"> </w:t>
      </w:r>
    </w:p>
    <w:p w14:paraId="242CED6F" w14:textId="38942318" w:rsidR="001B3954" w:rsidRPr="008C312F" w:rsidRDefault="001B3954" w:rsidP="00F7453C">
      <w:pPr>
        <w:spacing w:after="240"/>
        <w:contextualSpacing/>
      </w:pPr>
      <w:r w:rsidRPr="008C312F">
        <w:t>Please follow all instructions below carefully. Proposals that do not meet the requirements of this announcement or fail to comply with the stated requirements will be ineligible.</w:t>
      </w:r>
    </w:p>
    <w:p w14:paraId="6A9D8115" w14:textId="77777777" w:rsidR="001B3954" w:rsidRPr="008C312F" w:rsidRDefault="001B3954" w:rsidP="00F7453C">
      <w:pPr>
        <w:spacing w:after="240"/>
        <w:contextualSpacing/>
      </w:pPr>
    </w:p>
    <w:p w14:paraId="0D4DD228" w14:textId="77777777" w:rsidR="001B3954" w:rsidRPr="008C312F" w:rsidRDefault="001B3954" w:rsidP="00F7453C">
      <w:pPr>
        <w:spacing w:after="240"/>
        <w:contextualSpacing/>
      </w:pPr>
      <w:r w:rsidRPr="008C312F">
        <w:t>Please ensure:</w:t>
      </w:r>
    </w:p>
    <w:p w14:paraId="7D83FF13" w14:textId="482DF7B2" w:rsidR="001B3954" w:rsidRPr="008C312F" w:rsidRDefault="001B3954" w:rsidP="00672D2F">
      <w:pPr>
        <w:pStyle w:val="ListParagraph"/>
        <w:numPr>
          <w:ilvl w:val="0"/>
          <w:numId w:val="22"/>
        </w:numPr>
        <w:spacing w:after="240" w:line="240" w:lineRule="auto"/>
        <w:rPr>
          <w:rFonts w:ascii="Times New Roman" w:hAnsi="Times New Roman" w:cs="Times New Roman"/>
          <w:sz w:val="24"/>
          <w:szCs w:val="24"/>
        </w:rPr>
      </w:pPr>
      <w:r w:rsidRPr="008C312F">
        <w:rPr>
          <w:rFonts w:ascii="Times New Roman" w:hAnsi="Times New Roman" w:cs="Times New Roman"/>
          <w:sz w:val="24"/>
          <w:szCs w:val="24"/>
        </w:rPr>
        <w:t xml:space="preserve">The proposal clearly addresses the goals and objectives of this funding </w:t>
      </w:r>
      <w:r w:rsidR="004C3934" w:rsidRPr="008C312F">
        <w:rPr>
          <w:rFonts w:ascii="Times New Roman" w:hAnsi="Times New Roman" w:cs="Times New Roman"/>
          <w:sz w:val="24"/>
          <w:szCs w:val="24"/>
        </w:rPr>
        <w:t>opportunity.</w:t>
      </w:r>
    </w:p>
    <w:p w14:paraId="3D065710" w14:textId="6BD972D8" w:rsidR="00C22580" w:rsidRPr="008C312F" w:rsidRDefault="00C22580" w:rsidP="00672D2F">
      <w:pPr>
        <w:pStyle w:val="ListParagraph"/>
        <w:numPr>
          <w:ilvl w:val="0"/>
          <w:numId w:val="22"/>
        </w:numPr>
        <w:spacing w:after="240" w:line="240" w:lineRule="auto"/>
        <w:rPr>
          <w:rFonts w:ascii="Times New Roman" w:hAnsi="Times New Roman" w:cs="Times New Roman"/>
          <w:sz w:val="24"/>
          <w:szCs w:val="24"/>
        </w:rPr>
      </w:pPr>
      <w:r w:rsidRPr="5C8D4314">
        <w:rPr>
          <w:rFonts w:ascii="Times New Roman" w:hAnsi="Times New Roman" w:cs="Times New Roman"/>
          <w:sz w:val="24"/>
          <w:szCs w:val="24"/>
        </w:rPr>
        <w:t xml:space="preserve">The proposal addresses all questions in the </w:t>
      </w:r>
      <w:r w:rsidR="00EB22B7" w:rsidRPr="5C8D4314">
        <w:rPr>
          <w:rFonts w:ascii="Times New Roman" w:hAnsi="Times New Roman" w:cs="Times New Roman"/>
          <w:sz w:val="24"/>
          <w:szCs w:val="24"/>
        </w:rPr>
        <w:t xml:space="preserve">official </w:t>
      </w:r>
      <w:r w:rsidRPr="5C8D4314">
        <w:rPr>
          <w:rFonts w:ascii="Times New Roman" w:hAnsi="Times New Roman" w:cs="Times New Roman"/>
          <w:sz w:val="24"/>
          <w:szCs w:val="24"/>
        </w:rPr>
        <w:t xml:space="preserve">AEIF </w:t>
      </w:r>
      <w:r w:rsidR="00EB22B7" w:rsidRPr="5C8D4314">
        <w:rPr>
          <w:rFonts w:ascii="Times New Roman" w:hAnsi="Times New Roman" w:cs="Times New Roman"/>
          <w:sz w:val="24"/>
          <w:szCs w:val="24"/>
        </w:rPr>
        <w:t>202</w:t>
      </w:r>
      <w:r w:rsidR="3608B840" w:rsidRPr="5C8D4314">
        <w:rPr>
          <w:rFonts w:ascii="Times New Roman" w:hAnsi="Times New Roman" w:cs="Times New Roman"/>
          <w:sz w:val="24"/>
          <w:szCs w:val="24"/>
        </w:rPr>
        <w:t>3</w:t>
      </w:r>
      <w:r w:rsidR="00EB22B7" w:rsidRPr="5C8D4314">
        <w:rPr>
          <w:rFonts w:ascii="Times New Roman" w:hAnsi="Times New Roman" w:cs="Times New Roman"/>
          <w:sz w:val="24"/>
          <w:szCs w:val="24"/>
        </w:rPr>
        <w:t xml:space="preserve"> </w:t>
      </w:r>
      <w:r w:rsidR="5B6EAC08" w:rsidRPr="5C8D4314">
        <w:rPr>
          <w:rFonts w:ascii="Times New Roman" w:hAnsi="Times New Roman" w:cs="Times New Roman"/>
          <w:sz w:val="24"/>
          <w:szCs w:val="24"/>
        </w:rPr>
        <w:t>application</w:t>
      </w:r>
      <w:r w:rsidRPr="5C8D4314">
        <w:rPr>
          <w:rFonts w:ascii="Times New Roman" w:hAnsi="Times New Roman" w:cs="Times New Roman"/>
          <w:sz w:val="24"/>
          <w:szCs w:val="24"/>
        </w:rPr>
        <w:t xml:space="preserve"> </w:t>
      </w:r>
      <w:r w:rsidR="004C3934" w:rsidRPr="5C8D4314">
        <w:rPr>
          <w:rFonts w:ascii="Times New Roman" w:hAnsi="Times New Roman" w:cs="Times New Roman"/>
          <w:sz w:val="24"/>
          <w:szCs w:val="24"/>
        </w:rPr>
        <w:t>form.</w:t>
      </w:r>
    </w:p>
    <w:p w14:paraId="3B05FF27" w14:textId="0EB8C180" w:rsidR="001B3954" w:rsidRPr="008C312F" w:rsidRDefault="001B3954" w:rsidP="576690F1">
      <w:pPr>
        <w:pStyle w:val="ListParagraph"/>
        <w:numPr>
          <w:ilvl w:val="0"/>
          <w:numId w:val="22"/>
        </w:numPr>
        <w:spacing w:after="240" w:line="240" w:lineRule="auto"/>
        <w:rPr>
          <w:sz w:val="24"/>
          <w:szCs w:val="24"/>
        </w:rPr>
      </w:pPr>
      <w:r w:rsidRPr="5C8D4314">
        <w:rPr>
          <w:rFonts w:ascii="Times New Roman" w:hAnsi="Times New Roman" w:cs="Times New Roman"/>
          <w:sz w:val="24"/>
          <w:szCs w:val="24"/>
        </w:rPr>
        <w:t xml:space="preserve">All documents are in </w:t>
      </w:r>
      <w:r w:rsidR="004C3934" w:rsidRPr="5C8D4314">
        <w:rPr>
          <w:rFonts w:ascii="Times New Roman" w:hAnsi="Times New Roman" w:cs="Times New Roman"/>
          <w:sz w:val="24"/>
          <w:szCs w:val="24"/>
        </w:rPr>
        <w:t>English.</w:t>
      </w:r>
    </w:p>
    <w:p w14:paraId="0C47DA0A" w14:textId="07132B18" w:rsidR="001B3954" w:rsidRPr="008C312F" w:rsidRDefault="00EB22B7" w:rsidP="576690F1">
      <w:pPr>
        <w:pStyle w:val="ListParagraph"/>
        <w:numPr>
          <w:ilvl w:val="0"/>
          <w:numId w:val="22"/>
        </w:numPr>
        <w:spacing w:after="240" w:line="240" w:lineRule="auto"/>
        <w:rPr>
          <w:sz w:val="24"/>
          <w:szCs w:val="24"/>
        </w:rPr>
      </w:pPr>
      <w:r w:rsidRPr="5C8D4314">
        <w:rPr>
          <w:rFonts w:ascii="Times New Roman" w:hAnsi="Times New Roman" w:cs="Times New Roman"/>
          <w:sz w:val="24"/>
          <w:szCs w:val="24"/>
        </w:rPr>
        <w:t xml:space="preserve">The </w:t>
      </w:r>
      <w:r w:rsidR="001B3954" w:rsidRPr="5C8D4314">
        <w:rPr>
          <w:rFonts w:ascii="Times New Roman" w:hAnsi="Times New Roman" w:cs="Times New Roman"/>
          <w:sz w:val="24"/>
          <w:szCs w:val="24"/>
        </w:rPr>
        <w:t xml:space="preserve">budget </w:t>
      </w:r>
      <w:r w:rsidR="00672D78" w:rsidRPr="5C8D4314">
        <w:rPr>
          <w:rFonts w:ascii="Times New Roman" w:hAnsi="Times New Roman" w:cs="Times New Roman"/>
          <w:sz w:val="24"/>
          <w:szCs w:val="24"/>
        </w:rPr>
        <w:t>is</w:t>
      </w:r>
      <w:r w:rsidR="001B3954" w:rsidRPr="5C8D4314">
        <w:rPr>
          <w:rFonts w:ascii="Times New Roman" w:hAnsi="Times New Roman" w:cs="Times New Roman"/>
          <w:sz w:val="24"/>
          <w:szCs w:val="24"/>
        </w:rPr>
        <w:t xml:space="preserve"> in U.S. dollars</w:t>
      </w:r>
      <w:r w:rsidR="00C22580" w:rsidRPr="5C8D4314">
        <w:rPr>
          <w:rFonts w:ascii="Times New Roman" w:hAnsi="Times New Roman" w:cs="Times New Roman"/>
          <w:sz w:val="24"/>
          <w:szCs w:val="24"/>
        </w:rPr>
        <w:t xml:space="preserve"> and is submitted using the designated AEIF </w:t>
      </w:r>
      <w:r w:rsidR="3D57ED38" w:rsidRPr="5C8D4314">
        <w:rPr>
          <w:rFonts w:ascii="Times New Roman" w:hAnsi="Times New Roman" w:cs="Times New Roman"/>
          <w:sz w:val="24"/>
          <w:szCs w:val="24"/>
        </w:rPr>
        <w:t>202</w:t>
      </w:r>
      <w:r w:rsidR="3B3DCCA0" w:rsidRPr="5C8D4314">
        <w:rPr>
          <w:rFonts w:ascii="Times New Roman" w:hAnsi="Times New Roman" w:cs="Times New Roman"/>
          <w:sz w:val="24"/>
          <w:szCs w:val="24"/>
        </w:rPr>
        <w:t>3</w:t>
      </w:r>
      <w:r w:rsidR="3D57ED38" w:rsidRPr="5C8D4314">
        <w:rPr>
          <w:rFonts w:ascii="Times New Roman" w:hAnsi="Times New Roman" w:cs="Times New Roman"/>
          <w:sz w:val="24"/>
          <w:szCs w:val="24"/>
        </w:rPr>
        <w:t xml:space="preserve"> </w:t>
      </w:r>
      <w:r w:rsidR="00C22580" w:rsidRPr="5C8D4314">
        <w:rPr>
          <w:rFonts w:ascii="Times New Roman" w:hAnsi="Times New Roman" w:cs="Times New Roman"/>
          <w:sz w:val="24"/>
          <w:szCs w:val="24"/>
        </w:rPr>
        <w:t xml:space="preserve">budget </w:t>
      </w:r>
      <w:r w:rsidR="004C3934" w:rsidRPr="5C8D4314">
        <w:rPr>
          <w:rFonts w:ascii="Times New Roman" w:hAnsi="Times New Roman" w:cs="Times New Roman"/>
          <w:sz w:val="24"/>
          <w:szCs w:val="24"/>
        </w:rPr>
        <w:t>form.</w:t>
      </w:r>
    </w:p>
    <w:p w14:paraId="3B846FD3" w14:textId="51205E74" w:rsidR="001B3954" w:rsidRPr="008C312F" w:rsidRDefault="001B3954" w:rsidP="00672D2F">
      <w:pPr>
        <w:pStyle w:val="ListParagraph"/>
        <w:numPr>
          <w:ilvl w:val="0"/>
          <w:numId w:val="22"/>
        </w:numPr>
        <w:spacing w:after="240" w:line="240" w:lineRule="auto"/>
        <w:rPr>
          <w:rFonts w:ascii="Times New Roman" w:hAnsi="Times New Roman" w:cs="Times New Roman"/>
          <w:sz w:val="24"/>
          <w:szCs w:val="24"/>
        </w:rPr>
      </w:pPr>
      <w:r w:rsidRPr="008C312F">
        <w:rPr>
          <w:rFonts w:ascii="Times New Roman" w:hAnsi="Times New Roman" w:cs="Times New Roman"/>
          <w:sz w:val="24"/>
          <w:szCs w:val="24"/>
        </w:rPr>
        <w:t>All pages are numbered</w:t>
      </w:r>
      <w:r w:rsidR="00EB22B7" w:rsidRPr="008C312F">
        <w:rPr>
          <w:rFonts w:ascii="Times New Roman" w:hAnsi="Times New Roman" w:cs="Times New Roman"/>
          <w:sz w:val="24"/>
          <w:szCs w:val="24"/>
        </w:rPr>
        <w:t>.</w:t>
      </w:r>
    </w:p>
    <w:p w14:paraId="6C75E224" w14:textId="77777777" w:rsidR="001B3954" w:rsidRPr="008C312F" w:rsidRDefault="001B3954" w:rsidP="00F7453C">
      <w:pPr>
        <w:spacing w:after="240"/>
        <w:contextualSpacing/>
        <w:rPr>
          <w:color w:val="C0504D" w:themeColor="accent2"/>
        </w:rPr>
      </w:pPr>
    </w:p>
    <w:p w14:paraId="072FAA97" w14:textId="636F6838" w:rsidR="003F6C16" w:rsidRPr="008C312F" w:rsidRDefault="001B3954" w:rsidP="00F7453C">
      <w:pPr>
        <w:spacing w:after="240"/>
        <w:contextualSpacing/>
      </w:pPr>
      <w:r>
        <w:t xml:space="preserve">The following documents </w:t>
      </w:r>
      <w:r w:rsidR="7D0AD457">
        <w:t xml:space="preserve">and information </w:t>
      </w:r>
      <w:r>
        <w:t xml:space="preserve">are required:  </w:t>
      </w:r>
    </w:p>
    <w:p w14:paraId="77557FB2" w14:textId="4B78E23C" w:rsidR="001B3954" w:rsidRPr="008C312F" w:rsidRDefault="001B3954" w:rsidP="008C312F">
      <w:pPr>
        <w:pStyle w:val="ListParagraph"/>
        <w:numPr>
          <w:ilvl w:val="0"/>
          <w:numId w:val="35"/>
        </w:numPr>
        <w:rPr>
          <w:rFonts w:ascii="Times New Roman" w:eastAsia="Times New Roman" w:hAnsi="Times New Roman" w:cs="Times New Roman"/>
          <w:b/>
          <w:sz w:val="24"/>
          <w:szCs w:val="24"/>
        </w:rPr>
      </w:pPr>
      <w:r w:rsidRPr="008C312F">
        <w:rPr>
          <w:rFonts w:ascii="Times New Roman" w:eastAsia="Times New Roman" w:hAnsi="Times New Roman" w:cs="Times New Roman"/>
          <w:b/>
          <w:sz w:val="24"/>
          <w:szCs w:val="24"/>
        </w:rPr>
        <w:t>Mandatory application forms</w:t>
      </w:r>
    </w:p>
    <w:p w14:paraId="3F2FD80D" w14:textId="00FEF090" w:rsidR="007D471C" w:rsidRDefault="007D471C" w:rsidP="008C312F">
      <w:pPr>
        <w:pStyle w:val="ListParagraph"/>
        <w:numPr>
          <w:ilvl w:val="0"/>
          <w:numId w:val="26"/>
        </w:numPr>
        <w:spacing w:after="240"/>
        <w:rPr>
          <w:rFonts w:ascii="Times New Roman" w:hAnsi="Times New Roman" w:cs="Times New Roman"/>
          <w:sz w:val="24"/>
          <w:szCs w:val="24"/>
        </w:rPr>
      </w:pPr>
      <w:r>
        <w:rPr>
          <w:rFonts w:ascii="Times New Roman" w:hAnsi="Times New Roman" w:cs="Times New Roman"/>
          <w:sz w:val="24"/>
          <w:szCs w:val="24"/>
        </w:rPr>
        <w:t xml:space="preserve">AEIF </w:t>
      </w:r>
      <w:r w:rsidRPr="007D471C">
        <w:rPr>
          <w:rFonts w:ascii="Times New Roman" w:hAnsi="Times New Roman" w:cs="Times New Roman"/>
          <w:color w:val="0070C0"/>
          <w:sz w:val="24"/>
          <w:szCs w:val="24"/>
          <w:u w:val="single"/>
        </w:rPr>
        <w:t>Application Form</w:t>
      </w:r>
      <w:r w:rsidRPr="007D471C">
        <w:rPr>
          <w:rFonts w:ascii="Times New Roman" w:hAnsi="Times New Roman" w:cs="Times New Roman"/>
          <w:color w:val="0070C0"/>
          <w:sz w:val="24"/>
          <w:szCs w:val="24"/>
        </w:rPr>
        <w:t xml:space="preserve"> </w:t>
      </w:r>
    </w:p>
    <w:p w14:paraId="4F5F6F65" w14:textId="2AF254E9" w:rsidR="007D471C" w:rsidRPr="007D471C" w:rsidRDefault="007D471C" w:rsidP="008C312F">
      <w:pPr>
        <w:pStyle w:val="ListParagraph"/>
        <w:numPr>
          <w:ilvl w:val="0"/>
          <w:numId w:val="26"/>
        </w:numPr>
        <w:spacing w:after="240"/>
        <w:rPr>
          <w:rFonts w:ascii="Times New Roman" w:hAnsi="Times New Roman" w:cs="Times New Roman"/>
          <w:color w:val="0070C0"/>
          <w:sz w:val="24"/>
          <w:szCs w:val="24"/>
          <w:u w:val="single"/>
        </w:rPr>
      </w:pPr>
      <w:r>
        <w:rPr>
          <w:rFonts w:ascii="Times New Roman" w:hAnsi="Times New Roman" w:cs="Times New Roman"/>
          <w:sz w:val="24"/>
          <w:szCs w:val="24"/>
        </w:rPr>
        <w:t xml:space="preserve">AEIF </w:t>
      </w:r>
      <w:r w:rsidRPr="007D471C">
        <w:rPr>
          <w:rFonts w:ascii="Times New Roman" w:hAnsi="Times New Roman" w:cs="Times New Roman"/>
          <w:color w:val="0070C0"/>
          <w:sz w:val="24"/>
          <w:szCs w:val="24"/>
          <w:u w:val="single"/>
        </w:rPr>
        <w:t>Budget Form</w:t>
      </w:r>
    </w:p>
    <w:p w14:paraId="2610BDD0" w14:textId="6BE62E85" w:rsidR="001B3954" w:rsidRPr="008C312F" w:rsidRDefault="001B3954" w:rsidP="008C312F">
      <w:pPr>
        <w:pStyle w:val="ListParagraph"/>
        <w:numPr>
          <w:ilvl w:val="0"/>
          <w:numId w:val="26"/>
        </w:numPr>
        <w:spacing w:after="240"/>
        <w:rPr>
          <w:rFonts w:ascii="Times New Roman" w:hAnsi="Times New Roman" w:cs="Times New Roman"/>
          <w:sz w:val="24"/>
          <w:szCs w:val="24"/>
        </w:rPr>
      </w:pPr>
      <w:r w:rsidRPr="007D471C">
        <w:rPr>
          <w:rFonts w:ascii="Times New Roman" w:hAnsi="Times New Roman" w:cs="Times New Roman"/>
          <w:color w:val="0070C0"/>
          <w:sz w:val="24"/>
          <w:szCs w:val="24"/>
          <w:u w:val="single"/>
        </w:rPr>
        <w:t>SF-424</w:t>
      </w:r>
      <w:r w:rsidRPr="007D471C">
        <w:rPr>
          <w:rFonts w:ascii="Times New Roman" w:hAnsi="Times New Roman" w:cs="Times New Roman"/>
          <w:color w:val="0070C0"/>
          <w:sz w:val="24"/>
          <w:szCs w:val="24"/>
        </w:rPr>
        <w:t xml:space="preserve"> </w:t>
      </w:r>
      <w:r w:rsidRPr="1918B9F8">
        <w:rPr>
          <w:rFonts w:ascii="Times New Roman" w:hAnsi="Times New Roman" w:cs="Times New Roman"/>
          <w:sz w:val="24"/>
          <w:szCs w:val="24"/>
        </w:rPr>
        <w:t xml:space="preserve">(Application for Federal Assistance – organizations) or </w:t>
      </w:r>
      <w:r w:rsidRPr="00AA25FB">
        <w:rPr>
          <w:rFonts w:ascii="Times New Roman" w:hAnsi="Times New Roman" w:cs="Times New Roman"/>
          <w:color w:val="0070C0"/>
          <w:sz w:val="24"/>
          <w:szCs w:val="24"/>
          <w:u w:val="single"/>
        </w:rPr>
        <w:t>SF-424-I</w:t>
      </w:r>
      <w:r w:rsidRPr="1918B9F8">
        <w:rPr>
          <w:rFonts w:ascii="Times New Roman" w:hAnsi="Times New Roman" w:cs="Times New Roman"/>
          <w:sz w:val="24"/>
          <w:szCs w:val="24"/>
        </w:rPr>
        <w:t xml:space="preserve"> (Application for Federal Assistance --individuals) </w:t>
      </w:r>
    </w:p>
    <w:p w14:paraId="6B4E9406" w14:textId="06A0B511" w:rsidR="001B3954" w:rsidRPr="008C312F" w:rsidRDefault="001B3954" w:rsidP="008C312F">
      <w:pPr>
        <w:pStyle w:val="ListParagraph"/>
        <w:numPr>
          <w:ilvl w:val="0"/>
          <w:numId w:val="26"/>
        </w:numPr>
        <w:spacing w:after="240"/>
        <w:rPr>
          <w:rFonts w:ascii="Times New Roman" w:hAnsi="Times New Roman" w:cs="Times New Roman"/>
          <w:sz w:val="24"/>
          <w:szCs w:val="24"/>
        </w:rPr>
      </w:pPr>
      <w:r w:rsidRPr="007D471C">
        <w:rPr>
          <w:rFonts w:ascii="Times New Roman" w:hAnsi="Times New Roman" w:cs="Times New Roman"/>
          <w:color w:val="0070C0"/>
          <w:sz w:val="24"/>
          <w:szCs w:val="24"/>
          <w:u w:val="single"/>
        </w:rPr>
        <w:t>SF424A</w:t>
      </w:r>
      <w:r w:rsidRPr="008C312F">
        <w:rPr>
          <w:rFonts w:ascii="Times New Roman" w:hAnsi="Times New Roman" w:cs="Times New Roman"/>
          <w:sz w:val="24"/>
          <w:szCs w:val="24"/>
        </w:rPr>
        <w:t xml:space="preserve"> (Budget Information for Non-Construction programs) </w:t>
      </w:r>
    </w:p>
    <w:p w14:paraId="0A86079E" w14:textId="17B7F0E1" w:rsidR="00EA560F" w:rsidRPr="00EA560F" w:rsidRDefault="001B3954" w:rsidP="00EA560F">
      <w:pPr>
        <w:pStyle w:val="ListParagraph"/>
        <w:numPr>
          <w:ilvl w:val="0"/>
          <w:numId w:val="26"/>
        </w:numPr>
        <w:spacing w:after="240" w:line="240" w:lineRule="auto"/>
        <w:rPr>
          <w:rFonts w:ascii="Times New Roman" w:hAnsi="Times New Roman" w:cs="Times New Roman"/>
          <w:color w:val="C00000"/>
          <w:sz w:val="24"/>
          <w:szCs w:val="24"/>
        </w:rPr>
      </w:pPr>
      <w:r w:rsidRPr="007D471C">
        <w:rPr>
          <w:rFonts w:ascii="Times New Roman" w:hAnsi="Times New Roman" w:cs="Times New Roman"/>
          <w:color w:val="0070C0"/>
          <w:sz w:val="24"/>
          <w:szCs w:val="24"/>
          <w:u w:val="single"/>
        </w:rPr>
        <w:t>SF424B</w:t>
      </w:r>
      <w:r w:rsidRPr="0CB876EB">
        <w:rPr>
          <w:rFonts w:ascii="Times New Roman" w:hAnsi="Times New Roman" w:cs="Times New Roman"/>
          <w:sz w:val="24"/>
          <w:szCs w:val="24"/>
        </w:rPr>
        <w:t xml:space="preserve"> (Assurances for Non-Construction programs) </w:t>
      </w:r>
    </w:p>
    <w:p w14:paraId="675211E1" w14:textId="49130C07" w:rsidR="5861599B" w:rsidRDefault="5861599B" w:rsidP="0CB876EB">
      <w:pPr>
        <w:pStyle w:val="ListParagraph"/>
        <w:numPr>
          <w:ilvl w:val="0"/>
          <w:numId w:val="35"/>
        </w:numPr>
        <w:rPr>
          <w:rFonts w:ascii="Times New Roman" w:eastAsia="Times New Roman" w:hAnsi="Times New Roman" w:cs="Times New Roman"/>
          <w:b/>
          <w:bCs/>
          <w:sz w:val="24"/>
          <w:szCs w:val="24"/>
        </w:rPr>
      </w:pPr>
      <w:r w:rsidRPr="0CB876EB">
        <w:rPr>
          <w:rFonts w:ascii="Times New Roman" w:eastAsia="Times New Roman" w:hAnsi="Times New Roman" w:cs="Times New Roman"/>
          <w:b/>
          <w:bCs/>
          <w:sz w:val="24"/>
          <w:szCs w:val="24"/>
        </w:rPr>
        <w:t>Project Team Information</w:t>
      </w:r>
      <w:r w:rsidRPr="0CB876EB">
        <w:rPr>
          <w:rFonts w:ascii="Times New Roman" w:eastAsia="Times New Roman" w:hAnsi="Times New Roman" w:cs="Times New Roman"/>
          <w:sz w:val="24"/>
          <w:szCs w:val="24"/>
        </w:rPr>
        <w:t xml:space="preserve">: </w:t>
      </w:r>
      <w:r w:rsidR="78682474" w:rsidRPr="0CB876EB">
        <w:rPr>
          <w:rFonts w:ascii="Times New Roman" w:eastAsia="Times New Roman" w:hAnsi="Times New Roman" w:cs="Times New Roman"/>
          <w:sz w:val="24"/>
          <w:szCs w:val="24"/>
        </w:rPr>
        <w:t>A</w:t>
      </w:r>
      <w:r w:rsidRPr="0CB876EB">
        <w:rPr>
          <w:rFonts w:ascii="Times New Roman" w:eastAsia="Times New Roman" w:hAnsi="Times New Roman" w:cs="Times New Roman"/>
          <w:sz w:val="24"/>
          <w:szCs w:val="24"/>
        </w:rPr>
        <w:t xml:space="preserve">t least two exchange alumni team members </w:t>
      </w:r>
      <w:r w:rsidR="241BA3D2" w:rsidRPr="0CB876EB">
        <w:rPr>
          <w:rFonts w:ascii="Times New Roman" w:eastAsia="Times New Roman" w:hAnsi="Times New Roman" w:cs="Times New Roman"/>
          <w:sz w:val="24"/>
          <w:szCs w:val="24"/>
        </w:rPr>
        <w:t xml:space="preserve">are required </w:t>
      </w:r>
      <w:r w:rsidRPr="0CB876EB">
        <w:rPr>
          <w:rFonts w:ascii="Times New Roman" w:eastAsia="Times New Roman" w:hAnsi="Times New Roman" w:cs="Times New Roman"/>
          <w:sz w:val="24"/>
          <w:szCs w:val="24"/>
        </w:rPr>
        <w:t xml:space="preserve">for a project to be considered for funding. </w:t>
      </w:r>
      <w:r w:rsidR="076673C0" w:rsidRPr="0CB876EB">
        <w:rPr>
          <w:rFonts w:ascii="Times New Roman" w:eastAsia="Times New Roman" w:hAnsi="Times New Roman" w:cs="Times New Roman"/>
          <w:sz w:val="24"/>
          <w:szCs w:val="24"/>
        </w:rPr>
        <w:t>Applications need to provide</w:t>
      </w:r>
      <w:r w:rsidRPr="0CB876EB">
        <w:rPr>
          <w:rFonts w:ascii="Times New Roman" w:eastAsia="Times New Roman" w:hAnsi="Times New Roman" w:cs="Times New Roman"/>
          <w:sz w:val="24"/>
          <w:szCs w:val="24"/>
        </w:rPr>
        <w:t xml:space="preserve"> the name and contact information, describe the role each team member will have in the project</w:t>
      </w:r>
      <w:r w:rsidR="0268251F" w:rsidRPr="0CB876EB">
        <w:rPr>
          <w:rFonts w:ascii="Times New Roman" w:eastAsia="Times New Roman" w:hAnsi="Times New Roman" w:cs="Times New Roman"/>
          <w:sz w:val="24"/>
          <w:szCs w:val="24"/>
        </w:rPr>
        <w:t xml:space="preserve">, </w:t>
      </w:r>
      <w:r w:rsidRPr="0CB876EB">
        <w:rPr>
          <w:rFonts w:ascii="Times New Roman" w:eastAsia="Times New Roman" w:hAnsi="Times New Roman" w:cs="Times New Roman"/>
          <w:sz w:val="24"/>
          <w:szCs w:val="24"/>
        </w:rPr>
        <w:t xml:space="preserve">and their experience, qualifications, and ability to carry out that role. </w:t>
      </w:r>
      <w:r w:rsidR="61CA5DDA" w:rsidRPr="0CB876EB">
        <w:rPr>
          <w:rFonts w:ascii="Times New Roman" w:eastAsia="Times New Roman" w:hAnsi="Times New Roman" w:cs="Times New Roman"/>
          <w:sz w:val="24"/>
          <w:szCs w:val="24"/>
        </w:rPr>
        <w:t>Applicants need to i</w:t>
      </w:r>
      <w:r w:rsidRPr="0CB876EB">
        <w:rPr>
          <w:rFonts w:ascii="Times New Roman" w:eastAsia="Times New Roman" w:hAnsi="Times New Roman" w:cs="Times New Roman"/>
          <w:sz w:val="24"/>
          <w:szCs w:val="24"/>
        </w:rPr>
        <w:t xml:space="preserve">ndicate what proportion of </w:t>
      </w:r>
      <w:r w:rsidR="64A77ECA" w:rsidRPr="0CB876EB">
        <w:rPr>
          <w:rFonts w:ascii="Times New Roman" w:eastAsia="Times New Roman" w:hAnsi="Times New Roman" w:cs="Times New Roman"/>
          <w:sz w:val="24"/>
          <w:szCs w:val="24"/>
        </w:rPr>
        <w:t>the team member’s</w:t>
      </w:r>
      <w:r w:rsidRPr="0CB876EB">
        <w:rPr>
          <w:rFonts w:ascii="Times New Roman" w:eastAsia="Times New Roman" w:hAnsi="Times New Roman" w:cs="Times New Roman"/>
          <w:sz w:val="24"/>
          <w:szCs w:val="24"/>
        </w:rPr>
        <w:t xml:space="preserve"> time will be used in support of the project.</w:t>
      </w:r>
    </w:p>
    <w:p w14:paraId="5EE8FB05" w14:textId="52DEEAD3" w:rsidR="009857D1" w:rsidRPr="00BB5D68" w:rsidRDefault="009857D1" w:rsidP="0CB876EB">
      <w:pPr>
        <w:pStyle w:val="ListParagraph"/>
        <w:numPr>
          <w:ilvl w:val="0"/>
          <w:numId w:val="35"/>
        </w:numPr>
        <w:rPr>
          <w:rFonts w:ascii="Times New Roman" w:eastAsia="Times New Roman" w:hAnsi="Times New Roman" w:cs="Times New Roman"/>
          <w:b/>
          <w:bCs/>
          <w:sz w:val="24"/>
          <w:szCs w:val="24"/>
        </w:rPr>
      </w:pPr>
      <w:r w:rsidRPr="00BB5D68">
        <w:rPr>
          <w:rFonts w:ascii="Times New Roman" w:eastAsia="Times New Roman" w:hAnsi="Times New Roman" w:cs="Times New Roman"/>
          <w:b/>
          <w:bCs/>
          <w:color w:val="000000" w:themeColor="text1"/>
          <w:sz w:val="24"/>
          <w:szCs w:val="24"/>
        </w:rPr>
        <w:t xml:space="preserve">Proposal Summary: </w:t>
      </w:r>
      <w:r w:rsidR="234C63FC" w:rsidRPr="00BB5D68">
        <w:rPr>
          <w:rFonts w:ascii="Times New Roman" w:eastAsia="Times New Roman" w:hAnsi="Times New Roman" w:cs="Times New Roman"/>
          <w:color w:val="000000" w:themeColor="text1"/>
          <w:sz w:val="24"/>
          <w:szCs w:val="24"/>
        </w:rPr>
        <w:t>A</w:t>
      </w:r>
      <w:r w:rsidR="234C63FC" w:rsidRPr="00BB5D68">
        <w:rPr>
          <w:rFonts w:ascii="Times New Roman" w:eastAsia="Times New Roman" w:hAnsi="Times New Roman" w:cs="Times New Roman"/>
          <w:b/>
          <w:bCs/>
          <w:color w:val="000000" w:themeColor="text1"/>
          <w:sz w:val="24"/>
          <w:szCs w:val="24"/>
        </w:rPr>
        <w:t xml:space="preserve"> s</w:t>
      </w:r>
      <w:r w:rsidRPr="00BB5D68">
        <w:rPr>
          <w:rFonts w:ascii="Times New Roman" w:eastAsia="Times New Roman" w:hAnsi="Times New Roman" w:cs="Times New Roman"/>
          <w:color w:val="000000" w:themeColor="text1"/>
          <w:sz w:val="24"/>
          <w:szCs w:val="24"/>
        </w:rPr>
        <w:t xml:space="preserve">hort narrative </w:t>
      </w:r>
      <w:r w:rsidR="4BB82F2D" w:rsidRPr="00BB5D68">
        <w:rPr>
          <w:rFonts w:ascii="Times New Roman" w:eastAsia="Times New Roman" w:hAnsi="Times New Roman" w:cs="Times New Roman"/>
          <w:color w:val="000000" w:themeColor="text1"/>
          <w:sz w:val="24"/>
          <w:szCs w:val="24"/>
        </w:rPr>
        <w:t>which</w:t>
      </w:r>
      <w:r w:rsidRPr="00BB5D68">
        <w:rPr>
          <w:rFonts w:ascii="Times New Roman" w:eastAsia="Times New Roman" w:hAnsi="Times New Roman" w:cs="Times New Roman"/>
          <w:color w:val="000000" w:themeColor="text1"/>
          <w:sz w:val="24"/>
          <w:szCs w:val="24"/>
        </w:rPr>
        <w:t xml:space="preserve"> outlines the proposed project, including</w:t>
      </w:r>
      <w:r w:rsidR="3C41BE4F" w:rsidRPr="00BB5D68">
        <w:rPr>
          <w:rFonts w:ascii="Times New Roman" w:eastAsia="Times New Roman" w:hAnsi="Times New Roman" w:cs="Times New Roman"/>
          <w:color w:val="000000" w:themeColor="text1"/>
          <w:sz w:val="24"/>
          <w:szCs w:val="24"/>
        </w:rPr>
        <w:t xml:space="preserve"> challenge/s to be addressed,</w:t>
      </w:r>
      <w:r w:rsidRPr="00BB5D68">
        <w:rPr>
          <w:rFonts w:ascii="Times New Roman" w:eastAsia="Times New Roman" w:hAnsi="Times New Roman" w:cs="Times New Roman"/>
          <w:color w:val="000000" w:themeColor="text1"/>
          <w:sz w:val="24"/>
          <w:szCs w:val="24"/>
        </w:rPr>
        <w:t xml:space="preserve"> project objectives</w:t>
      </w:r>
      <w:r w:rsidR="380A92CA" w:rsidRPr="00BB5D68">
        <w:rPr>
          <w:rFonts w:ascii="Times New Roman" w:eastAsia="Times New Roman" w:hAnsi="Times New Roman" w:cs="Times New Roman"/>
          <w:color w:val="000000" w:themeColor="text1"/>
          <w:sz w:val="24"/>
          <w:szCs w:val="24"/>
        </w:rPr>
        <w:t>,</w:t>
      </w:r>
      <w:r w:rsidRPr="00BB5D68">
        <w:rPr>
          <w:rFonts w:ascii="Times New Roman" w:eastAsia="Times New Roman" w:hAnsi="Times New Roman" w:cs="Times New Roman"/>
          <w:color w:val="000000" w:themeColor="text1"/>
          <w:sz w:val="24"/>
          <w:szCs w:val="24"/>
        </w:rPr>
        <w:t xml:space="preserve"> and anticipated impact.</w:t>
      </w:r>
    </w:p>
    <w:p w14:paraId="4CE383DB" w14:textId="2A8F7B39" w:rsidR="00EA560F" w:rsidRPr="00BB5D68" w:rsidRDefault="00EA560F" w:rsidP="0CB876EB">
      <w:pPr>
        <w:pStyle w:val="ListParagraph"/>
        <w:numPr>
          <w:ilvl w:val="0"/>
          <w:numId w:val="35"/>
        </w:numPr>
        <w:rPr>
          <w:rFonts w:ascii="Times New Roman" w:eastAsia="Times New Roman" w:hAnsi="Times New Roman" w:cs="Times New Roman"/>
          <w:color w:val="000000" w:themeColor="text1"/>
          <w:sz w:val="24"/>
          <w:szCs w:val="24"/>
        </w:rPr>
      </w:pPr>
      <w:r w:rsidRPr="00BB5D68">
        <w:rPr>
          <w:rFonts w:ascii="Times New Roman" w:eastAsia="Times New Roman" w:hAnsi="Times New Roman" w:cs="Times New Roman"/>
          <w:b/>
          <w:bCs/>
          <w:color w:val="000000" w:themeColor="text1"/>
          <w:sz w:val="24"/>
          <w:szCs w:val="24"/>
        </w:rPr>
        <w:t>Problem Statement: </w:t>
      </w:r>
      <w:r w:rsidRPr="00BB5D68">
        <w:rPr>
          <w:rFonts w:ascii="Times New Roman" w:eastAsia="Times New Roman" w:hAnsi="Times New Roman" w:cs="Times New Roman"/>
          <w:color w:val="000000" w:themeColor="text1"/>
          <w:sz w:val="24"/>
          <w:szCs w:val="24"/>
        </w:rPr>
        <w:t>Clear, concise, and well-supported statement of the problem to be addressed and why the proposed project is needed.</w:t>
      </w:r>
    </w:p>
    <w:p w14:paraId="78B71BDA" w14:textId="23B22A8F" w:rsidR="009857D1" w:rsidRPr="00FC694B" w:rsidRDefault="00EC13D7" w:rsidP="0CB876EB">
      <w:pPr>
        <w:pStyle w:val="ListParagraph"/>
        <w:numPr>
          <w:ilvl w:val="0"/>
          <w:numId w:val="35"/>
        </w:numPr>
        <w:spacing w:after="0" w:line="240" w:lineRule="auto"/>
        <w:rPr>
          <w:rFonts w:ascii="Times New Roman" w:eastAsia="Times New Roman" w:hAnsi="Times New Roman" w:cs="Times New Roman"/>
          <w:b/>
          <w:bCs/>
          <w:sz w:val="24"/>
          <w:szCs w:val="24"/>
        </w:rPr>
      </w:pPr>
      <w:r w:rsidRPr="00BB5D68">
        <w:rPr>
          <w:rFonts w:ascii="Times New Roman" w:eastAsia="Times New Roman" w:hAnsi="Times New Roman" w:cs="Times New Roman"/>
          <w:b/>
          <w:bCs/>
          <w:sz w:val="24"/>
          <w:szCs w:val="24"/>
        </w:rPr>
        <w:lastRenderedPageBreak/>
        <w:t xml:space="preserve">Project </w:t>
      </w:r>
      <w:r w:rsidR="009857D1" w:rsidRPr="00BB5D68">
        <w:rPr>
          <w:rFonts w:ascii="Times New Roman" w:eastAsia="Times New Roman" w:hAnsi="Times New Roman" w:cs="Times New Roman"/>
          <w:b/>
          <w:bCs/>
          <w:sz w:val="24"/>
          <w:szCs w:val="24"/>
        </w:rPr>
        <w:t xml:space="preserve">Goals and Objectives:  </w:t>
      </w:r>
      <w:r w:rsidR="009857D1" w:rsidRPr="00BB5D68">
        <w:rPr>
          <w:rFonts w:ascii="Times New Roman" w:eastAsia="Times New Roman" w:hAnsi="Times New Roman" w:cs="Times New Roman"/>
          <w:sz w:val="24"/>
          <w:szCs w:val="24"/>
        </w:rPr>
        <w:t>The goal</w:t>
      </w:r>
      <w:r w:rsidR="4ECBBF1B" w:rsidRPr="00BB5D68">
        <w:rPr>
          <w:rFonts w:ascii="Times New Roman" w:eastAsia="Times New Roman" w:hAnsi="Times New Roman" w:cs="Times New Roman"/>
          <w:sz w:val="24"/>
          <w:szCs w:val="24"/>
        </w:rPr>
        <w:t>/s</w:t>
      </w:r>
      <w:r w:rsidR="1F260A2D" w:rsidRPr="00BB5D68">
        <w:rPr>
          <w:rFonts w:ascii="Times New Roman" w:eastAsia="Times New Roman" w:hAnsi="Times New Roman" w:cs="Times New Roman"/>
          <w:sz w:val="24"/>
          <w:szCs w:val="24"/>
        </w:rPr>
        <w:t xml:space="preserve"> of the proposed project </w:t>
      </w:r>
      <w:r w:rsidR="00C15F3D" w:rsidRPr="00BB5D68">
        <w:rPr>
          <w:rFonts w:ascii="Times New Roman" w:eastAsia="Times New Roman" w:hAnsi="Times New Roman" w:cs="Times New Roman"/>
          <w:sz w:val="24"/>
          <w:szCs w:val="24"/>
        </w:rPr>
        <w:t>must</w:t>
      </w:r>
      <w:r w:rsidR="009857D1" w:rsidRPr="00BB5D68">
        <w:rPr>
          <w:rFonts w:ascii="Times New Roman" w:eastAsia="Times New Roman" w:hAnsi="Times New Roman" w:cs="Times New Roman"/>
          <w:sz w:val="24"/>
          <w:szCs w:val="24"/>
        </w:rPr>
        <w:t xml:space="preserve"> describe what the project is intended to achieve</w:t>
      </w:r>
      <w:r w:rsidR="58000BE2" w:rsidRPr="00BB5D68">
        <w:rPr>
          <w:rFonts w:ascii="Times New Roman" w:eastAsia="Times New Roman" w:hAnsi="Times New Roman" w:cs="Times New Roman"/>
          <w:sz w:val="24"/>
          <w:szCs w:val="24"/>
        </w:rPr>
        <w:t xml:space="preserve"> </w:t>
      </w:r>
      <w:r w:rsidR="0CFAAB45" w:rsidRPr="00BB5D68">
        <w:rPr>
          <w:rFonts w:ascii="Times New Roman" w:eastAsia="Times New Roman" w:hAnsi="Times New Roman" w:cs="Times New Roman"/>
          <w:sz w:val="24"/>
          <w:szCs w:val="24"/>
        </w:rPr>
        <w:t xml:space="preserve">and include the </w:t>
      </w:r>
      <w:r w:rsidR="66D98245" w:rsidRPr="00BB5D68">
        <w:rPr>
          <w:rFonts w:ascii="Times New Roman" w:eastAsia="Times New Roman" w:hAnsi="Times New Roman" w:cs="Times New Roman"/>
          <w:sz w:val="24"/>
          <w:szCs w:val="24"/>
        </w:rPr>
        <w:t>objectives which support the</w:t>
      </w:r>
      <w:r w:rsidR="0CFAAB45" w:rsidRPr="00BB5D68">
        <w:rPr>
          <w:rFonts w:ascii="Times New Roman" w:eastAsia="Times New Roman" w:hAnsi="Times New Roman" w:cs="Times New Roman"/>
          <w:sz w:val="24"/>
          <w:szCs w:val="24"/>
        </w:rPr>
        <w:t xml:space="preserve"> </w:t>
      </w:r>
      <w:r w:rsidR="117BB9F3" w:rsidRPr="00BB5D68">
        <w:rPr>
          <w:rFonts w:ascii="Times New Roman" w:eastAsia="Times New Roman" w:hAnsi="Times New Roman" w:cs="Times New Roman"/>
          <w:sz w:val="24"/>
          <w:szCs w:val="24"/>
        </w:rPr>
        <w:t xml:space="preserve">goal/s. Objectives should be specific, measurable, and </w:t>
      </w:r>
      <w:r w:rsidR="283BCD72" w:rsidRPr="00BB5D68">
        <w:rPr>
          <w:rFonts w:ascii="Times New Roman" w:eastAsia="Times New Roman" w:hAnsi="Times New Roman" w:cs="Times New Roman"/>
          <w:sz w:val="24"/>
          <w:szCs w:val="24"/>
        </w:rPr>
        <w:t xml:space="preserve">realistically achievable in a set time frame. </w:t>
      </w:r>
    </w:p>
    <w:p w14:paraId="3C70B506" w14:textId="337591B4" w:rsidR="009857D1" w:rsidRPr="008C312F" w:rsidRDefault="713151D0" w:rsidP="0CB876EB">
      <w:pPr>
        <w:pStyle w:val="ListParagraph"/>
        <w:numPr>
          <w:ilvl w:val="0"/>
          <w:numId w:val="35"/>
        </w:numPr>
        <w:spacing w:after="0" w:line="240" w:lineRule="auto"/>
        <w:rPr>
          <w:rFonts w:ascii="Times New Roman" w:eastAsia="Times New Roman" w:hAnsi="Times New Roman" w:cs="Times New Roman"/>
          <w:b/>
          <w:bCs/>
          <w:sz w:val="24"/>
          <w:szCs w:val="24"/>
        </w:rPr>
      </w:pPr>
      <w:r w:rsidRPr="0CB876EB">
        <w:rPr>
          <w:rFonts w:ascii="Times New Roman" w:eastAsia="Times New Roman" w:hAnsi="Times New Roman" w:cs="Times New Roman"/>
          <w:b/>
          <w:bCs/>
          <w:sz w:val="24"/>
          <w:szCs w:val="24"/>
        </w:rPr>
        <w:t>Project Methods, Design, and Timeline</w:t>
      </w:r>
      <w:r w:rsidRPr="0CB876EB">
        <w:rPr>
          <w:rFonts w:ascii="Times New Roman" w:eastAsia="Times New Roman" w:hAnsi="Times New Roman" w:cs="Times New Roman"/>
          <w:sz w:val="24"/>
          <w:szCs w:val="24"/>
        </w:rPr>
        <w:t>: A description of how the project is expected to work to solve the stated problem and achieve the goal</w:t>
      </w:r>
      <w:r w:rsidR="6DA3AEDE" w:rsidRPr="0CB876EB">
        <w:rPr>
          <w:rFonts w:ascii="Times New Roman" w:eastAsia="Times New Roman" w:hAnsi="Times New Roman" w:cs="Times New Roman"/>
          <w:sz w:val="24"/>
          <w:szCs w:val="24"/>
        </w:rPr>
        <w:t>/s</w:t>
      </w:r>
      <w:r w:rsidRPr="0CB876EB">
        <w:rPr>
          <w:rFonts w:ascii="Times New Roman" w:eastAsia="Times New Roman" w:hAnsi="Times New Roman" w:cs="Times New Roman"/>
          <w:sz w:val="24"/>
          <w:szCs w:val="24"/>
        </w:rPr>
        <w:t xml:space="preserve">. </w:t>
      </w:r>
      <w:r w:rsidR="4570C4EA" w:rsidRPr="0CB876EB">
        <w:rPr>
          <w:rFonts w:ascii="Times New Roman" w:eastAsia="Times New Roman" w:hAnsi="Times New Roman" w:cs="Times New Roman"/>
          <w:sz w:val="24"/>
          <w:szCs w:val="24"/>
        </w:rPr>
        <w:t>Thi</w:t>
      </w:r>
      <w:r w:rsidRPr="0CB876EB">
        <w:rPr>
          <w:rFonts w:ascii="Times New Roman" w:eastAsia="Times New Roman" w:hAnsi="Times New Roman" w:cs="Times New Roman"/>
          <w:sz w:val="24"/>
          <w:szCs w:val="24"/>
        </w:rPr>
        <w:t xml:space="preserve">s should include </w:t>
      </w:r>
      <w:r w:rsidR="175FCF2D" w:rsidRPr="0CB876EB">
        <w:rPr>
          <w:rFonts w:ascii="Times New Roman" w:eastAsia="Times New Roman" w:hAnsi="Times New Roman" w:cs="Times New Roman"/>
          <w:sz w:val="24"/>
          <w:szCs w:val="24"/>
        </w:rPr>
        <w:t xml:space="preserve">a </w:t>
      </w:r>
      <w:r w:rsidRPr="0CB876EB">
        <w:rPr>
          <w:rFonts w:ascii="Times New Roman" w:eastAsia="Times New Roman" w:hAnsi="Times New Roman" w:cs="Times New Roman"/>
          <w:sz w:val="24"/>
          <w:szCs w:val="24"/>
        </w:rPr>
        <w:t xml:space="preserve">description of </w:t>
      </w:r>
      <w:r w:rsidR="60D68216" w:rsidRPr="0CB876EB">
        <w:rPr>
          <w:rFonts w:ascii="Times New Roman" w:eastAsia="Times New Roman" w:hAnsi="Times New Roman" w:cs="Times New Roman"/>
          <w:sz w:val="24"/>
          <w:szCs w:val="24"/>
        </w:rPr>
        <w:t xml:space="preserve">the project’s </w:t>
      </w:r>
      <w:r w:rsidRPr="0CB876EB">
        <w:rPr>
          <w:rFonts w:ascii="Times New Roman" w:eastAsia="Times New Roman" w:hAnsi="Times New Roman" w:cs="Times New Roman"/>
          <w:sz w:val="24"/>
          <w:szCs w:val="24"/>
        </w:rPr>
        <w:t>direct and indirect beneficiaries</w:t>
      </w:r>
      <w:r w:rsidR="755E863B" w:rsidRPr="0CB876EB">
        <w:rPr>
          <w:rFonts w:ascii="Times New Roman" w:eastAsia="Times New Roman" w:hAnsi="Times New Roman" w:cs="Times New Roman"/>
          <w:sz w:val="24"/>
          <w:szCs w:val="24"/>
        </w:rPr>
        <w:t xml:space="preserve"> as well as </w:t>
      </w:r>
      <w:r w:rsidR="5AF41DD4" w:rsidRPr="0CB876EB">
        <w:rPr>
          <w:rFonts w:ascii="Times New Roman" w:eastAsia="Times New Roman" w:hAnsi="Times New Roman" w:cs="Times New Roman"/>
          <w:sz w:val="24"/>
          <w:szCs w:val="24"/>
        </w:rPr>
        <w:t xml:space="preserve">a </w:t>
      </w:r>
      <w:r w:rsidR="755E863B" w:rsidRPr="0CB876EB">
        <w:rPr>
          <w:rFonts w:ascii="Times New Roman" w:eastAsia="Times New Roman" w:hAnsi="Times New Roman" w:cs="Times New Roman"/>
          <w:sz w:val="24"/>
          <w:szCs w:val="24"/>
        </w:rPr>
        <w:t xml:space="preserve">plan </w:t>
      </w:r>
      <w:r w:rsidR="44DF5037" w:rsidRPr="0CB876EB">
        <w:rPr>
          <w:rFonts w:ascii="Times New Roman" w:eastAsia="Times New Roman" w:hAnsi="Times New Roman" w:cs="Times New Roman"/>
          <w:sz w:val="24"/>
          <w:szCs w:val="24"/>
        </w:rPr>
        <w:t xml:space="preserve">on how </w:t>
      </w:r>
      <w:r w:rsidR="755E863B" w:rsidRPr="0CB876EB">
        <w:rPr>
          <w:rFonts w:ascii="Times New Roman" w:eastAsia="Times New Roman" w:hAnsi="Times New Roman" w:cs="Times New Roman"/>
          <w:sz w:val="24"/>
          <w:szCs w:val="24"/>
        </w:rPr>
        <w:t xml:space="preserve">to continue the program beyond the grant period, or the availability of other resources, if applicable. </w:t>
      </w:r>
      <w:r w:rsidRPr="0CB876EB">
        <w:rPr>
          <w:rFonts w:ascii="Times New Roman" w:eastAsia="Times New Roman" w:hAnsi="Times New Roman" w:cs="Times New Roman"/>
          <w:sz w:val="24"/>
          <w:szCs w:val="24"/>
        </w:rPr>
        <w:t>The proposed timeline for the project activities</w:t>
      </w:r>
      <w:r w:rsidR="1183747A" w:rsidRPr="0CB876EB">
        <w:rPr>
          <w:rFonts w:ascii="Times New Roman" w:eastAsia="Times New Roman" w:hAnsi="Times New Roman" w:cs="Times New Roman"/>
          <w:sz w:val="24"/>
          <w:szCs w:val="24"/>
        </w:rPr>
        <w:t xml:space="preserve"> should i</w:t>
      </w:r>
      <w:r w:rsidRPr="0CB876EB">
        <w:rPr>
          <w:rFonts w:ascii="Times New Roman" w:eastAsia="Times New Roman" w:hAnsi="Times New Roman" w:cs="Times New Roman"/>
          <w:sz w:val="24"/>
          <w:szCs w:val="24"/>
        </w:rPr>
        <w:t>nclude the dates, times, and locations of planned activities and events.</w:t>
      </w:r>
      <w:r w:rsidR="3D73A00A" w:rsidRPr="0CB876EB">
        <w:rPr>
          <w:rFonts w:ascii="Times New Roman" w:eastAsia="Times New Roman" w:hAnsi="Times New Roman" w:cs="Times New Roman"/>
          <w:sz w:val="24"/>
          <w:szCs w:val="24"/>
        </w:rPr>
        <w:t xml:space="preserve"> Applicants may also submit proposed workshop or training agendas and materials. </w:t>
      </w:r>
    </w:p>
    <w:p w14:paraId="257263C6" w14:textId="0B8C3E05" w:rsidR="009857D1" w:rsidRPr="008C312F" w:rsidRDefault="009857D1" w:rsidP="0CB876EB">
      <w:pPr>
        <w:pStyle w:val="ListParagraph"/>
        <w:numPr>
          <w:ilvl w:val="0"/>
          <w:numId w:val="35"/>
        </w:numPr>
        <w:spacing w:after="0" w:line="240" w:lineRule="auto"/>
        <w:rPr>
          <w:rFonts w:ascii="Times New Roman" w:eastAsia="Times New Roman" w:hAnsi="Times New Roman" w:cs="Times New Roman"/>
          <w:b/>
          <w:bCs/>
          <w:sz w:val="24"/>
          <w:szCs w:val="24"/>
        </w:rPr>
      </w:pPr>
      <w:r w:rsidRPr="0CB876EB">
        <w:rPr>
          <w:rFonts w:ascii="Times New Roman" w:eastAsia="Times New Roman" w:hAnsi="Times New Roman" w:cs="Times New Roman"/>
          <w:b/>
          <w:bCs/>
          <w:sz w:val="24"/>
          <w:szCs w:val="24"/>
        </w:rPr>
        <w:t>Local</w:t>
      </w:r>
      <w:r w:rsidR="25D4A58A" w:rsidRPr="0CB876EB">
        <w:rPr>
          <w:rFonts w:ascii="Times New Roman" w:eastAsia="Times New Roman" w:hAnsi="Times New Roman" w:cs="Times New Roman"/>
          <w:b/>
          <w:bCs/>
          <w:sz w:val="24"/>
          <w:szCs w:val="24"/>
        </w:rPr>
        <w:t xml:space="preserve"> </w:t>
      </w:r>
      <w:r w:rsidR="00EC13D7" w:rsidRPr="0CB876EB">
        <w:rPr>
          <w:rFonts w:ascii="Times New Roman" w:eastAsia="Times New Roman" w:hAnsi="Times New Roman" w:cs="Times New Roman"/>
          <w:b/>
          <w:bCs/>
          <w:sz w:val="24"/>
          <w:szCs w:val="24"/>
        </w:rPr>
        <w:t>Project</w:t>
      </w:r>
      <w:r w:rsidR="75DF1D07" w:rsidRPr="0CB876EB">
        <w:rPr>
          <w:rFonts w:ascii="Times New Roman" w:eastAsia="Times New Roman" w:hAnsi="Times New Roman" w:cs="Times New Roman"/>
          <w:b/>
          <w:bCs/>
          <w:sz w:val="24"/>
          <w:szCs w:val="24"/>
        </w:rPr>
        <w:t xml:space="preserve"> </w:t>
      </w:r>
      <w:r w:rsidRPr="0CB876EB">
        <w:rPr>
          <w:rFonts w:ascii="Times New Roman" w:eastAsia="Times New Roman" w:hAnsi="Times New Roman" w:cs="Times New Roman"/>
          <w:b/>
          <w:bCs/>
          <w:sz w:val="24"/>
          <w:szCs w:val="24"/>
        </w:rPr>
        <w:t>Partners:</w:t>
      </w:r>
      <w:r w:rsidR="7C3FA593" w:rsidRPr="0CB876EB">
        <w:rPr>
          <w:rFonts w:ascii="Times New Roman" w:eastAsia="Times New Roman" w:hAnsi="Times New Roman" w:cs="Times New Roman"/>
          <w:b/>
          <w:bCs/>
          <w:sz w:val="24"/>
          <w:szCs w:val="24"/>
        </w:rPr>
        <w:t xml:space="preserve"> </w:t>
      </w:r>
      <w:r w:rsidR="75E0182E" w:rsidRPr="0CB876EB">
        <w:rPr>
          <w:rFonts w:ascii="Times New Roman" w:eastAsia="Times New Roman" w:hAnsi="Times New Roman" w:cs="Times New Roman"/>
          <w:sz w:val="24"/>
          <w:szCs w:val="24"/>
        </w:rPr>
        <w:t>A</w:t>
      </w:r>
      <w:r w:rsidR="32FA5B33" w:rsidRPr="0CB876EB">
        <w:rPr>
          <w:rFonts w:ascii="Times New Roman" w:eastAsia="Times New Roman" w:hAnsi="Times New Roman" w:cs="Times New Roman"/>
          <w:sz w:val="24"/>
          <w:szCs w:val="24"/>
        </w:rPr>
        <w:t xml:space="preserve"> </w:t>
      </w:r>
      <w:r w:rsidR="75E0182E" w:rsidRPr="0CB876EB">
        <w:rPr>
          <w:rFonts w:ascii="Times New Roman" w:eastAsia="Times New Roman" w:hAnsi="Times New Roman" w:cs="Times New Roman"/>
          <w:sz w:val="24"/>
          <w:szCs w:val="24"/>
        </w:rPr>
        <w:t>l</w:t>
      </w:r>
      <w:r w:rsidRPr="0CB876EB">
        <w:rPr>
          <w:rFonts w:ascii="Times New Roman" w:eastAsia="Times New Roman" w:hAnsi="Times New Roman" w:cs="Times New Roman"/>
          <w:sz w:val="24"/>
          <w:szCs w:val="24"/>
        </w:rPr>
        <w:t>ist</w:t>
      </w:r>
      <w:r w:rsidR="23F32689" w:rsidRPr="0CB876EB">
        <w:rPr>
          <w:rFonts w:ascii="Times New Roman" w:eastAsia="Times New Roman" w:hAnsi="Times New Roman" w:cs="Times New Roman"/>
          <w:sz w:val="24"/>
          <w:szCs w:val="24"/>
        </w:rPr>
        <w:t xml:space="preserve"> </w:t>
      </w:r>
      <w:r w:rsidR="08617FE2" w:rsidRPr="0CB876EB">
        <w:rPr>
          <w:rFonts w:ascii="Times New Roman" w:eastAsia="Times New Roman" w:hAnsi="Times New Roman" w:cs="Times New Roman"/>
          <w:sz w:val="24"/>
          <w:szCs w:val="24"/>
        </w:rPr>
        <w:t>of</w:t>
      </w:r>
      <w:r w:rsidR="24CFE9D3" w:rsidRPr="0CB876EB">
        <w:rPr>
          <w:rFonts w:ascii="Times New Roman" w:eastAsia="Times New Roman" w:hAnsi="Times New Roman" w:cs="Times New Roman"/>
          <w:sz w:val="24"/>
          <w:szCs w:val="24"/>
        </w:rPr>
        <w:t xml:space="preserve"> </w:t>
      </w:r>
      <w:r w:rsidRPr="0CB876EB">
        <w:rPr>
          <w:rFonts w:ascii="Times New Roman" w:eastAsia="Times New Roman" w:hAnsi="Times New Roman" w:cs="Times New Roman"/>
          <w:sz w:val="24"/>
          <w:szCs w:val="24"/>
        </w:rPr>
        <w:t>partners</w:t>
      </w:r>
      <w:r w:rsidR="08FA04DC" w:rsidRPr="0CB876EB">
        <w:rPr>
          <w:rFonts w:ascii="Times New Roman" w:eastAsia="Times New Roman" w:hAnsi="Times New Roman" w:cs="Times New Roman"/>
          <w:sz w:val="24"/>
          <w:szCs w:val="24"/>
        </w:rPr>
        <w:t xml:space="preserve"> </w:t>
      </w:r>
      <w:r w:rsidRPr="0CB876EB">
        <w:rPr>
          <w:rFonts w:ascii="Times New Roman" w:eastAsia="Times New Roman" w:hAnsi="Times New Roman" w:cs="Times New Roman"/>
          <w:sz w:val="24"/>
          <w:szCs w:val="24"/>
        </w:rPr>
        <w:t>who</w:t>
      </w:r>
      <w:r w:rsidR="617C2318" w:rsidRPr="0CB876EB">
        <w:rPr>
          <w:rFonts w:ascii="Times New Roman" w:eastAsia="Times New Roman" w:hAnsi="Times New Roman" w:cs="Times New Roman"/>
          <w:sz w:val="24"/>
          <w:szCs w:val="24"/>
        </w:rPr>
        <w:t xml:space="preserve"> </w:t>
      </w:r>
      <w:r w:rsidRPr="0CB876EB">
        <w:rPr>
          <w:rFonts w:ascii="Times New Roman" w:eastAsia="Times New Roman" w:hAnsi="Times New Roman" w:cs="Times New Roman"/>
          <w:sz w:val="24"/>
          <w:szCs w:val="24"/>
        </w:rPr>
        <w:t>will</w:t>
      </w:r>
      <w:r w:rsidR="278156F6" w:rsidRPr="0CB876EB">
        <w:rPr>
          <w:rFonts w:ascii="Times New Roman" w:eastAsia="Times New Roman" w:hAnsi="Times New Roman" w:cs="Times New Roman"/>
          <w:sz w:val="24"/>
          <w:szCs w:val="24"/>
        </w:rPr>
        <w:t xml:space="preserve"> </w:t>
      </w:r>
      <w:r w:rsidRPr="0CB876EB">
        <w:rPr>
          <w:rFonts w:ascii="Times New Roman" w:eastAsia="Times New Roman" w:hAnsi="Times New Roman" w:cs="Times New Roman"/>
          <w:sz w:val="24"/>
          <w:szCs w:val="24"/>
        </w:rPr>
        <w:t>support</w:t>
      </w:r>
      <w:r w:rsidR="673D7FBF" w:rsidRPr="0CB876EB">
        <w:rPr>
          <w:rFonts w:ascii="Times New Roman" w:eastAsia="Times New Roman" w:hAnsi="Times New Roman" w:cs="Times New Roman"/>
          <w:sz w:val="24"/>
          <w:szCs w:val="24"/>
        </w:rPr>
        <w:t xml:space="preserve"> </w:t>
      </w:r>
      <w:r w:rsidR="75CF5967" w:rsidRPr="0CB876EB">
        <w:rPr>
          <w:rFonts w:ascii="Times New Roman" w:eastAsia="Times New Roman" w:hAnsi="Times New Roman" w:cs="Times New Roman"/>
          <w:sz w:val="24"/>
          <w:szCs w:val="24"/>
        </w:rPr>
        <w:t>the</w:t>
      </w:r>
      <w:r w:rsidR="433597EE" w:rsidRPr="0CB876EB">
        <w:rPr>
          <w:rFonts w:ascii="Times New Roman" w:eastAsia="Times New Roman" w:hAnsi="Times New Roman" w:cs="Times New Roman"/>
          <w:sz w:val="24"/>
          <w:szCs w:val="24"/>
        </w:rPr>
        <w:t xml:space="preserve"> </w:t>
      </w:r>
      <w:r w:rsidR="75CF5967" w:rsidRPr="0CB876EB">
        <w:rPr>
          <w:rFonts w:ascii="Times New Roman" w:eastAsia="Times New Roman" w:hAnsi="Times New Roman" w:cs="Times New Roman"/>
          <w:sz w:val="24"/>
          <w:szCs w:val="24"/>
        </w:rPr>
        <w:t xml:space="preserve">proposed </w:t>
      </w:r>
      <w:r w:rsidRPr="0CB876EB">
        <w:rPr>
          <w:rFonts w:ascii="Times New Roman" w:eastAsia="Times New Roman" w:hAnsi="Times New Roman" w:cs="Times New Roman"/>
          <w:sz w:val="24"/>
          <w:szCs w:val="24"/>
        </w:rPr>
        <w:t>project</w:t>
      </w:r>
      <w:r w:rsidR="58309015" w:rsidRPr="0CB876EB">
        <w:rPr>
          <w:rFonts w:ascii="Times New Roman" w:eastAsia="Times New Roman" w:hAnsi="Times New Roman" w:cs="Times New Roman"/>
          <w:sz w:val="24"/>
          <w:szCs w:val="24"/>
        </w:rPr>
        <w:t>, if applicable.</w:t>
      </w:r>
    </w:p>
    <w:p w14:paraId="4DE2B4AA" w14:textId="39411FBD" w:rsidR="009857D1" w:rsidRPr="008C312F" w:rsidRDefault="73171948" w:rsidP="0CB876EB">
      <w:pPr>
        <w:pStyle w:val="ListParagraph"/>
        <w:numPr>
          <w:ilvl w:val="0"/>
          <w:numId w:val="35"/>
        </w:numPr>
        <w:spacing w:after="0" w:line="240" w:lineRule="auto"/>
        <w:rPr>
          <w:b/>
          <w:bCs/>
          <w:sz w:val="24"/>
          <w:szCs w:val="24"/>
        </w:rPr>
      </w:pPr>
      <w:r w:rsidRPr="5C8D4314">
        <w:rPr>
          <w:rFonts w:ascii="Times New Roman" w:eastAsia="Times New Roman" w:hAnsi="Times New Roman" w:cs="Times New Roman"/>
          <w:b/>
          <w:bCs/>
          <w:sz w:val="24"/>
          <w:szCs w:val="24"/>
        </w:rPr>
        <w:t xml:space="preserve">Communication Plan: </w:t>
      </w:r>
      <w:r w:rsidR="21D56C56" w:rsidRPr="5C8D4314">
        <w:rPr>
          <w:rFonts w:ascii="Times New Roman" w:eastAsia="Times New Roman" w:hAnsi="Times New Roman" w:cs="Times New Roman"/>
          <w:b/>
          <w:bCs/>
          <w:sz w:val="24"/>
          <w:szCs w:val="24"/>
        </w:rPr>
        <w:t xml:space="preserve"> </w:t>
      </w:r>
      <w:r w:rsidR="21D56C56" w:rsidRPr="5C8D4314">
        <w:rPr>
          <w:rFonts w:ascii="Times New Roman" w:eastAsia="Times New Roman" w:hAnsi="Times New Roman" w:cs="Times New Roman"/>
          <w:sz w:val="24"/>
          <w:szCs w:val="24"/>
        </w:rPr>
        <w:t>The communication plan should include a communication and outreach strategy for promoting the pro</w:t>
      </w:r>
      <w:r w:rsidR="665CB5C9" w:rsidRPr="5C8D4314">
        <w:rPr>
          <w:rFonts w:ascii="Times New Roman" w:eastAsia="Times New Roman" w:hAnsi="Times New Roman" w:cs="Times New Roman"/>
          <w:sz w:val="24"/>
          <w:szCs w:val="24"/>
        </w:rPr>
        <w:t xml:space="preserve">posed project. It </w:t>
      </w:r>
      <w:r w:rsidR="4B629650" w:rsidRPr="5C8D4314">
        <w:rPr>
          <w:rFonts w:ascii="Times New Roman" w:eastAsia="Times New Roman" w:hAnsi="Times New Roman" w:cs="Times New Roman"/>
          <w:sz w:val="24"/>
          <w:szCs w:val="24"/>
        </w:rPr>
        <w:t xml:space="preserve">may </w:t>
      </w:r>
      <w:r w:rsidR="665CB5C9" w:rsidRPr="5C8D4314">
        <w:rPr>
          <w:rFonts w:ascii="Times New Roman" w:eastAsia="Times New Roman" w:hAnsi="Times New Roman" w:cs="Times New Roman"/>
          <w:sz w:val="24"/>
          <w:szCs w:val="24"/>
        </w:rPr>
        <w:t>i</w:t>
      </w:r>
      <w:r w:rsidRPr="5C8D4314">
        <w:rPr>
          <w:rFonts w:ascii="Times New Roman" w:eastAsia="Times New Roman" w:hAnsi="Times New Roman" w:cs="Times New Roman"/>
          <w:sz w:val="24"/>
          <w:szCs w:val="24"/>
        </w:rPr>
        <w:t>nclude social media, websites, print news, or other forms of media intend</w:t>
      </w:r>
      <w:r w:rsidR="35B3B79B" w:rsidRPr="5C8D4314">
        <w:rPr>
          <w:rFonts w:ascii="Times New Roman" w:eastAsia="Times New Roman" w:hAnsi="Times New Roman" w:cs="Times New Roman"/>
          <w:sz w:val="24"/>
          <w:szCs w:val="24"/>
        </w:rPr>
        <w:t>ed</w:t>
      </w:r>
      <w:r w:rsidRPr="5C8D4314">
        <w:rPr>
          <w:rFonts w:ascii="Times New Roman" w:eastAsia="Times New Roman" w:hAnsi="Times New Roman" w:cs="Times New Roman"/>
          <w:sz w:val="24"/>
          <w:szCs w:val="24"/>
        </w:rPr>
        <w:t xml:space="preserve"> to use to share information about </w:t>
      </w:r>
      <w:r w:rsidR="60200C1E" w:rsidRPr="5C8D4314">
        <w:rPr>
          <w:rFonts w:ascii="Times New Roman" w:eastAsia="Times New Roman" w:hAnsi="Times New Roman" w:cs="Times New Roman"/>
          <w:sz w:val="24"/>
          <w:szCs w:val="24"/>
        </w:rPr>
        <w:t xml:space="preserve">the </w:t>
      </w:r>
      <w:r w:rsidRPr="5C8D4314">
        <w:rPr>
          <w:rFonts w:ascii="Times New Roman" w:eastAsia="Times New Roman" w:hAnsi="Times New Roman" w:cs="Times New Roman"/>
          <w:sz w:val="24"/>
          <w:szCs w:val="24"/>
        </w:rPr>
        <w:t>project to beneficiaries and the public.  Communications should include AEIF 202</w:t>
      </w:r>
      <w:r w:rsidR="21902F9A" w:rsidRPr="5C8D4314">
        <w:rPr>
          <w:rFonts w:ascii="Times New Roman" w:eastAsia="Times New Roman" w:hAnsi="Times New Roman" w:cs="Times New Roman"/>
          <w:sz w:val="24"/>
          <w:szCs w:val="24"/>
        </w:rPr>
        <w:t>3</w:t>
      </w:r>
      <w:r w:rsidR="6F682955" w:rsidRPr="5C8D4314">
        <w:rPr>
          <w:rFonts w:ascii="Times New Roman" w:eastAsia="Times New Roman" w:hAnsi="Times New Roman" w:cs="Times New Roman"/>
          <w:sz w:val="24"/>
          <w:szCs w:val="24"/>
        </w:rPr>
        <w:t xml:space="preserve">, </w:t>
      </w:r>
      <w:r w:rsidR="00B66464" w:rsidRPr="5C8D4314">
        <w:rPr>
          <w:rFonts w:ascii="Times New Roman" w:eastAsia="Times New Roman" w:hAnsi="Times New Roman" w:cs="Times New Roman"/>
          <w:sz w:val="24"/>
          <w:szCs w:val="24"/>
        </w:rPr>
        <w:t>Exchange Alumni</w:t>
      </w:r>
      <w:r w:rsidR="6F682955" w:rsidRPr="5C8D4314">
        <w:rPr>
          <w:rFonts w:ascii="Times New Roman" w:eastAsia="Times New Roman" w:hAnsi="Times New Roman" w:cs="Times New Roman"/>
          <w:sz w:val="24"/>
          <w:szCs w:val="24"/>
        </w:rPr>
        <w:t>,</w:t>
      </w:r>
      <w:r w:rsidRPr="5C8D4314">
        <w:rPr>
          <w:rFonts w:ascii="Times New Roman" w:eastAsia="Times New Roman" w:hAnsi="Times New Roman" w:cs="Times New Roman"/>
          <w:sz w:val="24"/>
          <w:szCs w:val="24"/>
        </w:rPr>
        <w:t xml:space="preserve"> and U.S. Embassy branding.  </w:t>
      </w:r>
    </w:p>
    <w:p w14:paraId="3540062A" w14:textId="62F22F00" w:rsidR="009857D1" w:rsidRPr="008C312F" w:rsidRDefault="009857D1" w:rsidP="0CB876EB">
      <w:pPr>
        <w:pStyle w:val="ListParagraph"/>
        <w:numPr>
          <w:ilvl w:val="0"/>
          <w:numId w:val="35"/>
        </w:numPr>
        <w:spacing w:after="0" w:line="240" w:lineRule="auto"/>
        <w:rPr>
          <w:rFonts w:ascii="Times New Roman" w:eastAsia="Times New Roman" w:hAnsi="Times New Roman" w:cs="Times New Roman"/>
          <w:b/>
          <w:bCs/>
          <w:sz w:val="24"/>
          <w:szCs w:val="24"/>
        </w:rPr>
      </w:pPr>
      <w:r w:rsidRPr="0CB876EB">
        <w:rPr>
          <w:rFonts w:ascii="Times New Roman" w:eastAsia="Times New Roman" w:hAnsi="Times New Roman" w:cs="Times New Roman"/>
          <w:b/>
          <w:bCs/>
          <w:sz w:val="24"/>
          <w:szCs w:val="24"/>
        </w:rPr>
        <w:t>Project Monitoring and Evaluation Plan:</w:t>
      </w:r>
      <w:r w:rsidRPr="0CB876EB">
        <w:rPr>
          <w:rFonts w:ascii="Times New Roman" w:eastAsia="Times New Roman" w:hAnsi="Times New Roman" w:cs="Times New Roman"/>
          <w:sz w:val="24"/>
          <w:szCs w:val="24"/>
        </w:rPr>
        <w:t> The Monitoring and Evaluation component of the proposal</w:t>
      </w:r>
      <w:r w:rsidR="661F865B" w:rsidRPr="0CB876EB">
        <w:rPr>
          <w:rFonts w:ascii="Times New Roman" w:eastAsia="Times New Roman" w:hAnsi="Times New Roman" w:cs="Times New Roman"/>
          <w:sz w:val="24"/>
          <w:szCs w:val="24"/>
        </w:rPr>
        <w:t xml:space="preserve"> should </w:t>
      </w:r>
      <w:r w:rsidRPr="0CB876EB">
        <w:rPr>
          <w:rFonts w:ascii="Times New Roman" w:eastAsia="Times New Roman" w:hAnsi="Times New Roman" w:cs="Times New Roman"/>
          <w:sz w:val="24"/>
          <w:szCs w:val="24"/>
        </w:rPr>
        <w:t xml:space="preserve">outline in detail how the proposal’s activities will advance the program’s goals and objectives. </w:t>
      </w:r>
      <w:r w:rsidR="06E5BC1E" w:rsidRPr="0CB876EB">
        <w:rPr>
          <w:rFonts w:ascii="Times New Roman" w:eastAsia="Times New Roman" w:hAnsi="Times New Roman" w:cs="Times New Roman"/>
          <w:sz w:val="24"/>
          <w:szCs w:val="24"/>
        </w:rPr>
        <w:t xml:space="preserve">This should include any outcomes showing a change in knowledge, awareness, and attitudes; </w:t>
      </w:r>
      <w:r w:rsidR="07C00E8F" w:rsidRPr="0CB876EB">
        <w:rPr>
          <w:rFonts w:ascii="Times New Roman" w:eastAsia="Times New Roman" w:hAnsi="Times New Roman" w:cs="Times New Roman"/>
          <w:sz w:val="24"/>
          <w:szCs w:val="24"/>
        </w:rPr>
        <w:t>improved quality of services; increased capacity at a school, group; etc.  Proposals should also include how the grantee will</w:t>
      </w:r>
      <w:r w:rsidR="1EE2074B" w:rsidRPr="0CB876EB">
        <w:rPr>
          <w:rFonts w:ascii="Times New Roman" w:eastAsia="Times New Roman" w:hAnsi="Times New Roman" w:cs="Times New Roman"/>
          <w:sz w:val="24"/>
          <w:szCs w:val="24"/>
        </w:rPr>
        <w:t xml:space="preserve"> measure the impact of planned activities. </w:t>
      </w:r>
    </w:p>
    <w:p w14:paraId="7439587D" w14:textId="6DDC0B73" w:rsidR="009857D1" w:rsidRPr="008C312F" w:rsidRDefault="009857D1" w:rsidP="6FF6B4FF">
      <w:pPr>
        <w:pStyle w:val="ListParagraph"/>
        <w:numPr>
          <w:ilvl w:val="0"/>
          <w:numId w:val="35"/>
        </w:numPr>
        <w:rPr>
          <w:rFonts w:ascii="Times New Roman" w:hAnsi="Times New Roman" w:cs="Times New Roman"/>
          <w:b/>
          <w:bCs/>
          <w:sz w:val="24"/>
          <w:szCs w:val="24"/>
        </w:rPr>
      </w:pPr>
      <w:r w:rsidRPr="5C8D4314">
        <w:rPr>
          <w:rFonts w:ascii="Times New Roman" w:eastAsia="Times New Roman" w:hAnsi="Times New Roman" w:cs="Times New Roman"/>
          <w:b/>
          <w:bCs/>
          <w:sz w:val="24"/>
          <w:szCs w:val="24"/>
        </w:rPr>
        <w:t>Budget Justification Narrative:</w:t>
      </w:r>
      <w:r w:rsidRPr="5C8D4314">
        <w:rPr>
          <w:rFonts w:ascii="Times New Roman" w:eastAsia="Times New Roman" w:hAnsi="Times New Roman" w:cs="Times New Roman"/>
          <w:sz w:val="24"/>
          <w:szCs w:val="24"/>
        </w:rPr>
        <w:t xml:space="preserve">  </w:t>
      </w:r>
      <w:r w:rsidRPr="5C8D4314">
        <w:rPr>
          <w:rFonts w:ascii="Times New Roman" w:hAnsi="Times New Roman" w:cs="Times New Roman"/>
          <w:sz w:val="24"/>
          <w:szCs w:val="24"/>
        </w:rPr>
        <w:t>Applicants must submit a detailed budget and budget narrative justification utilizing the template provided. Line</w:t>
      </w:r>
      <w:r w:rsidR="6120DF39" w:rsidRPr="5C8D4314">
        <w:rPr>
          <w:rFonts w:ascii="Times New Roman" w:hAnsi="Times New Roman" w:cs="Times New Roman"/>
          <w:sz w:val="24"/>
          <w:szCs w:val="24"/>
        </w:rPr>
        <w:t>-</w:t>
      </w:r>
      <w:r w:rsidRPr="5C8D4314">
        <w:rPr>
          <w:rFonts w:ascii="Times New Roman" w:hAnsi="Times New Roman" w:cs="Times New Roman"/>
          <w:sz w:val="24"/>
          <w:szCs w:val="24"/>
        </w:rPr>
        <w:t>item expenditures should be listed in the greatest possible detail. Budgets shall be submitted in U.S. dollars and final grant agreements will be conducted in U.S. dollars.</w:t>
      </w:r>
    </w:p>
    <w:p w14:paraId="61B6A808" w14:textId="03B4CE82" w:rsidR="001B3954" w:rsidRPr="008C312F" w:rsidRDefault="001B3954" w:rsidP="00672D2F">
      <w:pPr>
        <w:ind w:left="720"/>
      </w:pPr>
      <w:r w:rsidRPr="5C8D4314">
        <w:rPr>
          <w:b/>
          <w:bCs/>
        </w:rPr>
        <w:t xml:space="preserve">Budget </w:t>
      </w:r>
      <w:r w:rsidR="00F7453C" w:rsidRPr="5C8D4314">
        <w:rPr>
          <w:b/>
          <w:bCs/>
        </w:rPr>
        <w:t>Restrictions</w:t>
      </w:r>
      <w:r w:rsidRPr="5C8D4314">
        <w:rPr>
          <w:b/>
          <w:bCs/>
        </w:rPr>
        <w:t>:</w:t>
      </w:r>
      <w:r>
        <w:t xml:space="preserve"> </w:t>
      </w:r>
      <w:r w:rsidRPr="5C8D4314">
        <w:rPr>
          <w:caps/>
        </w:rPr>
        <w:t>AEIF 202</w:t>
      </w:r>
      <w:r w:rsidR="4B3BAEA8" w:rsidRPr="5C8D4314">
        <w:rPr>
          <w:caps/>
        </w:rPr>
        <w:t>3</w:t>
      </w:r>
      <w:r w:rsidRPr="5C8D4314">
        <w:rPr>
          <w:caps/>
        </w:rPr>
        <w:t xml:space="preserve"> </w:t>
      </w:r>
      <w:r w:rsidRPr="5C8D4314">
        <w:rPr>
          <w:u w:val="single"/>
        </w:rPr>
        <w:t>does not support</w:t>
      </w:r>
      <w:r>
        <w:t xml:space="preserve"> the following activities or costs, and the selection committee will deem applications involving any of these activities or costs </w:t>
      </w:r>
      <w:r w:rsidRPr="5C8D4314">
        <w:rPr>
          <w:u w:val="single"/>
        </w:rPr>
        <w:t>ineligible</w:t>
      </w:r>
      <w:r>
        <w:t>:</w:t>
      </w:r>
    </w:p>
    <w:p w14:paraId="6DC59018" w14:textId="1B18AED7" w:rsidR="00C27EA7" w:rsidRPr="00C27EA7" w:rsidRDefault="00C27EA7" w:rsidP="00C27EA7">
      <w:pPr>
        <w:textAlignment w:val="baseline"/>
      </w:pPr>
    </w:p>
    <w:p w14:paraId="6013500D" w14:textId="62602753"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Any airfare to/from the United States and its territories </w:t>
      </w:r>
    </w:p>
    <w:p w14:paraId="065A0B94" w14:textId="32FF4656"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Activities that take place in the United States and its territories </w:t>
      </w:r>
    </w:p>
    <w:p w14:paraId="507516A2" w14:textId="139F14F4"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Staff salaries, office space, and overhead/operational expenses </w:t>
      </w:r>
    </w:p>
    <w:p w14:paraId="03AF8589" w14:textId="3269D554"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Large items of durable equipment or construction programs  </w:t>
      </w:r>
    </w:p>
    <w:p w14:paraId="181C5362" w14:textId="3063BADB"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Alcohol, excessive meals, refreshments, or entertainment </w:t>
      </w:r>
    </w:p>
    <w:p w14:paraId="4ADCA00E" w14:textId="30196209" w:rsidR="00C27EA7" w:rsidRPr="00C15F3D"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15F3D">
        <w:rPr>
          <w:rFonts w:ascii="Times New Roman" w:eastAsia="Times New Roman" w:hAnsi="Times New Roman" w:cs="Times New Roman"/>
          <w:sz w:val="24"/>
          <w:szCs w:val="24"/>
        </w:rPr>
        <w:t xml:space="preserve">Academic or scientific research </w:t>
      </w:r>
    </w:p>
    <w:p w14:paraId="32A44B99" w14:textId="29AC7B36" w:rsidR="00C27EA7" w:rsidRPr="00C15F3D"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15F3D">
        <w:rPr>
          <w:rFonts w:ascii="Times New Roman" w:eastAsia="Times New Roman" w:hAnsi="Times New Roman" w:cs="Times New Roman"/>
          <w:sz w:val="24"/>
          <w:szCs w:val="24"/>
        </w:rPr>
        <w:t xml:space="preserve">Charitable or development activities  </w:t>
      </w:r>
    </w:p>
    <w:p w14:paraId="4597A1DC" w14:textId="7BC43710" w:rsidR="00C27EA7" w:rsidRPr="00C15F3D"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15F3D">
        <w:rPr>
          <w:rFonts w:ascii="Times New Roman" w:eastAsia="Times New Roman" w:hAnsi="Times New Roman" w:cs="Times New Roman"/>
          <w:sz w:val="24"/>
          <w:szCs w:val="24"/>
        </w:rPr>
        <w:t xml:space="preserve">Provision of direct social services to a population  </w:t>
      </w:r>
    </w:p>
    <w:p w14:paraId="7E8B4BD1" w14:textId="3288A9C9"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Individual scholarships </w:t>
      </w:r>
    </w:p>
    <w:p w14:paraId="33EF3DED" w14:textId="329BD6C3"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lastRenderedPageBreak/>
        <w:t xml:space="preserve">Social travel/visits </w:t>
      </w:r>
    </w:p>
    <w:p w14:paraId="142B4E75" w14:textId="4B4646AB"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Gifts or prizes </w:t>
      </w:r>
    </w:p>
    <w:p w14:paraId="72919B56" w14:textId="23EE1222"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Duplication of existing programs </w:t>
      </w:r>
    </w:p>
    <w:p w14:paraId="616F6E63" w14:textId="5BA3A15F"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Institutional development of an organization </w:t>
      </w:r>
    </w:p>
    <w:p w14:paraId="6979E3E4" w14:textId="4CF9EE75"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Venture capital, for-profit endeavors, or charging a fee for participation in project </w:t>
      </w:r>
    </w:p>
    <w:p w14:paraId="2259270F" w14:textId="41E0AEFD"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Support for specific religious activities </w:t>
      </w:r>
    </w:p>
    <w:p w14:paraId="0DD8964B" w14:textId="632D2A69"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Fund-raising campaigns </w:t>
      </w:r>
    </w:p>
    <w:p w14:paraId="490A7CBC" w14:textId="77777777" w:rsidR="00C27EA7" w:rsidRPr="00C27EA7" w:rsidRDefault="00C27EA7" w:rsidP="00C27EA7">
      <w:pPr>
        <w:pStyle w:val="ListParagraph"/>
        <w:numPr>
          <w:ilvl w:val="0"/>
          <w:numId w:val="39"/>
        </w:numPr>
        <w:spacing w:after="0" w:line="240" w:lineRule="auto"/>
        <w:ind w:left="1080"/>
        <w:textAlignment w:val="baseline"/>
        <w:rPr>
          <w:rFonts w:ascii="Times New Roman" w:eastAsia="Times New Roman" w:hAnsi="Times New Roman" w:cs="Times New Roman"/>
          <w:sz w:val="24"/>
          <w:szCs w:val="24"/>
        </w:rPr>
      </w:pPr>
      <w:r w:rsidRPr="00C27EA7">
        <w:rPr>
          <w:rFonts w:ascii="Times New Roman" w:eastAsia="Times New Roman" w:hAnsi="Times New Roman" w:cs="Times New Roman"/>
          <w:sz w:val="24"/>
          <w:szCs w:val="24"/>
        </w:rPr>
        <w:t xml:space="preserve">Support or opposition of partisan political activity or lobbying for specific legislation </w:t>
      </w:r>
    </w:p>
    <w:p w14:paraId="1E60E09F" w14:textId="3C09FCA3" w:rsidR="008C312F" w:rsidRDefault="008C312F" w:rsidP="00672D2F">
      <w:pPr>
        <w:pStyle w:val="ListParagraph"/>
        <w:spacing w:line="240" w:lineRule="auto"/>
        <w:ind w:left="1080"/>
        <w:textAlignment w:val="baseline"/>
        <w:rPr>
          <w:rFonts w:ascii="Times New Roman" w:eastAsia="Times New Roman" w:hAnsi="Times New Roman" w:cs="Times New Roman"/>
          <w:sz w:val="24"/>
          <w:szCs w:val="24"/>
        </w:rPr>
      </w:pPr>
    </w:p>
    <w:p w14:paraId="662DC231" w14:textId="77777777" w:rsidR="008C312F" w:rsidRPr="008C312F" w:rsidRDefault="008C312F" w:rsidP="0CB876EB">
      <w:pPr>
        <w:pStyle w:val="ListParagraph"/>
        <w:spacing w:line="240" w:lineRule="auto"/>
        <w:textAlignment w:val="baseline"/>
        <w:rPr>
          <w:rFonts w:ascii="Times New Roman" w:eastAsia="Times New Roman" w:hAnsi="Times New Roman" w:cs="Times New Roman"/>
          <w:b/>
          <w:bCs/>
          <w:sz w:val="24"/>
          <w:szCs w:val="24"/>
        </w:rPr>
      </w:pPr>
    </w:p>
    <w:p w14:paraId="5119474E" w14:textId="63973CF2" w:rsidR="00DF6000" w:rsidRPr="008C312F" w:rsidRDefault="009857D1" w:rsidP="0CB876EB">
      <w:pPr>
        <w:pStyle w:val="ListParagraph"/>
        <w:numPr>
          <w:ilvl w:val="0"/>
          <w:numId w:val="30"/>
        </w:numPr>
        <w:rPr>
          <w:rFonts w:ascii="Times New Roman" w:eastAsia="Times New Roman" w:hAnsi="Times New Roman" w:cs="Times New Roman"/>
          <w:b/>
          <w:bCs/>
          <w:sz w:val="24"/>
          <w:szCs w:val="24"/>
        </w:rPr>
      </w:pPr>
      <w:r w:rsidRPr="0CB876EB">
        <w:rPr>
          <w:rFonts w:ascii="Times New Roman" w:hAnsi="Times New Roman" w:cs="Times New Roman"/>
          <w:b/>
          <w:bCs/>
          <w:sz w:val="24"/>
          <w:szCs w:val="24"/>
        </w:rPr>
        <w:t>REVIEW</w:t>
      </w:r>
      <w:r w:rsidRPr="008C312F">
        <w:rPr>
          <w:rFonts w:ascii="Times New Roman" w:hAnsi="Times New Roman" w:cs="Times New Roman"/>
          <w:b/>
          <w:bCs/>
          <w:sz w:val="24"/>
          <w:szCs w:val="24"/>
          <w:bdr w:val="none" w:sz="0" w:space="0" w:color="auto" w:frame="1"/>
        </w:rPr>
        <w:t xml:space="preserve"> AND SELECTION PROCESS</w:t>
      </w:r>
    </w:p>
    <w:p w14:paraId="27176738" w14:textId="66A7F33E" w:rsidR="00DF6000" w:rsidRPr="008C312F" w:rsidRDefault="00DF6000" w:rsidP="006C1E3E">
      <w:r w:rsidRPr="008C312F">
        <w:rPr>
          <w:b/>
          <w:bCs/>
        </w:rPr>
        <w:t>Evaluation Criteria</w:t>
      </w:r>
      <w:r w:rsidRPr="008C312F">
        <w:t xml:space="preserve">:  The U.S. embassy Public Affairs Section will use the criteria </w:t>
      </w:r>
      <w:r w:rsidR="00497E09" w:rsidRPr="008C312F">
        <w:t xml:space="preserve">outlined below </w:t>
      </w:r>
      <w:r w:rsidRPr="008C312F">
        <w:t>to evaluate all applications</w:t>
      </w:r>
      <w:r w:rsidR="00DD5606">
        <w:t xml:space="preserve">.  </w:t>
      </w:r>
      <w:r w:rsidRPr="008C312F">
        <w:t>The proposals will be reviewed by a Selection Committee made up of regional and exchange program experts located at the Department of State in Washington, DC</w:t>
      </w:r>
      <w:r w:rsidR="00AF1584" w:rsidRPr="008C312F">
        <w:t xml:space="preserve">. </w:t>
      </w:r>
      <w:r w:rsidRPr="008C312F">
        <w:t>Panelists will use the criteria below to review and evaluate applications</w:t>
      </w:r>
      <w:r w:rsidR="00AF1584" w:rsidRPr="008C312F">
        <w:t xml:space="preserve">. </w:t>
      </w:r>
    </w:p>
    <w:p w14:paraId="0FD45030" w14:textId="77777777" w:rsidR="00497E09" w:rsidRPr="008C312F" w:rsidRDefault="00497E09" w:rsidP="006C1E3E"/>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24"/>
      </w:tblGrid>
      <w:tr w:rsidR="00C27EA7" w14:paraId="5D31B742" w14:textId="77777777" w:rsidTr="6C65AD2E">
        <w:trPr>
          <w:trHeight w:val="1485"/>
        </w:trPr>
        <w:tc>
          <w:tcPr>
            <w:tcW w:w="9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FF96B9" w14:textId="071A475D"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 xml:space="preserve">Relevance to </w:t>
            </w:r>
            <w:r>
              <w:rPr>
                <w:rStyle w:val="normaltextrun"/>
                <w:b/>
                <w:bCs/>
              </w:rPr>
              <w:t>Application Theme</w:t>
            </w:r>
            <w:r w:rsidRPr="00C27EA7">
              <w:rPr>
                <w:rStyle w:val="eop"/>
              </w:rPr>
              <w:t> </w:t>
            </w:r>
          </w:p>
          <w:p w14:paraId="7E45F76B" w14:textId="4F29739F" w:rsidR="00C27EA7" w:rsidRPr="00C27EA7" w:rsidRDefault="00C27EA7" w:rsidP="00AA25FB">
            <w:pPr>
              <w:pStyle w:val="paragraph"/>
              <w:spacing w:before="0" w:beforeAutospacing="0" w:after="0" w:afterAutospacing="0" w:line="276" w:lineRule="auto"/>
              <w:ind w:left="-30"/>
              <w:textAlignment w:val="baseline"/>
            </w:pPr>
            <w:r w:rsidRPr="7D650D53">
              <w:rPr>
                <w:rStyle w:val="normaltextrun"/>
                <w:sz w:val="22"/>
                <w:szCs w:val="22"/>
              </w:rPr>
              <w:t xml:space="preserve">The proposal provides sufficient information on how the activities will support the theme(s) of the competition. The narrative explains any relevant local context the </w:t>
            </w:r>
            <w:r w:rsidR="002170B0" w:rsidRPr="7D650D53">
              <w:rPr>
                <w:rStyle w:val="normaltextrun"/>
                <w:sz w:val="22"/>
                <w:szCs w:val="22"/>
              </w:rPr>
              <w:t>D.C.</w:t>
            </w:r>
            <w:r w:rsidRPr="7D650D53">
              <w:rPr>
                <w:rStyle w:val="normaltextrun"/>
                <w:sz w:val="22"/>
                <w:szCs w:val="22"/>
              </w:rPr>
              <w:t> Selection Committee may not be aware of in relation to this project.  Proposed project ideas must be public diplomacy in </w:t>
            </w:r>
            <w:r w:rsidR="002170B0" w:rsidRPr="7D650D53">
              <w:rPr>
                <w:rStyle w:val="normaltextrun"/>
                <w:sz w:val="22"/>
                <w:szCs w:val="22"/>
              </w:rPr>
              <w:t>nature</w:t>
            </w:r>
            <w:r w:rsidRPr="7D650D53">
              <w:rPr>
                <w:rStyle w:val="normaltextrun"/>
                <w:sz w:val="22"/>
                <w:szCs w:val="22"/>
              </w:rPr>
              <w:t xml:space="preserve"> (i.e. not development or military). </w:t>
            </w:r>
            <w:r w:rsidRPr="7D650D53">
              <w:rPr>
                <w:rStyle w:val="eop"/>
              </w:rPr>
              <w:t> </w:t>
            </w:r>
          </w:p>
        </w:tc>
      </w:tr>
      <w:tr w:rsidR="00C27EA7" w14:paraId="5504554C" w14:textId="77777777" w:rsidTr="6C65AD2E">
        <w:trPr>
          <w:trHeight w:val="2253"/>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75054B0"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Purpose and Summary, Description, and Implementation Plan</w:t>
            </w:r>
            <w:r w:rsidRPr="00C27EA7">
              <w:rPr>
                <w:rStyle w:val="eop"/>
              </w:rPr>
              <w:t> </w:t>
            </w:r>
          </w:p>
          <w:p w14:paraId="3FCDCB7D"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w:t>
            </w:r>
            <w:r w:rsidRPr="00C27EA7">
              <w:rPr>
                <w:rStyle w:val="normaltextrun"/>
                <w:sz w:val="22"/>
                <w:szCs w:val="22"/>
              </w:rPr>
              <w:t>e?  How will</w:t>
            </w:r>
            <w:r w:rsidRPr="00C27EA7">
              <w:rPr>
                <w:rStyle w:val="normaltextrun"/>
                <w:color w:val="000000"/>
                <w:sz w:val="22"/>
                <w:szCs w:val="22"/>
              </w:rPr>
              <w:t> they be selected? </w:t>
            </w:r>
            <w:r w:rsidRPr="00C27EA7">
              <w:rPr>
                <w:rStyle w:val="eop"/>
                <w:color w:val="000000"/>
                <w:sz w:val="22"/>
                <w:szCs w:val="22"/>
              </w:rPr>
              <w:t> </w:t>
            </w:r>
          </w:p>
        </w:tc>
      </w:tr>
      <w:tr w:rsidR="00C27EA7" w14:paraId="000143B1" w14:textId="77777777" w:rsidTr="6C65AD2E">
        <w:trPr>
          <w:trHeight w:val="2262"/>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2492B1D"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Degree of Alumni Involvement</w:t>
            </w:r>
            <w:r w:rsidRPr="00C27EA7">
              <w:rPr>
                <w:rStyle w:val="eop"/>
              </w:rPr>
              <w:t> </w:t>
            </w:r>
          </w:p>
          <w:p w14:paraId="6C07BD97"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Projects must include the involvement of at least two (2) exchange alumni.  They may be the project team leaders or collaborate directly with PAS in formulating the project.  More than two alumni may comprise the team,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 </w:t>
            </w:r>
            <w:r w:rsidRPr="00C27EA7">
              <w:rPr>
                <w:rStyle w:val="eop"/>
                <w:color w:val="000000"/>
                <w:sz w:val="22"/>
                <w:szCs w:val="22"/>
              </w:rPr>
              <w:t> </w:t>
            </w:r>
          </w:p>
        </w:tc>
      </w:tr>
      <w:tr w:rsidR="00C27EA7" w14:paraId="5AA2A64D" w14:textId="77777777" w:rsidTr="6C65AD2E">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B8E9E43"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Participation and Support from Local Partners</w:t>
            </w:r>
            <w:r w:rsidRPr="00C27EA7">
              <w:rPr>
                <w:rStyle w:val="eop"/>
              </w:rPr>
              <w:t> </w:t>
            </w:r>
          </w:p>
          <w:p w14:paraId="395A5CB0"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sz w:val="22"/>
                <w:szCs w:val="22"/>
              </w:rPr>
              <w:t>The proposal</w:t>
            </w:r>
            <w:r w:rsidRPr="00C27EA7">
              <w:rPr>
                <w:rStyle w:val="normaltextrun"/>
                <w:color w:val="000000"/>
                <w:sz w:val="22"/>
                <w:szCs w:val="22"/>
              </w:rPr>
              <w:t> demonstrates buy-in and support from the community where the project will take place. </w:t>
            </w:r>
            <w:r w:rsidRPr="00C27EA7">
              <w:rPr>
                <w:rStyle w:val="normaltextrun"/>
                <w:sz w:val="22"/>
                <w:szCs w:val="22"/>
              </w:rPr>
              <w:t>L</w:t>
            </w:r>
            <w:r w:rsidRPr="00C27EA7">
              <w:rPr>
                <w:rStyle w:val="normaltextrun"/>
                <w:color w:val="000000"/>
                <w:sz w:val="22"/>
                <w:szCs w:val="22"/>
              </w:rPr>
              <w:t>ocal partner</w:t>
            </w:r>
            <w:r w:rsidRPr="00C27EA7">
              <w:rPr>
                <w:rStyle w:val="normaltextrun"/>
                <w:sz w:val="22"/>
                <w:szCs w:val="22"/>
              </w:rPr>
              <w:t> involvement</w:t>
            </w:r>
            <w:r w:rsidRPr="00C27EA7">
              <w:rPr>
                <w:rStyle w:val="normaltextrun"/>
                <w:color w:val="000000"/>
                <w:sz w:val="22"/>
                <w:szCs w:val="22"/>
              </w:rPr>
              <w:t xml:space="preserve"> is a strong sign that there is community support and that the </w:t>
            </w:r>
            <w:r w:rsidRPr="00C27EA7">
              <w:rPr>
                <w:rStyle w:val="normaltextrun"/>
                <w:color w:val="000000"/>
                <w:sz w:val="22"/>
                <w:szCs w:val="22"/>
              </w:rPr>
              <w:lastRenderedPageBreak/>
              <w:t>project will engage a broad array of experts, such as subject matter experts, community centers, academic institutions, businesses, local/national government, non-governmental organizations, American Spaces, etc. </w:t>
            </w:r>
            <w:r w:rsidRPr="00C27EA7">
              <w:rPr>
                <w:rStyle w:val="eop"/>
                <w:color w:val="000000"/>
                <w:sz w:val="22"/>
                <w:szCs w:val="22"/>
              </w:rPr>
              <w:t> </w:t>
            </w:r>
          </w:p>
        </w:tc>
      </w:tr>
      <w:tr w:rsidR="00C27EA7" w14:paraId="22C8CBC1" w14:textId="77777777" w:rsidTr="6C65AD2E">
        <w:trPr>
          <w:trHeight w:val="3765"/>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CD2B410"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lastRenderedPageBreak/>
              <w:t>Evaluation and Impact of the Project </w:t>
            </w:r>
            <w:r w:rsidRPr="00C27EA7">
              <w:rPr>
                <w:rStyle w:val="eop"/>
              </w:rPr>
              <w:t> </w:t>
            </w:r>
          </w:p>
          <w:p w14:paraId="2A52865B"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A monitoring &amp; evaluation (M&amp;E) plan is pivotal to project implementation</w:t>
            </w:r>
            <w:r w:rsidRPr="00C27EA7">
              <w:rPr>
                <w:rStyle w:val="normaltextrun"/>
                <w:sz w:val="22"/>
                <w:szCs w:val="22"/>
              </w:rPr>
              <w:t> and </w:t>
            </w:r>
            <w:r w:rsidRPr="00C27EA7">
              <w:rPr>
                <w:rStyle w:val="normaltextrun"/>
                <w:color w:val="000000"/>
                <w:sz w:val="22"/>
                <w:szCs w:val="22"/>
              </w:rPr>
              <w:t>important </w:t>
            </w:r>
            <w:r w:rsidRPr="00C27EA7">
              <w:rPr>
                <w:rStyle w:val="normaltextrun"/>
                <w:sz w:val="22"/>
                <w:szCs w:val="22"/>
              </w:rPr>
              <w:t>tracking</w:t>
            </w:r>
            <w:r w:rsidRPr="00C27EA7">
              <w:rPr>
                <w:rStyle w:val="normaltextrun"/>
                <w:color w:val="000000"/>
                <w:sz w:val="22"/>
                <w:szCs w:val="22"/>
              </w:rPr>
              <w:t> progress towards the project’s objectives and goals.  An M&amp;E plan should consider the data needed to effectively monitor progress toward specific outputs and outcomes as well as how that data collection will be accomplished.  Well-crafted indicators should be used to understand a program’s progress toward the desired results. </w:t>
            </w:r>
            <w:r w:rsidRPr="00C27EA7">
              <w:rPr>
                <w:rStyle w:val="normaltextrun"/>
                <w:sz w:val="22"/>
                <w:szCs w:val="22"/>
              </w:rPr>
              <w:t> </w:t>
            </w:r>
            <w:r w:rsidRPr="00C27EA7">
              <w:rPr>
                <w:rStyle w:val="normaltextrun"/>
                <w:color w:val="000000"/>
                <w:sz w:val="22"/>
                <w:szCs w:val="22"/>
              </w:rPr>
              <w:t>An M&amp;E plan should be reviewed for the following: </w:t>
            </w:r>
            <w:r w:rsidRPr="00C27EA7">
              <w:rPr>
                <w:rStyle w:val="eop"/>
                <w:color w:val="000000"/>
                <w:sz w:val="22"/>
                <w:szCs w:val="22"/>
              </w:rPr>
              <w:t> </w:t>
            </w:r>
          </w:p>
          <w:p w14:paraId="3AF921E8"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Completion </w:t>
            </w:r>
            <w:r w:rsidRPr="00C27EA7">
              <w:rPr>
                <w:rStyle w:val="eop"/>
                <w:color w:val="000000"/>
                <w:sz w:val="22"/>
                <w:szCs w:val="22"/>
              </w:rPr>
              <w:t> </w:t>
            </w:r>
          </w:p>
          <w:p w14:paraId="02969AC0"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Applicability and logic of objectives and indicators </w:t>
            </w:r>
            <w:r w:rsidRPr="00C27EA7">
              <w:rPr>
                <w:rStyle w:val="eop"/>
                <w:color w:val="000000"/>
                <w:sz w:val="22"/>
                <w:szCs w:val="22"/>
              </w:rPr>
              <w:t> </w:t>
            </w:r>
          </w:p>
          <w:p w14:paraId="66BB6694"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Clear approach to monitoring </w:t>
            </w:r>
            <w:r w:rsidRPr="00C27EA7">
              <w:rPr>
                <w:rStyle w:val="eop"/>
                <w:color w:val="000000"/>
                <w:sz w:val="22"/>
                <w:szCs w:val="22"/>
              </w:rPr>
              <w:t> </w:t>
            </w:r>
          </w:p>
          <w:p w14:paraId="3E5B29C3"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Adherence to SMART criteria </w:t>
            </w:r>
            <w:r w:rsidRPr="00C27EA7">
              <w:rPr>
                <w:rStyle w:val="eop"/>
                <w:color w:val="000000"/>
                <w:sz w:val="22"/>
                <w:szCs w:val="22"/>
              </w:rPr>
              <w:t> </w:t>
            </w:r>
          </w:p>
          <w:p w14:paraId="4A5E0132"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Feasibility of baselines and targets </w:t>
            </w:r>
            <w:r w:rsidRPr="00C27EA7">
              <w:rPr>
                <w:rStyle w:val="eop"/>
                <w:color w:val="000000"/>
                <w:sz w:val="22"/>
                <w:szCs w:val="22"/>
              </w:rPr>
              <w:t> </w:t>
            </w:r>
          </w:p>
          <w:p w14:paraId="1360AF76"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Data quality plan </w:t>
            </w:r>
            <w:r w:rsidRPr="00C27EA7">
              <w:rPr>
                <w:rStyle w:val="eop"/>
                <w:color w:val="000000"/>
                <w:sz w:val="22"/>
                <w:szCs w:val="22"/>
              </w:rPr>
              <w:t> </w:t>
            </w:r>
          </w:p>
          <w:p w14:paraId="7F38029A"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 Capacity to implement plan </w:t>
            </w:r>
            <w:r w:rsidRPr="00C27EA7">
              <w:rPr>
                <w:rStyle w:val="eop"/>
                <w:color w:val="000000"/>
                <w:sz w:val="22"/>
                <w:szCs w:val="22"/>
              </w:rPr>
              <w:t> </w:t>
            </w:r>
          </w:p>
        </w:tc>
      </w:tr>
      <w:tr w:rsidR="00C27EA7" w14:paraId="007A47ED" w14:textId="77777777" w:rsidTr="6C65AD2E">
        <w:trPr>
          <w:trHeight w:val="11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8274A1D"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Communication, Media, and Outreach Plan</w:t>
            </w:r>
            <w:r w:rsidRPr="00C27EA7">
              <w:rPr>
                <w:rStyle w:val="eop"/>
              </w:rPr>
              <w:t> </w:t>
            </w:r>
          </w:p>
          <w:p w14:paraId="4653308C" w14:textId="25B9274C" w:rsidR="00C27EA7" w:rsidRPr="00C27EA7" w:rsidRDefault="00C27EA7" w:rsidP="00AA25FB">
            <w:pPr>
              <w:pStyle w:val="paragraph"/>
              <w:spacing w:before="0" w:beforeAutospacing="0" w:after="0" w:afterAutospacing="0" w:line="276" w:lineRule="auto"/>
              <w:ind w:right="135"/>
              <w:textAlignment w:val="baseline"/>
              <w:rPr>
                <w:sz w:val="18"/>
                <w:szCs w:val="18"/>
              </w:rPr>
            </w:pPr>
            <w:r w:rsidRPr="00C27EA7">
              <w:rPr>
                <w:rStyle w:val="normaltextrun"/>
                <w:color w:val="000000"/>
                <w:sz w:val="22"/>
                <w:szCs w:val="22"/>
              </w:rPr>
              <w:t>The project should include a clear plan and timeline for how and when the team will share information about the project.  It is important to ensure that the U.S. Embassy gets recognition throughout the </w:t>
            </w:r>
            <w:r w:rsidR="004C3934" w:rsidRPr="00C27EA7">
              <w:rPr>
                <w:rStyle w:val="normaltextrun"/>
                <w:color w:val="000000"/>
                <w:sz w:val="22"/>
                <w:szCs w:val="22"/>
              </w:rPr>
              <w:t>process if</w:t>
            </w:r>
            <w:r w:rsidRPr="00C27EA7">
              <w:rPr>
                <w:rStyle w:val="normaltextrun"/>
                <w:color w:val="000000"/>
                <w:sz w:val="22"/>
                <w:szCs w:val="22"/>
              </w:rPr>
              <w:t> circumstances permit. </w:t>
            </w:r>
            <w:r w:rsidRPr="00C27EA7">
              <w:rPr>
                <w:rStyle w:val="eop"/>
                <w:color w:val="000000"/>
                <w:sz w:val="22"/>
                <w:szCs w:val="22"/>
              </w:rPr>
              <w:t> </w:t>
            </w:r>
          </w:p>
        </w:tc>
      </w:tr>
      <w:tr w:rsidR="00C27EA7" w14:paraId="6F96EF5A" w14:textId="77777777" w:rsidTr="6C65AD2E">
        <w:trPr>
          <w:trHeight w:val="14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E25F323" w14:textId="77777777" w:rsidR="00C27EA7" w:rsidRPr="00C27EA7" w:rsidRDefault="00C27EA7" w:rsidP="00AA25FB">
            <w:pPr>
              <w:pStyle w:val="paragraph"/>
              <w:spacing w:before="0" w:beforeAutospacing="0" w:after="0" w:afterAutospacing="0" w:line="276" w:lineRule="auto"/>
              <w:ind w:left="-30"/>
              <w:textAlignment w:val="baseline"/>
              <w:rPr>
                <w:sz w:val="18"/>
                <w:szCs w:val="18"/>
              </w:rPr>
            </w:pPr>
            <w:r w:rsidRPr="00C27EA7">
              <w:rPr>
                <w:rStyle w:val="normaltextrun"/>
                <w:b/>
                <w:bCs/>
              </w:rPr>
              <w:t>Budget and Budget Narrative</w:t>
            </w:r>
            <w:r w:rsidRPr="00C27EA7">
              <w:rPr>
                <w:rStyle w:val="eop"/>
              </w:rPr>
              <w:t> </w:t>
            </w:r>
          </w:p>
          <w:p w14:paraId="40ED6DB7" w14:textId="77777777" w:rsidR="00C27EA7" w:rsidRPr="00C27EA7" w:rsidRDefault="00C27EA7" w:rsidP="00AA25FB">
            <w:pPr>
              <w:pStyle w:val="paragraph"/>
              <w:spacing w:before="0" w:beforeAutospacing="0" w:after="0" w:afterAutospacing="0" w:line="276" w:lineRule="auto"/>
              <w:textAlignment w:val="baseline"/>
              <w:rPr>
                <w:sz w:val="18"/>
                <w:szCs w:val="18"/>
              </w:rPr>
            </w:pPr>
            <w:r w:rsidRPr="00C27EA7">
              <w:rPr>
                <w:rStyle w:val="normaltextrun"/>
                <w:color w:val="000000"/>
                <w:sz w:val="22"/>
                <w:szCs w:val="22"/>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w:t>
            </w:r>
            <w:r w:rsidRPr="00C27EA7">
              <w:rPr>
                <w:rStyle w:val="eop"/>
                <w:color w:val="000000"/>
                <w:sz w:val="22"/>
                <w:szCs w:val="22"/>
              </w:rPr>
              <w:t> </w:t>
            </w:r>
          </w:p>
        </w:tc>
      </w:tr>
    </w:tbl>
    <w:p w14:paraId="48B6DB57" w14:textId="77777777" w:rsidR="00497E09" w:rsidRPr="008C312F" w:rsidRDefault="00497E09" w:rsidP="004B3F5C">
      <w:pPr>
        <w:rPr>
          <w:rStyle w:val="Emphasis"/>
        </w:rPr>
      </w:pPr>
    </w:p>
    <w:p w14:paraId="16915705" w14:textId="56EFDA96" w:rsidR="00453EE3" w:rsidRPr="008C312F" w:rsidRDefault="00E379B9" w:rsidP="004B3F5C">
      <w:pPr>
        <w:rPr>
          <w:i/>
          <w:iCs/>
        </w:rPr>
      </w:pPr>
      <w:r w:rsidRPr="008C312F">
        <w:rPr>
          <w:rStyle w:val="Emphasis"/>
          <w:b/>
          <w:bCs/>
        </w:rPr>
        <w:t>Disclaimer:</w:t>
      </w:r>
      <w:r w:rsidRPr="008C312F">
        <w:rPr>
          <w:rStyle w:val="Emphasis"/>
        </w:rPr>
        <w:t xml:space="preserve"> </w:t>
      </w:r>
      <w:r w:rsidRPr="008C312F">
        <w:rPr>
          <w:rStyle w:val="Emphasis"/>
          <w:i w:val="0"/>
          <w:iCs/>
        </w:rPr>
        <w:t xml:space="preserve">This notice is subject to availability of funding. U.S. Embassy </w:t>
      </w:r>
      <w:r w:rsidR="004C3934" w:rsidRPr="004C3934">
        <w:rPr>
          <w:rStyle w:val="Emphasis"/>
          <w:i w:val="0"/>
          <w:iCs/>
        </w:rPr>
        <w:t>Rangoon</w:t>
      </w:r>
      <w:r w:rsidRPr="008C312F">
        <w:rPr>
          <w:rStyle w:val="Emphasis"/>
          <w:i w:val="0"/>
          <w:iCs/>
        </w:rPr>
        <w:t xml:space="preserve"> does not guarantee availability of funding by receiving applications under this announcement. Only successful applicants will be contacted.</w:t>
      </w:r>
    </w:p>
    <w:p w14:paraId="06C2A7EF" w14:textId="674A48C7" w:rsidR="00F7453C" w:rsidRDefault="00F7453C" w:rsidP="00F7453C">
      <w:pPr>
        <w:shd w:val="clear" w:color="auto" w:fill="FFFFFF"/>
        <w:textAlignment w:val="baseline"/>
        <w:rPr>
          <w:color w:val="333333"/>
        </w:rPr>
      </w:pPr>
    </w:p>
    <w:p w14:paraId="27D6DDF3" w14:textId="77777777" w:rsidR="00672D2F" w:rsidRPr="008C312F" w:rsidRDefault="00672D2F" w:rsidP="00F7453C">
      <w:pPr>
        <w:shd w:val="clear" w:color="auto" w:fill="FFFFFF"/>
        <w:textAlignment w:val="baseline"/>
        <w:rPr>
          <w:color w:val="333333"/>
        </w:rPr>
      </w:pPr>
    </w:p>
    <w:p w14:paraId="74B136A4" w14:textId="3C98223E" w:rsidR="00F7453C" w:rsidRPr="008C312F" w:rsidRDefault="00F7453C" w:rsidP="008C312F">
      <w:pPr>
        <w:pStyle w:val="ListParagraph"/>
        <w:numPr>
          <w:ilvl w:val="0"/>
          <w:numId w:val="30"/>
        </w:numPr>
        <w:ind w:left="360"/>
        <w:rPr>
          <w:rFonts w:ascii="Times New Roman" w:hAnsi="Times New Roman" w:cs="Times New Roman"/>
          <w:b/>
          <w:bCs/>
          <w:sz w:val="24"/>
          <w:szCs w:val="24"/>
          <w:bdr w:val="none" w:sz="0" w:space="0" w:color="auto" w:frame="1"/>
        </w:rPr>
      </w:pPr>
      <w:r w:rsidRPr="0CB876EB">
        <w:rPr>
          <w:rFonts w:ascii="Times New Roman" w:hAnsi="Times New Roman" w:cs="Times New Roman"/>
          <w:b/>
          <w:bCs/>
          <w:sz w:val="24"/>
          <w:szCs w:val="24"/>
        </w:rPr>
        <w:t>FEDERAL</w:t>
      </w:r>
      <w:r w:rsidRPr="008C312F">
        <w:rPr>
          <w:rFonts w:ascii="Times New Roman" w:hAnsi="Times New Roman" w:cs="Times New Roman"/>
          <w:b/>
          <w:bCs/>
          <w:sz w:val="24"/>
          <w:szCs w:val="24"/>
          <w:bdr w:val="none" w:sz="0" w:space="0" w:color="auto" w:frame="1"/>
        </w:rPr>
        <w:t xml:space="preserve"> AWARD ADMINISTRATION INFORMATION</w:t>
      </w:r>
    </w:p>
    <w:p w14:paraId="664503F9" w14:textId="77777777" w:rsidR="00F7453C" w:rsidRPr="008C312F" w:rsidRDefault="00F7453C" w:rsidP="00F7453C">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B659BA" w14:textId="1EEC5A62" w:rsidR="00F7453C" w:rsidRPr="008C312F" w:rsidRDefault="00F7453C" w:rsidP="00F7453C">
      <w:pPr>
        <w:shd w:val="clear" w:color="auto" w:fill="FFFFFF"/>
        <w:textAlignment w:val="baseline"/>
      </w:pPr>
      <w:r w:rsidRPr="008C312F">
        <w:t xml:space="preserve">The grant award will be written, signed, awarded, and administered by the Grants Officer. The assistance award agreement is the authorizing </w:t>
      </w:r>
      <w:r w:rsidR="004C3934" w:rsidRPr="008C312F">
        <w:t>document,</w:t>
      </w:r>
      <w:r w:rsidRPr="008C312F">
        <w:t xml:space="preserve"> and it will be provided to the recipient for review and signature by email. The recipient may only start incurring program expenses beginning on the start date shown on the grant award document signed by the Grants Officer.</w:t>
      </w:r>
    </w:p>
    <w:p w14:paraId="6E9CE81E" w14:textId="77777777" w:rsidR="00F7453C" w:rsidRPr="008C312F" w:rsidRDefault="00F7453C" w:rsidP="00F7453C">
      <w:pPr>
        <w:shd w:val="clear" w:color="auto" w:fill="FFFFFF"/>
        <w:textAlignment w:val="baseline"/>
      </w:pPr>
    </w:p>
    <w:p w14:paraId="1481C5E8" w14:textId="77777777" w:rsidR="00F7453C" w:rsidRPr="008C312F" w:rsidRDefault="00F7453C" w:rsidP="00F7453C">
      <w:pPr>
        <w:shd w:val="clear" w:color="auto" w:fill="FFFFFF"/>
        <w:textAlignment w:val="baseline"/>
      </w:pPr>
      <w:r w:rsidRPr="008C312F">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1920FCD" w14:textId="77777777" w:rsidR="00F7453C" w:rsidRPr="008C312F" w:rsidRDefault="00F7453C" w:rsidP="00F7453C">
      <w:pPr>
        <w:shd w:val="clear" w:color="auto" w:fill="FFFFFF"/>
        <w:textAlignment w:val="baseline"/>
      </w:pPr>
    </w:p>
    <w:p w14:paraId="18FC33AB" w14:textId="6C541ED1" w:rsidR="0FACD202" w:rsidRDefault="00F7453C" w:rsidP="004C3934">
      <w:pPr>
        <w:shd w:val="clear" w:color="auto" w:fill="FFFFFF" w:themeFill="background1"/>
        <w:textAlignment w:val="baseline"/>
      </w:pPr>
      <w: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28D88EC" w14:textId="77777777" w:rsidR="00F7453C" w:rsidRPr="008C312F" w:rsidRDefault="00F7453C" w:rsidP="00F7453C">
      <w:pPr>
        <w:shd w:val="clear" w:color="auto" w:fill="FFFFFF"/>
        <w:textAlignment w:val="baseline"/>
        <w:rPr>
          <w:color w:val="333333"/>
        </w:rPr>
      </w:pPr>
    </w:p>
    <w:p w14:paraId="59AB9AB2" w14:textId="3875FB1D" w:rsidR="00F7453C" w:rsidRPr="00EA560F" w:rsidRDefault="00F7453C" w:rsidP="00F7453C">
      <w:pPr>
        <w:shd w:val="clear" w:color="auto" w:fill="FFFFFF"/>
        <w:textAlignment w:val="baseline"/>
      </w:pPr>
      <w:r w:rsidRPr="008C312F">
        <w:rPr>
          <w:b/>
        </w:rPr>
        <w:t>Payment Method:</w:t>
      </w:r>
      <w:r w:rsidRPr="008C312F">
        <w:t xml:space="preserve"> </w:t>
      </w:r>
      <w:r w:rsidR="00EA560F" w:rsidRPr="00EA560F">
        <w:t>Awarded project team will first receive 80% of total requested amount for the project and the remaining 20% upon completion of the project and the post receives the completed final report of the project.</w:t>
      </w:r>
    </w:p>
    <w:p w14:paraId="212F4F18" w14:textId="77777777" w:rsidR="00EA560F" w:rsidRPr="008C312F" w:rsidRDefault="00EA560F" w:rsidP="00F7453C">
      <w:pPr>
        <w:shd w:val="clear" w:color="auto" w:fill="FFFFFF"/>
        <w:textAlignment w:val="baseline"/>
        <w:rPr>
          <w:color w:val="333333"/>
        </w:rPr>
      </w:pPr>
    </w:p>
    <w:p w14:paraId="3AFEF81A" w14:textId="2EABFC52" w:rsidR="00F7453C" w:rsidRDefault="00F7453C" w:rsidP="00F7453C">
      <w:pPr>
        <w:shd w:val="clear" w:color="auto" w:fill="FFFFFF"/>
        <w:textAlignment w:val="baseline"/>
        <w:rPr>
          <w:color w:val="333333"/>
        </w:rPr>
      </w:pPr>
      <w:r w:rsidRPr="008C312F">
        <w:rPr>
          <w:b/>
        </w:rPr>
        <w:t xml:space="preserve">Reporting Requirements: </w:t>
      </w:r>
      <w:r w:rsidRPr="008C312F">
        <w:t>Recipients will be required to submit financial reports and program reports</w:t>
      </w:r>
      <w:r w:rsidR="00AF1584" w:rsidRPr="008C312F">
        <w:t xml:space="preserve">. </w:t>
      </w:r>
      <w:r w:rsidRPr="008C312F">
        <w:t>The award document will specify how often these reports must be submitted</w:t>
      </w:r>
      <w:r w:rsidR="00AF1584" w:rsidRPr="008C312F">
        <w:t xml:space="preserve">. </w:t>
      </w:r>
      <w:r w:rsidRPr="008C312F">
        <w:t xml:space="preserve"> </w:t>
      </w:r>
    </w:p>
    <w:p w14:paraId="2D64CB42" w14:textId="77777777" w:rsidR="00672D2F" w:rsidRPr="008C312F" w:rsidRDefault="00672D2F" w:rsidP="00F7453C">
      <w:pPr>
        <w:shd w:val="clear" w:color="auto" w:fill="FFFFFF"/>
        <w:textAlignment w:val="baseline"/>
        <w:rPr>
          <w:color w:val="333333"/>
        </w:rPr>
      </w:pPr>
    </w:p>
    <w:p w14:paraId="6280BF3B" w14:textId="59555B02" w:rsidR="00F7453C" w:rsidRPr="008C312F" w:rsidRDefault="00F7453C" w:rsidP="008C312F">
      <w:pPr>
        <w:pStyle w:val="ListParagraph"/>
        <w:numPr>
          <w:ilvl w:val="0"/>
          <w:numId w:val="30"/>
        </w:numPr>
        <w:ind w:left="360"/>
        <w:rPr>
          <w:rFonts w:ascii="Times New Roman" w:hAnsi="Times New Roman" w:cs="Times New Roman"/>
          <w:b/>
          <w:bCs/>
          <w:sz w:val="24"/>
          <w:szCs w:val="24"/>
          <w:bdr w:val="none" w:sz="0" w:space="0" w:color="auto" w:frame="1"/>
        </w:rPr>
      </w:pPr>
      <w:r w:rsidRPr="0CB876EB">
        <w:rPr>
          <w:rFonts w:ascii="Times New Roman" w:hAnsi="Times New Roman" w:cs="Times New Roman"/>
          <w:b/>
          <w:bCs/>
          <w:sz w:val="24"/>
          <w:szCs w:val="24"/>
        </w:rPr>
        <w:t>FEDERAL</w:t>
      </w:r>
      <w:r w:rsidRPr="008C312F">
        <w:rPr>
          <w:rFonts w:ascii="Times New Roman" w:hAnsi="Times New Roman" w:cs="Times New Roman"/>
          <w:b/>
          <w:bCs/>
          <w:sz w:val="24"/>
          <w:szCs w:val="24"/>
          <w:bdr w:val="none" w:sz="0" w:space="0" w:color="auto" w:frame="1"/>
        </w:rPr>
        <w:t xml:space="preserve"> AWARDING AGENCY CONTACTS</w:t>
      </w:r>
    </w:p>
    <w:p w14:paraId="7C75081B" w14:textId="08C63BB6" w:rsidR="009A70F3" w:rsidRDefault="00672D78" w:rsidP="00EA560F">
      <w:pPr>
        <w:pStyle w:val="NormalWeb"/>
        <w:shd w:val="clear" w:color="auto" w:fill="FFFFFF"/>
        <w:spacing w:before="0" w:beforeAutospacing="0" w:after="0" w:afterAutospacing="0"/>
        <w:textAlignment w:val="baseline"/>
        <w:rPr>
          <w:rFonts w:ascii="Times New Roman" w:eastAsia="Times New Roman" w:hAnsi="Times New Roman"/>
          <w:sz w:val="24"/>
          <w:szCs w:val="24"/>
        </w:rPr>
      </w:pPr>
      <w:r w:rsidRPr="00EA560F">
        <w:rPr>
          <w:rFonts w:ascii="Times New Roman" w:eastAsia="Times New Roman" w:hAnsi="Times New Roman"/>
          <w:sz w:val="24"/>
          <w:szCs w:val="24"/>
        </w:rPr>
        <w:t>Q</w:t>
      </w:r>
      <w:r w:rsidR="00F7453C" w:rsidRPr="00EA560F">
        <w:rPr>
          <w:rFonts w:ascii="Times New Roman" w:eastAsia="Times New Roman" w:hAnsi="Times New Roman"/>
          <w:sz w:val="24"/>
          <w:szCs w:val="24"/>
        </w:rPr>
        <w:t>uestions about the grant application process</w:t>
      </w:r>
      <w:r w:rsidRPr="00EA560F">
        <w:rPr>
          <w:rFonts w:ascii="Times New Roman" w:eastAsia="Times New Roman" w:hAnsi="Times New Roman"/>
          <w:sz w:val="24"/>
          <w:szCs w:val="24"/>
        </w:rPr>
        <w:t xml:space="preserve"> should be directed</w:t>
      </w:r>
      <w:r w:rsidR="00EA560F">
        <w:rPr>
          <w:rFonts w:ascii="Times New Roman" w:eastAsia="Times New Roman" w:hAnsi="Times New Roman"/>
          <w:sz w:val="24"/>
          <w:szCs w:val="24"/>
        </w:rPr>
        <w:t xml:space="preserve"> </w:t>
      </w:r>
      <w:r w:rsidRPr="00AA25FB">
        <w:rPr>
          <w:rFonts w:ascii="Times New Roman" w:eastAsia="Times New Roman" w:hAnsi="Times New Roman"/>
          <w:sz w:val="24"/>
          <w:szCs w:val="24"/>
        </w:rPr>
        <w:t>to:</w:t>
      </w:r>
      <w:r w:rsidR="007D47F3" w:rsidRPr="007D47F3">
        <w:t xml:space="preserve"> </w:t>
      </w:r>
      <w:hyperlink r:id="rId14" w:history="1">
        <w:r w:rsidR="007D47F3" w:rsidRPr="00FA0F16">
          <w:rPr>
            <w:rStyle w:val="Hyperlink"/>
            <w:rFonts w:ascii="Times New Roman" w:eastAsia="Times New Roman" w:hAnsi="Times New Roman"/>
            <w:sz w:val="24"/>
            <w:szCs w:val="24"/>
          </w:rPr>
          <w:t>RangoonUSECA@state.gov</w:t>
        </w:r>
      </w:hyperlink>
    </w:p>
    <w:p w14:paraId="380FA35B" w14:textId="77777777" w:rsidR="007D47F3" w:rsidRDefault="007D47F3" w:rsidP="00EA560F">
      <w:pPr>
        <w:pStyle w:val="NormalWeb"/>
        <w:shd w:val="clear" w:color="auto" w:fill="FFFFFF"/>
        <w:spacing w:before="0" w:beforeAutospacing="0" w:after="0" w:afterAutospacing="0"/>
        <w:textAlignment w:val="baseline"/>
        <w:rPr>
          <w:rStyle w:val="Hyperlink"/>
          <w:rFonts w:ascii="Times New Roman" w:eastAsia="Times New Roman" w:hAnsi="Times New Roman"/>
          <w:sz w:val="24"/>
          <w:szCs w:val="24"/>
        </w:rPr>
      </w:pPr>
    </w:p>
    <w:p w14:paraId="30E2BBA8" w14:textId="77777777" w:rsidR="00AA25FB" w:rsidRDefault="00AA25FB" w:rsidP="00EA560F">
      <w:pPr>
        <w:pStyle w:val="NormalWeb"/>
        <w:shd w:val="clear" w:color="auto" w:fill="FFFFFF"/>
        <w:spacing w:before="0" w:beforeAutospacing="0" w:after="0" w:afterAutospacing="0"/>
        <w:textAlignment w:val="baseline"/>
        <w:rPr>
          <w:rFonts w:ascii="Times New Roman" w:eastAsia="Times New Roman" w:hAnsi="Times New Roman"/>
          <w:sz w:val="24"/>
          <w:szCs w:val="24"/>
        </w:rPr>
      </w:pPr>
    </w:p>
    <w:p w14:paraId="183BDC2E" w14:textId="14A44197" w:rsidR="00EA560F" w:rsidRDefault="00F86053" w:rsidP="00EA560F">
      <w:pPr>
        <w:pStyle w:val="NormalWeb"/>
        <w:shd w:val="clear" w:color="auto" w:fill="FFFFFF"/>
        <w:spacing w:before="0" w:beforeAutospacing="0" w:after="0" w:afterAutospacing="0"/>
        <w:textAlignment w:val="baseline"/>
        <w:rPr>
          <w:rFonts w:ascii="Times New Roman" w:eastAsia="Times New Roman" w:hAnsi="Times New Roman"/>
          <w:sz w:val="24"/>
          <w:szCs w:val="24"/>
        </w:rPr>
      </w:pPr>
      <w:hyperlink r:id="rId15" w:history="1"/>
    </w:p>
    <w:p w14:paraId="77FE2E15" w14:textId="77777777" w:rsidR="00EA560F" w:rsidRPr="00EA560F" w:rsidRDefault="00EA560F" w:rsidP="00EA560F">
      <w:pPr>
        <w:pStyle w:val="NormalWeb"/>
        <w:shd w:val="clear" w:color="auto" w:fill="FFFFFF"/>
        <w:spacing w:before="0" w:beforeAutospacing="0" w:after="0" w:afterAutospacing="0"/>
        <w:textAlignment w:val="baseline"/>
        <w:rPr>
          <w:rFonts w:ascii="Times New Roman" w:eastAsia="Times New Roman" w:hAnsi="Times New Roman"/>
          <w:sz w:val="24"/>
          <w:szCs w:val="24"/>
        </w:rPr>
      </w:pPr>
    </w:p>
    <w:p w14:paraId="6ADEF750" w14:textId="0B6C8D52" w:rsidR="00F7453C" w:rsidRPr="008C312F" w:rsidRDefault="00F7453C" w:rsidP="004B3F5C"/>
    <w:p w14:paraId="325D4505" w14:textId="77777777" w:rsidR="00F7453C" w:rsidRPr="008C312F" w:rsidRDefault="00F7453C" w:rsidP="004B3F5C">
      <w:pPr>
        <w:rPr>
          <w:i/>
          <w:iCs/>
        </w:rPr>
      </w:pPr>
    </w:p>
    <w:sectPr w:rsidR="00F7453C" w:rsidRPr="008C312F" w:rsidSect="00AD5616">
      <w:headerReference w:type="default" r:id="rId16"/>
      <w:footerReference w:type="default" r:id="rId17"/>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AC6F3" w14:textId="77777777" w:rsidR="00187432" w:rsidRDefault="00187432" w:rsidP="00C367EF">
      <w:r>
        <w:separator/>
      </w:r>
    </w:p>
  </w:endnote>
  <w:endnote w:type="continuationSeparator" w:id="0">
    <w:p w14:paraId="4E7CDA30" w14:textId="77777777" w:rsidR="00187432" w:rsidRDefault="00187432" w:rsidP="00C367EF">
      <w:r>
        <w:continuationSeparator/>
      </w:r>
    </w:p>
  </w:endnote>
  <w:endnote w:type="continuationNotice" w:id="1">
    <w:p w14:paraId="6C82C736" w14:textId="77777777" w:rsidR="00BC277C" w:rsidRDefault="00BC2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955319"/>
      <w:docPartObj>
        <w:docPartGallery w:val="Page Numbers (Bottom of Page)"/>
        <w:docPartUnique/>
      </w:docPartObj>
    </w:sdtPr>
    <w:sdtEndPr>
      <w:rPr>
        <w:color w:val="7F7F7F" w:themeColor="background1" w:themeShade="7F"/>
        <w:spacing w:val="60"/>
      </w:rPr>
    </w:sdtEndPr>
    <w:sdtContent>
      <w:p w14:paraId="6D65C897" w14:textId="3C972A42" w:rsidR="00672D2F" w:rsidRDefault="00672D2F">
        <w:pPr>
          <w:pStyle w:val="Footer"/>
          <w:pBdr>
            <w:top w:val="single" w:sz="4" w:space="1" w:color="D9D9D9" w:themeColor="background1" w:themeShade="D9"/>
          </w:pBdr>
          <w:rPr>
            <w:b/>
            <w:bCs/>
          </w:rP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BB42E4" w:rsidRPr="00BB42E4">
          <w:rPr>
            <w:b/>
            <w:bCs/>
            <w:noProof/>
          </w:rPr>
          <w:t>2</w:t>
        </w:r>
        <w:r>
          <w:rPr>
            <w:b/>
            <w:bCs/>
            <w:noProof/>
            <w:color w:val="2B579A"/>
            <w:shd w:val="clear" w:color="auto" w:fill="E6E6E6"/>
          </w:rPr>
          <w:fldChar w:fldCharType="end"/>
        </w:r>
        <w:r>
          <w:rPr>
            <w:b/>
            <w:bCs/>
          </w:rPr>
          <w:t xml:space="preserve"> | </w:t>
        </w:r>
        <w:r>
          <w:rPr>
            <w:color w:val="7F7F7F" w:themeColor="background1" w:themeShade="7F"/>
            <w:spacing w:val="60"/>
          </w:rPr>
          <w:t>Page</w:t>
        </w:r>
      </w:p>
    </w:sdtContent>
  </w:sdt>
  <w:p w14:paraId="2A641B51" w14:textId="77777777" w:rsidR="00672D2F" w:rsidRDefault="00672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C1C7" w14:textId="77777777" w:rsidR="00187432" w:rsidRDefault="00187432" w:rsidP="00C367EF">
      <w:r>
        <w:separator/>
      </w:r>
    </w:p>
  </w:footnote>
  <w:footnote w:type="continuationSeparator" w:id="0">
    <w:p w14:paraId="099C5B0A" w14:textId="77777777" w:rsidR="00187432" w:rsidRDefault="00187432" w:rsidP="00C367EF">
      <w:r>
        <w:continuationSeparator/>
      </w:r>
    </w:p>
  </w:footnote>
  <w:footnote w:type="continuationNotice" w:id="1">
    <w:p w14:paraId="6223216E" w14:textId="77777777" w:rsidR="00BC277C" w:rsidRDefault="00BC27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9DD9" w14:textId="06FCCFC3" w:rsidR="003F6C16" w:rsidRPr="002E047D" w:rsidRDefault="003F6C16">
    <w:pPr>
      <w:pStyle w:val="Header"/>
      <w:rPr>
        <w:color w:val="7F7F7F" w:themeColor="text1" w:themeTint="80"/>
        <w:sz w:val="28"/>
        <w:szCs w:val="28"/>
      </w:rPr>
    </w:pPr>
    <w:r w:rsidRPr="002E047D">
      <w:rPr>
        <w:color w:val="7F7F7F" w:themeColor="text1" w:themeTint="80"/>
        <w:sz w:val="28"/>
        <w:szCs w:val="28"/>
      </w:rPr>
      <w:t xml:space="preserve">NOFO: </w:t>
    </w:r>
    <w:r w:rsidR="00CA3396" w:rsidRPr="002E047D">
      <w:rPr>
        <w:color w:val="7F7F7F" w:themeColor="text1" w:themeTint="80"/>
        <w:sz w:val="28"/>
        <w:szCs w:val="28"/>
      </w:rPr>
      <w:t xml:space="preserve"> AEIF 202</w:t>
    </w:r>
    <w:r w:rsidR="009A70F3" w:rsidRPr="002E047D">
      <w:rPr>
        <w:color w:val="7F7F7F" w:themeColor="text1" w:themeTint="80"/>
        <w:sz w:val="28"/>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27A"/>
    <w:multiLevelType w:val="multilevel"/>
    <w:tmpl w:val="5EBC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B50B8"/>
    <w:multiLevelType w:val="hybridMultilevel"/>
    <w:tmpl w:val="BACE1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A1BD5"/>
    <w:multiLevelType w:val="hybridMultilevel"/>
    <w:tmpl w:val="DCC2926C"/>
    <w:lvl w:ilvl="0" w:tplc="52A2A8D2">
      <w:start w:val="1"/>
      <w:numFmt w:val="bullet"/>
      <w:lvlText w:val=""/>
      <w:lvlJc w:val="left"/>
      <w:pPr>
        <w:tabs>
          <w:tab w:val="num" w:pos="720"/>
        </w:tabs>
        <w:ind w:left="720" w:hanging="360"/>
      </w:pPr>
      <w:rPr>
        <w:rFonts w:ascii="Symbol" w:hAnsi="Symbol" w:hint="default"/>
        <w:sz w:val="20"/>
      </w:rPr>
    </w:lvl>
    <w:lvl w:ilvl="1" w:tplc="F9C0FB40" w:tentative="1">
      <w:start w:val="1"/>
      <w:numFmt w:val="bullet"/>
      <w:lvlText w:val=""/>
      <w:lvlJc w:val="left"/>
      <w:pPr>
        <w:tabs>
          <w:tab w:val="num" w:pos="1440"/>
        </w:tabs>
        <w:ind w:left="1440" w:hanging="360"/>
      </w:pPr>
      <w:rPr>
        <w:rFonts w:ascii="Symbol" w:hAnsi="Symbol" w:hint="default"/>
        <w:sz w:val="20"/>
      </w:rPr>
    </w:lvl>
    <w:lvl w:ilvl="2" w:tplc="89B8FB54" w:tentative="1">
      <w:start w:val="1"/>
      <w:numFmt w:val="bullet"/>
      <w:lvlText w:val=""/>
      <w:lvlJc w:val="left"/>
      <w:pPr>
        <w:tabs>
          <w:tab w:val="num" w:pos="2160"/>
        </w:tabs>
        <w:ind w:left="2160" w:hanging="360"/>
      </w:pPr>
      <w:rPr>
        <w:rFonts w:ascii="Symbol" w:hAnsi="Symbol" w:hint="default"/>
        <w:sz w:val="20"/>
      </w:rPr>
    </w:lvl>
    <w:lvl w:ilvl="3" w:tplc="833043CA" w:tentative="1">
      <w:start w:val="1"/>
      <w:numFmt w:val="bullet"/>
      <w:lvlText w:val=""/>
      <w:lvlJc w:val="left"/>
      <w:pPr>
        <w:tabs>
          <w:tab w:val="num" w:pos="2880"/>
        </w:tabs>
        <w:ind w:left="2880" w:hanging="360"/>
      </w:pPr>
      <w:rPr>
        <w:rFonts w:ascii="Symbol" w:hAnsi="Symbol" w:hint="default"/>
        <w:sz w:val="20"/>
      </w:rPr>
    </w:lvl>
    <w:lvl w:ilvl="4" w:tplc="F79A5602" w:tentative="1">
      <w:start w:val="1"/>
      <w:numFmt w:val="bullet"/>
      <w:lvlText w:val=""/>
      <w:lvlJc w:val="left"/>
      <w:pPr>
        <w:tabs>
          <w:tab w:val="num" w:pos="3600"/>
        </w:tabs>
        <w:ind w:left="3600" w:hanging="360"/>
      </w:pPr>
      <w:rPr>
        <w:rFonts w:ascii="Symbol" w:hAnsi="Symbol" w:hint="default"/>
        <w:sz w:val="20"/>
      </w:rPr>
    </w:lvl>
    <w:lvl w:ilvl="5" w:tplc="F782C40E" w:tentative="1">
      <w:start w:val="1"/>
      <w:numFmt w:val="bullet"/>
      <w:lvlText w:val=""/>
      <w:lvlJc w:val="left"/>
      <w:pPr>
        <w:tabs>
          <w:tab w:val="num" w:pos="4320"/>
        </w:tabs>
        <w:ind w:left="4320" w:hanging="360"/>
      </w:pPr>
      <w:rPr>
        <w:rFonts w:ascii="Symbol" w:hAnsi="Symbol" w:hint="default"/>
        <w:sz w:val="20"/>
      </w:rPr>
    </w:lvl>
    <w:lvl w:ilvl="6" w:tplc="DB423390" w:tentative="1">
      <w:start w:val="1"/>
      <w:numFmt w:val="bullet"/>
      <w:lvlText w:val=""/>
      <w:lvlJc w:val="left"/>
      <w:pPr>
        <w:tabs>
          <w:tab w:val="num" w:pos="5040"/>
        </w:tabs>
        <w:ind w:left="5040" w:hanging="360"/>
      </w:pPr>
      <w:rPr>
        <w:rFonts w:ascii="Symbol" w:hAnsi="Symbol" w:hint="default"/>
        <w:sz w:val="20"/>
      </w:rPr>
    </w:lvl>
    <w:lvl w:ilvl="7" w:tplc="92CC33FE" w:tentative="1">
      <w:start w:val="1"/>
      <w:numFmt w:val="bullet"/>
      <w:lvlText w:val=""/>
      <w:lvlJc w:val="left"/>
      <w:pPr>
        <w:tabs>
          <w:tab w:val="num" w:pos="5760"/>
        </w:tabs>
        <w:ind w:left="5760" w:hanging="360"/>
      </w:pPr>
      <w:rPr>
        <w:rFonts w:ascii="Symbol" w:hAnsi="Symbol" w:hint="default"/>
        <w:sz w:val="20"/>
      </w:rPr>
    </w:lvl>
    <w:lvl w:ilvl="8" w:tplc="F8349CB4"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645F16"/>
    <w:multiLevelType w:val="hybridMultilevel"/>
    <w:tmpl w:val="57B4F0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C2283"/>
    <w:multiLevelType w:val="multilevel"/>
    <w:tmpl w:val="63C6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121852"/>
    <w:multiLevelType w:val="hybridMultilevel"/>
    <w:tmpl w:val="7488FEEA"/>
    <w:lvl w:ilvl="0" w:tplc="965E1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07402"/>
    <w:multiLevelType w:val="hybridMultilevel"/>
    <w:tmpl w:val="903243BE"/>
    <w:lvl w:ilvl="0" w:tplc="F0429FF2">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8D5863"/>
    <w:multiLevelType w:val="hybridMultilevel"/>
    <w:tmpl w:val="40FEB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B6C82"/>
    <w:multiLevelType w:val="hybridMultilevel"/>
    <w:tmpl w:val="E612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C06CE"/>
    <w:multiLevelType w:val="hybridMultilevel"/>
    <w:tmpl w:val="0748A1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15C1A"/>
    <w:multiLevelType w:val="hybridMultilevel"/>
    <w:tmpl w:val="41D4F1DC"/>
    <w:lvl w:ilvl="0" w:tplc="965E1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33141"/>
    <w:multiLevelType w:val="hybridMultilevel"/>
    <w:tmpl w:val="6D94623A"/>
    <w:lvl w:ilvl="0" w:tplc="1472C388">
      <w:start w:val="1"/>
      <w:numFmt w:val="bullet"/>
      <w:lvlText w:val=""/>
      <w:lvlJc w:val="left"/>
      <w:pPr>
        <w:tabs>
          <w:tab w:val="num" w:pos="720"/>
        </w:tabs>
        <w:ind w:left="720" w:hanging="360"/>
      </w:pPr>
      <w:rPr>
        <w:rFonts w:ascii="Symbol" w:hAnsi="Symbol" w:hint="default"/>
        <w:sz w:val="20"/>
      </w:rPr>
    </w:lvl>
    <w:lvl w:ilvl="1" w:tplc="D3B425DC" w:tentative="1">
      <w:start w:val="1"/>
      <w:numFmt w:val="bullet"/>
      <w:lvlText w:val=""/>
      <w:lvlJc w:val="left"/>
      <w:pPr>
        <w:tabs>
          <w:tab w:val="num" w:pos="1440"/>
        </w:tabs>
        <w:ind w:left="1440" w:hanging="360"/>
      </w:pPr>
      <w:rPr>
        <w:rFonts w:ascii="Symbol" w:hAnsi="Symbol" w:hint="default"/>
        <w:sz w:val="20"/>
      </w:rPr>
    </w:lvl>
    <w:lvl w:ilvl="2" w:tplc="C62646C6" w:tentative="1">
      <w:start w:val="1"/>
      <w:numFmt w:val="bullet"/>
      <w:lvlText w:val=""/>
      <w:lvlJc w:val="left"/>
      <w:pPr>
        <w:tabs>
          <w:tab w:val="num" w:pos="2160"/>
        </w:tabs>
        <w:ind w:left="2160" w:hanging="360"/>
      </w:pPr>
      <w:rPr>
        <w:rFonts w:ascii="Symbol" w:hAnsi="Symbol" w:hint="default"/>
        <w:sz w:val="20"/>
      </w:rPr>
    </w:lvl>
    <w:lvl w:ilvl="3" w:tplc="7966C8C2" w:tentative="1">
      <w:start w:val="1"/>
      <w:numFmt w:val="bullet"/>
      <w:lvlText w:val=""/>
      <w:lvlJc w:val="left"/>
      <w:pPr>
        <w:tabs>
          <w:tab w:val="num" w:pos="2880"/>
        </w:tabs>
        <w:ind w:left="2880" w:hanging="360"/>
      </w:pPr>
      <w:rPr>
        <w:rFonts w:ascii="Symbol" w:hAnsi="Symbol" w:hint="default"/>
        <w:sz w:val="20"/>
      </w:rPr>
    </w:lvl>
    <w:lvl w:ilvl="4" w:tplc="6898FDAE" w:tentative="1">
      <w:start w:val="1"/>
      <w:numFmt w:val="bullet"/>
      <w:lvlText w:val=""/>
      <w:lvlJc w:val="left"/>
      <w:pPr>
        <w:tabs>
          <w:tab w:val="num" w:pos="3600"/>
        </w:tabs>
        <w:ind w:left="3600" w:hanging="360"/>
      </w:pPr>
      <w:rPr>
        <w:rFonts w:ascii="Symbol" w:hAnsi="Symbol" w:hint="default"/>
        <w:sz w:val="20"/>
      </w:rPr>
    </w:lvl>
    <w:lvl w:ilvl="5" w:tplc="9A402494" w:tentative="1">
      <w:start w:val="1"/>
      <w:numFmt w:val="bullet"/>
      <w:lvlText w:val=""/>
      <w:lvlJc w:val="left"/>
      <w:pPr>
        <w:tabs>
          <w:tab w:val="num" w:pos="4320"/>
        </w:tabs>
        <w:ind w:left="4320" w:hanging="360"/>
      </w:pPr>
      <w:rPr>
        <w:rFonts w:ascii="Symbol" w:hAnsi="Symbol" w:hint="default"/>
        <w:sz w:val="20"/>
      </w:rPr>
    </w:lvl>
    <w:lvl w:ilvl="6" w:tplc="86C6BAB2" w:tentative="1">
      <w:start w:val="1"/>
      <w:numFmt w:val="bullet"/>
      <w:lvlText w:val=""/>
      <w:lvlJc w:val="left"/>
      <w:pPr>
        <w:tabs>
          <w:tab w:val="num" w:pos="5040"/>
        </w:tabs>
        <w:ind w:left="5040" w:hanging="360"/>
      </w:pPr>
      <w:rPr>
        <w:rFonts w:ascii="Symbol" w:hAnsi="Symbol" w:hint="default"/>
        <w:sz w:val="20"/>
      </w:rPr>
    </w:lvl>
    <w:lvl w:ilvl="7" w:tplc="C78A6FB4" w:tentative="1">
      <w:start w:val="1"/>
      <w:numFmt w:val="bullet"/>
      <w:lvlText w:val=""/>
      <w:lvlJc w:val="left"/>
      <w:pPr>
        <w:tabs>
          <w:tab w:val="num" w:pos="5760"/>
        </w:tabs>
        <w:ind w:left="5760" w:hanging="360"/>
      </w:pPr>
      <w:rPr>
        <w:rFonts w:ascii="Symbol" w:hAnsi="Symbol" w:hint="default"/>
        <w:sz w:val="20"/>
      </w:rPr>
    </w:lvl>
    <w:lvl w:ilvl="8" w:tplc="B1D6EBDE"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1B165F"/>
    <w:multiLevelType w:val="hybridMultilevel"/>
    <w:tmpl w:val="BCAE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3A1268"/>
    <w:multiLevelType w:val="hybridMultilevel"/>
    <w:tmpl w:val="B2B0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10814"/>
    <w:multiLevelType w:val="hybridMultilevel"/>
    <w:tmpl w:val="523409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A323C"/>
    <w:multiLevelType w:val="hybridMultilevel"/>
    <w:tmpl w:val="34C84D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030A29"/>
    <w:multiLevelType w:val="hybridMultilevel"/>
    <w:tmpl w:val="F4E24E30"/>
    <w:lvl w:ilvl="0" w:tplc="04090017">
      <w:start w:val="1"/>
      <w:numFmt w:val="lowerLetter"/>
      <w:lvlText w:val="%1)"/>
      <w:lvlJc w:val="left"/>
      <w:pPr>
        <w:ind w:left="720" w:hanging="360"/>
      </w:pPr>
      <w:rPr>
        <w:rFonts w:hint="default"/>
      </w:rPr>
    </w:lvl>
    <w:lvl w:ilvl="1" w:tplc="3098AFD8">
      <w:numFmt w:val="bullet"/>
      <w:lvlText w:val="•"/>
      <w:lvlJc w:val="left"/>
      <w:pPr>
        <w:ind w:left="1800" w:hanging="720"/>
      </w:pPr>
      <w:rPr>
        <w:rFonts w:ascii="Calibri" w:eastAsia="SimSu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CD3179"/>
    <w:multiLevelType w:val="multilevel"/>
    <w:tmpl w:val="4596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D37AA2"/>
    <w:multiLevelType w:val="hybridMultilevel"/>
    <w:tmpl w:val="9F5AD8C0"/>
    <w:lvl w:ilvl="0" w:tplc="E96C51C4">
      <w:start w:val="1"/>
      <w:numFmt w:val="decimal"/>
      <w:lvlText w:val="%1."/>
      <w:lvlJc w:val="left"/>
      <w:pPr>
        <w:ind w:left="720" w:hanging="360"/>
      </w:pPr>
      <w:rPr>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D46E6"/>
    <w:multiLevelType w:val="hybridMultilevel"/>
    <w:tmpl w:val="566CE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1158E"/>
    <w:multiLevelType w:val="hybridMultilevel"/>
    <w:tmpl w:val="6D84CBAA"/>
    <w:lvl w:ilvl="0" w:tplc="2D70AFF2">
      <w:start w:val="3"/>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0B6636"/>
    <w:multiLevelType w:val="hybridMultilevel"/>
    <w:tmpl w:val="C1AC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37C0E"/>
    <w:multiLevelType w:val="hybridMultilevel"/>
    <w:tmpl w:val="59F20B64"/>
    <w:lvl w:ilvl="0" w:tplc="C7FC9562">
      <w:start w:val="1"/>
      <w:numFmt w:val="lowerLetter"/>
      <w:lvlText w:val="%1."/>
      <w:lvlJc w:val="left"/>
      <w:pPr>
        <w:ind w:left="1080" w:hanging="360"/>
      </w:pPr>
      <w:rPr>
        <w:rFonts w:hint="default"/>
        <w:color w:val="000000" w:themeColor="text1"/>
      </w:rPr>
    </w:lvl>
    <w:lvl w:ilvl="1" w:tplc="0409000F">
      <w:start w:val="1"/>
      <w:numFmt w:val="decimal"/>
      <w:lvlText w:val="%2."/>
      <w:lvlJc w:val="left"/>
      <w:pPr>
        <w:ind w:left="810" w:hanging="72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764857"/>
    <w:multiLevelType w:val="hybridMultilevel"/>
    <w:tmpl w:val="E82698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CB79C4"/>
    <w:multiLevelType w:val="hybridMultilevel"/>
    <w:tmpl w:val="B8E4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975FEB"/>
    <w:multiLevelType w:val="hybridMultilevel"/>
    <w:tmpl w:val="34C84D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D774B0"/>
    <w:multiLevelType w:val="hybridMultilevel"/>
    <w:tmpl w:val="F4840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D7081"/>
    <w:multiLevelType w:val="hybridMultilevel"/>
    <w:tmpl w:val="B784B650"/>
    <w:lvl w:ilvl="0" w:tplc="965E1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E4F19"/>
    <w:multiLevelType w:val="hybridMultilevel"/>
    <w:tmpl w:val="776A8EBA"/>
    <w:lvl w:ilvl="0" w:tplc="965E1CA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451C9B"/>
    <w:multiLevelType w:val="hybridMultilevel"/>
    <w:tmpl w:val="4A3C6326"/>
    <w:lvl w:ilvl="0" w:tplc="D3B8CC1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2878C3"/>
    <w:multiLevelType w:val="hybridMultilevel"/>
    <w:tmpl w:val="6984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8437EB"/>
    <w:multiLevelType w:val="hybridMultilevel"/>
    <w:tmpl w:val="07187E2E"/>
    <w:lvl w:ilvl="0" w:tplc="420C47A0">
      <w:start w:val="1"/>
      <w:numFmt w:val="bullet"/>
      <w:lvlText w:val=""/>
      <w:lvlJc w:val="left"/>
      <w:pPr>
        <w:tabs>
          <w:tab w:val="num" w:pos="720"/>
        </w:tabs>
        <w:ind w:left="720" w:hanging="360"/>
      </w:pPr>
      <w:rPr>
        <w:rFonts w:ascii="Symbol" w:hAnsi="Symbol" w:hint="default"/>
        <w:sz w:val="20"/>
      </w:rPr>
    </w:lvl>
    <w:lvl w:ilvl="1" w:tplc="45AEA7F2">
      <w:start w:val="1"/>
      <w:numFmt w:val="bullet"/>
      <w:lvlText w:val="o"/>
      <w:lvlJc w:val="left"/>
      <w:pPr>
        <w:tabs>
          <w:tab w:val="num" w:pos="1440"/>
        </w:tabs>
        <w:ind w:left="1440" w:hanging="360"/>
      </w:pPr>
      <w:rPr>
        <w:rFonts w:ascii="Courier New" w:hAnsi="Courier New" w:cs="Times New Roman" w:hint="default"/>
        <w:sz w:val="20"/>
      </w:rPr>
    </w:lvl>
    <w:lvl w:ilvl="2" w:tplc="7BC82FE2">
      <w:start w:val="1"/>
      <w:numFmt w:val="bullet"/>
      <w:lvlText w:val=""/>
      <w:lvlJc w:val="left"/>
      <w:pPr>
        <w:tabs>
          <w:tab w:val="num" w:pos="2160"/>
        </w:tabs>
        <w:ind w:left="2160" w:hanging="360"/>
      </w:pPr>
      <w:rPr>
        <w:rFonts w:ascii="Wingdings" w:hAnsi="Wingdings" w:hint="default"/>
        <w:sz w:val="20"/>
      </w:rPr>
    </w:lvl>
    <w:lvl w:ilvl="3" w:tplc="561ABAFA">
      <w:start w:val="1"/>
      <w:numFmt w:val="bullet"/>
      <w:lvlText w:val=""/>
      <w:lvlJc w:val="left"/>
      <w:pPr>
        <w:tabs>
          <w:tab w:val="num" w:pos="2880"/>
        </w:tabs>
        <w:ind w:left="2880" w:hanging="360"/>
      </w:pPr>
      <w:rPr>
        <w:rFonts w:ascii="Wingdings" w:hAnsi="Wingdings" w:hint="default"/>
        <w:sz w:val="20"/>
      </w:rPr>
    </w:lvl>
    <w:lvl w:ilvl="4" w:tplc="7A16FBEE">
      <w:start w:val="1"/>
      <w:numFmt w:val="bullet"/>
      <w:lvlText w:val=""/>
      <w:lvlJc w:val="left"/>
      <w:pPr>
        <w:tabs>
          <w:tab w:val="num" w:pos="3600"/>
        </w:tabs>
        <w:ind w:left="3600" w:hanging="360"/>
      </w:pPr>
      <w:rPr>
        <w:rFonts w:ascii="Wingdings" w:hAnsi="Wingdings" w:hint="default"/>
        <w:sz w:val="20"/>
      </w:rPr>
    </w:lvl>
    <w:lvl w:ilvl="5" w:tplc="5C98AEBC">
      <w:start w:val="1"/>
      <w:numFmt w:val="bullet"/>
      <w:lvlText w:val=""/>
      <w:lvlJc w:val="left"/>
      <w:pPr>
        <w:tabs>
          <w:tab w:val="num" w:pos="4320"/>
        </w:tabs>
        <w:ind w:left="4320" w:hanging="360"/>
      </w:pPr>
      <w:rPr>
        <w:rFonts w:ascii="Wingdings" w:hAnsi="Wingdings" w:hint="default"/>
        <w:sz w:val="20"/>
      </w:rPr>
    </w:lvl>
    <w:lvl w:ilvl="6" w:tplc="D0FE3F94">
      <w:start w:val="1"/>
      <w:numFmt w:val="bullet"/>
      <w:lvlText w:val=""/>
      <w:lvlJc w:val="left"/>
      <w:pPr>
        <w:tabs>
          <w:tab w:val="num" w:pos="5040"/>
        </w:tabs>
        <w:ind w:left="5040" w:hanging="360"/>
      </w:pPr>
      <w:rPr>
        <w:rFonts w:ascii="Wingdings" w:hAnsi="Wingdings" w:hint="default"/>
        <w:sz w:val="20"/>
      </w:rPr>
    </w:lvl>
    <w:lvl w:ilvl="7" w:tplc="5AE6B896">
      <w:start w:val="1"/>
      <w:numFmt w:val="bullet"/>
      <w:lvlText w:val=""/>
      <w:lvlJc w:val="left"/>
      <w:pPr>
        <w:tabs>
          <w:tab w:val="num" w:pos="5760"/>
        </w:tabs>
        <w:ind w:left="5760" w:hanging="360"/>
      </w:pPr>
      <w:rPr>
        <w:rFonts w:ascii="Wingdings" w:hAnsi="Wingdings" w:hint="default"/>
        <w:sz w:val="20"/>
      </w:rPr>
    </w:lvl>
    <w:lvl w:ilvl="8" w:tplc="D8028692">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795C1A"/>
    <w:multiLevelType w:val="hybridMultilevel"/>
    <w:tmpl w:val="A2D8DF52"/>
    <w:lvl w:ilvl="0" w:tplc="53B8550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996461"/>
    <w:multiLevelType w:val="hybridMultilevel"/>
    <w:tmpl w:val="0F28F3B6"/>
    <w:lvl w:ilvl="0" w:tplc="5126AF3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864745"/>
    <w:multiLevelType w:val="hybridMultilevel"/>
    <w:tmpl w:val="BFA8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BE1F07"/>
    <w:multiLevelType w:val="hybridMultilevel"/>
    <w:tmpl w:val="F5F2D056"/>
    <w:lvl w:ilvl="0" w:tplc="965E1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F02E4"/>
    <w:multiLevelType w:val="hybridMultilevel"/>
    <w:tmpl w:val="0F84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522FBB"/>
    <w:multiLevelType w:val="hybridMultilevel"/>
    <w:tmpl w:val="D5DE5494"/>
    <w:lvl w:ilvl="0" w:tplc="F9E08F6C">
      <w:start w:val="1"/>
      <w:numFmt w:val="bullet"/>
      <w:lvlText w:val=""/>
      <w:lvlJc w:val="left"/>
      <w:pPr>
        <w:tabs>
          <w:tab w:val="num" w:pos="720"/>
        </w:tabs>
        <w:ind w:left="720" w:hanging="360"/>
      </w:pPr>
      <w:rPr>
        <w:rFonts w:ascii="Symbol" w:hAnsi="Symbol" w:hint="default"/>
        <w:sz w:val="20"/>
      </w:rPr>
    </w:lvl>
    <w:lvl w:ilvl="1" w:tplc="B6BCB7D4">
      <w:start w:val="1"/>
      <w:numFmt w:val="decimal"/>
      <w:lvlText w:val="%2."/>
      <w:lvlJc w:val="left"/>
      <w:pPr>
        <w:ind w:left="1440" w:hanging="360"/>
      </w:pPr>
      <w:rPr>
        <w:rFonts w:hint="default"/>
      </w:rPr>
    </w:lvl>
    <w:lvl w:ilvl="2" w:tplc="CF72E198" w:tentative="1">
      <w:start w:val="1"/>
      <w:numFmt w:val="bullet"/>
      <w:lvlText w:val=""/>
      <w:lvlJc w:val="left"/>
      <w:pPr>
        <w:tabs>
          <w:tab w:val="num" w:pos="2160"/>
        </w:tabs>
        <w:ind w:left="2160" w:hanging="360"/>
      </w:pPr>
      <w:rPr>
        <w:rFonts w:ascii="Symbol" w:hAnsi="Symbol" w:hint="default"/>
        <w:sz w:val="20"/>
      </w:rPr>
    </w:lvl>
    <w:lvl w:ilvl="3" w:tplc="0EFA1078" w:tentative="1">
      <w:start w:val="1"/>
      <w:numFmt w:val="bullet"/>
      <w:lvlText w:val=""/>
      <w:lvlJc w:val="left"/>
      <w:pPr>
        <w:tabs>
          <w:tab w:val="num" w:pos="2880"/>
        </w:tabs>
        <w:ind w:left="2880" w:hanging="360"/>
      </w:pPr>
      <w:rPr>
        <w:rFonts w:ascii="Symbol" w:hAnsi="Symbol" w:hint="default"/>
        <w:sz w:val="20"/>
      </w:rPr>
    </w:lvl>
    <w:lvl w:ilvl="4" w:tplc="26C826E0" w:tentative="1">
      <w:start w:val="1"/>
      <w:numFmt w:val="bullet"/>
      <w:lvlText w:val=""/>
      <w:lvlJc w:val="left"/>
      <w:pPr>
        <w:tabs>
          <w:tab w:val="num" w:pos="3600"/>
        </w:tabs>
        <w:ind w:left="3600" w:hanging="360"/>
      </w:pPr>
      <w:rPr>
        <w:rFonts w:ascii="Symbol" w:hAnsi="Symbol" w:hint="default"/>
        <w:sz w:val="20"/>
      </w:rPr>
    </w:lvl>
    <w:lvl w:ilvl="5" w:tplc="E1762D08" w:tentative="1">
      <w:start w:val="1"/>
      <w:numFmt w:val="bullet"/>
      <w:lvlText w:val=""/>
      <w:lvlJc w:val="left"/>
      <w:pPr>
        <w:tabs>
          <w:tab w:val="num" w:pos="4320"/>
        </w:tabs>
        <w:ind w:left="4320" w:hanging="360"/>
      </w:pPr>
      <w:rPr>
        <w:rFonts w:ascii="Symbol" w:hAnsi="Symbol" w:hint="default"/>
        <w:sz w:val="20"/>
      </w:rPr>
    </w:lvl>
    <w:lvl w:ilvl="6" w:tplc="019C3DDC" w:tentative="1">
      <w:start w:val="1"/>
      <w:numFmt w:val="bullet"/>
      <w:lvlText w:val=""/>
      <w:lvlJc w:val="left"/>
      <w:pPr>
        <w:tabs>
          <w:tab w:val="num" w:pos="5040"/>
        </w:tabs>
        <w:ind w:left="5040" w:hanging="360"/>
      </w:pPr>
      <w:rPr>
        <w:rFonts w:ascii="Symbol" w:hAnsi="Symbol" w:hint="default"/>
        <w:sz w:val="20"/>
      </w:rPr>
    </w:lvl>
    <w:lvl w:ilvl="7" w:tplc="8676BDB4" w:tentative="1">
      <w:start w:val="1"/>
      <w:numFmt w:val="bullet"/>
      <w:lvlText w:val=""/>
      <w:lvlJc w:val="left"/>
      <w:pPr>
        <w:tabs>
          <w:tab w:val="num" w:pos="5760"/>
        </w:tabs>
        <w:ind w:left="5760" w:hanging="360"/>
      </w:pPr>
      <w:rPr>
        <w:rFonts w:ascii="Symbol" w:hAnsi="Symbol" w:hint="default"/>
        <w:sz w:val="20"/>
      </w:rPr>
    </w:lvl>
    <w:lvl w:ilvl="8" w:tplc="34C4C852"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3303B4"/>
    <w:multiLevelType w:val="hybridMultilevel"/>
    <w:tmpl w:val="9746DD52"/>
    <w:lvl w:ilvl="0" w:tplc="04090001">
      <w:start w:val="1"/>
      <w:numFmt w:val="bullet"/>
      <w:lvlText w:val=""/>
      <w:lvlJc w:val="left"/>
      <w:pPr>
        <w:ind w:left="720" w:hanging="360"/>
      </w:pPr>
      <w:rPr>
        <w:rFonts w:ascii="Symbol" w:hAnsi="Symbol" w:hint="default"/>
      </w:rPr>
    </w:lvl>
    <w:lvl w:ilvl="1" w:tplc="3098AFD8">
      <w:numFmt w:val="bullet"/>
      <w:lvlText w:val="•"/>
      <w:lvlJc w:val="left"/>
      <w:pPr>
        <w:ind w:left="1800" w:hanging="720"/>
      </w:pPr>
      <w:rPr>
        <w:rFonts w:ascii="Calibri" w:eastAsia="SimSu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B574AF"/>
    <w:multiLevelType w:val="hybridMultilevel"/>
    <w:tmpl w:val="475AD430"/>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17309"/>
    <w:multiLevelType w:val="hybridMultilevel"/>
    <w:tmpl w:val="0B2AC82C"/>
    <w:lvl w:ilvl="0" w:tplc="FFFFFFFF">
      <w:start w:val="1"/>
      <w:numFmt w:val="upperLetter"/>
      <w:lvlText w:val="%1."/>
      <w:lvlJc w:val="left"/>
      <w:pPr>
        <w:ind w:left="45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633030">
    <w:abstractNumId w:val="0"/>
  </w:num>
  <w:num w:numId="2" w16cid:durableId="1555238804">
    <w:abstractNumId w:val="19"/>
  </w:num>
  <w:num w:numId="3" w16cid:durableId="1617130070">
    <w:abstractNumId w:val="12"/>
  </w:num>
  <w:num w:numId="4" w16cid:durableId="520977560">
    <w:abstractNumId w:val="1"/>
  </w:num>
  <w:num w:numId="5" w16cid:durableId="700669440">
    <w:abstractNumId w:val="39"/>
  </w:num>
  <w:num w:numId="6" w16cid:durableId="1146124545">
    <w:abstractNumId w:val="31"/>
  </w:num>
  <w:num w:numId="7" w16cid:durableId="1196313076">
    <w:abstractNumId w:val="36"/>
  </w:num>
  <w:num w:numId="8" w16cid:durableId="1060445235">
    <w:abstractNumId w:val="40"/>
  </w:num>
  <w:num w:numId="9" w16cid:durableId="461196571">
    <w:abstractNumId w:val="25"/>
  </w:num>
  <w:num w:numId="10" w16cid:durableId="1408461186">
    <w:abstractNumId w:val="37"/>
  </w:num>
  <w:num w:numId="11" w16cid:durableId="1987198269">
    <w:abstractNumId w:val="5"/>
  </w:num>
  <w:num w:numId="12" w16cid:durableId="1091051234">
    <w:abstractNumId w:val="32"/>
  </w:num>
  <w:num w:numId="13" w16cid:durableId="1884638253">
    <w:abstractNumId w:val="29"/>
  </w:num>
  <w:num w:numId="14" w16cid:durableId="1727682089">
    <w:abstractNumId w:val="28"/>
  </w:num>
  <w:num w:numId="15" w16cid:durableId="1684353283">
    <w:abstractNumId w:val="22"/>
  </w:num>
  <w:num w:numId="16" w16cid:durableId="2113934784">
    <w:abstractNumId w:val="10"/>
  </w:num>
  <w:num w:numId="17" w16cid:durableId="1546218035">
    <w:abstractNumId w:val="6"/>
  </w:num>
  <w:num w:numId="18" w16cid:durableId="1593850817">
    <w:abstractNumId w:val="38"/>
  </w:num>
  <w:num w:numId="19" w16cid:durableId="1552810240">
    <w:abstractNumId w:val="27"/>
  </w:num>
  <w:num w:numId="20" w16cid:durableId="1044451184">
    <w:abstractNumId w:val="20"/>
  </w:num>
  <w:num w:numId="21" w16cid:durableId="2001495459">
    <w:abstractNumId w:val="9"/>
  </w:num>
  <w:num w:numId="22" w16cid:durableId="2054770562">
    <w:abstractNumId w:val="35"/>
  </w:num>
  <w:num w:numId="23" w16cid:durableId="2030989120">
    <w:abstractNumId w:val="21"/>
  </w:num>
  <w:num w:numId="24" w16cid:durableId="1279799742">
    <w:abstractNumId w:val="3"/>
  </w:num>
  <w:num w:numId="25" w16cid:durableId="1215505629">
    <w:abstractNumId w:val="16"/>
  </w:num>
  <w:num w:numId="26" w16cid:durableId="1273247548">
    <w:abstractNumId w:val="23"/>
  </w:num>
  <w:num w:numId="27" w16cid:durableId="274942933">
    <w:abstractNumId w:val="30"/>
  </w:num>
  <w:num w:numId="28" w16cid:durableId="1934505762">
    <w:abstractNumId w:val="13"/>
  </w:num>
  <w:num w:numId="29" w16cid:durableId="1717388248">
    <w:abstractNumId w:val="34"/>
  </w:num>
  <w:num w:numId="30" w16cid:durableId="1547332411">
    <w:abstractNumId w:val="41"/>
  </w:num>
  <w:num w:numId="31" w16cid:durableId="1381055957">
    <w:abstractNumId w:val="33"/>
  </w:num>
  <w:num w:numId="32" w16cid:durableId="2829188">
    <w:abstractNumId w:val="15"/>
  </w:num>
  <w:num w:numId="33" w16cid:durableId="6951330">
    <w:abstractNumId w:val="26"/>
  </w:num>
  <w:num w:numId="34" w16cid:durableId="970790577">
    <w:abstractNumId w:val="14"/>
  </w:num>
  <w:num w:numId="35" w16cid:durableId="40054143">
    <w:abstractNumId w:val="18"/>
  </w:num>
  <w:num w:numId="36" w16cid:durableId="550071603">
    <w:abstractNumId w:val="7"/>
  </w:num>
  <w:num w:numId="37" w16cid:durableId="1133979819">
    <w:abstractNumId w:val="11"/>
  </w:num>
  <w:num w:numId="38" w16cid:durableId="939022474">
    <w:abstractNumId w:val="2"/>
  </w:num>
  <w:num w:numId="39" w16cid:durableId="514878035">
    <w:abstractNumId w:val="24"/>
  </w:num>
  <w:num w:numId="40" w16cid:durableId="1070423402">
    <w:abstractNumId w:val="4"/>
  </w:num>
  <w:num w:numId="41" w16cid:durableId="1567376101">
    <w:abstractNumId w:val="17"/>
  </w:num>
  <w:num w:numId="42" w16cid:durableId="184684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8FF"/>
    <w:rsid w:val="0003290D"/>
    <w:rsid w:val="00067861"/>
    <w:rsid w:val="000868EB"/>
    <w:rsid w:val="000B0735"/>
    <w:rsid w:val="000D150D"/>
    <w:rsid w:val="000E54C3"/>
    <w:rsid w:val="0013003D"/>
    <w:rsid w:val="00134A27"/>
    <w:rsid w:val="00135803"/>
    <w:rsid w:val="00137402"/>
    <w:rsid w:val="0013749B"/>
    <w:rsid w:val="001614DC"/>
    <w:rsid w:val="00187432"/>
    <w:rsid w:val="001A59A0"/>
    <w:rsid w:val="001B3954"/>
    <w:rsid w:val="001D1C5A"/>
    <w:rsid w:val="001F22F4"/>
    <w:rsid w:val="002170B0"/>
    <w:rsid w:val="002276F9"/>
    <w:rsid w:val="00240B50"/>
    <w:rsid w:val="002A156B"/>
    <w:rsid w:val="002A7B7C"/>
    <w:rsid w:val="002C0490"/>
    <w:rsid w:val="002C7B3B"/>
    <w:rsid w:val="002E047D"/>
    <w:rsid w:val="002F3E3D"/>
    <w:rsid w:val="00327123"/>
    <w:rsid w:val="0033000D"/>
    <w:rsid w:val="00333310"/>
    <w:rsid w:val="0034698F"/>
    <w:rsid w:val="003510F2"/>
    <w:rsid w:val="00381405"/>
    <w:rsid w:val="003A23DB"/>
    <w:rsid w:val="003F13B3"/>
    <w:rsid w:val="003F6C16"/>
    <w:rsid w:val="004175B6"/>
    <w:rsid w:val="004218FF"/>
    <w:rsid w:val="00453EE3"/>
    <w:rsid w:val="00467DAA"/>
    <w:rsid w:val="00473349"/>
    <w:rsid w:val="0049003B"/>
    <w:rsid w:val="00492AFC"/>
    <w:rsid w:val="00497E09"/>
    <w:rsid w:val="004B3F5C"/>
    <w:rsid w:val="004C3934"/>
    <w:rsid w:val="00536D76"/>
    <w:rsid w:val="00557269"/>
    <w:rsid w:val="005647BD"/>
    <w:rsid w:val="00576C23"/>
    <w:rsid w:val="00584791"/>
    <w:rsid w:val="005958CB"/>
    <w:rsid w:val="005F276C"/>
    <w:rsid w:val="006046EF"/>
    <w:rsid w:val="00616BA7"/>
    <w:rsid w:val="00650007"/>
    <w:rsid w:val="00672D2F"/>
    <w:rsid w:val="00672D78"/>
    <w:rsid w:val="006734CA"/>
    <w:rsid w:val="006774FA"/>
    <w:rsid w:val="006840C9"/>
    <w:rsid w:val="006C1E3E"/>
    <w:rsid w:val="007642C7"/>
    <w:rsid w:val="007749EB"/>
    <w:rsid w:val="00782ACB"/>
    <w:rsid w:val="007964BD"/>
    <w:rsid w:val="007A3D55"/>
    <w:rsid w:val="007B4989"/>
    <w:rsid w:val="007D471C"/>
    <w:rsid w:val="007D47F3"/>
    <w:rsid w:val="007D6440"/>
    <w:rsid w:val="00803D5A"/>
    <w:rsid w:val="00816545"/>
    <w:rsid w:val="0083681A"/>
    <w:rsid w:val="008907EC"/>
    <w:rsid w:val="008C01A4"/>
    <w:rsid w:val="008C312F"/>
    <w:rsid w:val="008C4BC4"/>
    <w:rsid w:val="008D375D"/>
    <w:rsid w:val="008D6538"/>
    <w:rsid w:val="009627F1"/>
    <w:rsid w:val="009738EF"/>
    <w:rsid w:val="009857D1"/>
    <w:rsid w:val="00986AF1"/>
    <w:rsid w:val="009A2EEB"/>
    <w:rsid w:val="009A70F3"/>
    <w:rsid w:val="009B2159"/>
    <w:rsid w:val="009B354C"/>
    <w:rsid w:val="009C7630"/>
    <w:rsid w:val="009D1963"/>
    <w:rsid w:val="00A70D84"/>
    <w:rsid w:val="00A92A82"/>
    <w:rsid w:val="00AA25FB"/>
    <w:rsid w:val="00AB1AFB"/>
    <w:rsid w:val="00AC5A13"/>
    <w:rsid w:val="00AD5616"/>
    <w:rsid w:val="00AF1584"/>
    <w:rsid w:val="00AF7F99"/>
    <w:rsid w:val="00B12967"/>
    <w:rsid w:val="00B30A3D"/>
    <w:rsid w:val="00B4491E"/>
    <w:rsid w:val="00B51293"/>
    <w:rsid w:val="00B66464"/>
    <w:rsid w:val="00BB2BA2"/>
    <w:rsid w:val="00BB42E4"/>
    <w:rsid w:val="00BB5D68"/>
    <w:rsid w:val="00BC0043"/>
    <w:rsid w:val="00BC277C"/>
    <w:rsid w:val="00BC6230"/>
    <w:rsid w:val="00C02EA9"/>
    <w:rsid w:val="00C15F3D"/>
    <w:rsid w:val="00C22580"/>
    <w:rsid w:val="00C27EA7"/>
    <w:rsid w:val="00C367EF"/>
    <w:rsid w:val="00C60DE4"/>
    <w:rsid w:val="00CA3396"/>
    <w:rsid w:val="00CC2071"/>
    <w:rsid w:val="00CF391F"/>
    <w:rsid w:val="00CF6D61"/>
    <w:rsid w:val="00D13A50"/>
    <w:rsid w:val="00D278AD"/>
    <w:rsid w:val="00D733BD"/>
    <w:rsid w:val="00D91D8C"/>
    <w:rsid w:val="00DA154C"/>
    <w:rsid w:val="00DD5606"/>
    <w:rsid w:val="00DE4E8C"/>
    <w:rsid w:val="00DF6000"/>
    <w:rsid w:val="00E379B9"/>
    <w:rsid w:val="00E4046E"/>
    <w:rsid w:val="00E51E63"/>
    <w:rsid w:val="00EA3362"/>
    <w:rsid w:val="00EA560F"/>
    <w:rsid w:val="00EA6079"/>
    <w:rsid w:val="00EB22B7"/>
    <w:rsid w:val="00EC1161"/>
    <w:rsid w:val="00EC13D7"/>
    <w:rsid w:val="00EF5EEF"/>
    <w:rsid w:val="00F67CE5"/>
    <w:rsid w:val="00F7453C"/>
    <w:rsid w:val="00F86053"/>
    <w:rsid w:val="00F977DD"/>
    <w:rsid w:val="00FB595C"/>
    <w:rsid w:val="00FC694B"/>
    <w:rsid w:val="00FF03D7"/>
    <w:rsid w:val="01134EDA"/>
    <w:rsid w:val="015499F5"/>
    <w:rsid w:val="018ECF00"/>
    <w:rsid w:val="01FC5971"/>
    <w:rsid w:val="0268251F"/>
    <w:rsid w:val="03815C3A"/>
    <w:rsid w:val="040A278D"/>
    <w:rsid w:val="0440A8DE"/>
    <w:rsid w:val="04C0E01C"/>
    <w:rsid w:val="04E34752"/>
    <w:rsid w:val="062731AA"/>
    <w:rsid w:val="0627A059"/>
    <w:rsid w:val="06493567"/>
    <w:rsid w:val="06D8060C"/>
    <w:rsid w:val="06E5BC1E"/>
    <w:rsid w:val="07224D60"/>
    <w:rsid w:val="076673C0"/>
    <w:rsid w:val="078B282E"/>
    <w:rsid w:val="07C00E8F"/>
    <w:rsid w:val="08617FE2"/>
    <w:rsid w:val="08FA04DC"/>
    <w:rsid w:val="0B1CA68A"/>
    <w:rsid w:val="0C560181"/>
    <w:rsid w:val="0CB876EB"/>
    <w:rsid w:val="0CFAAB45"/>
    <w:rsid w:val="0E04A9AF"/>
    <w:rsid w:val="0E4BB700"/>
    <w:rsid w:val="0F6B21FD"/>
    <w:rsid w:val="0FACD202"/>
    <w:rsid w:val="0FD6EF50"/>
    <w:rsid w:val="103D9D37"/>
    <w:rsid w:val="117BB9F3"/>
    <w:rsid w:val="117D2DBE"/>
    <w:rsid w:val="1183747A"/>
    <w:rsid w:val="13B1EB1F"/>
    <w:rsid w:val="142BD943"/>
    <w:rsid w:val="14AD9239"/>
    <w:rsid w:val="1554D659"/>
    <w:rsid w:val="159E8054"/>
    <w:rsid w:val="1741346E"/>
    <w:rsid w:val="175FCF2D"/>
    <w:rsid w:val="1809BF4C"/>
    <w:rsid w:val="182B8D15"/>
    <w:rsid w:val="188D4BFC"/>
    <w:rsid w:val="1918B9F8"/>
    <w:rsid w:val="19CE5710"/>
    <w:rsid w:val="1A7E5204"/>
    <w:rsid w:val="1B4E32F0"/>
    <w:rsid w:val="1B6A2771"/>
    <w:rsid w:val="1CAEA2C0"/>
    <w:rsid w:val="1CD6463B"/>
    <w:rsid w:val="1CE0779C"/>
    <w:rsid w:val="1EA438E5"/>
    <w:rsid w:val="1EE2074B"/>
    <w:rsid w:val="1F260A2D"/>
    <w:rsid w:val="21902F9A"/>
    <w:rsid w:val="21D56C56"/>
    <w:rsid w:val="222C32FD"/>
    <w:rsid w:val="227CA66E"/>
    <w:rsid w:val="22C7AF14"/>
    <w:rsid w:val="230B7713"/>
    <w:rsid w:val="2312752D"/>
    <w:rsid w:val="234C63FC"/>
    <w:rsid w:val="23E0B9D0"/>
    <w:rsid w:val="23F32689"/>
    <w:rsid w:val="241BA3D2"/>
    <w:rsid w:val="241BA895"/>
    <w:rsid w:val="243B8E8D"/>
    <w:rsid w:val="24465DF8"/>
    <w:rsid w:val="2461A420"/>
    <w:rsid w:val="24BD3B2F"/>
    <w:rsid w:val="24CBA389"/>
    <w:rsid w:val="24CFE9D3"/>
    <w:rsid w:val="25D4A58A"/>
    <w:rsid w:val="2629D98F"/>
    <w:rsid w:val="26B6071B"/>
    <w:rsid w:val="26D52DC0"/>
    <w:rsid w:val="27732F4F"/>
    <w:rsid w:val="278156F6"/>
    <w:rsid w:val="2803444B"/>
    <w:rsid w:val="280A8092"/>
    <w:rsid w:val="28232A43"/>
    <w:rsid w:val="283BCD72"/>
    <w:rsid w:val="283EA2E9"/>
    <w:rsid w:val="290EFFB0"/>
    <w:rsid w:val="2A654D3D"/>
    <w:rsid w:val="2A7AE696"/>
    <w:rsid w:val="2AAC18DD"/>
    <w:rsid w:val="2AC71D4C"/>
    <w:rsid w:val="2B879306"/>
    <w:rsid w:val="2C0A6057"/>
    <w:rsid w:val="2C83E60B"/>
    <w:rsid w:val="2CBD8D11"/>
    <w:rsid w:val="2DB8897D"/>
    <w:rsid w:val="2EB89C63"/>
    <w:rsid w:val="31021923"/>
    <w:rsid w:val="3169F748"/>
    <w:rsid w:val="32184255"/>
    <w:rsid w:val="3231277B"/>
    <w:rsid w:val="3240309C"/>
    <w:rsid w:val="32E4EBAD"/>
    <w:rsid w:val="32F1DFD0"/>
    <w:rsid w:val="32FA5B33"/>
    <w:rsid w:val="33657EE4"/>
    <w:rsid w:val="33AC2683"/>
    <w:rsid w:val="34840DA9"/>
    <w:rsid w:val="35B3B79B"/>
    <w:rsid w:val="3608B840"/>
    <w:rsid w:val="37366BE2"/>
    <w:rsid w:val="37404141"/>
    <w:rsid w:val="37464366"/>
    <w:rsid w:val="380A92CA"/>
    <w:rsid w:val="38F0D0E5"/>
    <w:rsid w:val="399B46CB"/>
    <w:rsid w:val="39C16872"/>
    <w:rsid w:val="3A4BD402"/>
    <w:rsid w:val="3B28D916"/>
    <w:rsid w:val="3B3DCCA0"/>
    <w:rsid w:val="3C41BE4F"/>
    <w:rsid w:val="3C8804B5"/>
    <w:rsid w:val="3D57ED38"/>
    <w:rsid w:val="3D73A00A"/>
    <w:rsid w:val="3F911ECC"/>
    <w:rsid w:val="3FC6F226"/>
    <w:rsid w:val="400C9676"/>
    <w:rsid w:val="402F6ED9"/>
    <w:rsid w:val="4063E9D3"/>
    <w:rsid w:val="40A08C8B"/>
    <w:rsid w:val="40A65765"/>
    <w:rsid w:val="40B26A66"/>
    <w:rsid w:val="42169ADA"/>
    <w:rsid w:val="428FB139"/>
    <w:rsid w:val="42E838A5"/>
    <w:rsid w:val="4333EAFB"/>
    <w:rsid w:val="433597EE"/>
    <w:rsid w:val="4391E20E"/>
    <w:rsid w:val="446B8F84"/>
    <w:rsid w:val="44DF5037"/>
    <w:rsid w:val="44F3F29E"/>
    <w:rsid w:val="4570C4EA"/>
    <w:rsid w:val="45F57E6D"/>
    <w:rsid w:val="469E18E5"/>
    <w:rsid w:val="472CFED5"/>
    <w:rsid w:val="473F80A1"/>
    <w:rsid w:val="4A1DCF60"/>
    <w:rsid w:val="4A59551C"/>
    <w:rsid w:val="4A8BA8E8"/>
    <w:rsid w:val="4B3195B5"/>
    <w:rsid w:val="4B3BAEA8"/>
    <w:rsid w:val="4B629650"/>
    <w:rsid w:val="4BB82F2D"/>
    <w:rsid w:val="4C693513"/>
    <w:rsid w:val="4C8F1AEB"/>
    <w:rsid w:val="4E2BB2A9"/>
    <w:rsid w:val="4EA65F67"/>
    <w:rsid w:val="4ECBBF1B"/>
    <w:rsid w:val="4F9E5342"/>
    <w:rsid w:val="4FAD9350"/>
    <w:rsid w:val="506B0841"/>
    <w:rsid w:val="508D10E4"/>
    <w:rsid w:val="514963B1"/>
    <w:rsid w:val="51A3541D"/>
    <w:rsid w:val="52534F11"/>
    <w:rsid w:val="526D6D9F"/>
    <w:rsid w:val="52BC6CAF"/>
    <w:rsid w:val="53002224"/>
    <w:rsid w:val="546028A5"/>
    <w:rsid w:val="552441EC"/>
    <w:rsid w:val="55409C0F"/>
    <w:rsid w:val="555F2E8B"/>
    <w:rsid w:val="5571C776"/>
    <w:rsid w:val="55C7442D"/>
    <w:rsid w:val="576690F1"/>
    <w:rsid w:val="58000BE2"/>
    <w:rsid w:val="58309015"/>
    <w:rsid w:val="5861599B"/>
    <w:rsid w:val="5926151A"/>
    <w:rsid w:val="594D2409"/>
    <w:rsid w:val="5AC11D66"/>
    <w:rsid w:val="5AD9E11C"/>
    <w:rsid w:val="5AF41DD4"/>
    <w:rsid w:val="5B39A5D6"/>
    <w:rsid w:val="5B4FA705"/>
    <w:rsid w:val="5B6EAC08"/>
    <w:rsid w:val="5C8D4314"/>
    <w:rsid w:val="5E06BF53"/>
    <w:rsid w:val="5ECE55F8"/>
    <w:rsid w:val="60200C1E"/>
    <w:rsid w:val="60D68216"/>
    <w:rsid w:val="610575AD"/>
    <w:rsid w:val="6120DF39"/>
    <w:rsid w:val="617C2318"/>
    <w:rsid w:val="61C1656D"/>
    <w:rsid w:val="61CA5DDA"/>
    <w:rsid w:val="620BCC03"/>
    <w:rsid w:val="622CDD45"/>
    <w:rsid w:val="634F7F13"/>
    <w:rsid w:val="63D3264E"/>
    <w:rsid w:val="6410A121"/>
    <w:rsid w:val="64A77ECA"/>
    <w:rsid w:val="656EF6AF"/>
    <w:rsid w:val="661F865B"/>
    <w:rsid w:val="665CB5C9"/>
    <w:rsid w:val="66D5AD88"/>
    <w:rsid w:val="66D98245"/>
    <w:rsid w:val="66DDE220"/>
    <w:rsid w:val="673D7FBF"/>
    <w:rsid w:val="6764B4E5"/>
    <w:rsid w:val="676506BC"/>
    <w:rsid w:val="6A9CA77E"/>
    <w:rsid w:val="6BBB8421"/>
    <w:rsid w:val="6BBC02CD"/>
    <w:rsid w:val="6BD4AC7E"/>
    <w:rsid w:val="6C3877DF"/>
    <w:rsid w:val="6C65AD2E"/>
    <w:rsid w:val="6CC081EB"/>
    <w:rsid w:val="6CE872D3"/>
    <w:rsid w:val="6D5096E7"/>
    <w:rsid w:val="6DA3AEDE"/>
    <w:rsid w:val="6ED126AE"/>
    <w:rsid w:val="6EF6EF5C"/>
    <w:rsid w:val="6F193A5D"/>
    <w:rsid w:val="6F682955"/>
    <w:rsid w:val="6FD6134B"/>
    <w:rsid w:val="6FF6B4FF"/>
    <w:rsid w:val="708EF544"/>
    <w:rsid w:val="713151D0"/>
    <w:rsid w:val="72A2F406"/>
    <w:rsid w:val="73171948"/>
    <w:rsid w:val="755E863B"/>
    <w:rsid w:val="75CF5967"/>
    <w:rsid w:val="75DF1D07"/>
    <w:rsid w:val="75E0182E"/>
    <w:rsid w:val="7605FAF1"/>
    <w:rsid w:val="76D7404F"/>
    <w:rsid w:val="77DC44EF"/>
    <w:rsid w:val="78682474"/>
    <w:rsid w:val="796E87EC"/>
    <w:rsid w:val="79891102"/>
    <w:rsid w:val="7A5DC872"/>
    <w:rsid w:val="7B299A7D"/>
    <w:rsid w:val="7B42C2DA"/>
    <w:rsid w:val="7C1F7318"/>
    <w:rsid w:val="7C3FA593"/>
    <w:rsid w:val="7CFAC2F1"/>
    <w:rsid w:val="7D0AD457"/>
    <w:rsid w:val="7D650D53"/>
    <w:rsid w:val="7D7B8F2A"/>
    <w:rsid w:val="7EA4D168"/>
    <w:rsid w:val="7F270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5E874C58"/>
  <w15:docId w15:val="{F6D4E36B-A10F-4BFC-BC60-F703CC6C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uiPriority w:val="9"/>
    <w:qFormat/>
    <w:rsid w:val="001D1C5A"/>
    <w:pPr>
      <w:spacing w:before="480" w:line="276" w:lineRule="auto"/>
      <w:contextualSpacing/>
      <w:outlineLvl w:val="0"/>
    </w:pPr>
    <w:rPr>
      <w:rFonts w:asciiTheme="majorHAnsi" w:eastAsiaTheme="majorEastAsia" w:hAnsiTheme="majorHAnsi"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021DF1"/>
    <w:rPr>
      <w:i/>
    </w:rPr>
  </w:style>
  <w:style w:type="character" w:styleId="Hyperlink">
    <w:name w:val="Hyperlink"/>
    <w:uiPriority w:val="99"/>
    <w:rsid w:val="00021DF1"/>
    <w:rPr>
      <w:color w:val="0000FF"/>
      <w:u w:val="single"/>
    </w:rPr>
  </w:style>
  <w:style w:type="paragraph" w:styleId="NormalWeb">
    <w:name w:val="Normal (Web)"/>
    <w:basedOn w:val="Normal"/>
    <w:uiPriority w:val="99"/>
    <w:rsid w:val="00021DF1"/>
    <w:pPr>
      <w:spacing w:before="100" w:beforeAutospacing="1" w:after="100" w:afterAutospacing="1"/>
    </w:pPr>
    <w:rPr>
      <w:rFonts w:ascii="Times" w:eastAsia="Times" w:hAnsi="Times"/>
      <w:sz w:val="20"/>
      <w:szCs w:val="20"/>
    </w:rPr>
  </w:style>
  <w:style w:type="character" w:styleId="Strong">
    <w:name w:val="Strong"/>
    <w:qFormat/>
    <w:rsid w:val="00021DF1"/>
    <w:rPr>
      <w:b/>
    </w:rPr>
  </w:style>
  <w:style w:type="character" w:styleId="HTMLCite">
    <w:name w:val="HTML Cite"/>
    <w:rsid w:val="00021DF1"/>
    <w:rPr>
      <w:i/>
    </w:rPr>
  </w:style>
  <w:style w:type="character" w:styleId="CommentReference">
    <w:name w:val="annotation reference"/>
    <w:uiPriority w:val="99"/>
    <w:semiHidden/>
    <w:unhideWhenUsed/>
    <w:rsid w:val="00467DAA"/>
    <w:rPr>
      <w:sz w:val="16"/>
      <w:szCs w:val="16"/>
    </w:rPr>
  </w:style>
  <w:style w:type="paragraph" w:styleId="CommentText">
    <w:name w:val="annotation text"/>
    <w:basedOn w:val="Normal"/>
    <w:link w:val="CommentTextChar"/>
    <w:uiPriority w:val="99"/>
    <w:unhideWhenUsed/>
    <w:rsid w:val="00467DAA"/>
    <w:rPr>
      <w:sz w:val="20"/>
      <w:szCs w:val="20"/>
    </w:rPr>
  </w:style>
  <w:style w:type="character" w:customStyle="1" w:styleId="CommentTextChar">
    <w:name w:val="Comment Text Char"/>
    <w:basedOn w:val="DefaultParagraphFont"/>
    <w:link w:val="CommentText"/>
    <w:uiPriority w:val="99"/>
    <w:rsid w:val="00467DAA"/>
  </w:style>
  <w:style w:type="paragraph" w:styleId="CommentSubject">
    <w:name w:val="annotation subject"/>
    <w:basedOn w:val="CommentText"/>
    <w:next w:val="CommentText"/>
    <w:link w:val="CommentSubjectChar"/>
    <w:uiPriority w:val="99"/>
    <w:semiHidden/>
    <w:unhideWhenUsed/>
    <w:rsid w:val="00467DAA"/>
    <w:rPr>
      <w:b/>
      <w:bCs/>
    </w:rPr>
  </w:style>
  <w:style w:type="character" w:customStyle="1" w:styleId="CommentSubjectChar">
    <w:name w:val="Comment Subject Char"/>
    <w:link w:val="CommentSubject"/>
    <w:uiPriority w:val="99"/>
    <w:semiHidden/>
    <w:rsid w:val="00467DAA"/>
    <w:rPr>
      <w:b/>
      <w:bCs/>
    </w:rPr>
  </w:style>
  <w:style w:type="paragraph" w:styleId="BalloonText">
    <w:name w:val="Balloon Text"/>
    <w:basedOn w:val="Normal"/>
    <w:link w:val="BalloonTextChar"/>
    <w:uiPriority w:val="99"/>
    <w:semiHidden/>
    <w:unhideWhenUsed/>
    <w:rsid w:val="00467DAA"/>
    <w:rPr>
      <w:rFonts w:ascii="Tahoma" w:hAnsi="Tahoma" w:cs="Tahoma"/>
      <w:sz w:val="16"/>
      <w:szCs w:val="16"/>
    </w:rPr>
  </w:style>
  <w:style w:type="character" w:customStyle="1" w:styleId="BalloonTextChar">
    <w:name w:val="Balloon Text Char"/>
    <w:link w:val="BalloonText"/>
    <w:uiPriority w:val="99"/>
    <w:semiHidden/>
    <w:rsid w:val="00467DAA"/>
    <w:rPr>
      <w:rFonts w:ascii="Tahoma" w:hAnsi="Tahoma" w:cs="Tahoma"/>
      <w:sz w:val="16"/>
      <w:szCs w:val="16"/>
    </w:rPr>
  </w:style>
  <w:style w:type="character" w:styleId="FollowedHyperlink">
    <w:name w:val="FollowedHyperlink"/>
    <w:uiPriority w:val="99"/>
    <w:semiHidden/>
    <w:unhideWhenUsed/>
    <w:rsid w:val="0013003D"/>
    <w:rPr>
      <w:color w:val="800080"/>
      <w:u w:val="single"/>
    </w:rPr>
  </w:style>
  <w:style w:type="paragraph" w:styleId="ListParagraph">
    <w:name w:val="List Paragraph"/>
    <w:basedOn w:val="Normal"/>
    <w:uiPriority w:val="99"/>
    <w:qFormat/>
    <w:rsid w:val="001D1C5A"/>
    <w:pPr>
      <w:spacing w:after="200" w:line="276" w:lineRule="auto"/>
      <w:ind w:left="720"/>
      <w:contextualSpacing/>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1D1C5A"/>
    <w:rPr>
      <w:rFonts w:asciiTheme="majorHAnsi" w:eastAsiaTheme="majorEastAsia" w:hAnsiTheme="majorHAnsi" w:cstheme="majorBidi"/>
      <w:b/>
      <w:bCs/>
      <w:sz w:val="24"/>
      <w:szCs w:val="28"/>
    </w:rPr>
  </w:style>
  <w:style w:type="character" w:customStyle="1" w:styleId="UnresolvedMention1">
    <w:name w:val="Unresolved Mention1"/>
    <w:basedOn w:val="DefaultParagraphFont"/>
    <w:uiPriority w:val="99"/>
    <w:semiHidden/>
    <w:unhideWhenUsed/>
    <w:rsid w:val="00DA154C"/>
    <w:rPr>
      <w:color w:val="605E5C"/>
      <w:shd w:val="clear" w:color="auto" w:fill="E1DFDD"/>
    </w:rPr>
  </w:style>
  <w:style w:type="table" w:styleId="TableGrid">
    <w:name w:val="Table Grid"/>
    <w:basedOn w:val="TableNormal"/>
    <w:uiPriority w:val="59"/>
    <w:rsid w:val="00EB22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7B3B"/>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3F6C16"/>
    <w:pPr>
      <w:tabs>
        <w:tab w:val="center" w:pos="4680"/>
        <w:tab w:val="right" w:pos="9360"/>
      </w:tabs>
    </w:pPr>
  </w:style>
  <w:style w:type="character" w:customStyle="1" w:styleId="HeaderChar">
    <w:name w:val="Header Char"/>
    <w:basedOn w:val="DefaultParagraphFont"/>
    <w:link w:val="Header"/>
    <w:uiPriority w:val="99"/>
    <w:rsid w:val="003F6C16"/>
    <w:rPr>
      <w:sz w:val="24"/>
      <w:szCs w:val="24"/>
    </w:rPr>
  </w:style>
  <w:style w:type="paragraph" w:styleId="Footer">
    <w:name w:val="footer"/>
    <w:basedOn w:val="Normal"/>
    <w:link w:val="FooterChar"/>
    <w:uiPriority w:val="99"/>
    <w:unhideWhenUsed/>
    <w:rsid w:val="003F6C16"/>
    <w:pPr>
      <w:tabs>
        <w:tab w:val="center" w:pos="4680"/>
        <w:tab w:val="right" w:pos="9360"/>
      </w:tabs>
    </w:pPr>
  </w:style>
  <w:style w:type="character" w:customStyle="1" w:styleId="FooterChar">
    <w:name w:val="Footer Char"/>
    <w:basedOn w:val="DefaultParagraphFont"/>
    <w:link w:val="Footer"/>
    <w:uiPriority w:val="99"/>
    <w:rsid w:val="003F6C16"/>
    <w:rPr>
      <w:sz w:val="24"/>
      <w:szCs w:val="24"/>
    </w:rPr>
  </w:style>
  <w:style w:type="paragraph" w:customStyle="1" w:styleId="paragraph">
    <w:name w:val="paragraph"/>
    <w:basedOn w:val="Normal"/>
    <w:rsid w:val="00C27EA7"/>
    <w:pPr>
      <w:spacing w:before="100" w:beforeAutospacing="1" w:after="100" w:afterAutospacing="1"/>
    </w:pPr>
  </w:style>
  <w:style w:type="character" w:customStyle="1" w:styleId="normaltextrun">
    <w:name w:val="normaltextrun"/>
    <w:basedOn w:val="DefaultParagraphFont"/>
    <w:rsid w:val="00C27EA7"/>
  </w:style>
  <w:style w:type="character" w:customStyle="1" w:styleId="eop">
    <w:name w:val="eop"/>
    <w:basedOn w:val="DefaultParagraphFont"/>
    <w:rsid w:val="00C27EA7"/>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4C3934"/>
    <w:rPr>
      <w:color w:val="605E5C"/>
      <w:shd w:val="clear" w:color="auto" w:fill="E1DFDD"/>
    </w:rPr>
  </w:style>
  <w:style w:type="paragraph" w:styleId="Revision">
    <w:name w:val="Revision"/>
    <w:hidden/>
    <w:uiPriority w:val="99"/>
    <w:semiHidden/>
    <w:rsid w:val="00E51E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64339">
      <w:bodyDiv w:val="1"/>
      <w:marLeft w:val="0"/>
      <w:marRight w:val="0"/>
      <w:marTop w:val="0"/>
      <w:marBottom w:val="0"/>
      <w:divBdr>
        <w:top w:val="none" w:sz="0" w:space="0" w:color="auto"/>
        <w:left w:val="none" w:sz="0" w:space="0" w:color="auto"/>
        <w:bottom w:val="none" w:sz="0" w:space="0" w:color="auto"/>
        <w:right w:val="none" w:sz="0" w:space="0" w:color="auto"/>
      </w:divBdr>
      <w:divsChild>
        <w:div w:id="1072044741">
          <w:marLeft w:val="0"/>
          <w:marRight w:val="0"/>
          <w:marTop w:val="0"/>
          <w:marBottom w:val="0"/>
          <w:divBdr>
            <w:top w:val="none" w:sz="0" w:space="0" w:color="auto"/>
            <w:left w:val="none" w:sz="0" w:space="0" w:color="auto"/>
            <w:bottom w:val="none" w:sz="0" w:space="0" w:color="auto"/>
            <w:right w:val="none" w:sz="0" w:space="0" w:color="auto"/>
          </w:divBdr>
          <w:divsChild>
            <w:div w:id="1094284745">
              <w:marLeft w:val="0"/>
              <w:marRight w:val="0"/>
              <w:marTop w:val="0"/>
              <w:marBottom w:val="0"/>
              <w:divBdr>
                <w:top w:val="none" w:sz="0" w:space="0" w:color="auto"/>
                <w:left w:val="none" w:sz="0" w:space="0" w:color="auto"/>
                <w:bottom w:val="none" w:sz="0" w:space="0" w:color="auto"/>
                <w:right w:val="none" w:sz="0" w:space="0" w:color="auto"/>
              </w:divBdr>
            </w:div>
          </w:divsChild>
        </w:div>
        <w:div w:id="1701516366">
          <w:marLeft w:val="0"/>
          <w:marRight w:val="0"/>
          <w:marTop w:val="0"/>
          <w:marBottom w:val="0"/>
          <w:divBdr>
            <w:top w:val="none" w:sz="0" w:space="0" w:color="auto"/>
            <w:left w:val="none" w:sz="0" w:space="0" w:color="auto"/>
            <w:bottom w:val="none" w:sz="0" w:space="0" w:color="auto"/>
            <w:right w:val="none" w:sz="0" w:space="0" w:color="auto"/>
          </w:divBdr>
          <w:divsChild>
            <w:div w:id="9789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5266">
      <w:bodyDiv w:val="1"/>
      <w:marLeft w:val="0"/>
      <w:marRight w:val="0"/>
      <w:marTop w:val="0"/>
      <w:marBottom w:val="0"/>
      <w:divBdr>
        <w:top w:val="none" w:sz="0" w:space="0" w:color="auto"/>
        <w:left w:val="none" w:sz="0" w:space="0" w:color="auto"/>
        <w:bottom w:val="none" w:sz="0" w:space="0" w:color="auto"/>
        <w:right w:val="none" w:sz="0" w:space="0" w:color="auto"/>
      </w:divBdr>
      <w:divsChild>
        <w:div w:id="762264506">
          <w:marLeft w:val="0"/>
          <w:marRight w:val="0"/>
          <w:marTop w:val="0"/>
          <w:marBottom w:val="0"/>
          <w:divBdr>
            <w:top w:val="none" w:sz="0" w:space="0" w:color="auto"/>
            <w:left w:val="none" w:sz="0" w:space="0" w:color="auto"/>
            <w:bottom w:val="none" w:sz="0" w:space="0" w:color="auto"/>
            <w:right w:val="none" w:sz="0" w:space="0" w:color="auto"/>
          </w:divBdr>
          <w:divsChild>
            <w:div w:id="472336183">
              <w:marLeft w:val="0"/>
              <w:marRight w:val="0"/>
              <w:marTop w:val="0"/>
              <w:marBottom w:val="0"/>
              <w:divBdr>
                <w:top w:val="none" w:sz="0" w:space="0" w:color="auto"/>
                <w:left w:val="none" w:sz="0" w:space="0" w:color="auto"/>
                <w:bottom w:val="none" w:sz="0" w:space="0" w:color="auto"/>
                <w:right w:val="none" w:sz="0" w:space="0" w:color="auto"/>
              </w:divBdr>
            </w:div>
          </w:divsChild>
        </w:div>
        <w:div w:id="1096563427">
          <w:marLeft w:val="0"/>
          <w:marRight w:val="0"/>
          <w:marTop w:val="0"/>
          <w:marBottom w:val="0"/>
          <w:divBdr>
            <w:top w:val="none" w:sz="0" w:space="0" w:color="auto"/>
            <w:left w:val="none" w:sz="0" w:space="0" w:color="auto"/>
            <w:bottom w:val="none" w:sz="0" w:space="0" w:color="auto"/>
            <w:right w:val="none" w:sz="0" w:space="0" w:color="auto"/>
          </w:divBdr>
          <w:divsChild>
            <w:div w:id="181070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925">
      <w:bodyDiv w:val="1"/>
      <w:marLeft w:val="0"/>
      <w:marRight w:val="0"/>
      <w:marTop w:val="0"/>
      <w:marBottom w:val="0"/>
      <w:divBdr>
        <w:top w:val="none" w:sz="0" w:space="0" w:color="auto"/>
        <w:left w:val="none" w:sz="0" w:space="0" w:color="auto"/>
        <w:bottom w:val="none" w:sz="0" w:space="0" w:color="auto"/>
        <w:right w:val="none" w:sz="0" w:space="0" w:color="auto"/>
      </w:divBdr>
    </w:div>
    <w:div w:id="663824832">
      <w:bodyDiv w:val="1"/>
      <w:marLeft w:val="0"/>
      <w:marRight w:val="0"/>
      <w:marTop w:val="0"/>
      <w:marBottom w:val="0"/>
      <w:divBdr>
        <w:top w:val="none" w:sz="0" w:space="0" w:color="auto"/>
        <w:left w:val="none" w:sz="0" w:space="0" w:color="auto"/>
        <w:bottom w:val="none" w:sz="0" w:space="0" w:color="auto"/>
        <w:right w:val="none" w:sz="0" w:space="0" w:color="auto"/>
      </w:divBdr>
    </w:div>
    <w:div w:id="734013318">
      <w:bodyDiv w:val="1"/>
      <w:marLeft w:val="0"/>
      <w:marRight w:val="0"/>
      <w:marTop w:val="0"/>
      <w:marBottom w:val="0"/>
      <w:divBdr>
        <w:top w:val="none" w:sz="0" w:space="0" w:color="auto"/>
        <w:left w:val="none" w:sz="0" w:space="0" w:color="auto"/>
        <w:bottom w:val="none" w:sz="0" w:space="0" w:color="auto"/>
        <w:right w:val="none" w:sz="0" w:space="0" w:color="auto"/>
      </w:divBdr>
    </w:div>
    <w:div w:id="956910034">
      <w:bodyDiv w:val="1"/>
      <w:marLeft w:val="0"/>
      <w:marRight w:val="0"/>
      <w:marTop w:val="0"/>
      <w:marBottom w:val="0"/>
      <w:divBdr>
        <w:top w:val="none" w:sz="0" w:space="0" w:color="auto"/>
        <w:left w:val="none" w:sz="0" w:space="0" w:color="auto"/>
        <w:bottom w:val="none" w:sz="0" w:space="0" w:color="auto"/>
        <w:right w:val="none" w:sz="0" w:space="0" w:color="auto"/>
      </w:divBdr>
      <w:divsChild>
        <w:div w:id="1523325912">
          <w:marLeft w:val="0"/>
          <w:marRight w:val="0"/>
          <w:marTop w:val="0"/>
          <w:marBottom w:val="0"/>
          <w:divBdr>
            <w:top w:val="none" w:sz="0" w:space="0" w:color="auto"/>
            <w:left w:val="none" w:sz="0" w:space="0" w:color="auto"/>
            <w:bottom w:val="none" w:sz="0" w:space="0" w:color="auto"/>
            <w:right w:val="none" w:sz="0" w:space="0" w:color="auto"/>
          </w:divBdr>
          <w:divsChild>
            <w:div w:id="504898772">
              <w:marLeft w:val="0"/>
              <w:marRight w:val="0"/>
              <w:marTop w:val="0"/>
              <w:marBottom w:val="0"/>
              <w:divBdr>
                <w:top w:val="none" w:sz="0" w:space="0" w:color="auto"/>
                <w:left w:val="none" w:sz="0" w:space="0" w:color="auto"/>
                <w:bottom w:val="none" w:sz="0" w:space="0" w:color="auto"/>
                <w:right w:val="none" w:sz="0" w:space="0" w:color="auto"/>
              </w:divBdr>
              <w:divsChild>
                <w:div w:id="1302078744">
                  <w:marLeft w:val="150"/>
                  <w:marRight w:val="150"/>
                  <w:marTop w:val="0"/>
                  <w:marBottom w:val="0"/>
                  <w:divBdr>
                    <w:top w:val="none" w:sz="0" w:space="0" w:color="auto"/>
                    <w:left w:val="none" w:sz="0" w:space="0" w:color="auto"/>
                    <w:bottom w:val="none" w:sz="0" w:space="0" w:color="auto"/>
                    <w:right w:val="none" w:sz="0" w:space="0" w:color="auto"/>
                  </w:divBdr>
                  <w:divsChild>
                    <w:div w:id="1952853174">
                      <w:marLeft w:val="150"/>
                      <w:marRight w:val="150"/>
                      <w:marTop w:val="0"/>
                      <w:marBottom w:val="0"/>
                      <w:divBdr>
                        <w:top w:val="none" w:sz="0" w:space="0" w:color="auto"/>
                        <w:left w:val="none" w:sz="0" w:space="0" w:color="auto"/>
                        <w:bottom w:val="none" w:sz="0" w:space="0" w:color="auto"/>
                        <w:right w:val="none" w:sz="0" w:space="0" w:color="auto"/>
                      </w:divBdr>
                      <w:divsChild>
                        <w:div w:id="118384353">
                          <w:marLeft w:val="0"/>
                          <w:marRight w:val="0"/>
                          <w:marTop w:val="0"/>
                          <w:marBottom w:val="0"/>
                          <w:divBdr>
                            <w:top w:val="none" w:sz="0" w:space="0" w:color="auto"/>
                            <w:left w:val="none" w:sz="0" w:space="0" w:color="auto"/>
                            <w:bottom w:val="none" w:sz="0" w:space="0" w:color="auto"/>
                            <w:right w:val="none" w:sz="0" w:space="0" w:color="auto"/>
                          </w:divBdr>
                          <w:divsChild>
                            <w:div w:id="178090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030207">
      <w:bodyDiv w:val="1"/>
      <w:marLeft w:val="0"/>
      <w:marRight w:val="0"/>
      <w:marTop w:val="0"/>
      <w:marBottom w:val="0"/>
      <w:divBdr>
        <w:top w:val="none" w:sz="0" w:space="0" w:color="auto"/>
        <w:left w:val="none" w:sz="0" w:space="0" w:color="auto"/>
        <w:bottom w:val="none" w:sz="0" w:space="0" w:color="auto"/>
        <w:right w:val="none" w:sz="0" w:space="0" w:color="auto"/>
      </w:divBdr>
    </w:div>
    <w:div w:id="1309675487">
      <w:bodyDiv w:val="1"/>
      <w:marLeft w:val="0"/>
      <w:marRight w:val="0"/>
      <w:marTop w:val="0"/>
      <w:marBottom w:val="0"/>
      <w:divBdr>
        <w:top w:val="none" w:sz="0" w:space="0" w:color="auto"/>
        <w:left w:val="none" w:sz="0" w:space="0" w:color="auto"/>
        <w:bottom w:val="none" w:sz="0" w:space="0" w:color="auto"/>
        <w:right w:val="none" w:sz="0" w:space="0" w:color="auto"/>
      </w:divBdr>
    </w:div>
    <w:div w:id="1409040869">
      <w:bodyDiv w:val="1"/>
      <w:marLeft w:val="0"/>
      <w:marRight w:val="0"/>
      <w:marTop w:val="0"/>
      <w:marBottom w:val="0"/>
      <w:divBdr>
        <w:top w:val="none" w:sz="0" w:space="0" w:color="auto"/>
        <w:left w:val="none" w:sz="0" w:space="0" w:color="auto"/>
        <w:bottom w:val="none" w:sz="0" w:space="0" w:color="auto"/>
        <w:right w:val="none" w:sz="0" w:space="0" w:color="auto"/>
      </w:divBdr>
    </w:div>
    <w:div w:id="1486773523">
      <w:bodyDiv w:val="1"/>
      <w:marLeft w:val="0"/>
      <w:marRight w:val="0"/>
      <w:marTop w:val="0"/>
      <w:marBottom w:val="0"/>
      <w:divBdr>
        <w:top w:val="none" w:sz="0" w:space="0" w:color="auto"/>
        <w:left w:val="none" w:sz="0" w:space="0" w:color="auto"/>
        <w:bottom w:val="none" w:sz="0" w:space="0" w:color="auto"/>
        <w:right w:val="none" w:sz="0" w:space="0" w:color="auto"/>
      </w:divBdr>
    </w:div>
    <w:div w:id="1590695137">
      <w:bodyDiv w:val="1"/>
      <w:marLeft w:val="0"/>
      <w:marRight w:val="0"/>
      <w:marTop w:val="0"/>
      <w:marBottom w:val="0"/>
      <w:divBdr>
        <w:top w:val="none" w:sz="0" w:space="0" w:color="auto"/>
        <w:left w:val="none" w:sz="0" w:space="0" w:color="auto"/>
        <w:bottom w:val="none" w:sz="0" w:space="0" w:color="auto"/>
        <w:right w:val="none" w:sz="0" w:space="0" w:color="auto"/>
      </w:divBdr>
      <w:divsChild>
        <w:div w:id="1409377144">
          <w:marLeft w:val="0"/>
          <w:marRight w:val="0"/>
          <w:marTop w:val="0"/>
          <w:marBottom w:val="0"/>
          <w:divBdr>
            <w:top w:val="none" w:sz="0" w:space="0" w:color="auto"/>
            <w:left w:val="none" w:sz="0" w:space="0" w:color="auto"/>
            <w:bottom w:val="none" w:sz="0" w:space="0" w:color="auto"/>
            <w:right w:val="none" w:sz="0" w:space="0" w:color="auto"/>
          </w:divBdr>
          <w:divsChild>
            <w:div w:id="1702708888">
              <w:marLeft w:val="0"/>
              <w:marRight w:val="0"/>
              <w:marTop w:val="0"/>
              <w:marBottom w:val="0"/>
              <w:divBdr>
                <w:top w:val="none" w:sz="0" w:space="0" w:color="auto"/>
                <w:left w:val="none" w:sz="0" w:space="0" w:color="auto"/>
                <w:bottom w:val="none" w:sz="0" w:space="0" w:color="auto"/>
                <w:right w:val="none" w:sz="0" w:space="0" w:color="auto"/>
              </w:divBdr>
            </w:div>
          </w:divsChild>
        </w:div>
        <w:div w:id="1457681273">
          <w:marLeft w:val="0"/>
          <w:marRight w:val="0"/>
          <w:marTop w:val="0"/>
          <w:marBottom w:val="0"/>
          <w:divBdr>
            <w:top w:val="none" w:sz="0" w:space="0" w:color="auto"/>
            <w:left w:val="none" w:sz="0" w:space="0" w:color="auto"/>
            <w:bottom w:val="none" w:sz="0" w:space="0" w:color="auto"/>
            <w:right w:val="none" w:sz="0" w:space="0" w:color="auto"/>
          </w:divBdr>
          <w:divsChild>
            <w:div w:id="15302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5612">
      <w:bodyDiv w:val="1"/>
      <w:marLeft w:val="0"/>
      <w:marRight w:val="0"/>
      <w:marTop w:val="0"/>
      <w:marBottom w:val="0"/>
      <w:divBdr>
        <w:top w:val="none" w:sz="0" w:space="0" w:color="auto"/>
        <w:left w:val="none" w:sz="0" w:space="0" w:color="auto"/>
        <w:bottom w:val="none" w:sz="0" w:space="0" w:color="auto"/>
        <w:right w:val="none" w:sz="0" w:space="0" w:color="auto"/>
      </w:divBdr>
      <w:divsChild>
        <w:div w:id="251360887">
          <w:marLeft w:val="0"/>
          <w:marRight w:val="0"/>
          <w:marTop w:val="0"/>
          <w:marBottom w:val="0"/>
          <w:divBdr>
            <w:top w:val="none" w:sz="0" w:space="0" w:color="auto"/>
            <w:left w:val="none" w:sz="0" w:space="0" w:color="auto"/>
            <w:bottom w:val="none" w:sz="0" w:space="0" w:color="auto"/>
            <w:right w:val="none" w:sz="0" w:space="0" w:color="auto"/>
          </w:divBdr>
          <w:divsChild>
            <w:div w:id="680275705">
              <w:marLeft w:val="0"/>
              <w:marRight w:val="0"/>
              <w:marTop w:val="0"/>
              <w:marBottom w:val="0"/>
              <w:divBdr>
                <w:top w:val="none" w:sz="0" w:space="0" w:color="auto"/>
                <w:left w:val="none" w:sz="0" w:space="0" w:color="auto"/>
                <w:bottom w:val="none" w:sz="0" w:space="0" w:color="auto"/>
                <w:right w:val="none" w:sz="0" w:space="0" w:color="auto"/>
              </w:divBdr>
              <w:divsChild>
                <w:div w:id="209877722">
                  <w:marLeft w:val="2325"/>
                  <w:marRight w:val="120"/>
                  <w:marTop w:val="240"/>
                  <w:marBottom w:val="240"/>
                  <w:divBdr>
                    <w:top w:val="single" w:sz="6" w:space="0" w:color="AAAAAA"/>
                    <w:left w:val="single" w:sz="6" w:space="0" w:color="AAAAAA"/>
                    <w:bottom w:val="single" w:sz="6" w:space="0" w:color="AAAAAA"/>
                    <w:right w:val="single" w:sz="6" w:space="0" w:color="AAAAAA"/>
                  </w:divBdr>
                  <w:divsChild>
                    <w:div w:id="20299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838598">
      <w:bodyDiv w:val="1"/>
      <w:marLeft w:val="0"/>
      <w:marRight w:val="0"/>
      <w:marTop w:val="0"/>
      <w:marBottom w:val="0"/>
      <w:divBdr>
        <w:top w:val="none" w:sz="0" w:space="0" w:color="auto"/>
        <w:left w:val="none" w:sz="0" w:space="0" w:color="auto"/>
        <w:bottom w:val="none" w:sz="0" w:space="0" w:color="auto"/>
        <w:right w:val="none" w:sz="0" w:space="0" w:color="auto"/>
      </w:divBdr>
    </w:div>
    <w:div w:id="1931740471">
      <w:bodyDiv w:val="1"/>
      <w:marLeft w:val="0"/>
      <w:marRight w:val="0"/>
      <w:marTop w:val="0"/>
      <w:marBottom w:val="0"/>
      <w:divBdr>
        <w:top w:val="none" w:sz="0" w:space="0" w:color="auto"/>
        <w:left w:val="none" w:sz="0" w:space="0" w:color="auto"/>
        <w:bottom w:val="none" w:sz="0" w:space="0" w:color="auto"/>
        <w:right w:val="none" w:sz="0" w:space="0" w:color="auto"/>
      </w:divBdr>
      <w:divsChild>
        <w:div w:id="158548375">
          <w:marLeft w:val="0"/>
          <w:marRight w:val="0"/>
          <w:marTop w:val="0"/>
          <w:marBottom w:val="0"/>
          <w:divBdr>
            <w:top w:val="none" w:sz="0" w:space="0" w:color="auto"/>
            <w:left w:val="none" w:sz="0" w:space="0" w:color="auto"/>
            <w:bottom w:val="none" w:sz="0" w:space="0" w:color="auto"/>
            <w:right w:val="none" w:sz="0" w:space="0" w:color="auto"/>
          </w:divBdr>
          <w:divsChild>
            <w:div w:id="602540021">
              <w:marLeft w:val="0"/>
              <w:marRight w:val="0"/>
              <w:marTop w:val="0"/>
              <w:marBottom w:val="0"/>
              <w:divBdr>
                <w:top w:val="none" w:sz="0" w:space="0" w:color="auto"/>
                <w:left w:val="none" w:sz="0" w:space="0" w:color="auto"/>
                <w:bottom w:val="none" w:sz="0" w:space="0" w:color="auto"/>
                <w:right w:val="none" w:sz="0" w:space="0" w:color="auto"/>
              </w:divBdr>
            </w:div>
            <w:div w:id="1573540553">
              <w:marLeft w:val="0"/>
              <w:marRight w:val="0"/>
              <w:marTop w:val="0"/>
              <w:marBottom w:val="0"/>
              <w:divBdr>
                <w:top w:val="none" w:sz="0" w:space="0" w:color="auto"/>
                <w:left w:val="none" w:sz="0" w:space="0" w:color="auto"/>
                <w:bottom w:val="none" w:sz="0" w:space="0" w:color="auto"/>
                <w:right w:val="none" w:sz="0" w:space="0" w:color="auto"/>
              </w:divBdr>
            </w:div>
          </w:divsChild>
        </w:div>
        <w:div w:id="546381623">
          <w:marLeft w:val="0"/>
          <w:marRight w:val="0"/>
          <w:marTop w:val="0"/>
          <w:marBottom w:val="0"/>
          <w:divBdr>
            <w:top w:val="none" w:sz="0" w:space="0" w:color="auto"/>
            <w:left w:val="none" w:sz="0" w:space="0" w:color="auto"/>
            <w:bottom w:val="none" w:sz="0" w:space="0" w:color="auto"/>
            <w:right w:val="none" w:sz="0" w:space="0" w:color="auto"/>
          </w:divBdr>
          <w:divsChild>
            <w:div w:id="447697143">
              <w:marLeft w:val="0"/>
              <w:marRight w:val="0"/>
              <w:marTop w:val="0"/>
              <w:marBottom w:val="0"/>
              <w:divBdr>
                <w:top w:val="none" w:sz="0" w:space="0" w:color="auto"/>
                <w:left w:val="none" w:sz="0" w:space="0" w:color="auto"/>
                <w:bottom w:val="none" w:sz="0" w:space="0" w:color="auto"/>
                <w:right w:val="none" w:sz="0" w:space="0" w:color="auto"/>
              </w:divBdr>
            </w:div>
            <w:div w:id="1158110005">
              <w:marLeft w:val="0"/>
              <w:marRight w:val="0"/>
              <w:marTop w:val="0"/>
              <w:marBottom w:val="0"/>
              <w:divBdr>
                <w:top w:val="none" w:sz="0" w:space="0" w:color="auto"/>
                <w:left w:val="none" w:sz="0" w:space="0" w:color="auto"/>
                <w:bottom w:val="none" w:sz="0" w:space="0" w:color="auto"/>
                <w:right w:val="none" w:sz="0" w:space="0" w:color="auto"/>
              </w:divBdr>
            </w:div>
          </w:divsChild>
        </w:div>
        <w:div w:id="551237117">
          <w:marLeft w:val="0"/>
          <w:marRight w:val="0"/>
          <w:marTop w:val="0"/>
          <w:marBottom w:val="0"/>
          <w:divBdr>
            <w:top w:val="none" w:sz="0" w:space="0" w:color="auto"/>
            <w:left w:val="none" w:sz="0" w:space="0" w:color="auto"/>
            <w:bottom w:val="none" w:sz="0" w:space="0" w:color="auto"/>
            <w:right w:val="none" w:sz="0" w:space="0" w:color="auto"/>
          </w:divBdr>
          <w:divsChild>
            <w:div w:id="461845004">
              <w:marLeft w:val="0"/>
              <w:marRight w:val="0"/>
              <w:marTop w:val="0"/>
              <w:marBottom w:val="0"/>
              <w:divBdr>
                <w:top w:val="none" w:sz="0" w:space="0" w:color="auto"/>
                <w:left w:val="none" w:sz="0" w:space="0" w:color="auto"/>
                <w:bottom w:val="none" w:sz="0" w:space="0" w:color="auto"/>
                <w:right w:val="none" w:sz="0" w:space="0" w:color="auto"/>
              </w:divBdr>
            </w:div>
            <w:div w:id="463693245">
              <w:marLeft w:val="0"/>
              <w:marRight w:val="0"/>
              <w:marTop w:val="0"/>
              <w:marBottom w:val="0"/>
              <w:divBdr>
                <w:top w:val="none" w:sz="0" w:space="0" w:color="auto"/>
                <w:left w:val="none" w:sz="0" w:space="0" w:color="auto"/>
                <w:bottom w:val="none" w:sz="0" w:space="0" w:color="auto"/>
                <w:right w:val="none" w:sz="0" w:space="0" w:color="auto"/>
              </w:divBdr>
            </w:div>
            <w:div w:id="510875879">
              <w:marLeft w:val="0"/>
              <w:marRight w:val="0"/>
              <w:marTop w:val="0"/>
              <w:marBottom w:val="0"/>
              <w:divBdr>
                <w:top w:val="none" w:sz="0" w:space="0" w:color="auto"/>
                <w:left w:val="none" w:sz="0" w:space="0" w:color="auto"/>
                <w:bottom w:val="none" w:sz="0" w:space="0" w:color="auto"/>
                <w:right w:val="none" w:sz="0" w:space="0" w:color="auto"/>
              </w:divBdr>
            </w:div>
            <w:div w:id="705638442">
              <w:marLeft w:val="0"/>
              <w:marRight w:val="0"/>
              <w:marTop w:val="0"/>
              <w:marBottom w:val="0"/>
              <w:divBdr>
                <w:top w:val="none" w:sz="0" w:space="0" w:color="auto"/>
                <w:left w:val="none" w:sz="0" w:space="0" w:color="auto"/>
                <w:bottom w:val="none" w:sz="0" w:space="0" w:color="auto"/>
                <w:right w:val="none" w:sz="0" w:space="0" w:color="auto"/>
              </w:divBdr>
            </w:div>
            <w:div w:id="1148863716">
              <w:marLeft w:val="0"/>
              <w:marRight w:val="0"/>
              <w:marTop w:val="0"/>
              <w:marBottom w:val="0"/>
              <w:divBdr>
                <w:top w:val="none" w:sz="0" w:space="0" w:color="auto"/>
                <w:left w:val="none" w:sz="0" w:space="0" w:color="auto"/>
                <w:bottom w:val="none" w:sz="0" w:space="0" w:color="auto"/>
                <w:right w:val="none" w:sz="0" w:space="0" w:color="auto"/>
              </w:divBdr>
            </w:div>
            <w:div w:id="1219711534">
              <w:marLeft w:val="0"/>
              <w:marRight w:val="0"/>
              <w:marTop w:val="0"/>
              <w:marBottom w:val="0"/>
              <w:divBdr>
                <w:top w:val="none" w:sz="0" w:space="0" w:color="auto"/>
                <w:left w:val="none" w:sz="0" w:space="0" w:color="auto"/>
                <w:bottom w:val="none" w:sz="0" w:space="0" w:color="auto"/>
                <w:right w:val="none" w:sz="0" w:space="0" w:color="auto"/>
              </w:divBdr>
            </w:div>
            <w:div w:id="1234271558">
              <w:marLeft w:val="0"/>
              <w:marRight w:val="0"/>
              <w:marTop w:val="0"/>
              <w:marBottom w:val="0"/>
              <w:divBdr>
                <w:top w:val="none" w:sz="0" w:space="0" w:color="auto"/>
                <w:left w:val="none" w:sz="0" w:space="0" w:color="auto"/>
                <w:bottom w:val="none" w:sz="0" w:space="0" w:color="auto"/>
                <w:right w:val="none" w:sz="0" w:space="0" w:color="auto"/>
              </w:divBdr>
            </w:div>
            <w:div w:id="2004622382">
              <w:marLeft w:val="0"/>
              <w:marRight w:val="0"/>
              <w:marTop w:val="0"/>
              <w:marBottom w:val="0"/>
              <w:divBdr>
                <w:top w:val="none" w:sz="0" w:space="0" w:color="auto"/>
                <w:left w:val="none" w:sz="0" w:space="0" w:color="auto"/>
                <w:bottom w:val="none" w:sz="0" w:space="0" w:color="auto"/>
                <w:right w:val="none" w:sz="0" w:space="0" w:color="auto"/>
              </w:divBdr>
            </w:div>
            <w:div w:id="2019968311">
              <w:marLeft w:val="0"/>
              <w:marRight w:val="0"/>
              <w:marTop w:val="0"/>
              <w:marBottom w:val="0"/>
              <w:divBdr>
                <w:top w:val="none" w:sz="0" w:space="0" w:color="auto"/>
                <w:left w:val="none" w:sz="0" w:space="0" w:color="auto"/>
                <w:bottom w:val="none" w:sz="0" w:space="0" w:color="auto"/>
                <w:right w:val="none" w:sz="0" w:space="0" w:color="auto"/>
              </w:divBdr>
            </w:div>
          </w:divsChild>
        </w:div>
        <w:div w:id="674306155">
          <w:marLeft w:val="0"/>
          <w:marRight w:val="0"/>
          <w:marTop w:val="0"/>
          <w:marBottom w:val="0"/>
          <w:divBdr>
            <w:top w:val="none" w:sz="0" w:space="0" w:color="auto"/>
            <w:left w:val="none" w:sz="0" w:space="0" w:color="auto"/>
            <w:bottom w:val="none" w:sz="0" w:space="0" w:color="auto"/>
            <w:right w:val="none" w:sz="0" w:space="0" w:color="auto"/>
          </w:divBdr>
          <w:divsChild>
            <w:div w:id="83694958">
              <w:marLeft w:val="0"/>
              <w:marRight w:val="0"/>
              <w:marTop w:val="0"/>
              <w:marBottom w:val="0"/>
              <w:divBdr>
                <w:top w:val="none" w:sz="0" w:space="0" w:color="auto"/>
                <w:left w:val="none" w:sz="0" w:space="0" w:color="auto"/>
                <w:bottom w:val="none" w:sz="0" w:space="0" w:color="auto"/>
                <w:right w:val="none" w:sz="0" w:space="0" w:color="auto"/>
              </w:divBdr>
            </w:div>
            <w:div w:id="398938161">
              <w:marLeft w:val="0"/>
              <w:marRight w:val="0"/>
              <w:marTop w:val="0"/>
              <w:marBottom w:val="0"/>
              <w:divBdr>
                <w:top w:val="none" w:sz="0" w:space="0" w:color="auto"/>
                <w:left w:val="none" w:sz="0" w:space="0" w:color="auto"/>
                <w:bottom w:val="none" w:sz="0" w:space="0" w:color="auto"/>
                <w:right w:val="none" w:sz="0" w:space="0" w:color="auto"/>
              </w:divBdr>
            </w:div>
          </w:divsChild>
        </w:div>
        <w:div w:id="890194626">
          <w:marLeft w:val="0"/>
          <w:marRight w:val="0"/>
          <w:marTop w:val="0"/>
          <w:marBottom w:val="0"/>
          <w:divBdr>
            <w:top w:val="none" w:sz="0" w:space="0" w:color="auto"/>
            <w:left w:val="none" w:sz="0" w:space="0" w:color="auto"/>
            <w:bottom w:val="none" w:sz="0" w:space="0" w:color="auto"/>
            <w:right w:val="none" w:sz="0" w:space="0" w:color="auto"/>
          </w:divBdr>
          <w:divsChild>
            <w:div w:id="967662703">
              <w:marLeft w:val="0"/>
              <w:marRight w:val="0"/>
              <w:marTop w:val="0"/>
              <w:marBottom w:val="0"/>
              <w:divBdr>
                <w:top w:val="none" w:sz="0" w:space="0" w:color="auto"/>
                <w:left w:val="none" w:sz="0" w:space="0" w:color="auto"/>
                <w:bottom w:val="none" w:sz="0" w:space="0" w:color="auto"/>
                <w:right w:val="none" w:sz="0" w:space="0" w:color="auto"/>
              </w:divBdr>
            </w:div>
            <w:div w:id="1144160226">
              <w:marLeft w:val="0"/>
              <w:marRight w:val="0"/>
              <w:marTop w:val="0"/>
              <w:marBottom w:val="0"/>
              <w:divBdr>
                <w:top w:val="none" w:sz="0" w:space="0" w:color="auto"/>
                <w:left w:val="none" w:sz="0" w:space="0" w:color="auto"/>
                <w:bottom w:val="none" w:sz="0" w:space="0" w:color="auto"/>
                <w:right w:val="none" w:sz="0" w:space="0" w:color="auto"/>
              </w:divBdr>
            </w:div>
          </w:divsChild>
        </w:div>
        <w:div w:id="960306853">
          <w:marLeft w:val="0"/>
          <w:marRight w:val="0"/>
          <w:marTop w:val="0"/>
          <w:marBottom w:val="0"/>
          <w:divBdr>
            <w:top w:val="none" w:sz="0" w:space="0" w:color="auto"/>
            <w:left w:val="none" w:sz="0" w:space="0" w:color="auto"/>
            <w:bottom w:val="none" w:sz="0" w:space="0" w:color="auto"/>
            <w:right w:val="none" w:sz="0" w:space="0" w:color="auto"/>
          </w:divBdr>
          <w:divsChild>
            <w:div w:id="88238676">
              <w:marLeft w:val="0"/>
              <w:marRight w:val="0"/>
              <w:marTop w:val="0"/>
              <w:marBottom w:val="0"/>
              <w:divBdr>
                <w:top w:val="none" w:sz="0" w:space="0" w:color="auto"/>
                <w:left w:val="none" w:sz="0" w:space="0" w:color="auto"/>
                <w:bottom w:val="none" w:sz="0" w:space="0" w:color="auto"/>
                <w:right w:val="none" w:sz="0" w:space="0" w:color="auto"/>
              </w:divBdr>
            </w:div>
            <w:div w:id="1116218954">
              <w:marLeft w:val="0"/>
              <w:marRight w:val="0"/>
              <w:marTop w:val="0"/>
              <w:marBottom w:val="0"/>
              <w:divBdr>
                <w:top w:val="none" w:sz="0" w:space="0" w:color="auto"/>
                <w:left w:val="none" w:sz="0" w:space="0" w:color="auto"/>
                <w:bottom w:val="none" w:sz="0" w:space="0" w:color="auto"/>
                <w:right w:val="none" w:sz="0" w:space="0" w:color="auto"/>
              </w:divBdr>
            </w:div>
          </w:divsChild>
        </w:div>
        <w:div w:id="1014190517">
          <w:marLeft w:val="0"/>
          <w:marRight w:val="0"/>
          <w:marTop w:val="0"/>
          <w:marBottom w:val="0"/>
          <w:divBdr>
            <w:top w:val="none" w:sz="0" w:space="0" w:color="auto"/>
            <w:left w:val="none" w:sz="0" w:space="0" w:color="auto"/>
            <w:bottom w:val="none" w:sz="0" w:space="0" w:color="auto"/>
            <w:right w:val="none" w:sz="0" w:space="0" w:color="auto"/>
          </w:divBdr>
          <w:divsChild>
            <w:div w:id="545222629">
              <w:marLeft w:val="0"/>
              <w:marRight w:val="0"/>
              <w:marTop w:val="0"/>
              <w:marBottom w:val="0"/>
              <w:divBdr>
                <w:top w:val="none" w:sz="0" w:space="0" w:color="auto"/>
                <w:left w:val="none" w:sz="0" w:space="0" w:color="auto"/>
                <w:bottom w:val="none" w:sz="0" w:space="0" w:color="auto"/>
                <w:right w:val="none" w:sz="0" w:space="0" w:color="auto"/>
              </w:divBdr>
            </w:div>
            <w:div w:id="1341814870">
              <w:marLeft w:val="0"/>
              <w:marRight w:val="0"/>
              <w:marTop w:val="0"/>
              <w:marBottom w:val="0"/>
              <w:divBdr>
                <w:top w:val="none" w:sz="0" w:space="0" w:color="auto"/>
                <w:left w:val="none" w:sz="0" w:space="0" w:color="auto"/>
                <w:bottom w:val="none" w:sz="0" w:space="0" w:color="auto"/>
                <w:right w:val="none" w:sz="0" w:space="0" w:color="auto"/>
              </w:divBdr>
            </w:div>
          </w:divsChild>
        </w:div>
        <w:div w:id="2018000412">
          <w:marLeft w:val="0"/>
          <w:marRight w:val="0"/>
          <w:marTop w:val="0"/>
          <w:marBottom w:val="0"/>
          <w:divBdr>
            <w:top w:val="none" w:sz="0" w:space="0" w:color="auto"/>
            <w:left w:val="none" w:sz="0" w:space="0" w:color="auto"/>
            <w:bottom w:val="none" w:sz="0" w:space="0" w:color="auto"/>
            <w:right w:val="none" w:sz="0" w:space="0" w:color="auto"/>
          </w:divBdr>
          <w:divsChild>
            <w:div w:id="485048912">
              <w:marLeft w:val="0"/>
              <w:marRight w:val="0"/>
              <w:marTop w:val="0"/>
              <w:marBottom w:val="0"/>
              <w:divBdr>
                <w:top w:val="none" w:sz="0" w:space="0" w:color="auto"/>
                <w:left w:val="none" w:sz="0" w:space="0" w:color="auto"/>
                <w:bottom w:val="none" w:sz="0" w:space="0" w:color="auto"/>
                <w:right w:val="none" w:sz="0" w:space="0" w:color="auto"/>
              </w:divBdr>
            </w:div>
            <w:div w:id="4912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7749">
      <w:bodyDiv w:val="1"/>
      <w:marLeft w:val="0"/>
      <w:marRight w:val="0"/>
      <w:marTop w:val="0"/>
      <w:marBottom w:val="0"/>
      <w:divBdr>
        <w:top w:val="none" w:sz="0" w:space="0" w:color="auto"/>
        <w:left w:val="none" w:sz="0" w:space="0" w:color="auto"/>
        <w:bottom w:val="none" w:sz="0" w:space="0" w:color="auto"/>
        <w:right w:val="none" w:sz="0" w:space="0" w:color="auto"/>
      </w:divBdr>
    </w:div>
    <w:div w:id="21120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umni.state.gov/list-exchange-progra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ngoonUSECA@state.gov" TargetMode="External"/><Relationship Id="rId5" Type="http://schemas.openxmlformats.org/officeDocument/2006/relationships/numbering" Target="numbering.xml"/><Relationship Id="rId15" Type="http://schemas.openxmlformats.org/officeDocument/2006/relationships/hyperlink" Target="mailto:RangoonPASAEIF2022@state.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ngoonUSECA@state.gov" TargetMode="External"/></Relationships>
</file>

<file path=word/documenttasks/documenttasks1.xml><?xml version="1.0" encoding="utf-8"?>
<t:Tasks xmlns:t="http://schemas.microsoft.com/office/tasks/2019/documenttasks" xmlns:oel="http://schemas.microsoft.com/office/2019/extlst">
  <t:Task id="{7114173B-606D-42EE-B93F-20340AB3D65E}">
    <t:Anchor>
      <t:Comment id="172312127"/>
    </t:Anchor>
    <t:History>
      <t:Event id="{6767BDEE-F2C9-4651-98C4-AAB365CA7F39}" time="2022-08-29T18:19:26.264Z">
        <t:Attribution userId="S::langem2@state.gov::236cd505-b6f5-4151-a85b-0bfa3f99dbba" userProvider="AD" userName="Lange, Marion"/>
        <t:Anchor>
          <t:Comment id="172312127"/>
        </t:Anchor>
        <t:Create/>
      </t:Event>
      <t:Event id="{F50DCA8F-09D5-4510-919B-F1DF0CCBE9CB}" time="2022-08-29T18:19:26.264Z">
        <t:Attribution userId="S::langem2@state.gov::236cd505-b6f5-4151-a85b-0bfa3f99dbba" userProvider="AD" userName="Lange, Marion"/>
        <t:Anchor>
          <t:Comment id="172312127"/>
        </t:Anchor>
        <t:Assign userId="S::SchwabCJ@state.gov::af469944-387a-4177-b311-0e886140244e" userProvider="AD" userName="Schwab, Christopher J"/>
      </t:Event>
      <t:Event id="{80FFC901-5790-495B-AA90-6ED77A407FEC}" time="2022-08-29T18:19:26.264Z">
        <t:Attribution userId="S::langem2@state.gov::236cd505-b6f5-4151-a85b-0bfa3f99dbba" userProvider="AD" userName="Lange, Marion"/>
        <t:Anchor>
          <t:Comment id="172312127"/>
        </t:Anchor>
        <t:SetTitle title="@Schwab, Christopher J should we be more specific? Instead of two alumni, maybe say &quot;two alumni from ECA sponsored programs&quot;? Also, should we put language in from the guidelines document and cable concerning U.S. citizen alumni?"/>
      </t:Event>
    </t:History>
  </t:Task>
  <t:Task id="{A03D2C81-1517-45A4-995F-789C3DCB20D9}">
    <t:Anchor>
      <t:Comment id="402539419"/>
    </t:Anchor>
    <t:History>
      <t:Event id="{2B724BE7-68AB-44D0-94A8-8CF2CCA38D58}" time="2022-08-29T18:28:07.946Z">
        <t:Attribution userId="S::langem2@state.gov::236cd505-b6f5-4151-a85b-0bfa3f99dbba" userProvider="AD" userName="Lange, Marion"/>
        <t:Anchor>
          <t:Comment id="402539419"/>
        </t:Anchor>
        <t:Create/>
      </t:Event>
      <t:Event id="{7F12FEC3-6DD0-4BA0-8F49-6482FFA52363}" time="2022-08-29T18:28:07.946Z">
        <t:Attribution userId="S::langem2@state.gov::236cd505-b6f5-4151-a85b-0bfa3f99dbba" userProvider="AD" userName="Lange, Marion"/>
        <t:Anchor>
          <t:Comment id="402539419"/>
        </t:Anchor>
        <t:Assign userId="S::SchwabCJ@state.gov::af469944-387a-4177-b311-0e886140244e" userProvider="AD" userName="Schwab, Christopher J"/>
      </t:Event>
      <t:Event id="{B19ED8BC-7D50-4518-A783-9FCE0B8B010A}" time="2022-08-29T18:28:07.946Z">
        <t:Attribution userId="S::langem2@state.gov::236cd505-b6f5-4151-a85b-0bfa3f99dbba" userProvider="AD" userName="Lange, Marion"/>
        <t:Anchor>
          <t:Comment id="402539419"/>
        </t:Anchor>
        <t:SetTitle title="@Schwab, Christopher J just to double-check: we are including alumni from post-funded program in the AEIF, or just ECA-sponsored programs?"/>
      </t:Event>
    </t:History>
  </t:Task>
  <t:Task id="{7FFB3A83-4134-4103-AE5A-259894A5E62D}">
    <t:Anchor>
      <t:Comment id="1033785757"/>
    </t:Anchor>
    <t:History>
      <t:Event id="{38312AA3-BA05-452A-A6B3-B6728CF8E9D5}" time="2022-08-29T18:29:42.704Z">
        <t:Attribution userId="S::langem2@state.gov::236cd505-b6f5-4151-a85b-0bfa3f99dbba" userProvider="AD" userName="Lange, Marion"/>
        <t:Anchor>
          <t:Comment id="1033785757"/>
        </t:Anchor>
        <t:Create/>
      </t:Event>
      <t:Event id="{47F2C6E9-A822-4859-BF9D-C7EDAF1EE415}" time="2022-08-29T18:29:42.704Z">
        <t:Attribution userId="S::langem2@state.gov::236cd505-b6f5-4151-a85b-0bfa3f99dbba" userProvider="AD" userName="Lange, Marion"/>
        <t:Anchor>
          <t:Comment id="1033785757"/>
        </t:Anchor>
        <t:Assign userId="S::SchwabCJ@state.gov::af469944-387a-4177-b311-0e886140244e" userProvider="AD" userName="Schwab, Christopher J"/>
      </t:Event>
      <t:Event id="{FF3B18D2-DFBE-4383-BA17-F767401E91D7}" time="2022-08-29T18:29:42.704Z">
        <t:Attribution userId="S::langem2@state.gov::236cd505-b6f5-4151-a85b-0bfa3f99dbba" userProvider="AD" userName="Lange, Marion"/>
        <t:Anchor>
          <t:Comment id="1033785757"/>
        </t:Anchor>
        <t:SetTitle title="@Schwab, Christopher J should we include the language about U.S. citizen alumni involvement in here?"/>
      </t:Event>
    </t:History>
  </t:Task>
  <t:Task id="{0864B724-9434-4FD1-BBE1-77184643D656}">
    <t:Anchor>
      <t:Comment id="1030131367"/>
    </t:Anchor>
    <t:History>
      <t:Event id="{63D4A6D8-BFA8-4CD5-863A-B200141D5000}" time="2022-08-29T18:32:30.579Z">
        <t:Attribution userId="S::langem2@state.gov::236cd505-b6f5-4151-a85b-0bfa3f99dbba" userProvider="AD" userName="Lange, Marion"/>
        <t:Anchor>
          <t:Comment id="1030131367"/>
        </t:Anchor>
        <t:Create/>
      </t:Event>
      <t:Event id="{35A5AADC-2A00-4896-A674-61DD49EE4676}" time="2022-08-29T18:32:30.579Z">
        <t:Attribution userId="S::langem2@state.gov::236cd505-b6f5-4151-a85b-0bfa3f99dbba" userProvider="AD" userName="Lange, Marion"/>
        <t:Anchor>
          <t:Comment id="1030131367"/>
        </t:Anchor>
        <t:Assign userId="S::SchwabCJ@state.gov::af469944-387a-4177-b311-0e886140244e" userProvider="AD" userName="Schwab, Christopher J"/>
      </t:Event>
      <t:Event id="{51821649-A4D5-4F63-BB82-29E6AC63CE41}" time="2022-08-29T18:32:30.579Z">
        <t:Attribution userId="S::langem2@state.gov::236cd505-b6f5-4151-a85b-0bfa3f99dbba" userProvider="AD" userName="Lange, Marion"/>
        <t:Anchor>
          <t:Comment id="1030131367"/>
        </t:Anchor>
        <t:SetTitle title="@Schwab, Christopher J See my question above about ECA vs. U.S. sponsored"/>
      </t:Event>
    </t:History>
  </t:Task>
  <t:Task id="{B1850C28-E8BA-4CC7-B93E-26F04BA0CC93}">
    <t:Anchor>
      <t:Comment id="411794507"/>
    </t:Anchor>
    <t:History>
      <t:Event id="{C9470B28-7EC1-4A1A-B1B6-9D341FADF47D}" time="2022-08-29T18:33:34.434Z">
        <t:Attribution userId="S::langem2@state.gov::236cd505-b6f5-4151-a85b-0bfa3f99dbba" userProvider="AD" userName="Lange, Marion"/>
        <t:Anchor>
          <t:Comment id="411794507"/>
        </t:Anchor>
        <t:Create/>
      </t:Event>
      <t:Event id="{7ABFA6C9-7A18-4FF1-9683-C9DE838F7DC8}" time="2022-08-29T18:33:34.434Z">
        <t:Attribution userId="S::langem2@state.gov::236cd505-b6f5-4151-a85b-0bfa3f99dbba" userProvider="AD" userName="Lange, Marion"/>
        <t:Anchor>
          <t:Comment id="411794507"/>
        </t:Anchor>
        <t:Assign userId="S::SchwabCJ@state.gov::af469944-387a-4177-b311-0e886140244e" userProvider="AD" userName="Schwab, Christopher J"/>
      </t:Event>
      <t:Event id="{4A68F12A-DE72-4E5A-A55E-1659A5838DC9}" time="2022-08-29T18:33:34.434Z">
        <t:Attribution userId="S::langem2@state.gov::236cd505-b6f5-4151-a85b-0bfa3f99dbba" userProvider="AD" userName="Lange, Marion"/>
        <t:Anchor>
          <t:Comment id="411794507"/>
        </t:Anchor>
        <t:SetTitle title="@Schwab, Christopher J how about alumni associations?"/>
      </t:Event>
    </t:History>
  </t:Task>
  <t:Task id="{EAB7FB40-7F23-43FA-A228-03181185D74B}">
    <t:Anchor>
      <t:Comment id="700147958"/>
    </t:Anchor>
    <t:History>
      <t:Event id="{85B704AC-DC4E-444A-BCB0-EA809B394B78}" time="2022-08-29T18:34:31.363Z">
        <t:Attribution userId="S::langem2@state.gov::236cd505-b6f5-4151-a85b-0bfa3f99dbba" userProvider="AD" userName="Lange, Marion"/>
        <t:Anchor>
          <t:Comment id="700147958"/>
        </t:Anchor>
        <t:Create/>
      </t:Event>
      <t:Event id="{018448AE-256F-47DC-9023-1F7E52B26442}" time="2022-08-29T18:34:31.363Z">
        <t:Attribution userId="S::langem2@state.gov::236cd505-b6f5-4151-a85b-0bfa3f99dbba" userProvider="AD" userName="Lange, Marion"/>
        <t:Anchor>
          <t:Comment id="700147958"/>
        </t:Anchor>
        <t:Assign userId="S::SchwabCJ@state.gov::af469944-387a-4177-b311-0e886140244e" userProvider="AD" userName="Schwab, Christopher J"/>
      </t:Event>
      <t:Event id="{75847739-5D0C-4133-A735-5478B92264A7}" time="2022-08-29T18:34:31.363Z">
        <t:Attribution userId="S::langem2@state.gov::236cd505-b6f5-4151-a85b-0bfa3f99dbba" userProvider="AD" userName="Lange, Marion"/>
        <t:Anchor>
          <t:Comment id="700147958"/>
        </t:Anchor>
        <t:SetTitle title="@Schwab, Christopher J we change that to UEI, correc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7916454AC694A9663AB99C60E0E4D" ma:contentTypeVersion="11" ma:contentTypeDescription="Create a new document." ma:contentTypeScope="" ma:versionID="7e1da8d49f951cf14228afce822bb5a4">
  <xsd:schema xmlns:xsd="http://www.w3.org/2001/XMLSchema" xmlns:xs="http://www.w3.org/2001/XMLSchema" xmlns:p="http://schemas.microsoft.com/office/2006/metadata/properties" xmlns:ns2="ac6b5761-0a71-4ebc-9881-4c7e58da6cf8" xmlns:ns3="ff520c34-4963-44e1-9e1c-0da6927ab7db" targetNamespace="http://schemas.microsoft.com/office/2006/metadata/properties" ma:root="true" ma:fieldsID="dc63efc8e4ee345d3574546bd1f0c8bc" ns2:_="" ns3:_="">
    <xsd:import namespace="ac6b5761-0a71-4ebc-9881-4c7e58da6cf8"/>
    <xsd:import namespace="ff520c34-4963-44e1-9e1c-0da6927ab7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5761-0a71-4ebc-9881-4c7e58da6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20c34-4963-44e1-9e1c-0da6927ab7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6b1326-4f38-4ef1-9b1d-cbcebd63ac95}" ma:internalName="TaxCatchAll" ma:showField="CatchAllData" ma:web="ff520c34-4963-44e1-9e1c-0da6927ab7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f520c34-4963-44e1-9e1c-0da6927ab7db">
      <UserInfo>
        <DisplayName>Bikoff, Matthew S</DisplayName>
        <AccountId>21</AccountId>
        <AccountType/>
      </UserInfo>
      <UserInfo>
        <DisplayName>Thornton, Jason A</DisplayName>
        <AccountId>34</AccountId>
        <AccountType/>
      </UserInfo>
      <UserInfo>
        <DisplayName>MonrealStarling, Melaney L</DisplayName>
        <AccountId>66</AccountId>
        <AccountType/>
      </UserInfo>
      <UserInfo>
        <DisplayName>Omarshah, Samira L</DisplayName>
        <AccountId>29</AccountId>
        <AccountType/>
      </UserInfo>
      <UserInfo>
        <DisplayName>Kenny, Corinne</DisplayName>
        <AccountId>80</AccountId>
        <AccountType/>
      </UserInfo>
    </SharedWithUsers>
    <TaxCatchAll xmlns="ff520c34-4963-44e1-9e1c-0da6927ab7db" xsi:nil="true"/>
    <lcf76f155ced4ddcb4097134ff3c332f xmlns="ac6b5761-0a71-4ebc-9881-4c7e58da6c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3BA4E-F73D-41B6-9A6E-651ED069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b5761-0a71-4ebc-9881-4c7e58da6cf8"/>
    <ds:schemaRef ds:uri="ff520c34-4963-44e1-9e1c-0da6927ab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D9C541-0E81-4222-B0AD-46FD64CD3553}">
  <ds:schemaRefs>
    <ds:schemaRef ds:uri="http://purl.org/dc/terms/"/>
    <ds:schemaRef ds:uri="b7095c50-176a-4f7b-8441-34961c98240c"/>
    <ds:schemaRef ds:uri="http://schemas.microsoft.com/office/2006/documentManagement/types"/>
    <ds:schemaRef ds:uri="http://schemas.microsoft.com/office/2006/metadata/properties"/>
    <ds:schemaRef ds:uri="http://purl.org/dc/elements/1.1/"/>
    <ds:schemaRef ds:uri="7c3af399-1707-46c4-920a-ae9300370587"/>
    <ds:schemaRef ds:uri="http://schemas.microsoft.com/office/infopath/2007/PartnerControls"/>
    <ds:schemaRef ds:uri="http://schemas.openxmlformats.org/package/2006/metadata/core-properties"/>
    <ds:schemaRef ds:uri="http://www.w3.org/XML/1998/namespace"/>
    <ds:schemaRef ds:uri="http://purl.org/dc/dcmitype/"/>
    <ds:schemaRef ds:uri="ff520c34-4963-44e1-9e1c-0da6927ab7db"/>
    <ds:schemaRef ds:uri="ac6b5761-0a71-4ebc-9881-4c7e58da6cf8"/>
  </ds:schemaRefs>
</ds:datastoreItem>
</file>

<file path=customXml/itemProps3.xml><?xml version="1.0" encoding="utf-8"?>
<ds:datastoreItem xmlns:ds="http://schemas.openxmlformats.org/officeDocument/2006/customXml" ds:itemID="{18C77406-11B2-45E7-A41B-D2174329BF83}">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CD5575D9-8067-42BA-9A90-AAC553444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2137</Words>
  <Characters>12824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Useful verbage to recycle (</vt:lpstr>
    </vt:vector>
  </TitlesOfParts>
  <Company>U S Department of State</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Useful verbage to recycle (</dc:title>
  <dc:subject/>
  <dc:creator>Ida Heckenbach</dc:creator>
  <cp:keywords/>
  <cp:lastModifiedBy>Tun, Sein Hlaing (Rangoon)</cp:lastModifiedBy>
  <cp:revision>3</cp:revision>
  <cp:lastPrinted>2019-12-14T02:12:00Z</cp:lastPrinted>
  <dcterms:created xsi:type="dcterms:W3CDTF">2022-11-29T04:44:00Z</dcterms:created>
  <dcterms:modified xsi:type="dcterms:W3CDTF">2022-11-29T04:48:00Z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0x0101005A67916454AC694A9663AB99C60E0E4D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MSIP_Label_1665d9ee-429a-4d5f-97cc-cfb56e044a6e_Enabled">
    <vt:lpwstr>true</vt:lpwstr>
  </property>
  <property fmtid="{D5CDD505-2E9C-101B-9397-08002B2CF9AE}" pid="7" name="MSIP_Label_1665d9ee-429a-4d5f-97cc-cfb56e044a6e_SetDate">
    <vt:lpwstr>2021-10-08T15:50:24Z</vt:lpwstr>
  </property>
  <property fmtid="{D5CDD505-2E9C-101B-9397-08002B2CF9AE}" pid="8" name="MSIP_Label_1665d9ee-429a-4d5f-97cc-cfb56e044a6e_Method">
    <vt:lpwstr>Privileged</vt:lpwstr>
  </property>
  <property fmtid="{D5CDD505-2E9C-101B-9397-08002B2CF9AE}" pid="9" name="MSIP_Label_1665d9ee-429a-4d5f-97cc-cfb56e044a6e_Name">
    <vt:lpwstr>1665d9ee-429a-4d5f-97cc-cfb56e044a6e</vt:lpwstr>
  </property>
  <property fmtid="{D5CDD505-2E9C-101B-9397-08002B2CF9AE}" pid="10" name="MSIP_Label_1665d9ee-429a-4d5f-97cc-cfb56e044a6e_SiteId">
    <vt:lpwstr>66cf5074-5afe-48d1-a691-a12b2121f44b</vt:lpwstr>
  </property>
  <property fmtid="{D5CDD505-2E9C-101B-9397-08002B2CF9AE}" pid="11" name="MSIP_Label_1665d9ee-429a-4d5f-97cc-cfb56e044a6e_ActionId">
    <vt:lpwstr>f85335e7-f8d8-40fa-93e7-100a7321ecba</vt:lpwstr>
  </property>
  <property fmtid="{D5CDD505-2E9C-101B-9397-08002B2CF9AE}" pid="12" name="MSIP_Label_1665d9ee-429a-4d5f-97cc-cfb56e044a6e_ContentBits">
    <vt:lpwstr>0</vt:lpwstr>
  </property>
  <property fmtid="{D5CDD505-2E9C-101B-9397-08002B2CF9AE}" pid="13" name="SharedWithUsers">
    <vt:lpwstr>21;#Bikoff, Matthew S;#34;#Thornton, Jason A;#66;#MonrealStarling, Melaney L;#29;#Omarshah, Samira L;#80;#Kenny, Corinne</vt:lpwstr>
  </property>
  <property fmtid="{D5CDD505-2E9C-101B-9397-08002B2CF9AE}" pid="14" name="MediaServiceImageTags">
    <vt:lpwstr/>
  </property>
</Properties>
</file>