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D38D4" w14:textId="0A4F8096" w:rsidR="0049097B" w:rsidRPr="009B7C2E" w:rsidRDefault="00A5201A" w:rsidP="009B7C2E">
      <w:pPr>
        <w:jc w:val="center"/>
        <w:textAlignment w:val="baseline"/>
        <w:rPr>
          <w:rFonts w:eastAsia="Times New Roman" w:cstheme="minorHAnsi"/>
          <w:b/>
          <w:bCs/>
          <w:color w:val="000000" w:themeColor="text1"/>
          <w:sz w:val="28"/>
          <w:szCs w:val="28"/>
        </w:rPr>
      </w:pPr>
      <w:proofErr w:type="gramStart"/>
      <w:r w:rsidRPr="009B7C2E">
        <w:rPr>
          <w:rFonts w:eastAsia="Times New Roman" w:cstheme="minorHAnsi"/>
          <w:b/>
          <w:bCs/>
          <w:color w:val="FFFFFF" w:themeColor="background1"/>
          <w:sz w:val="28"/>
          <w:szCs w:val="28"/>
          <w:bdr w:val="none" w:sz="0" w:space="0" w:color="auto" w:frame="1"/>
        </w:rPr>
        <w:t>.</w:t>
      </w:r>
      <w:r w:rsidR="2FDE5C63" w:rsidRPr="009B7C2E">
        <w:rPr>
          <w:rFonts w:eastAsia="Times New Roman" w:cstheme="minorHAnsi"/>
          <w:b/>
          <w:bCs/>
          <w:sz w:val="28"/>
          <w:szCs w:val="28"/>
          <w:bdr w:val="none" w:sz="0" w:space="0" w:color="auto" w:frame="1"/>
        </w:rPr>
        <w:t>U</w:t>
      </w:r>
      <w:r w:rsidR="00B61396" w:rsidRPr="009B7C2E">
        <w:rPr>
          <w:rFonts w:eastAsia="Times New Roman" w:cstheme="minorHAnsi"/>
          <w:b/>
          <w:bCs/>
          <w:sz w:val="28"/>
          <w:szCs w:val="28"/>
          <w:bdr w:val="none" w:sz="0" w:space="0" w:color="auto" w:frame="1"/>
        </w:rPr>
        <w:t>.S.</w:t>
      </w:r>
      <w:proofErr w:type="gramEnd"/>
      <w:r w:rsidR="00B61396" w:rsidRPr="009B7C2E">
        <w:rPr>
          <w:rFonts w:eastAsia="Times New Roman" w:cstheme="minorHAnsi"/>
          <w:b/>
          <w:bCs/>
          <w:sz w:val="28"/>
          <w:szCs w:val="28"/>
          <w:bdr w:val="none" w:sz="0" w:space="0" w:color="auto" w:frame="1"/>
        </w:rPr>
        <w:t xml:space="preserve"> DEPARTMENT OF STATE</w:t>
      </w:r>
      <w:r w:rsidR="00B61396" w:rsidRPr="009B7C2E">
        <w:rPr>
          <w:rFonts w:eastAsia="Times New Roman" w:cstheme="minorHAnsi"/>
          <w:b/>
          <w:bCs/>
          <w:sz w:val="28"/>
          <w:szCs w:val="28"/>
          <w:bdr w:val="none" w:sz="0" w:space="0" w:color="auto" w:frame="1"/>
        </w:rPr>
        <w:br/>
      </w:r>
      <w:r w:rsidR="00694918" w:rsidRPr="009B7C2E">
        <w:rPr>
          <w:rFonts w:eastAsia="Times New Roman" w:cstheme="minorHAnsi"/>
          <w:b/>
          <w:bCs/>
          <w:sz w:val="28"/>
          <w:szCs w:val="28"/>
        </w:rPr>
        <w:t xml:space="preserve">Bureau of </w:t>
      </w:r>
      <w:r w:rsidR="0049097B" w:rsidRPr="009B7C2E">
        <w:rPr>
          <w:rFonts w:eastAsia="Times New Roman" w:cstheme="minorHAnsi"/>
          <w:b/>
          <w:bCs/>
          <w:sz w:val="28"/>
          <w:szCs w:val="28"/>
        </w:rPr>
        <w:t>Political-Military</w:t>
      </w:r>
      <w:r w:rsidR="00694918" w:rsidRPr="009B7C2E">
        <w:rPr>
          <w:rFonts w:eastAsia="Times New Roman" w:cstheme="minorHAnsi"/>
          <w:b/>
          <w:bCs/>
          <w:sz w:val="28"/>
          <w:szCs w:val="28"/>
        </w:rPr>
        <w:t xml:space="preserve"> A</w:t>
      </w:r>
      <w:r w:rsidR="00694918" w:rsidRPr="009B7C2E">
        <w:rPr>
          <w:rFonts w:eastAsia="Times New Roman" w:cstheme="minorHAnsi"/>
          <w:b/>
          <w:bCs/>
          <w:color w:val="000000" w:themeColor="text1"/>
          <w:sz w:val="28"/>
          <w:szCs w:val="28"/>
        </w:rPr>
        <w:t>ffairs</w:t>
      </w:r>
    </w:p>
    <w:p w14:paraId="06D04975" w14:textId="2704B6BD" w:rsidR="00B61396" w:rsidRPr="009B7C2E" w:rsidRDefault="0049097B" w:rsidP="00F31367">
      <w:pPr>
        <w:jc w:val="center"/>
        <w:textAlignment w:val="baseline"/>
        <w:rPr>
          <w:rFonts w:eastAsia="Times New Roman" w:cstheme="minorHAnsi"/>
          <w:sz w:val="28"/>
          <w:szCs w:val="28"/>
        </w:rPr>
      </w:pPr>
      <w:r w:rsidRPr="009B7C2E">
        <w:rPr>
          <w:rFonts w:eastAsia="Times New Roman" w:cstheme="minorHAnsi"/>
          <w:b/>
          <w:bCs/>
          <w:color w:val="000000" w:themeColor="text1"/>
          <w:sz w:val="28"/>
          <w:szCs w:val="28"/>
          <w:bdr w:val="none" w:sz="0" w:space="0" w:color="auto" w:frame="1"/>
        </w:rPr>
        <w:t>Office of Global Programs and Initiatives</w:t>
      </w:r>
      <w:r w:rsidR="00694918" w:rsidRPr="009B7C2E">
        <w:rPr>
          <w:rFonts w:eastAsia="Times New Roman" w:cstheme="minorHAnsi"/>
          <w:b/>
          <w:bCs/>
          <w:color w:val="000000" w:themeColor="text1"/>
          <w:sz w:val="28"/>
          <w:szCs w:val="28"/>
        </w:rPr>
        <w:t xml:space="preserve"> (</w:t>
      </w:r>
      <w:r w:rsidRPr="009B7C2E">
        <w:rPr>
          <w:rFonts w:eastAsia="Times New Roman" w:cstheme="minorHAnsi"/>
          <w:b/>
          <w:bCs/>
          <w:color w:val="000000" w:themeColor="text1"/>
          <w:sz w:val="28"/>
          <w:szCs w:val="28"/>
        </w:rPr>
        <w:t>PM</w:t>
      </w:r>
      <w:r w:rsidRPr="009B7C2E">
        <w:rPr>
          <w:rFonts w:eastAsia="Times New Roman" w:cstheme="minorHAnsi"/>
          <w:b/>
          <w:bCs/>
          <w:sz w:val="28"/>
          <w:szCs w:val="28"/>
        </w:rPr>
        <w:t>/GPI</w:t>
      </w:r>
      <w:r w:rsidR="00694918" w:rsidRPr="009B7C2E">
        <w:rPr>
          <w:rFonts w:eastAsia="Times New Roman" w:cstheme="minorHAnsi"/>
          <w:b/>
          <w:bCs/>
          <w:sz w:val="28"/>
          <w:szCs w:val="28"/>
        </w:rPr>
        <w:t>)</w:t>
      </w:r>
      <w:r w:rsidR="00694918" w:rsidRPr="009B7C2E">
        <w:rPr>
          <w:rFonts w:eastAsia="Times New Roman" w:cstheme="minorHAnsi"/>
          <w:sz w:val="28"/>
          <w:szCs w:val="28"/>
        </w:rPr>
        <w:t> </w:t>
      </w:r>
    </w:p>
    <w:p w14:paraId="501A587F" w14:textId="3327E792" w:rsidR="0023368A" w:rsidRPr="009B7C2E" w:rsidRDefault="0023368A" w:rsidP="00F31367">
      <w:pPr>
        <w:shd w:val="clear" w:color="auto" w:fill="FFFFFF"/>
        <w:jc w:val="center"/>
        <w:textAlignment w:val="baseline"/>
        <w:rPr>
          <w:rFonts w:eastAsia="Times New Roman" w:cstheme="minorHAnsi"/>
          <w:b/>
          <w:bCs/>
          <w:sz w:val="28"/>
          <w:szCs w:val="28"/>
          <w:bdr w:val="none" w:sz="0" w:space="0" w:color="auto" w:frame="1"/>
        </w:rPr>
      </w:pPr>
      <w:r w:rsidRPr="009B7C2E">
        <w:rPr>
          <w:rFonts w:eastAsia="Times New Roman" w:cstheme="minorHAnsi"/>
          <w:b/>
          <w:bCs/>
          <w:sz w:val="28"/>
          <w:szCs w:val="28"/>
          <w:bdr w:val="none" w:sz="0" w:space="0" w:color="auto" w:frame="1"/>
        </w:rPr>
        <w:t>Notice of Funding Opportunity</w:t>
      </w:r>
      <w:r w:rsidR="009E07C9" w:rsidRPr="009B7C2E">
        <w:rPr>
          <w:rFonts w:eastAsia="Times New Roman" w:cstheme="minorHAnsi"/>
          <w:b/>
          <w:bCs/>
          <w:sz w:val="28"/>
          <w:szCs w:val="28"/>
          <w:bdr w:val="none" w:sz="0" w:space="0" w:color="auto" w:frame="1"/>
        </w:rPr>
        <w:t xml:space="preserve"> (NOFO)</w:t>
      </w:r>
    </w:p>
    <w:p w14:paraId="676AFC61" w14:textId="67C085A5" w:rsidR="0086536C" w:rsidRPr="009B7C2E" w:rsidRDefault="0086536C" w:rsidP="00F31367">
      <w:pPr>
        <w:shd w:val="clear" w:color="auto" w:fill="FFFFFF"/>
        <w:jc w:val="center"/>
        <w:textAlignment w:val="baseline"/>
        <w:rPr>
          <w:rFonts w:eastAsia="Times New Roman" w:cstheme="minorHAnsi"/>
          <w:sz w:val="28"/>
          <w:szCs w:val="28"/>
        </w:rPr>
      </w:pPr>
      <w:r w:rsidRPr="009B7C2E">
        <w:rPr>
          <w:rFonts w:eastAsia="Times New Roman" w:cstheme="minorHAnsi"/>
          <w:b/>
          <w:bCs/>
          <w:sz w:val="28"/>
          <w:szCs w:val="28"/>
          <w:bdr w:val="none" w:sz="0" w:space="0" w:color="auto" w:frame="1"/>
        </w:rPr>
        <w:t xml:space="preserve">Funding Opportunity Number:  </w:t>
      </w:r>
      <w:r w:rsidR="00B922AA">
        <w:rPr>
          <w:rFonts w:eastAsia="Times New Roman" w:cstheme="minorHAnsi"/>
          <w:b/>
          <w:bCs/>
          <w:color w:val="000000" w:themeColor="text1"/>
          <w:sz w:val="28"/>
          <w:szCs w:val="28"/>
        </w:rPr>
        <w:t>DFOP00</w:t>
      </w:r>
      <w:r w:rsidR="00E46016">
        <w:rPr>
          <w:rFonts w:eastAsia="Times New Roman" w:cstheme="minorHAnsi"/>
          <w:b/>
          <w:bCs/>
          <w:color w:val="000000" w:themeColor="text1"/>
          <w:sz w:val="28"/>
          <w:szCs w:val="28"/>
        </w:rPr>
        <w:t>16599</w:t>
      </w:r>
    </w:p>
    <w:p w14:paraId="3979E7C7" w14:textId="5D59A57A" w:rsidR="007B33F4" w:rsidRPr="00D82120" w:rsidRDefault="007B33F4" w:rsidP="00F31367">
      <w:pPr>
        <w:shd w:val="clear" w:color="auto" w:fill="FFFFFF"/>
        <w:ind w:left="0"/>
        <w:textAlignment w:val="baseline"/>
        <w:rPr>
          <w:rFonts w:eastAsia="Times New Roman" w:cstheme="minorHAnsi"/>
          <w:b/>
          <w:bCs/>
          <w:color w:val="FFFFFF" w:themeColor="background1"/>
          <w:sz w:val="24"/>
          <w:szCs w:val="24"/>
          <w:bdr w:val="none" w:sz="0" w:space="0" w:color="auto" w:frame="1"/>
        </w:rPr>
      </w:pPr>
    </w:p>
    <w:tbl>
      <w:tblPr>
        <w:tblStyle w:val="TableGrid"/>
        <w:tblW w:w="9157" w:type="dxa"/>
        <w:jc w:val="center"/>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2317"/>
        <w:gridCol w:w="1170"/>
        <w:gridCol w:w="5670"/>
      </w:tblGrid>
      <w:tr w:rsidR="00BE4F27" w:rsidRPr="00D82120" w14:paraId="09BFBBA2" w14:textId="77777777" w:rsidTr="009B7C2E">
        <w:trPr>
          <w:trHeight w:val="360"/>
          <w:jc w:val="center"/>
        </w:trPr>
        <w:tc>
          <w:tcPr>
            <w:tcW w:w="3487" w:type="dxa"/>
            <w:gridSpan w:val="2"/>
            <w:tcBorders>
              <w:top w:val="single" w:sz="18" w:space="0" w:color="244061" w:themeColor="accent1" w:themeShade="80"/>
              <w:left w:val="single" w:sz="18" w:space="0" w:color="244061" w:themeColor="accent1" w:themeShade="80"/>
              <w:right w:val="nil"/>
            </w:tcBorders>
            <w:vAlign w:val="center"/>
          </w:tcPr>
          <w:p w14:paraId="7FB1F4DE" w14:textId="0763181D" w:rsidR="00BE4F27" w:rsidRPr="009B7C2E" w:rsidRDefault="00BE4F27" w:rsidP="00BE4F27">
            <w:pPr>
              <w:ind w:left="0"/>
              <w:textAlignment w:val="baseline"/>
              <w:rPr>
                <w:rFonts w:eastAsia="Times New Roman" w:cstheme="minorHAnsi"/>
                <w:sz w:val="28"/>
                <w:szCs w:val="28"/>
              </w:rPr>
            </w:pPr>
            <w:r w:rsidRPr="009B7C2E">
              <w:rPr>
                <w:rFonts w:eastAsia="Times New Roman" w:cstheme="minorHAnsi"/>
                <w:sz w:val="28"/>
                <w:szCs w:val="28"/>
              </w:rPr>
              <w:t>Funding Opportunity Title:</w:t>
            </w:r>
          </w:p>
        </w:tc>
        <w:tc>
          <w:tcPr>
            <w:tcW w:w="5670" w:type="dxa"/>
            <w:tcBorders>
              <w:top w:val="single" w:sz="18" w:space="0" w:color="244061" w:themeColor="accent1" w:themeShade="80"/>
              <w:left w:val="nil"/>
              <w:right w:val="single" w:sz="18" w:space="0" w:color="244061" w:themeColor="accent1" w:themeShade="80"/>
            </w:tcBorders>
            <w:vAlign w:val="center"/>
          </w:tcPr>
          <w:p w14:paraId="690BEE3E" w14:textId="56EE08DB" w:rsidR="00BE4F27" w:rsidRPr="009B7C2E" w:rsidRDefault="00BE4F27" w:rsidP="00BE4F27">
            <w:pPr>
              <w:ind w:left="0"/>
              <w:textAlignment w:val="baseline"/>
              <w:rPr>
                <w:rFonts w:eastAsia="Times New Roman" w:cstheme="minorHAnsi"/>
                <w:sz w:val="28"/>
                <w:szCs w:val="28"/>
              </w:rPr>
            </w:pPr>
            <w:r w:rsidRPr="009B7C2E">
              <w:rPr>
                <w:rFonts w:eastAsia="Times New Roman" w:cstheme="minorHAnsi"/>
                <w:i/>
                <w:sz w:val="28"/>
                <w:szCs w:val="28"/>
              </w:rPr>
              <w:t>Supporting Morocco’s National Space Strategy and Policy Development</w:t>
            </w:r>
          </w:p>
        </w:tc>
      </w:tr>
      <w:tr w:rsidR="0086536C" w:rsidRPr="00D82120" w14:paraId="54389E43" w14:textId="77777777" w:rsidTr="009B7C2E">
        <w:trPr>
          <w:jc w:val="center"/>
        </w:trPr>
        <w:tc>
          <w:tcPr>
            <w:tcW w:w="3487" w:type="dxa"/>
            <w:gridSpan w:val="2"/>
            <w:tcBorders>
              <w:left w:val="single" w:sz="18" w:space="0" w:color="244061" w:themeColor="accent1" w:themeShade="80"/>
              <w:right w:val="nil"/>
            </w:tcBorders>
            <w:vAlign w:val="center"/>
          </w:tcPr>
          <w:p w14:paraId="44FD05A9" w14:textId="4B066CC0"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Solicitation Type:</w:t>
            </w:r>
          </w:p>
        </w:tc>
        <w:tc>
          <w:tcPr>
            <w:tcW w:w="5670" w:type="dxa"/>
            <w:tcBorders>
              <w:left w:val="nil"/>
              <w:right w:val="single" w:sz="18" w:space="0" w:color="244061" w:themeColor="accent1" w:themeShade="80"/>
            </w:tcBorders>
            <w:vAlign w:val="center"/>
          </w:tcPr>
          <w:p w14:paraId="39CEF924" w14:textId="7780B748" w:rsidR="0086536C" w:rsidRPr="009B7C2E" w:rsidRDefault="0086536C" w:rsidP="0086536C">
            <w:pPr>
              <w:ind w:left="0"/>
              <w:textAlignment w:val="baseline"/>
              <w:rPr>
                <w:rFonts w:eastAsia="Times New Roman" w:cstheme="minorHAnsi"/>
                <w:color w:val="FF0000"/>
                <w:sz w:val="28"/>
                <w:szCs w:val="28"/>
              </w:rPr>
            </w:pPr>
            <w:r w:rsidRPr="009B7C2E">
              <w:rPr>
                <w:rFonts w:eastAsia="Times New Roman" w:cstheme="minorHAnsi"/>
                <w:color w:val="000000" w:themeColor="text1"/>
                <w:sz w:val="28"/>
                <w:szCs w:val="28"/>
              </w:rPr>
              <w:t>Open Competition</w:t>
            </w:r>
          </w:p>
        </w:tc>
      </w:tr>
      <w:tr w:rsidR="0086536C" w:rsidRPr="00D82120" w14:paraId="31938A84" w14:textId="77777777" w:rsidTr="009B7C2E">
        <w:trPr>
          <w:jc w:val="center"/>
        </w:trPr>
        <w:tc>
          <w:tcPr>
            <w:tcW w:w="3487" w:type="dxa"/>
            <w:gridSpan w:val="2"/>
            <w:tcBorders>
              <w:left w:val="single" w:sz="18" w:space="0" w:color="244061" w:themeColor="accent1" w:themeShade="80"/>
              <w:right w:val="nil"/>
            </w:tcBorders>
            <w:vAlign w:val="center"/>
          </w:tcPr>
          <w:p w14:paraId="1607EFDA" w14:textId="15DC3F99" w:rsidR="0086536C" w:rsidRPr="009B7C2E" w:rsidRDefault="0086536C" w:rsidP="0086536C">
            <w:pPr>
              <w:ind w:left="0"/>
              <w:textAlignment w:val="baseline"/>
              <w:rPr>
                <w:rFonts w:eastAsia="Times New Roman" w:cstheme="minorHAnsi"/>
                <w:color w:val="000000" w:themeColor="text1"/>
                <w:sz w:val="28"/>
                <w:szCs w:val="28"/>
              </w:rPr>
            </w:pPr>
            <w:r w:rsidRPr="009B7C2E">
              <w:rPr>
                <w:rFonts w:eastAsia="Times New Roman" w:cstheme="minorHAnsi"/>
                <w:color w:val="000000" w:themeColor="text1"/>
                <w:sz w:val="28"/>
                <w:szCs w:val="28"/>
              </w:rPr>
              <w:t>Award Type:</w:t>
            </w:r>
          </w:p>
        </w:tc>
        <w:tc>
          <w:tcPr>
            <w:tcW w:w="5670" w:type="dxa"/>
            <w:tcBorders>
              <w:left w:val="nil"/>
              <w:right w:val="single" w:sz="18" w:space="0" w:color="244061" w:themeColor="accent1" w:themeShade="80"/>
            </w:tcBorders>
            <w:vAlign w:val="center"/>
          </w:tcPr>
          <w:p w14:paraId="4989411B" w14:textId="41FDF7B1" w:rsidR="0086536C" w:rsidRPr="009B7C2E" w:rsidRDefault="0086536C" w:rsidP="0086536C">
            <w:pPr>
              <w:ind w:left="0"/>
              <w:textAlignment w:val="baseline"/>
              <w:rPr>
                <w:rFonts w:eastAsia="Times New Roman" w:cstheme="minorHAnsi"/>
                <w:color w:val="000000" w:themeColor="text1"/>
                <w:sz w:val="28"/>
                <w:szCs w:val="28"/>
              </w:rPr>
            </w:pPr>
            <w:r w:rsidRPr="009B7C2E">
              <w:rPr>
                <w:rFonts w:eastAsia="Times New Roman" w:cstheme="minorHAnsi"/>
                <w:color w:val="000000" w:themeColor="text1"/>
                <w:sz w:val="28"/>
                <w:szCs w:val="28"/>
              </w:rPr>
              <w:t>Cooperative Agreement</w:t>
            </w:r>
          </w:p>
        </w:tc>
      </w:tr>
      <w:tr w:rsidR="0086536C" w:rsidRPr="00D82120" w14:paraId="4CA02EE4" w14:textId="77777777" w:rsidTr="009B7C2E">
        <w:trPr>
          <w:jc w:val="center"/>
        </w:trPr>
        <w:tc>
          <w:tcPr>
            <w:tcW w:w="3487" w:type="dxa"/>
            <w:gridSpan w:val="2"/>
            <w:tcBorders>
              <w:left w:val="single" w:sz="18" w:space="0" w:color="244061" w:themeColor="accent1" w:themeShade="80"/>
              <w:right w:val="nil"/>
            </w:tcBorders>
            <w:vAlign w:val="center"/>
          </w:tcPr>
          <w:p w14:paraId="74D80A7A" w14:textId="580DEFDC" w:rsidR="0086536C" w:rsidRPr="009B7C2E" w:rsidRDefault="0066249C" w:rsidP="0086536C">
            <w:pPr>
              <w:ind w:left="0"/>
              <w:textAlignment w:val="baseline"/>
              <w:rPr>
                <w:rFonts w:eastAsia="Times New Roman" w:cstheme="minorHAnsi"/>
                <w:sz w:val="28"/>
                <w:szCs w:val="28"/>
              </w:rPr>
            </w:pPr>
            <w:r w:rsidRPr="009B7C2E">
              <w:rPr>
                <w:rFonts w:eastAsia="Times New Roman" w:cstheme="minorHAnsi"/>
                <w:sz w:val="28"/>
                <w:szCs w:val="28"/>
              </w:rPr>
              <w:t>Application</w:t>
            </w:r>
            <w:r w:rsidR="0086536C" w:rsidRPr="009B7C2E">
              <w:rPr>
                <w:rFonts w:eastAsia="Times New Roman" w:cstheme="minorHAnsi"/>
                <w:sz w:val="28"/>
                <w:szCs w:val="28"/>
              </w:rPr>
              <w:t xml:space="preserve"> Ceiling:</w:t>
            </w:r>
          </w:p>
        </w:tc>
        <w:tc>
          <w:tcPr>
            <w:tcW w:w="5670" w:type="dxa"/>
            <w:tcBorders>
              <w:left w:val="nil"/>
              <w:right w:val="single" w:sz="18" w:space="0" w:color="244061" w:themeColor="accent1" w:themeShade="80"/>
            </w:tcBorders>
            <w:vAlign w:val="center"/>
          </w:tcPr>
          <w:p w14:paraId="1F16E6C7" w14:textId="2A91991A" w:rsidR="0086536C" w:rsidRPr="009B7C2E" w:rsidRDefault="0086536C" w:rsidP="0086536C">
            <w:pPr>
              <w:ind w:left="0"/>
              <w:textAlignment w:val="baseline"/>
              <w:rPr>
                <w:rFonts w:eastAsia="Times New Roman" w:cstheme="minorHAnsi"/>
                <w:color w:val="FF0000"/>
                <w:sz w:val="28"/>
                <w:szCs w:val="28"/>
              </w:rPr>
            </w:pPr>
            <w:r w:rsidRPr="009B7C2E">
              <w:rPr>
                <w:rFonts w:eastAsia="Times New Roman" w:cstheme="minorHAnsi"/>
                <w:color w:val="000000" w:themeColor="text1"/>
                <w:sz w:val="28"/>
                <w:szCs w:val="28"/>
              </w:rPr>
              <w:t>$1,250,000 U.S. Dollars</w:t>
            </w:r>
          </w:p>
        </w:tc>
      </w:tr>
      <w:tr w:rsidR="0086536C" w:rsidRPr="00D82120" w14:paraId="285A32A0" w14:textId="77777777" w:rsidTr="009B7C2E">
        <w:trPr>
          <w:jc w:val="center"/>
        </w:trPr>
        <w:tc>
          <w:tcPr>
            <w:tcW w:w="3487" w:type="dxa"/>
            <w:gridSpan w:val="2"/>
            <w:tcBorders>
              <w:left w:val="single" w:sz="18" w:space="0" w:color="244061" w:themeColor="accent1" w:themeShade="80"/>
              <w:right w:val="nil"/>
            </w:tcBorders>
            <w:vAlign w:val="center"/>
          </w:tcPr>
          <w:p w14:paraId="31BFF4B2" w14:textId="4F0AC2CB" w:rsidR="0086536C" w:rsidRPr="009B7C2E" w:rsidRDefault="0066249C" w:rsidP="0086536C">
            <w:pPr>
              <w:ind w:left="0"/>
              <w:textAlignment w:val="baseline"/>
              <w:rPr>
                <w:rFonts w:eastAsia="Times New Roman" w:cstheme="minorHAnsi"/>
                <w:sz w:val="28"/>
                <w:szCs w:val="28"/>
              </w:rPr>
            </w:pPr>
            <w:r w:rsidRPr="009B7C2E">
              <w:rPr>
                <w:rFonts w:eastAsia="Times New Roman" w:cstheme="minorHAnsi"/>
                <w:sz w:val="28"/>
                <w:szCs w:val="28"/>
              </w:rPr>
              <w:t>Application</w:t>
            </w:r>
            <w:r w:rsidR="0086536C" w:rsidRPr="009B7C2E">
              <w:rPr>
                <w:rFonts w:eastAsia="Times New Roman" w:cstheme="minorHAnsi"/>
                <w:sz w:val="28"/>
                <w:szCs w:val="28"/>
              </w:rPr>
              <w:t xml:space="preserve"> </w:t>
            </w:r>
            <w:proofErr w:type="spellStart"/>
            <w:r w:rsidR="0086536C" w:rsidRPr="009B7C2E">
              <w:rPr>
                <w:rFonts w:eastAsia="Times New Roman" w:cstheme="minorHAnsi"/>
                <w:sz w:val="28"/>
                <w:szCs w:val="28"/>
              </w:rPr>
              <w:t>Floor:</w:t>
            </w:r>
            <w:r w:rsidR="00E96D1E">
              <w:rPr>
                <w:rFonts w:eastAsia="Times New Roman" w:cstheme="minorHAnsi"/>
                <w:sz w:val="28"/>
                <w:szCs w:val="28"/>
              </w:rPr>
              <w:t>c</w:t>
            </w:r>
            <w:proofErr w:type="spellEnd"/>
          </w:p>
        </w:tc>
        <w:tc>
          <w:tcPr>
            <w:tcW w:w="5670" w:type="dxa"/>
            <w:tcBorders>
              <w:left w:val="nil"/>
              <w:right w:val="single" w:sz="18" w:space="0" w:color="244061" w:themeColor="accent1" w:themeShade="80"/>
            </w:tcBorders>
            <w:vAlign w:val="center"/>
          </w:tcPr>
          <w:p w14:paraId="2C1B24A9" w14:textId="7479E0F2" w:rsidR="0086536C" w:rsidRPr="009B7C2E" w:rsidRDefault="00793D8A" w:rsidP="0086536C">
            <w:pPr>
              <w:ind w:left="0"/>
              <w:textAlignment w:val="baseline"/>
              <w:rPr>
                <w:rFonts w:eastAsia="Times New Roman" w:cstheme="minorHAnsi"/>
                <w:sz w:val="28"/>
                <w:szCs w:val="28"/>
              </w:rPr>
            </w:pPr>
            <w:r w:rsidRPr="009B7C2E">
              <w:rPr>
                <w:rFonts w:eastAsia="Times New Roman" w:cstheme="minorHAnsi"/>
                <w:color w:val="000000" w:themeColor="text1"/>
                <w:sz w:val="28"/>
                <w:szCs w:val="28"/>
              </w:rPr>
              <w:t>$1,</w:t>
            </w:r>
            <w:r w:rsidR="008B6225">
              <w:rPr>
                <w:rFonts w:eastAsia="Times New Roman" w:cstheme="minorHAnsi"/>
                <w:color w:val="000000" w:themeColor="text1"/>
                <w:sz w:val="28"/>
                <w:szCs w:val="28"/>
              </w:rPr>
              <w:t>000</w:t>
            </w:r>
            <w:r w:rsidR="0086536C" w:rsidRPr="009B7C2E">
              <w:rPr>
                <w:rFonts w:eastAsia="Times New Roman" w:cstheme="minorHAnsi"/>
                <w:color w:val="000000" w:themeColor="text1"/>
                <w:sz w:val="28"/>
                <w:szCs w:val="28"/>
              </w:rPr>
              <w:t>,000 U.S. Dollars</w:t>
            </w:r>
          </w:p>
        </w:tc>
      </w:tr>
      <w:tr w:rsidR="0086536C" w:rsidRPr="00D82120" w14:paraId="7732D18A" w14:textId="77777777" w:rsidTr="009B7C2E">
        <w:trPr>
          <w:jc w:val="center"/>
        </w:trPr>
        <w:tc>
          <w:tcPr>
            <w:tcW w:w="3487" w:type="dxa"/>
            <w:gridSpan w:val="2"/>
            <w:tcBorders>
              <w:left w:val="single" w:sz="18" w:space="0" w:color="244061" w:themeColor="accent1" w:themeShade="80"/>
              <w:right w:val="nil"/>
            </w:tcBorders>
            <w:vAlign w:val="center"/>
          </w:tcPr>
          <w:p w14:paraId="071D9F72" w14:textId="0ED964E5"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Funding Authority:</w:t>
            </w:r>
          </w:p>
        </w:tc>
        <w:tc>
          <w:tcPr>
            <w:tcW w:w="5670" w:type="dxa"/>
            <w:tcBorders>
              <w:left w:val="nil"/>
              <w:right w:val="single" w:sz="18" w:space="0" w:color="244061" w:themeColor="accent1" w:themeShade="80"/>
            </w:tcBorders>
            <w:vAlign w:val="center"/>
          </w:tcPr>
          <w:p w14:paraId="167A91AA" w14:textId="62414089" w:rsidR="0086536C" w:rsidRPr="009B7C2E" w:rsidRDefault="0086536C" w:rsidP="0086536C">
            <w:pPr>
              <w:ind w:left="0"/>
              <w:textAlignment w:val="baseline"/>
              <w:rPr>
                <w:rFonts w:eastAsia="Times New Roman" w:cstheme="minorHAnsi"/>
                <w:bCs/>
                <w:sz w:val="28"/>
                <w:szCs w:val="28"/>
                <w:bdr w:val="none" w:sz="0" w:space="0" w:color="auto" w:frame="1"/>
              </w:rPr>
            </w:pPr>
            <w:r w:rsidRPr="009B7C2E">
              <w:rPr>
                <w:rFonts w:eastAsia="Times New Roman" w:cstheme="minorHAnsi"/>
                <w:sz w:val="28"/>
                <w:szCs w:val="28"/>
              </w:rPr>
              <w:t>Foreign Assistance Act of 1961, as amended</w:t>
            </w:r>
          </w:p>
        </w:tc>
      </w:tr>
      <w:tr w:rsidR="0086536C" w:rsidRPr="00D82120" w14:paraId="343A4A3C" w14:textId="77777777" w:rsidTr="009B7C2E">
        <w:trPr>
          <w:jc w:val="center"/>
        </w:trPr>
        <w:tc>
          <w:tcPr>
            <w:tcW w:w="3487" w:type="dxa"/>
            <w:gridSpan w:val="2"/>
            <w:tcBorders>
              <w:left w:val="single" w:sz="18" w:space="0" w:color="244061" w:themeColor="accent1" w:themeShade="80"/>
              <w:right w:val="nil"/>
            </w:tcBorders>
            <w:vAlign w:val="center"/>
          </w:tcPr>
          <w:p w14:paraId="2754E5B0" w14:textId="36079987"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Number of Awards:</w:t>
            </w:r>
          </w:p>
        </w:tc>
        <w:tc>
          <w:tcPr>
            <w:tcW w:w="5670" w:type="dxa"/>
            <w:tcBorders>
              <w:left w:val="nil"/>
              <w:right w:val="single" w:sz="18" w:space="0" w:color="244061" w:themeColor="accent1" w:themeShade="80"/>
            </w:tcBorders>
            <w:vAlign w:val="center"/>
          </w:tcPr>
          <w:p w14:paraId="7EFC684D" w14:textId="6A31617F"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bCs/>
                <w:sz w:val="28"/>
                <w:szCs w:val="28"/>
                <w:bdr w:val="none" w:sz="0" w:space="0" w:color="auto" w:frame="1"/>
              </w:rPr>
              <w:t>One award</w:t>
            </w:r>
          </w:p>
        </w:tc>
      </w:tr>
      <w:tr w:rsidR="0086536C" w:rsidRPr="00D82120" w14:paraId="659EB97F" w14:textId="77777777" w:rsidTr="009B7C2E">
        <w:trPr>
          <w:jc w:val="center"/>
        </w:trPr>
        <w:tc>
          <w:tcPr>
            <w:tcW w:w="3487" w:type="dxa"/>
            <w:gridSpan w:val="2"/>
            <w:tcBorders>
              <w:left w:val="single" w:sz="18" w:space="0" w:color="244061" w:themeColor="accent1" w:themeShade="80"/>
              <w:right w:val="nil"/>
            </w:tcBorders>
            <w:vAlign w:val="center"/>
          </w:tcPr>
          <w:p w14:paraId="3A642B08" w14:textId="03764591"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Initial Project Implementation Length:</w:t>
            </w:r>
          </w:p>
        </w:tc>
        <w:tc>
          <w:tcPr>
            <w:tcW w:w="5670" w:type="dxa"/>
            <w:tcBorders>
              <w:left w:val="nil"/>
              <w:right w:val="single" w:sz="18" w:space="0" w:color="244061" w:themeColor="accent1" w:themeShade="80"/>
            </w:tcBorders>
            <w:vAlign w:val="center"/>
          </w:tcPr>
          <w:p w14:paraId="2FD3A647" w14:textId="6B578BE3"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bCs/>
                <w:sz w:val="28"/>
                <w:szCs w:val="28"/>
                <w:bdr w:val="none" w:sz="0" w:space="0" w:color="auto" w:frame="1"/>
              </w:rPr>
              <w:t>2</w:t>
            </w:r>
            <w:r w:rsidRPr="009B7C2E">
              <w:rPr>
                <w:bCs/>
                <w:sz w:val="28"/>
                <w:szCs w:val="28"/>
                <w:bdr w:val="none" w:sz="0" w:space="0" w:color="auto" w:frame="1"/>
              </w:rPr>
              <w:t>4 to 36</w:t>
            </w:r>
            <w:r w:rsidRPr="009B7C2E">
              <w:rPr>
                <w:rFonts w:eastAsia="Times New Roman" w:cstheme="minorHAnsi"/>
                <w:bCs/>
                <w:sz w:val="28"/>
                <w:szCs w:val="28"/>
                <w:bdr w:val="none" w:sz="0" w:space="0" w:color="auto" w:frame="1"/>
              </w:rPr>
              <w:t xml:space="preserve"> months</w:t>
            </w:r>
          </w:p>
        </w:tc>
      </w:tr>
      <w:tr w:rsidR="0086536C" w:rsidRPr="00D82120" w14:paraId="09FA73E5" w14:textId="77777777" w:rsidTr="009B7C2E">
        <w:trPr>
          <w:jc w:val="center"/>
        </w:trPr>
        <w:tc>
          <w:tcPr>
            <w:tcW w:w="3487" w:type="dxa"/>
            <w:gridSpan w:val="2"/>
            <w:tcBorders>
              <w:left w:val="single" w:sz="18" w:space="0" w:color="244061" w:themeColor="accent1" w:themeShade="80"/>
              <w:right w:val="nil"/>
            </w:tcBorders>
            <w:vAlign w:val="center"/>
          </w:tcPr>
          <w:p w14:paraId="5DF24775" w14:textId="5288FB85"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Estimated Project Start:</w:t>
            </w:r>
          </w:p>
        </w:tc>
        <w:tc>
          <w:tcPr>
            <w:tcW w:w="5670" w:type="dxa"/>
            <w:tcBorders>
              <w:left w:val="nil"/>
              <w:right w:val="single" w:sz="18" w:space="0" w:color="244061" w:themeColor="accent1" w:themeShade="80"/>
            </w:tcBorders>
            <w:vAlign w:val="center"/>
          </w:tcPr>
          <w:p w14:paraId="1342EFE9" w14:textId="3310A27B" w:rsidR="0086536C" w:rsidRPr="009B7C2E" w:rsidRDefault="00D81C87" w:rsidP="0086536C">
            <w:pPr>
              <w:ind w:left="0"/>
              <w:textAlignment w:val="baseline"/>
              <w:rPr>
                <w:rFonts w:eastAsia="Times New Roman" w:cstheme="minorHAnsi"/>
                <w:sz w:val="28"/>
                <w:szCs w:val="28"/>
              </w:rPr>
            </w:pPr>
            <w:r>
              <w:rPr>
                <w:rFonts w:eastAsia="Times New Roman" w:cstheme="minorHAnsi"/>
                <w:bCs/>
                <w:sz w:val="28"/>
                <w:szCs w:val="28"/>
                <w:bdr w:val="none" w:sz="0" w:space="0" w:color="auto" w:frame="1"/>
              </w:rPr>
              <w:t>September</w:t>
            </w:r>
            <w:r w:rsidR="0086536C" w:rsidRPr="009B7C2E">
              <w:rPr>
                <w:rFonts w:eastAsia="Times New Roman" w:cstheme="minorHAnsi"/>
                <w:bCs/>
                <w:sz w:val="28"/>
                <w:szCs w:val="28"/>
                <w:bdr w:val="none" w:sz="0" w:space="0" w:color="auto" w:frame="1"/>
              </w:rPr>
              <w:t xml:space="preserve"> 1, 2024</w:t>
            </w:r>
          </w:p>
        </w:tc>
      </w:tr>
      <w:tr w:rsidR="0086536C" w:rsidRPr="00D82120" w14:paraId="434C4325" w14:textId="77777777" w:rsidTr="009B7C2E">
        <w:trPr>
          <w:jc w:val="center"/>
        </w:trPr>
        <w:tc>
          <w:tcPr>
            <w:tcW w:w="3487" w:type="dxa"/>
            <w:gridSpan w:val="2"/>
            <w:tcBorders>
              <w:left w:val="single" w:sz="18" w:space="0" w:color="244061" w:themeColor="accent1" w:themeShade="80"/>
              <w:bottom w:val="single" w:sz="8" w:space="0" w:color="244061" w:themeColor="accent1" w:themeShade="80"/>
              <w:right w:val="nil"/>
            </w:tcBorders>
            <w:vAlign w:val="center"/>
          </w:tcPr>
          <w:p w14:paraId="091EA066" w14:textId="609C2037"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Cost Sharing:</w:t>
            </w:r>
          </w:p>
        </w:tc>
        <w:tc>
          <w:tcPr>
            <w:tcW w:w="5670" w:type="dxa"/>
            <w:tcBorders>
              <w:left w:val="nil"/>
              <w:bottom w:val="single" w:sz="8" w:space="0" w:color="244061" w:themeColor="accent1" w:themeShade="80"/>
              <w:right w:val="single" w:sz="18" w:space="0" w:color="244061" w:themeColor="accent1" w:themeShade="80"/>
            </w:tcBorders>
            <w:vAlign w:val="center"/>
          </w:tcPr>
          <w:p w14:paraId="76FC2CB6" w14:textId="1AD344EB"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Not Required</w:t>
            </w:r>
          </w:p>
        </w:tc>
      </w:tr>
      <w:tr w:rsidR="0086536C" w:rsidRPr="00D82120" w14:paraId="67BE8248" w14:textId="77777777" w:rsidTr="009B7C2E">
        <w:trPr>
          <w:jc w:val="center"/>
        </w:trPr>
        <w:tc>
          <w:tcPr>
            <w:tcW w:w="3487" w:type="dxa"/>
            <w:gridSpan w:val="2"/>
            <w:tcBorders>
              <w:left w:val="single" w:sz="18" w:space="0" w:color="244061" w:themeColor="accent1" w:themeShade="80"/>
              <w:bottom w:val="single" w:sz="8" w:space="0" w:color="244061" w:themeColor="accent1" w:themeShade="80"/>
              <w:right w:val="nil"/>
            </w:tcBorders>
            <w:vAlign w:val="center"/>
          </w:tcPr>
          <w:p w14:paraId="683CDF25" w14:textId="640017B1"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Program:</w:t>
            </w:r>
          </w:p>
        </w:tc>
        <w:tc>
          <w:tcPr>
            <w:tcW w:w="5670" w:type="dxa"/>
            <w:tcBorders>
              <w:left w:val="nil"/>
              <w:bottom w:val="single" w:sz="8" w:space="0" w:color="244061" w:themeColor="accent1" w:themeShade="80"/>
              <w:right w:val="single" w:sz="18" w:space="0" w:color="244061" w:themeColor="accent1" w:themeShade="80"/>
            </w:tcBorders>
            <w:vAlign w:val="center"/>
          </w:tcPr>
          <w:p w14:paraId="3E23353F" w14:textId="751ECF79"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Global Defense Reform Program</w:t>
            </w:r>
          </w:p>
        </w:tc>
      </w:tr>
      <w:tr w:rsidR="0086536C" w:rsidRPr="00D82120" w14:paraId="274CBCBD" w14:textId="77777777" w:rsidTr="009B7C2E">
        <w:trPr>
          <w:trHeight w:val="637"/>
          <w:jc w:val="center"/>
        </w:trPr>
        <w:tc>
          <w:tcPr>
            <w:tcW w:w="3487" w:type="dxa"/>
            <w:gridSpan w:val="2"/>
            <w:tcBorders>
              <w:top w:val="single" w:sz="8" w:space="0" w:color="244061" w:themeColor="accent1" w:themeShade="80"/>
              <w:left w:val="single" w:sz="18" w:space="0" w:color="244061" w:themeColor="accent1" w:themeShade="80"/>
              <w:bottom w:val="single" w:sz="18" w:space="0" w:color="244061" w:themeColor="accent1" w:themeShade="80"/>
              <w:right w:val="nil"/>
            </w:tcBorders>
            <w:vAlign w:val="center"/>
          </w:tcPr>
          <w:p w14:paraId="028CF08F" w14:textId="31411390"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Catalog of Federal Domestic Assistance (CFDA) Number:</w:t>
            </w:r>
          </w:p>
        </w:tc>
        <w:tc>
          <w:tcPr>
            <w:tcW w:w="5670" w:type="dxa"/>
            <w:tcBorders>
              <w:top w:val="single" w:sz="8" w:space="0" w:color="244061" w:themeColor="accent1" w:themeShade="80"/>
              <w:left w:val="nil"/>
              <w:bottom w:val="single" w:sz="18" w:space="0" w:color="244061" w:themeColor="accent1" w:themeShade="80"/>
              <w:right w:val="single" w:sz="18" w:space="0" w:color="244061" w:themeColor="accent1" w:themeShade="80"/>
            </w:tcBorders>
            <w:shd w:val="clear" w:color="auto" w:fill="auto"/>
            <w:vAlign w:val="center"/>
          </w:tcPr>
          <w:p w14:paraId="73F55F0F" w14:textId="6888ADFD"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19.888, Global Defense Reform Program</w:t>
            </w:r>
          </w:p>
        </w:tc>
      </w:tr>
      <w:tr w:rsidR="0086536C" w:rsidRPr="00D82120" w14:paraId="4B2F8933" w14:textId="77777777" w:rsidTr="009B7C2E">
        <w:trPr>
          <w:jc w:val="center"/>
        </w:trPr>
        <w:tc>
          <w:tcPr>
            <w:tcW w:w="3487" w:type="dxa"/>
            <w:gridSpan w:val="2"/>
            <w:tcBorders>
              <w:top w:val="single" w:sz="18" w:space="0" w:color="244061" w:themeColor="accent1" w:themeShade="80"/>
              <w:left w:val="single" w:sz="18" w:space="0" w:color="244061" w:themeColor="accent1" w:themeShade="80"/>
              <w:right w:val="nil"/>
            </w:tcBorders>
            <w:vAlign w:val="center"/>
          </w:tcPr>
          <w:p w14:paraId="1212FF27" w14:textId="7C47BCD3"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NOFO Issuance Date:</w:t>
            </w:r>
          </w:p>
        </w:tc>
        <w:tc>
          <w:tcPr>
            <w:tcW w:w="5670" w:type="dxa"/>
            <w:tcBorders>
              <w:top w:val="single" w:sz="18" w:space="0" w:color="244061" w:themeColor="accent1" w:themeShade="80"/>
              <w:left w:val="nil"/>
              <w:right w:val="single" w:sz="18" w:space="0" w:color="244061" w:themeColor="accent1" w:themeShade="80"/>
            </w:tcBorders>
            <w:vAlign w:val="center"/>
          </w:tcPr>
          <w:p w14:paraId="2A243C71" w14:textId="671E6C9D" w:rsidR="0086536C" w:rsidRPr="009B7C2E" w:rsidRDefault="0086536C" w:rsidP="0086536C">
            <w:pPr>
              <w:ind w:left="0"/>
              <w:textAlignment w:val="baseline"/>
              <w:rPr>
                <w:rFonts w:eastAsia="Times New Roman" w:cstheme="minorHAnsi"/>
                <w:sz w:val="28"/>
                <w:szCs w:val="28"/>
              </w:rPr>
            </w:pPr>
            <w:r w:rsidRPr="00791007">
              <w:rPr>
                <w:rFonts w:eastAsia="Times New Roman" w:cstheme="minorHAnsi"/>
                <w:sz w:val="28"/>
                <w:szCs w:val="28"/>
              </w:rPr>
              <w:t xml:space="preserve">May </w:t>
            </w:r>
            <w:r w:rsidR="00791007" w:rsidRPr="00791007">
              <w:rPr>
                <w:rFonts w:eastAsia="Times New Roman" w:cstheme="minorHAnsi"/>
                <w:sz w:val="28"/>
                <w:szCs w:val="28"/>
              </w:rPr>
              <w:t>17</w:t>
            </w:r>
            <w:r w:rsidRPr="00791007">
              <w:rPr>
                <w:rFonts w:eastAsia="Times New Roman" w:cstheme="minorHAnsi"/>
                <w:sz w:val="28"/>
                <w:szCs w:val="28"/>
              </w:rPr>
              <w:t>, 2024</w:t>
            </w:r>
          </w:p>
        </w:tc>
      </w:tr>
      <w:tr w:rsidR="0086536C" w:rsidRPr="00D82120" w14:paraId="0B943B26" w14:textId="77777777" w:rsidTr="009B7C2E">
        <w:trPr>
          <w:jc w:val="center"/>
        </w:trPr>
        <w:tc>
          <w:tcPr>
            <w:tcW w:w="3487" w:type="dxa"/>
            <w:gridSpan w:val="2"/>
            <w:tcBorders>
              <w:left w:val="single" w:sz="18" w:space="0" w:color="244061" w:themeColor="accent1" w:themeShade="80"/>
              <w:bottom w:val="single" w:sz="4" w:space="0" w:color="244061" w:themeColor="accent1" w:themeShade="80"/>
              <w:right w:val="nil"/>
            </w:tcBorders>
            <w:vAlign w:val="center"/>
          </w:tcPr>
          <w:p w14:paraId="79AF54AC" w14:textId="6E13928A"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t>Deadline for Submission of Questions:</w:t>
            </w:r>
          </w:p>
        </w:tc>
        <w:tc>
          <w:tcPr>
            <w:tcW w:w="5670" w:type="dxa"/>
            <w:tcBorders>
              <w:left w:val="nil"/>
              <w:bottom w:val="single" w:sz="4" w:space="0" w:color="244061" w:themeColor="accent1" w:themeShade="80"/>
              <w:right w:val="single" w:sz="18" w:space="0" w:color="244061" w:themeColor="accent1" w:themeShade="80"/>
            </w:tcBorders>
            <w:vAlign w:val="center"/>
          </w:tcPr>
          <w:p w14:paraId="5FD8647F" w14:textId="51B5ED3B" w:rsidR="0086536C" w:rsidRPr="009B7C2E" w:rsidRDefault="00EF526F" w:rsidP="0086536C">
            <w:pPr>
              <w:ind w:left="0"/>
              <w:textAlignment w:val="baseline"/>
              <w:rPr>
                <w:rFonts w:eastAsia="Times New Roman" w:cstheme="minorHAnsi"/>
                <w:color w:val="000000" w:themeColor="text1"/>
                <w:sz w:val="28"/>
                <w:szCs w:val="28"/>
              </w:rPr>
            </w:pPr>
            <w:r>
              <w:rPr>
                <w:rFonts w:eastAsia="Times New Roman" w:cstheme="minorHAnsi"/>
                <w:color w:val="000000" w:themeColor="text1"/>
                <w:sz w:val="28"/>
                <w:szCs w:val="28"/>
              </w:rPr>
              <w:t xml:space="preserve">June </w:t>
            </w:r>
            <w:r w:rsidR="00665888">
              <w:rPr>
                <w:rFonts w:eastAsia="Times New Roman" w:cstheme="minorHAnsi"/>
                <w:color w:val="000000" w:themeColor="text1"/>
                <w:sz w:val="28"/>
                <w:szCs w:val="28"/>
              </w:rPr>
              <w:t>14</w:t>
            </w:r>
            <w:r w:rsidR="0086536C" w:rsidRPr="009B7C2E">
              <w:rPr>
                <w:rFonts w:eastAsia="Times New Roman" w:cstheme="minorHAnsi"/>
                <w:color w:val="000000" w:themeColor="text1"/>
                <w:sz w:val="28"/>
                <w:szCs w:val="28"/>
              </w:rPr>
              <w:t xml:space="preserve">, </w:t>
            </w:r>
            <w:proofErr w:type="gramStart"/>
            <w:r w:rsidR="0086536C" w:rsidRPr="009B7C2E">
              <w:rPr>
                <w:rFonts w:eastAsia="Times New Roman" w:cstheme="minorHAnsi"/>
                <w:color w:val="000000" w:themeColor="text1"/>
                <w:sz w:val="28"/>
                <w:szCs w:val="28"/>
              </w:rPr>
              <w:t>2024</w:t>
            </w:r>
            <w:proofErr w:type="gramEnd"/>
            <w:r w:rsidR="0086536C" w:rsidRPr="009B7C2E">
              <w:rPr>
                <w:rFonts w:eastAsia="Times New Roman" w:cstheme="minorHAnsi"/>
                <w:color w:val="000000" w:themeColor="text1"/>
                <w:sz w:val="28"/>
                <w:szCs w:val="28"/>
              </w:rPr>
              <w:t xml:space="preserve"> by 11:59 PM EST via email</w:t>
            </w:r>
          </w:p>
        </w:tc>
      </w:tr>
      <w:tr w:rsidR="0066249C" w:rsidRPr="00D82120" w14:paraId="29E57AA4" w14:textId="77777777" w:rsidTr="009B7C2E">
        <w:trPr>
          <w:jc w:val="center"/>
        </w:trPr>
        <w:tc>
          <w:tcPr>
            <w:tcW w:w="3487" w:type="dxa"/>
            <w:gridSpan w:val="2"/>
            <w:tcBorders>
              <w:left w:val="single" w:sz="18" w:space="0" w:color="244061" w:themeColor="accent1" w:themeShade="80"/>
              <w:bottom w:val="single" w:sz="4" w:space="0" w:color="auto"/>
              <w:right w:val="nil"/>
            </w:tcBorders>
            <w:vAlign w:val="center"/>
          </w:tcPr>
          <w:p w14:paraId="5ED218EE" w14:textId="6C56B320" w:rsidR="0066249C" w:rsidRPr="009B7C2E" w:rsidRDefault="0066249C" w:rsidP="0066249C">
            <w:pPr>
              <w:ind w:left="0"/>
              <w:textAlignment w:val="baseline"/>
              <w:rPr>
                <w:rFonts w:eastAsia="Times New Roman" w:cstheme="minorHAnsi"/>
                <w:sz w:val="28"/>
                <w:szCs w:val="28"/>
              </w:rPr>
            </w:pPr>
            <w:r w:rsidRPr="009B7C2E">
              <w:rPr>
                <w:rFonts w:eastAsia="Times New Roman" w:cstheme="minorHAnsi"/>
                <w:sz w:val="28"/>
                <w:szCs w:val="28"/>
              </w:rPr>
              <w:t>Deadline for Submission of Applications:</w:t>
            </w:r>
          </w:p>
        </w:tc>
        <w:tc>
          <w:tcPr>
            <w:tcW w:w="5670" w:type="dxa"/>
            <w:tcBorders>
              <w:left w:val="nil"/>
              <w:bottom w:val="single" w:sz="4" w:space="0" w:color="auto"/>
              <w:right w:val="single" w:sz="18" w:space="0" w:color="244061" w:themeColor="accent1" w:themeShade="80"/>
            </w:tcBorders>
            <w:vAlign w:val="center"/>
          </w:tcPr>
          <w:p w14:paraId="3D135660" w14:textId="3EF11CEB" w:rsidR="0066249C" w:rsidRPr="00B52E62" w:rsidRDefault="00EF526F" w:rsidP="00830ED3">
            <w:pPr>
              <w:ind w:left="0" w:right="135"/>
              <w:textAlignment w:val="baseline"/>
              <w:rPr>
                <w:rFonts w:cstheme="minorHAnsi"/>
                <w:color w:val="000000"/>
                <w:sz w:val="28"/>
                <w:szCs w:val="28"/>
              </w:rPr>
            </w:pPr>
            <w:r>
              <w:rPr>
                <w:rFonts w:eastAsia="Times New Roman" w:cstheme="minorHAnsi"/>
                <w:color w:val="000000" w:themeColor="text1"/>
                <w:sz w:val="28"/>
                <w:szCs w:val="28"/>
              </w:rPr>
              <w:t xml:space="preserve">July </w:t>
            </w:r>
            <w:r w:rsidR="004069EA">
              <w:rPr>
                <w:rFonts w:eastAsia="Times New Roman" w:cstheme="minorHAnsi"/>
                <w:color w:val="000000" w:themeColor="text1"/>
                <w:sz w:val="28"/>
                <w:szCs w:val="28"/>
              </w:rPr>
              <w:t>25</w:t>
            </w:r>
            <w:r w:rsidR="0066249C" w:rsidRPr="00B52E62">
              <w:rPr>
                <w:rFonts w:eastAsia="Times New Roman" w:cstheme="minorHAnsi"/>
                <w:color w:val="000000" w:themeColor="text1"/>
                <w:sz w:val="28"/>
                <w:szCs w:val="28"/>
              </w:rPr>
              <w:t xml:space="preserve">, 2024 by 11:59 PM EST via </w:t>
            </w:r>
            <w:hyperlink r:id="rId11" w:history="1">
              <w:r w:rsidR="00830ED3" w:rsidRPr="00B52E62">
                <w:rPr>
                  <w:rStyle w:val="Hyperlink"/>
                  <w:rFonts w:eastAsia="Times New Roman" w:cstheme="minorHAnsi"/>
                  <w:sz w:val="28"/>
                  <w:szCs w:val="28"/>
                </w:rPr>
                <w:t>www.grants.gov</w:t>
              </w:r>
            </w:hyperlink>
            <w:r w:rsidR="00830ED3" w:rsidRPr="00B52E62">
              <w:rPr>
                <w:rFonts w:eastAsia="Times New Roman" w:cstheme="minorHAnsi"/>
                <w:color w:val="000000" w:themeColor="text1"/>
                <w:sz w:val="28"/>
                <w:szCs w:val="28"/>
              </w:rPr>
              <w:t xml:space="preserve"> </w:t>
            </w:r>
            <w:r w:rsidR="00830ED3" w:rsidRPr="00B52E62">
              <w:rPr>
                <w:rStyle w:val="normaltextrun"/>
                <w:rFonts w:cstheme="minorHAnsi"/>
                <w:color w:val="000000"/>
                <w:sz w:val="28"/>
                <w:szCs w:val="28"/>
              </w:rPr>
              <w:t>or</w:t>
            </w:r>
            <w:r w:rsidR="00830ED3" w:rsidRPr="00B52E62">
              <w:rPr>
                <w:rStyle w:val="normaltextrun"/>
                <w:rFonts w:cstheme="minorHAnsi"/>
                <w:sz w:val="28"/>
                <w:szCs w:val="28"/>
              </w:rPr>
              <w:t xml:space="preserve"> </w:t>
            </w:r>
            <w:hyperlink r:id="rId12" w:history="1">
              <w:r w:rsidR="00830ED3" w:rsidRPr="00B52E62">
                <w:rPr>
                  <w:rStyle w:val="Hyperlink"/>
                  <w:rFonts w:cstheme="minorHAnsi"/>
                  <w:sz w:val="28"/>
                  <w:szCs w:val="28"/>
                </w:rPr>
                <w:t>SAMS/</w:t>
              </w:r>
              <w:proofErr w:type="spellStart"/>
              <w:r w:rsidR="00830ED3" w:rsidRPr="00B52E62">
                <w:rPr>
                  <w:rStyle w:val="Hyperlink"/>
                  <w:rFonts w:cstheme="minorHAnsi"/>
                  <w:sz w:val="28"/>
                  <w:szCs w:val="28"/>
                </w:rPr>
                <w:t>MyGrants</w:t>
              </w:r>
              <w:proofErr w:type="spellEnd"/>
            </w:hyperlink>
            <w:r w:rsidR="00830ED3" w:rsidRPr="00B52E62">
              <w:rPr>
                <w:rStyle w:val="normaltextrun"/>
                <w:rFonts w:cstheme="minorHAnsi"/>
                <w:color w:val="000000"/>
                <w:sz w:val="28"/>
                <w:szCs w:val="28"/>
              </w:rPr>
              <w:t xml:space="preserve"> under the announcement title “</w:t>
            </w:r>
            <w:r w:rsidR="00830ED3" w:rsidRPr="00B52E62">
              <w:rPr>
                <w:rFonts w:eastAsia="Times New Roman" w:cstheme="minorHAnsi"/>
                <w:i/>
                <w:sz w:val="28"/>
                <w:szCs w:val="28"/>
              </w:rPr>
              <w:t>Supporting Morocco’s National Space Strategy and Policy Development</w:t>
            </w:r>
            <w:r w:rsidR="00830ED3" w:rsidRPr="00B52E62">
              <w:rPr>
                <w:rStyle w:val="normaltextrun"/>
                <w:rFonts w:cstheme="minorHAnsi"/>
                <w:color w:val="000000"/>
                <w:sz w:val="28"/>
                <w:szCs w:val="28"/>
              </w:rPr>
              <w:t xml:space="preserve">,” funding opportunity number </w:t>
            </w:r>
            <w:r w:rsidR="00E46016">
              <w:rPr>
                <w:rFonts w:eastAsia="Times New Roman" w:cstheme="minorHAnsi"/>
                <w:b/>
                <w:bCs/>
                <w:color w:val="000000" w:themeColor="text1"/>
                <w:sz w:val="28"/>
                <w:szCs w:val="28"/>
              </w:rPr>
              <w:t>DFOP0016599</w:t>
            </w:r>
          </w:p>
        </w:tc>
      </w:tr>
      <w:tr w:rsidR="0066249C" w:rsidRPr="00D82120" w14:paraId="2BA60243" w14:textId="77777777" w:rsidTr="009B7C2E">
        <w:trPr>
          <w:jc w:val="center"/>
        </w:trPr>
        <w:tc>
          <w:tcPr>
            <w:tcW w:w="3487" w:type="dxa"/>
            <w:gridSpan w:val="2"/>
            <w:tcBorders>
              <w:top w:val="single" w:sz="4" w:space="0" w:color="auto"/>
              <w:left w:val="single" w:sz="18" w:space="0" w:color="244061" w:themeColor="accent1" w:themeShade="80"/>
              <w:bottom w:val="single" w:sz="18" w:space="0" w:color="244061" w:themeColor="accent1" w:themeShade="80"/>
              <w:right w:val="nil"/>
            </w:tcBorders>
            <w:vAlign w:val="center"/>
          </w:tcPr>
          <w:p w14:paraId="50ADE091" w14:textId="4DD68102" w:rsidR="0066249C" w:rsidRPr="009B7C2E" w:rsidRDefault="0066249C" w:rsidP="0066249C">
            <w:pPr>
              <w:ind w:left="0"/>
              <w:textAlignment w:val="baseline"/>
              <w:rPr>
                <w:rFonts w:eastAsia="Times New Roman" w:cstheme="minorHAnsi"/>
                <w:sz w:val="28"/>
                <w:szCs w:val="28"/>
              </w:rPr>
            </w:pPr>
            <w:r w:rsidRPr="009B7C2E">
              <w:rPr>
                <w:rFonts w:eastAsia="Times New Roman" w:cstheme="minorHAnsi"/>
                <w:sz w:val="28"/>
                <w:szCs w:val="28"/>
              </w:rPr>
              <w:t>Application Submission</w:t>
            </w:r>
          </w:p>
        </w:tc>
        <w:tc>
          <w:tcPr>
            <w:tcW w:w="5670" w:type="dxa"/>
            <w:tcBorders>
              <w:top w:val="single" w:sz="4" w:space="0" w:color="auto"/>
              <w:left w:val="nil"/>
              <w:bottom w:val="single" w:sz="18" w:space="0" w:color="244061" w:themeColor="accent1" w:themeShade="80"/>
              <w:right w:val="single" w:sz="18" w:space="0" w:color="244061" w:themeColor="accent1" w:themeShade="80"/>
            </w:tcBorders>
            <w:vAlign w:val="center"/>
          </w:tcPr>
          <w:p w14:paraId="72DD3779" w14:textId="1BA309F2" w:rsidR="0066249C" w:rsidRPr="009B7C2E" w:rsidRDefault="0066249C" w:rsidP="0066249C">
            <w:pPr>
              <w:ind w:left="0"/>
              <w:textAlignment w:val="baseline"/>
              <w:rPr>
                <w:rFonts w:eastAsia="Times New Roman" w:cstheme="minorHAnsi"/>
                <w:color w:val="000000" w:themeColor="text1"/>
                <w:sz w:val="28"/>
                <w:szCs w:val="28"/>
              </w:rPr>
            </w:pPr>
            <w:r w:rsidRPr="009B7C2E">
              <w:rPr>
                <w:rFonts w:eastAsia="Times New Roman" w:cstheme="minorHAnsi"/>
                <w:sz w:val="28"/>
                <w:szCs w:val="28"/>
              </w:rPr>
              <w:t>Electronic</w:t>
            </w:r>
          </w:p>
        </w:tc>
      </w:tr>
      <w:tr w:rsidR="0086536C" w:rsidRPr="00D82120" w14:paraId="3BC31834" w14:textId="77777777" w:rsidTr="009B7C2E">
        <w:trPr>
          <w:trHeight w:val="611"/>
          <w:jc w:val="center"/>
        </w:trPr>
        <w:tc>
          <w:tcPr>
            <w:tcW w:w="2317" w:type="dxa"/>
            <w:tcBorders>
              <w:left w:val="single" w:sz="18" w:space="0" w:color="244061" w:themeColor="accent1" w:themeShade="80"/>
              <w:bottom w:val="single" w:sz="18" w:space="0" w:color="244061" w:themeColor="accent1" w:themeShade="80"/>
              <w:right w:val="nil"/>
            </w:tcBorders>
            <w:vAlign w:val="center"/>
          </w:tcPr>
          <w:p w14:paraId="64206D0B" w14:textId="0CD53DA2" w:rsidR="0086536C" w:rsidRPr="009B7C2E" w:rsidRDefault="0086536C" w:rsidP="0066249C">
            <w:pPr>
              <w:ind w:left="0" w:right="165"/>
              <w:textAlignment w:val="baseline"/>
              <w:rPr>
                <w:rFonts w:eastAsia="Times New Roman" w:cstheme="minorHAnsi"/>
                <w:sz w:val="28"/>
                <w:szCs w:val="28"/>
              </w:rPr>
            </w:pPr>
            <w:r w:rsidRPr="009B7C2E">
              <w:rPr>
                <w:rFonts w:eastAsia="Times New Roman" w:cstheme="minorHAnsi"/>
                <w:sz w:val="28"/>
                <w:szCs w:val="28"/>
              </w:rPr>
              <w:t>Eligibility Categories:</w:t>
            </w:r>
          </w:p>
        </w:tc>
        <w:tc>
          <w:tcPr>
            <w:tcW w:w="6840" w:type="dxa"/>
            <w:gridSpan w:val="2"/>
            <w:tcBorders>
              <w:left w:val="nil"/>
              <w:bottom w:val="single" w:sz="18" w:space="0" w:color="244061" w:themeColor="accent1" w:themeShade="80"/>
              <w:right w:val="single" w:sz="18" w:space="0" w:color="244061" w:themeColor="accent1" w:themeShade="80"/>
            </w:tcBorders>
            <w:vAlign w:val="center"/>
          </w:tcPr>
          <w:p w14:paraId="039717C6" w14:textId="77777777" w:rsidR="00586D27" w:rsidRDefault="00586D27" w:rsidP="00B27D50">
            <w:pPr>
              <w:pStyle w:val="ListParagraph"/>
              <w:numPr>
                <w:ilvl w:val="0"/>
                <w:numId w:val="47"/>
              </w:numPr>
              <w:ind w:left="165" w:right="-104" w:hanging="270"/>
              <w:textAlignment w:val="baseline"/>
              <w:rPr>
                <w:rFonts w:eastAsia="Times New Roman" w:cstheme="minorHAnsi"/>
                <w:iCs/>
                <w:sz w:val="28"/>
                <w:szCs w:val="28"/>
              </w:rPr>
            </w:pPr>
            <w:r w:rsidRPr="009B7C2E">
              <w:rPr>
                <w:rFonts w:eastAsia="Times New Roman" w:cstheme="minorHAnsi"/>
                <w:iCs/>
                <w:sz w:val="28"/>
                <w:szCs w:val="28"/>
              </w:rPr>
              <w:t xml:space="preserve">U.S.-based private, public, or state institutions of higher education </w:t>
            </w:r>
          </w:p>
          <w:p w14:paraId="40BCC330" w14:textId="7EA7B9FD" w:rsidR="0066249C" w:rsidRPr="009B7C2E" w:rsidRDefault="0066249C" w:rsidP="00B27D50">
            <w:pPr>
              <w:pStyle w:val="ListParagraph"/>
              <w:numPr>
                <w:ilvl w:val="0"/>
                <w:numId w:val="47"/>
              </w:numPr>
              <w:ind w:left="165" w:right="-104" w:hanging="270"/>
              <w:textAlignment w:val="baseline"/>
              <w:rPr>
                <w:rFonts w:eastAsia="Times New Roman" w:cstheme="minorHAnsi"/>
                <w:iCs/>
                <w:sz w:val="28"/>
                <w:szCs w:val="28"/>
              </w:rPr>
            </w:pPr>
            <w:r w:rsidRPr="009B7C2E">
              <w:rPr>
                <w:rFonts w:eastAsia="Times New Roman" w:cstheme="minorHAnsi"/>
                <w:iCs/>
                <w:sz w:val="28"/>
                <w:szCs w:val="28"/>
              </w:rPr>
              <w:t>U.S.-based non-profit/non-governmental organizations</w:t>
            </w:r>
          </w:p>
          <w:p w14:paraId="52636633" w14:textId="7CCFBCB9" w:rsidR="0066249C" w:rsidRPr="009B7C2E" w:rsidRDefault="0066249C" w:rsidP="00B27D50">
            <w:pPr>
              <w:pStyle w:val="ListParagraph"/>
              <w:numPr>
                <w:ilvl w:val="0"/>
                <w:numId w:val="5"/>
              </w:numPr>
              <w:ind w:left="165" w:hanging="270"/>
              <w:textAlignment w:val="baseline"/>
              <w:rPr>
                <w:rFonts w:eastAsia="Times New Roman" w:cstheme="minorHAnsi"/>
                <w:sz w:val="28"/>
                <w:szCs w:val="28"/>
              </w:rPr>
            </w:pPr>
            <w:r w:rsidRPr="009B7C2E">
              <w:rPr>
                <w:rFonts w:eastAsia="Times New Roman" w:cstheme="minorHAnsi"/>
                <w:iCs/>
                <w:sz w:val="28"/>
                <w:szCs w:val="28"/>
              </w:rPr>
              <w:t xml:space="preserve">Foreign-based non-profit/non-governmental </w:t>
            </w:r>
            <w:proofErr w:type="gramStart"/>
            <w:r w:rsidRPr="009B7C2E">
              <w:rPr>
                <w:rFonts w:eastAsia="Times New Roman" w:cstheme="minorHAnsi"/>
                <w:iCs/>
                <w:sz w:val="28"/>
                <w:szCs w:val="28"/>
              </w:rPr>
              <w:t>organizations</w:t>
            </w:r>
            <w:proofErr w:type="gramEnd"/>
          </w:p>
          <w:p w14:paraId="4618AD74" w14:textId="150F40A0" w:rsidR="0086536C" w:rsidRPr="009B7C2E" w:rsidRDefault="0066249C" w:rsidP="00546032">
            <w:pPr>
              <w:pStyle w:val="ListParagraph"/>
              <w:numPr>
                <w:ilvl w:val="0"/>
                <w:numId w:val="5"/>
              </w:numPr>
              <w:ind w:left="165" w:hanging="270"/>
              <w:textAlignment w:val="baseline"/>
              <w:rPr>
                <w:rFonts w:eastAsia="Times New Roman" w:cstheme="minorHAnsi"/>
                <w:iCs/>
                <w:sz w:val="28"/>
                <w:szCs w:val="28"/>
              </w:rPr>
            </w:pPr>
            <w:r w:rsidRPr="009B7C2E">
              <w:rPr>
                <w:rFonts w:eastAsia="Times New Roman" w:cstheme="minorHAnsi"/>
                <w:sz w:val="28"/>
                <w:szCs w:val="28"/>
              </w:rPr>
              <w:t>Non-profit/non-governmental organizations based in Morocc</w:t>
            </w:r>
            <w:r w:rsidR="009B7C2E" w:rsidRPr="009B7C2E">
              <w:rPr>
                <w:rFonts w:eastAsia="Times New Roman" w:cstheme="minorHAnsi"/>
                <w:sz w:val="28"/>
                <w:szCs w:val="28"/>
              </w:rPr>
              <w:t>o</w:t>
            </w:r>
          </w:p>
        </w:tc>
      </w:tr>
      <w:tr w:rsidR="0086536C" w:rsidRPr="00E96D1E" w14:paraId="29ED997C" w14:textId="77777777" w:rsidTr="009B7C2E">
        <w:trPr>
          <w:jc w:val="center"/>
        </w:trPr>
        <w:tc>
          <w:tcPr>
            <w:tcW w:w="3487" w:type="dxa"/>
            <w:gridSpan w:val="2"/>
            <w:tcBorders>
              <w:top w:val="single" w:sz="18" w:space="0" w:color="244061" w:themeColor="accent1" w:themeShade="80"/>
              <w:left w:val="single" w:sz="18" w:space="0" w:color="244061" w:themeColor="accent1" w:themeShade="80"/>
              <w:bottom w:val="single" w:sz="18" w:space="0" w:color="244061" w:themeColor="accent1" w:themeShade="80"/>
              <w:right w:val="nil"/>
            </w:tcBorders>
            <w:vAlign w:val="center"/>
          </w:tcPr>
          <w:p w14:paraId="46844D4B" w14:textId="640B4D75" w:rsidR="0086536C" w:rsidRPr="009B7C2E" w:rsidRDefault="0086536C" w:rsidP="0086536C">
            <w:pPr>
              <w:ind w:left="0"/>
              <w:textAlignment w:val="baseline"/>
              <w:rPr>
                <w:rFonts w:eastAsia="Times New Roman" w:cstheme="minorHAnsi"/>
                <w:sz w:val="28"/>
                <w:szCs w:val="28"/>
              </w:rPr>
            </w:pPr>
            <w:r w:rsidRPr="009B7C2E">
              <w:rPr>
                <w:rFonts w:eastAsia="Times New Roman" w:cstheme="minorHAnsi"/>
                <w:sz w:val="28"/>
                <w:szCs w:val="28"/>
              </w:rPr>
              <w:lastRenderedPageBreak/>
              <w:t>PM/GPI Points of Contact:</w:t>
            </w:r>
          </w:p>
        </w:tc>
        <w:tc>
          <w:tcPr>
            <w:tcW w:w="5670" w:type="dxa"/>
            <w:tcBorders>
              <w:top w:val="single" w:sz="18" w:space="0" w:color="244061" w:themeColor="accent1" w:themeShade="80"/>
              <w:left w:val="nil"/>
              <w:bottom w:val="single" w:sz="18" w:space="0" w:color="244061" w:themeColor="accent1" w:themeShade="80"/>
              <w:right w:val="single" w:sz="18" w:space="0" w:color="244061" w:themeColor="accent1" w:themeShade="80"/>
            </w:tcBorders>
            <w:vAlign w:val="center"/>
          </w:tcPr>
          <w:p w14:paraId="272F59CE" w14:textId="1964B409" w:rsidR="0086536C" w:rsidRPr="00791007" w:rsidRDefault="0086536C" w:rsidP="0086536C">
            <w:pPr>
              <w:ind w:left="0"/>
              <w:textAlignment w:val="baseline"/>
              <w:rPr>
                <w:rFonts w:eastAsia="Times New Roman" w:cstheme="minorHAnsi"/>
                <w:color w:val="FF0000"/>
                <w:sz w:val="28"/>
                <w:szCs w:val="28"/>
                <w:lang w:val="fr-CD"/>
              </w:rPr>
            </w:pPr>
            <w:r w:rsidRPr="00791007">
              <w:rPr>
                <w:rFonts w:eastAsia="Times New Roman" w:cstheme="minorHAnsi"/>
                <w:sz w:val="28"/>
                <w:szCs w:val="28"/>
                <w:lang w:val="fr-CD"/>
              </w:rPr>
              <w:t xml:space="preserve">Dr. </w:t>
            </w:r>
            <w:proofErr w:type="spellStart"/>
            <w:r w:rsidRPr="00791007">
              <w:rPr>
                <w:rFonts w:eastAsia="Times New Roman" w:cstheme="minorHAnsi"/>
                <w:sz w:val="28"/>
                <w:szCs w:val="28"/>
                <w:lang w:val="fr-CD"/>
              </w:rPr>
              <w:t>Onsomu</w:t>
            </w:r>
            <w:proofErr w:type="spellEnd"/>
            <w:r w:rsidRPr="00791007">
              <w:rPr>
                <w:rFonts w:eastAsia="Times New Roman" w:cstheme="minorHAnsi"/>
                <w:sz w:val="28"/>
                <w:szCs w:val="28"/>
                <w:lang w:val="fr-CD"/>
              </w:rPr>
              <w:t xml:space="preserve"> </w:t>
            </w:r>
            <w:proofErr w:type="spellStart"/>
            <w:r w:rsidRPr="00791007">
              <w:rPr>
                <w:rFonts w:eastAsia="Times New Roman" w:cstheme="minorHAnsi"/>
                <w:sz w:val="28"/>
                <w:szCs w:val="28"/>
                <w:lang w:val="fr-CD"/>
              </w:rPr>
              <w:t>Onchonga</w:t>
            </w:r>
            <w:proofErr w:type="spellEnd"/>
            <w:r w:rsidR="00AA73BC" w:rsidRPr="00791007">
              <w:rPr>
                <w:rFonts w:eastAsia="Times New Roman" w:cstheme="minorHAnsi"/>
                <w:sz w:val="28"/>
                <w:szCs w:val="28"/>
                <w:lang w:val="fr-CD"/>
              </w:rPr>
              <w:t>,</w:t>
            </w:r>
            <w:r w:rsidRPr="00791007">
              <w:rPr>
                <w:rFonts w:eastAsia="Times New Roman" w:cstheme="minorHAnsi"/>
                <w:sz w:val="28"/>
                <w:szCs w:val="28"/>
                <w:lang w:val="fr-CD"/>
              </w:rPr>
              <w:t xml:space="preserve"> </w:t>
            </w:r>
            <w:hyperlink r:id="rId13" w:history="1">
              <w:r w:rsidRPr="00791007">
                <w:rPr>
                  <w:rStyle w:val="Hyperlink"/>
                  <w:rFonts w:eastAsia="Times New Roman" w:cstheme="minorHAnsi"/>
                  <w:color w:val="0000CC"/>
                  <w:sz w:val="28"/>
                  <w:szCs w:val="28"/>
                  <w:lang w:val="fr-CD"/>
                </w:rPr>
                <w:t>onchongaox@state.gov</w:t>
              </w:r>
            </w:hyperlink>
            <w:r w:rsidRPr="00791007">
              <w:rPr>
                <w:rFonts w:eastAsia="Times New Roman" w:cstheme="minorHAnsi"/>
                <w:sz w:val="28"/>
                <w:szCs w:val="28"/>
                <w:lang w:val="fr-CD"/>
              </w:rPr>
              <w:t xml:space="preserve"> </w:t>
            </w:r>
          </w:p>
          <w:p w14:paraId="6BFABB6C" w14:textId="77777777" w:rsidR="00BC269A" w:rsidRPr="009D7B35" w:rsidRDefault="00BC269A" w:rsidP="0086536C">
            <w:pPr>
              <w:ind w:left="0"/>
              <w:textAlignment w:val="baseline"/>
              <w:rPr>
                <w:rStyle w:val="Hyperlink"/>
                <w:rFonts w:eastAsia="Times New Roman" w:cstheme="minorHAnsi"/>
                <w:sz w:val="28"/>
                <w:szCs w:val="28"/>
                <w:lang w:val="fr-CD"/>
              </w:rPr>
            </w:pPr>
            <w:r w:rsidRPr="009D7B35">
              <w:rPr>
                <w:rFonts w:eastAsia="Times New Roman" w:cstheme="minorHAnsi"/>
                <w:sz w:val="28"/>
                <w:szCs w:val="28"/>
                <w:lang w:val="fr-CD"/>
              </w:rPr>
              <w:t xml:space="preserve">Alexandra LaRosa, </w:t>
            </w:r>
            <w:hyperlink r:id="rId14" w:history="1">
              <w:r w:rsidRPr="009D7B35">
                <w:rPr>
                  <w:rStyle w:val="Hyperlink"/>
                  <w:rFonts w:eastAsia="Times New Roman" w:cstheme="minorHAnsi"/>
                  <w:sz w:val="28"/>
                  <w:szCs w:val="28"/>
                  <w:lang w:val="fr-CD"/>
                </w:rPr>
                <w:t>LaRosaA@state.gov</w:t>
              </w:r>
            </w:hyperlink>
          </w:p>
          <w:p w14:paraId="0613353A" w14:textId="0D0551DD" w:rsidR="0086536C" w:rsidRPr="009D7B35" w:rsidRDefault="0086536C" w:rsidP="0086536C">
            <w:pPr>
              <w:ind w:left="0"/>
              <w:textAlignment w:val="baseline"/>
              <w:rPr>
                <w:rFonts w:eastAsia="Times New Roman" w:cstheme="minorHAnsi"/>
                <w:sz w:val="28"/>
                <w:szCs w:val="28"/>
                <w:u w:val="single"/>
                <w:lang w:val="fr-CD"/>
              </w:rPr>
            </w:pPr>
            <w:r w:rsidRPr="009D7B35">
              <w:rPr>
                <w:rFonts w:eastAsia="Times New Roman" w:cstheme="minorHAnsi"/>
                <w:sz w:val="28"/>
                <w:szCs w:val="28"/>
                <w:lang w:val="fr-CD"/>
              </w:rPr>
              <w:t>Huber Parsons</w:t>
            </w:r>
            <w:r w:rsidR="00AA73BC" w:rsidRPr="009D7B35">
              <w:rPr>
                <w:rFonts w:eastAsia="Times New Roman" w:cstheme="minorHAnsi"/>
                <w:sz w:val="28"/>
                <w:szCs w:val="28"/>
                <w:lang w:val="fr-CD"/>
              </w:rPr>
              <w:t xml:space="preserve">, </w:t>
            </w:r>
            <w:hyperlink r:id="rId15" w:history="1">
              <w:r w:rsidRPr="009D7B35">
                <w:rPr>
                  <w:rStyle w:val="Hyperlink"/>
                  <w:color w:val="0000CC"/>
                  <w:sz w:val="28"/>
                  <w:szCs w:val="28"/>
                  <w:lang w:val="fr-CD"/>
                </w:rPr>
                <w:t>ParsonsH</w:t>
              </w:r>
              <w:r w:rsidRPr="009D7B35">
                <w:rPr>
                  <w:rStyle w:val="Hyperlink"/>
                  <w:rFonts w:eastAsia="Times New Roman" w:cstheme="minorHAnsi"/>
                  <w:color w:val="0000CC"/>
                  <w:sz w:val="28"/>
                  <w:szCs w:val="28"/>
                  <w:lang w:val="fr-CD"/>
                </w:rPr>
                <w:t>@state.gov</w:t>
              </w:r>
            </w:hyperlink>
          </w:p>
        </w:tc>
      </w:tr>
    </w:tbl>
    <w:p w14:paraId="637110D3" w14:textId="77777777" w:rsidR="00141C34" w:rsidRPr="009D7B35" w:rsidRDefault="00141C34" w:rsidP="00141C34">
      <w:pPr>
        <w:shd w:val="clear" w:color="auto" w:fill="FFFFFF" w:themeFill="background1"/>
        <w:ind w:left="0"/>
        <w:textAlignment w:val="baseline"/>
        <w:rPr>
          <w:rFonts w:eastAsia="Times New Roman" w:cstheme="minorHAnsi"/>
          <w:b/>
          <w:sz w:val="24"/>
          <w:szCs w:val="24"/>
          <w:bdr w:val="none" w:sz="0" w:space="0" w:color="auto" w:frame="1"/>
          <w:lang w:val="fr-CD"/>
        </w:rPr>
      </w:pPr>
    </w:p>
    <w:p w14:paraId="11D1DC68" w14:textId="77777777" w:rsidR="009B7C2E" w:rsidRPr="009D7B35" w:rsidRDefault="009B7C2E" w:rsidP="009B7C2E">
      <w:pPr>
        <w:ind w:left="0"/>
        <w:rPr>
          <w:rFonts w:eastAsia="Times New Roman" w:cstheme="minorHAnsi"/>
          <w:b/>
          <w:sz w:val="24"/>
          <w:szCs w:val="24"/>
          <w:bdr w:val="none" w:sz="0" w:space="0" w:color="auto" w:frame="1"/>
          <w:lang w:val="fr-CD"/>
        </w:rPr>
      </w:pPr>
    </w:p>
    <w:p w14:paraId="7A9D49D1" w14:textId="6DE6EC51" w:rsidR="00B86A50" w:rsidRPr="00D82120" w:rsidRDefault="00DA7114" w:rsidP="009B7C2E">
      <w:pPr>
        <w:pStyle w:val="ListParagraph"/>
        <w:shd w:val="clear" w:color="auto" w:fill="FFFFFF" w:themeFill="background1"/>
        <w:ind w:left="0"/>
        <w:textAlignment w:val="baseline"/>
        <w:rPr>
          <w:rFonts w:eastAsia="Times New Roman" w:cstheme="minorHAnsi"/>
          <w:sz w:val="24"/>
          <w:szCs w:val="24"/>
          <w:highlight w:val="yellow"/>
        </w:rPr>
      </w:pPr>
      <w:bookmarkStart w:id="0" w:name="_Toc64646107"/>
      <w:r>
        <w:rPr>
          <w:rStyle w:val="Heading1Char"/>
          <w:rFonts w:asciiTheme="minorHAnsi" w:hAnsiTheme="minorHAnsi" w:cstheme="minorHAnsi"/>
        </w:rPr>
        <w:t xml:space="preserve">Section </w:t>
      </w:r>
      <w:r w:rsidR="00141C34" w:rsidRPr="00D82120">
        <w:rPr>
          <w:rStyle w:val="Heading1Char"/>
          <w:rFonts w:asciiTheme="minorHAnsi" w:hAnsiTheme="minorHAnsi" w:cstheme="minorHAnsi"/>
        </w:rPr>
        <w:t xml:space="preserve">A. </w:t>
      </w:r>
      <w:r w:rsidR="009B7C2E">
        <w:rPr>
          <w:rStyle w:val="Heading1Char"/>
          <w:rFonts w:asciiTheme="minorHAnsi" w:hAnsiTheme="minorHAnsi" w:cstheme="minorHAnsi"/>
        </w:rPr>
        <w:t>FUNDING OPPORTUNITY</w:t>
      </w:r>
      <w:r w:rsidR="00586F5A" w:rsidRPr="00D82120">
        <w:rPr>
          <w:rStyle w:val="Heading1Char"/>
          <w:rFonts w:asciiTheme="minorHAnsi" w:hAnsiTheme="minorHAnsi" w:cstheme="minorHAnsi"/>
        </w:rPr>
        <w:t xml:space="preserve"> </w:t>
      </w:r>
      <w:r w:rsidR="006E07C9" w:rsidRPr="00D82120">
        <w:rPr>
          <w:rStyle w:val="Heading1Char"/>
          <w:rFonts w:asciiTheme="minorHAnsi" w:hAnsiTheme="minorHAnsi" w:cstheme="minorHAnsi"/>
        </w:rPr>
        <w:t>DESCRIPTION</w:t>
      </w:r>
      <w:bookmarkEnd w:id="0"/>
      <w:r w:rsidR="00B61396" w:rsidRPr="00D82120">
        <w:rPr>
          <w:rFonts w:eastAsia="Times New Roman" w:cstheme="minorHAnsi"/>
          <w:b/>
          <w:bCs/>
          <w:sz w:val="24"/>
          <w:szCs w:val="24"/>
          <w:bdr w:val="none" w:sz="0" w:space="0" w:color="auto" w:frame="1"/>
        </w:rPr>
        <w:br/>
      </w:r>
    </w:p>
    <w:p w14:paraId="4FEEED6C" w14:textId="228247BE" w:rsidR="00D36637" w:rsidRPr="00D82120" w:rsidRDefault="00B61396" w:rsidP="00F56C90">
      <w:pPr>
        <w:pStyle w:val="ListParagraph"/>
        <w:shd w:val="clear" w:color="auto" w:fill="FFFFFF" w:themeFill="background1"/>
        <w:ind w:left="0"/>
        <w:textAlignment w:val="baseline"/>
        <w:rPr>
          <w:rFonts w:eastAsia="Times New Roman" w:cstheme="minorHAnsi"/>
          <w:sz w:val="24"/>
          <w:szCs w:val="24"/>
        </w:rPr>
      </w:pPr>
      <w:r w:rsidRPr="00D82120">
        <w:rPr>
          <w:rFonts w:eastAsia="Times New Roman" w:cstheme="minorHAnsi"/>
          <w:sz w:val="24"/>
          <w:szCs w:val="24"/>
        </w:rPr>
        <w:t>The</w:t>
      </w:r>
      <w:r w:rsidR="00CE7806" w:rsidRPr="00D82120">
        <w:rPr>
          <w:rFonts w:eastAsia="Times New Roman" w:cstheme="minorHAnsi"/>
          <w:sz w:val="24"/>
          <w:szCs w:val="24"/>
        </w:rPr>
        <w:t xml:space="preserve"> </w:t>
      </w:r>
      <w:r w:rsidR="00B87675" w:rsidRPr="00D82120">
        <w:rPr>
          <w:rFonts w:eastAsia="Times New Roman" w:cstheme="minorHAnsi"/>
          <w:sz w:val="24"/>
          <w:szCs w:val="24"/>
        </w:rPr>
        <w:t xml:space="preserve">U.S. Department of State’s </w:t>
      </w:r>
      <w:r w:rsidR="00CE7806" w:rsidRPr="00D82120">
        <w:rPr>
          <w:rFonts w:eastAsia="Times New Roman" w:cstheme="minorHAnsi"/>
          <w:sz w:val="24"/>
          <w:szCs w:val="24"/>
        </w:rPr>
        <w:t xml:space="preserve">Bureau of </w:t>
      </w:r>
      <w:r w:rsidR="00B87675" w:rsidRPr="00D82120">
        <w:rPr>
          <w:rFonts w:eastAsia="Times New Roman" w:cstheme="minorHAnsi"/>
          <w:sz w:val="24"/>
          <w:szCs w:val="24"/>
        </w:rPr>
        <w:t>Political-Military</w:t>
      </w:r>
      <w:r w:rsidR="00CE7806" w:rsidRPr="00D82120">
        <w:rPr>
          <w:rFonts w:eastAsia="Times New Roman" w:cstheme="minorHAnsi"/>
          <w:sz w:val="24"/>
          <w:szCs w:val="24"/>
        </w:rPr>
        <w:t xml:space="preserve"> Affairs</w:t>
      </w:r>
      <w:r w:rsidRPr="00D82120">
        <w:rPr>
          <w:rFonts w:eastAsia="Times New Roman" w:cstheme="minorHAnsi"/>
          <w:sz w:val="24"/>
          <w:szCs w:val="24"/>
        </w:rPr>
        <w:t xml:space="preserve"> </w:t>
      </w:r>
      <w:r w:rsidR="006B14BA" w:rsidRPr="00D82120">
        <w:rPr>
          <w:rFonts w:eastAsia="Times New Roman" w:cstheme="minorHAnsi"/>
          <w:sz w:val="24"/>
          <w:szCs w:val="24"/>
        </w:rPr>
        <w:t xml:space="preserve">announces an open competition for organizations </w:t>
      </w:r>
      <w:r w:rsidR="00A572BB" w:rsidRPr="00D82120">
        <w:rPr>
          <w:rFonts w:eastAsia="Times New Roman" w:cstheme="minorHAnsi"/>
          <w:sz w:val="24"/>
          <w:szCs w:val="24"/>
        </w:rPr>
        <w:t xml:space="preserve">to submit applications to carry out a </w:t>
      </w:r>
      <w:r w:rsidR="00586F5A" w:rsidRPr="00D82120">
        <w:rPr>
          <w:rFonts w:eastAsia="Times New Roman" w:cstheme="minorHAnsi"/>
          <w:sz w:val="24"/>
          <w:szCs w:val="24"/>
        </w:rPr>
        <w:t xml:space="preserve">project </w:t>
      </w:r>
      <w:r w:rsidR="00A572BB" w:rsidRPr="00D82120">
        <w:rPr>
          <w:rFonts w:eastAsia="Times New Roman" w:cstheme="minorHAnsi"/>
          <w:sz w:val="24"/>
          <w:szCs w:val="24"/>
        </w:rPr>
        <w:t>to</w:t>
      </w:r>
      <w:r w:rsidR="009336B4">
        <w:rPr>
          <w:rFonts w:eastAsia="Times New Roman" w:cstheme="minorHAnsi"/>
          <w:sz w:val="24"/>
          <w:szCs w:val="24"/>
        </w:rPr>
        <w:t xml:space="preserve"> </w:t>
      </w:r>
      <w:r w:rsidR="009336B4" w:rsidRPr="009336B4">
        <w:rPr>
          <w:rFonts w:eastAsia="Times New Roman" w:cstheme="minorHAnsi"/>
          <w:b/>
          <w:bCs/>
          <w:sz w:val="24"/>
          <w:szCs w:val="24"/>
        </w:rPr>
        <w:t>s</w:t>
      </w:r>
      <w:r w:rsidR="00C03DEA" w:rsidRPr="009336B4">
        <w:rPr>
          <w:rFonts w:eastAsia="Times New Roman" w:cstheme="minorHAnsi"/>
          <w:b/>
          <w:bCs/>
          <w:sz w:val="24"/>
          <w:szCs w:val="24"/>
        </w:rPr>
        <w:t xml:space="preserve">upport </w:t>
      </w:r>
      <w:r w:rsidR="00F72C8D">
        <w:rPr>
          <w:rFonts w:eastAsia="Times New Roman" w:cstheme="minorHAnsi"/>
          <w:b/>
          <w:bCs/>
          <w:sz w:val="24"/>
          <w:szCs w:val="24"/>
        </w:rPr>
        <w:t xml:space="preserve">the Government of </w:t>
      </w:r>
      <w:r w:rsidR="00C03DEA" w:rsidRPr="009336B4">
        <w:rPr>
          <w:rFonts w:eastAsia="Times New Roman" w:cstheme="minorHAnsi"/>
          <w:b/>
          <w:bCs/>
          <w:sz w:val="24"/>
          <w:szCs w:val="24"/>
        </w:rPr>
        <w:t>Morocco in developing a national space policy and strategy</w:t>
      </w:r>
      <w:r w:rsidRPr="009336B4">
        <w:rPr>
          <w:rFonts w:eastAsia="Times New Roman" w:cstheme="minorHAnsi"/>
          <w:b/>
          <w:bCs/>
          <w:sz w:val="24"/>
          <w:szCs w:val="24"/>
        </w:rPr>
        <w:t>.</w:t>
      </w:r>
    </w:p>
    <w:p w14:paraId="21881D76" w14:textId="77777777" w:rsidR="00CE7806" w:rsidRPr="00D82120" w:rsidRDefault="00CE7806" w:rsidP="00F56C90">
      <w:pPr>
        <w:pStyle w:val="ListParagraph"/>
        <w:ind w:left="0"/>
        <w:textAlignment w:val="baseline"/>
        <w:rPr>
          <w:rFonts w:eastAsia="Times New Roman" w:cstheme="minorHAnsi"/>
          <w:color w:val="FF0000"/>
          <w:sz w:val="24"/>
          <w:szCs w:val="24"/>
        </w:rPr>
      </w:pPr>
    </w:p>
    <w:p w14:paraId="5E3332CC" w14:textId="77777777" w:rsidR="00056F08" w:rsidRPr="00010ED5" w:rsidRDefault="00DA7114" w:rsidP="006F6C8A">
      <w:pPr>
        <w:shd w:val="clear" w:color="auto" w:fill="FFFFFF"/>
        <w:ind w:left="0"/>
        <w:textAlignment w:val="baseline"/>
        <w:rPr>
          <w:rFonts w:eastAsia="Times New Roman" w:cstheme="minorHAnsi"/>
          <w:b/>
          <w:smallCaps/>
          <w:sz w:val="24"/>
          <w:szCs w:val="24"/>
          <w:bdr w:val="none" w:sz="0" w:space="0" w:color="auto" w:frame="1"/>
        </w:rPr>
      </w:pPr>
      <w:r w:rsidRPr="00010ED5">
        <w:rPr>
          <w:rFonts w:eastAsia="Times New Roman" w:cstheme="minorHAnsi"/>
          <w:b/>
          <w:smallCaps/>
          <w:sz w:val="24"/>
          <w:szCs w:val="24"/>
          <w:bdr w:val="none" w:sz="0" w:space="0" w:color="auto" w:frame="1"/>
        </w:rPr>
        <w:t xml:space="preserve">A1. </w:t>
      </w:r>
      <w:r w:rsidR="00CD18AE" w:rsidRPr="00010ED5">
        <w:rPr>
          <w:rFonts w:eastAsia="Times New Roman" w:cstheme="minorHAnsi"/>
          <w:b/>
          <w:smallCaps/>
          <w:sz w:val="24"/>
          <w:szCs w:val="24"/>
          <w:bdr w:val="none" w:sz="0" w:space="0" w:color="auto" w:frame="1"/>
        </w:rPr>
        <w:t>Background</w:t>
      </w:r>
    </w:p>
    <w:p w14:paraId="1F189FC2" w14:textId="77777777" w:rsidR="00056F08" w:rsidRPr="00D82120" w:rsidRDefault="00056F08" w:rsidP="00056F08">
      <w:pPr>
        <w:ind w:left="0"/>
        <w:textAlignment w:val="baseline"/>
        <w:rPr>
          <w:rFonts w:cstheme="minorHAnsi"/>
          <w:sz w:val="24"/>
          <w:szCs w:val="24"/>
        </w:rPr>
      </w:pPr>
      <w:r w:rsidRPr="00D82120">
        <w:rPr>
          <w:rFonts w:cstheme="minorHAnsi"/>
          <w:sz w:val="24"/>
          <w:szCs w:val="24"/>
        </w:rPr>
        <w:t xml:space="preserve">The Global Defense Reform Program (GDRP) is a flexible, multi-year State-funded program that seeks to build the institutional capacity of select </w:t>
      </w:r>
      <w:r w:rsidRPr="00D82120">
        <w:rPr>
          <w:rFonts w:cstheme="minorHAnsi"/>
          <w:color w:val="000000" w:themeColor="text1"/>
          <w:sz w:val="24"/>
          <w:szCs w:val="24"/>
        </w:rPr>
        <w:t>U.S. partners’ security sectors at the service, ministerial, and national levels</w:t>
      </w:r>
      <w:r w:rsidRPr="00D82120">
        <w:rPr>
          <w:rFonts w:cstheme="minorHAnsi"/>
          <w:sz w:val="24"/>
          <w:szCs w:val="24"/>
        </w:rPr>
        <w:t xml:space="preserve">, to ensure security is provided in an effective, transparent, and accountable manner.  </w:t>
      </w:r>
      <w:r w:rsidRPr="00D82120">
        <w:rPr>
          <w:rFonts w:cstheme="minorHAnsi"/>
          <w:color w:val="000000" w:themeColor="text1"/>
          <w:sz w:val="24"/>
          <w:szCs w:val="24"/>
        </w:rPr>
        <w:t xml:space="preserve">GDRP presents an opportunity to leverage advisory and other strategic support services to </w:t>
      </w:r>
      <w:r>
        <w:rPr>
          <w:rFonts w:cstheme="minorHAnsi"/>
          <w:color w:val="000000" w:themeColor="text1"/>
          <w:sz w:val="24"/>
          <w:szCs w:val="24"/>
        </w:rPr>
        <w:t>pursue</w:t>
      </w:r>
      <w:r w:rsidRPr="00D82120">
        <w:rPr>
          <w:rFonts w:cstheme="minorHAnsi"/>
          <w:color w:val="000000" w:themeColor="text1"/>
          <w:sz w:val="24"/>
          <w:szCs w:val="24"/>
        </w:rPr>
        <w:t xml:space="preserve"> institutional reforms that achieve U.S. foreign policy objectives.  GDRP </w:t>
      </w:r>
      <w:r w:rsidRPr="00D82120">
        <w:rPr>
          <w:rFonts w:cstheme="minorHAnsi"/>
          <w:sz w:val="24"/>
          <w:szCs w:val="24"/>
        </w:rPr>
        <w:t xml:space="preserve">programs aim to </w:t>
      </w:r>
      <w:r w:rsidRPr="00D82120">
        <w:rPr>
          <w:rFonts w:cstheme="minorHAnsi"/>
          <w:color w:val="000000" w:themeColor="text1"/>
          <w:sz w:val="24"/>
          <w:szCs w:val="24"/>
        </w:rPr>
        <w:t xml:space="preserve">build the resilience of U.S. partners and their security institutions, and enhance effectiveness and accountability, and better align the defense sector to the needs and challenges of the partner nation and its citizens.  At the same time, GDRP projects advance U.S. national security and foreign policy </w:t>
      </w:r>
      <w:r>
        <w:rPr>
          <w:rFonts w:cstheme="minorHAnsi"/>
          <w:color w:val="000000" w:themeColor="text1"/>
          <w:sz w:val="24"/>
          <w:szCs w:val="24"/>
        </w:rPr>
        <w:t>interests</w:t>
      </w:r>
      <w:r w:rsidRPr="00D82120">
        <w:rPr>
          <w:rFonts w:cstheme="minorHAnsi"/>
          <w:color w:val="000000" w:themeColor="text1"/>
          <w:sz w:val="24"/>
          <w:szCs w:val="24"/>
        </w:rPr>
        <w:t xml:space="preserve">, reduce threats to the homeland, and avert the need for U.S. military interventions through the promotion of alliances and partnerships needed to succeed in today’s competitive geopolitical environment.  </w:t>
      </w:r>
      <w:r w:rsidRPr="00D82120">
        <w:rPr>
          <w:rFonts w:cstheme="minorHAnsi"/>
          <w:sz w:val="24"/>
          <w:szCs w:val="24"/>
        </w:rPr>
        <w:t xml:space="preserve">   </w:t>
      </w:r>
    </w:p>
    <w:p w14:paraId="0EB59FCF" w14:textId="77777777" w:rsidR="00056F08" w:rsidRPr="00D82120" w:rsidRDefault="00056F08" w:rsidP="00056F08">
      <w:pPr>
        <w:ind w:left="0"/>
        <w:textAlignment w:val="baseline"/>
        <w:rPr>
          <w:rFonts w:eastAsia="Times New Roman" w:cstheme="minorHAnsi"/>
          <w:sz w:val="24"/>
          <w:szCs w:val="24"/>
        </w:rPr>
      </w:pPr>
    </w:p>
    <w:p w14:paraId="68C082DE" w14:textId="77777777" w:rsidR="00056F08" w:rsidRPr="00D82120" w:rsidRDefault="00056F08" w:rsidP="00056F08">
      <w:pPr>
        <w:autoSpaceDE w:val="0"/>
        <w:autoSpaceDN w:val="0"/>
        <w:adjustRightInd w:val="0"/>
        <w:ind w:left="0"/>
        <w:rPr>
          <w:rFonts w:cstheme="minorHAnsi"/>
          <w:sz w:val="24"/>
          <w:szCs w:val="24"/>
        </w:rPr>
      </w:pPr>
      <w:r w:rsidRPr="00D82120">
        <w:rPr>
          <w:rFonts w:cstheme="minorHAnsi"/>
          <w:sz w:val="24"/>
          <w:szCs w:val="24"/>
        </w:rPr>
        <w:t xml:space="preserve">In the course of their work, GDRP implementers must advocate for strengthened institutions and improved capabilities </w:t>
      </w:r>
      <w:r>
        <w:rPr>
          <w:rFonts w:cstheme="minorHAnsi"/>
          <w:sz w:val="24"/>
          <w:szCs w:val="24"/>
        </w:rPr>
        <w:t>that</w:t>
      </w:r>
      <w:r w:rsidRPr="00D82120">
        <w:rPr>
          <w:rFonts w:cstheme="minorHAnsi"/>
          <w:sz w:val="24"/>
          <w:szCs w:val="24"/>
        </w:rPr>
        <w:t xml:space="preserve"> remain supportive of democratic civilian authority and oversight, must always have as its end-state to </w:t>
      </w:r>
      <w:proofErr w:type="gramStart"/>
      <w:r w:rsidRPr="00D82120">
        <w:rPr>
          <w:rFonts w:cstheme="minorHAnsi"/>
          <w:sz w:val="24"/>
          <w:szCs w:val="24"/>
        </w:rPr>
        <w:t>safeguard</w:t>
      </w:r>
      <w:proofErr w:type="gramEnd"/>
      <w:r w:rsidRPr="00D82120">
        <w:rPr>
          <w:rFonts w:cstheme="minorHAnsi"/>
          <w:sz w:val="24"/>
          <w:szCs w:val="24"/>
        </w:rPr>
        <w:t xml:space="preserve"> and protect the public, and must always uphold the rule of law and respect </w:t>
      </w:r>
      <w:r>
        <w:rPr>
          <w:rFonts w:cstheme="minorHAnsi"/>
          <w:sz w:val="24"/>
          <w:szCs w:val="24"/>
        </w:rPr>
        <w:t xml:space="preserve">for </w:t>
      </w:r>
      <w:r w:rsidRPr="00D82120">
        <w:rPr>
          <w:rFonts w:cstheme="minorHAnsi"/>
          <w:sz w:val="24"/>
          <w:szCs w:val="24"/>
        </w:rPr>
        <w:t>human rights.  GDRP implementing partners should consistently integrate the characteristics of strong security sector governance</w:t>
      </w:r>
      <w:r>
        <w:rPr>
          <w:rFonts w:cstheme="minorHAnsi"/>
          <w:sz w:val="24"/>
          <w:szCs w:val="24"/>
        </w:rPr>
        <w:t xml:space="preserve"> and reform</w:t>
      </w:r>
      <w:r w:rsidRPr="00D82120">
        <w:rPr>
          <w:rFonts w:cstheme="minorHAnsi"/>
          <w:sz w:val="24"/>
          <w:szCs w:val="24"/>
        </w:rPr>
        <w:t>:</w:t>
      </w:r>
    </w:p>
    <w:p w14:paraId="3C69611B" w14:textId="77777777" w:rsidR="00056F08" w:rsidRPr="00D82120" w:rsidRDefault="00056F08" w:rsidP="00056F08">
      <w:pPr>
        <w:autoSpaceDE w:val="0"/>
        <w:autoSpaceDN w:val="0"/>
        <w:adjustRightInd w:val="0"/>
        <w:ind w:left="720"/>
        <w:rPr>
          <w:rFonts w:cstheme="minorHAnsi"/>
          <w:sz w:val="24"/>
          <w:szCs w:val="24"/>
        </w:rPr>
      </w:pPr>
      <w:r w:rsidRPr="00D82120">
        <w:rPr>
          <w:rFonts w:cstheme="minorHAnsi"/>
          <w:sz w:val="20"/>
          <w:szCs w:val="20"/>
        </w:rPr>
        <w:t xml:space="preserve">• </w:t>
      </w:r>
      <w:r w:rsidRPr="00D82120">
        <w:rPr>
          <w:rFonts w:cstheme="minorHAnsi"/>
          <w:sz w:val="24"/>
          <w:szCs w:val="24"/>
        </w:rPr>
        <w:t xml:space="preserve">local </w:t>
      </w:r>
      <w:proofErr w:type="gramStart"/>
      <w:r w:rsidRPr="00D82120">
        <w:rPr>
          <w:rFonts w:cstheme="minorHAnsi"/>
          <w:sz w:val="24"/>
          <w:szCs w:val="24"/>
        </w:rPr>
        <w:t>ownership;</w:t>
      </w:r>
      <w:proofErr w:type="gramEnd"/>
    </w:p>
    <w:p w14:paraId="31BF1636" w14:textId="77777777" w:rsidR="00056F08" w:rsidRPr="00D82120" w:rsidRDefault="00056F08" w:rsidP="00056F08">
      <w:pPr>
        <w:autoSpaceDE w:val="0"/>
        <w:autoSpaceDN w:val="0"/>
        <w:adjustRightInd w:val="0"/>
        <w:ind w:left="720"/>
        <w:rPr>
          <w:rFonts w:cstheme="minorHAnsi"/>
          <w:sz w:val="24"/>
          <w:szCs w:val="24"/>
        </w:rPr>
      </w:pPr>
      <w:r w:rsidRPr="00D82120">
        <w:rPr>
          <w:rFonts w:cstheme="minorHAnsi"/>
          <w:sz w:val="20"/>
          <w:szCs w:val="20"/>
        </w:rPr>
        <w:t xml:space="preserve">• </w:t>
      </w:r>
      <w:r w:rsidRPr="00D82120">
        <w:rPr>
          <w:rFonts w:cstheme="minorHAnsi"/>
          <w:sz w:val="24"/>
          <w:szCs w:val="24"/>
        </w:rPr>
        <w:t>effective and accountab</w:t>
      </w:r>
      <w:r>
        <w:rPr>
          <w:rFonts w:cstheme="minorHAnsi"/>
          <w:sz w:val="24"/>
          <w:szCs w:val="24"/>
        </w:rPr>
        <w:t>le</w:t>
      </w:r>
      <w:r w:rsidRPr="00D82120">
        <w:rPr>
          <w:rFonts w:cstheme="minorHAnsi"/>
          <w:sz w:val="24"/>
          <w:szCs w:val="24"/>
        </w:rPr>
        <w:t>; and</w:t>
      </w:r>
    </w:p>
    <w:p w14:paraId="0AC3E173" w14:textId="77777777" w:rsidR="00056F08" w:rsidRDefault="00056F08" w:rsidP="00056F08">
      <w:pPr>
        <w:ind w:left="720"/>
        <w:contextualSpacing/>
        <w:rPr>
          <w:rFonts w:cstheme="minorHAnsi"/>
          <w:sz w:val="24"/>
          <w:szCs w:val="24"/>
        </w:rPr>
      </w:pPr>
      <w:r w:rsidRPr="00D82120">
        <w:rPr>
          <w:rFonts w:cstheme="minorHAnsi"/>
          <w:sz w:val="20"/>
          <w:szCs w:val="20"/>
        </w:rPr>
        <w:t xml:space="preserve">• </w:t>
      </w:r>
      <w:r w:rsidRPr="00D82120">
        <w:rPr>
          <w:rFonts w:cstheme="minorHAnsi"/>
          <w:sz w:val="24"/>
          <w:szCs w:val="24"/>
        </w:rPr>
        <w:t>holistic, political, and technical.</w:t>
      </w:r>
    </w:p>
    <w:p w14:paraId="7DD84738" w14:textId="77777777" w:rsidR="00056F08" w:rsidRDefault="00056F08" w:rsidP="006F6C8A">
      <w:pPr>
        <w:shd w:val="clear" w:color="auto" w:fill="FFFFFF"/>
        <w:ind w:left="0"/>
        <w:textAlignment w:val="baseline"/>
        <w:rPr>
          <w:rFonts w:eastAsia="Times New Roman" w:cstheme="minorHAnsi"/>
          <w:b/>
          <w:sz w:val="24"/>
          <w:szCs w:val="24"/>
          <w:u w:val="single"/>
          <w:bdr w:val="none" w:sz="0" w:space="0" w:color="auto" w:frame="1"/>
        </w:rPr>
      </w:pPr>
    </w:p>
    <w:p w14:paraId="146B0414" w14:textId="17261F85" w:rsidR="00B87675" w:rsidRPr="00010ED5" w:rsidRDefault="00056F08" w:rsidP="006F6C8A">
      <w:pPr>
        <w:shd w:val="clear" w:color="auto" w:fill="FFFFFF"/>
        <w:ind w:left="0"/>
        <w:textAlignment w:val="baseline"/>
        <w:rPr>
          <w:rFonts w:eastAsia="Times New Roman" w:cstheme="minorHAnsi"/>
          <w:b/>
          <w:smallCaps/>
          <w:sz w:val="24"/>
          <w:szCs w:val="24"/>
          <w:bdr w:val="none" w:sz="0" w:space="0" w:color="auto" w:frame="1"/>
        </w:rPr>
      </w:pPr>
      <w:r w:rsidRPr="00010ED5">
        <w:rPr>
          <w:rFonts w:eastAsia="Times New Roman" w:cstheme="minorHAnsi"/>
          <w:b/>
          <w:smallCaps/>
          <w:sz w:val="24"/>
          <w:szCs w:val="24"/>
          <w:bdr w:val="none" w:sz="0" w:space="0" w:color="auto" w:frame="1"/>
        </w:rPr>
        <w:t xml:space="preserve">A2. </w:t>
      </w:r>
      <w:r w:rsidR="00CD18AE" w:rsidRPr="00010ED5">
        <w:rPr>
          <w:rFonts w:eastAsia="Times New Roman" w:cstheme="minorHAnsi"/>
          <w:b/>
          <w:smallCaps/>
          <w:sz w:val="24"/>
          <w:szCs w:val="24"/>
          <w:bdr w:val="none" w:sz="0" w:space="0" w:color="auto" w:frame="1"/>
        </w:rPr>
        <w:t>Problem Statement</w:t>
      </w:r>
    </w:p>
    <w:p w14:paraId="2401244F" w14:textId="5577AECD" w:rsidR="00CD18AE" w:rsidRDefault="00547D85" w:rsidP="006F6C8A">
      <w:pPr>
        <w:shd w:val="clear" w:color="auto" w:fill="FFFFFF"/>
        <w:ind w:left="0"/>
        <w:textAlignment w:val="baseline"/>
        <w:rPr>
          <w:rFonts w:eastAsia="Times New Roman" w:cstheme="minorHAnsi"/>
          <w:bCs/>
          <w:sz w:val="24"/>
          <w:szCs w:val="24"/>
          <w:bdr w:val="none" w:sz="0" w:space="0" w:color="auto" w:frame="1"/>
        </w:rPr>
      </w:pPr>
      <w:r w:rsidRPr="00A66487">
        <w:rPr>
          <w:rFonts w:eastAsia="Times New Roman" w:cstheme="minorHAnsi"/>
          <w:bCs/>
          <w:sz w:val="24"/>
          <w:szCs w:val="24"/>
          <w:bdr w:val="none" w:sz="0" w:space="0" w:color="auto" w:frame="1"/>
        </w:rPr>
        <w:t xml:space="preserve">Morocco is </w:t>
      </w:r>
      <w:r w:rsidR="0071140A">
        <w:rPr>
          <w:rFonts w:eastAsia="Times New Roman" w:cstheme="minorHAnsi"/>
          <w:bCs/>
          <w:sz w:val="24"/>
          <w:szCs w:val="24"/>
          <w:bdr w:val="none" w:sz="0" w:space="0" w:color="auto" w:frame="1"/>
        </w:rPr>
        <w:t xml:space="preserve">operationally active in the space domain, </w:t>
      </w:r>
      <w:r w:rsidR="00C12433">
        <w:rPr>
          <w:rFonts w:eastAsia="Times New Roman" w:cstheme="minorHAnsi"/>
          <w:bCs/>
          <w:sz w:val="24"/>
          <w:szCs w:val="24"/>
          <w:bdr w:val="none" w:sz="0" w:space="0" w:color="auto" w:frame="1"/>
        </w:rPr>
        <w:t>employing multiple satellites and remote sensing platforms</w:t>
      </w:r>
      <w:r w:rsidR="0059518B">
        <w:rPr>
          <w:rFonts w:eastAsia="Times New Roman" w:cstheme="minorHAnsi"/>
          <w:bCs/>
          <w:sz w:val="24"/>
          <w:szCs w:val="24"/>
          <w:bdr w:val="none" w:sz="0" w:space="0" w:color="auto" w:frame="1"/>
        </w:rPr>
        <w:t xml:space="preserve"> to track various threats</w:t>
      </w:r>
      <w:r w:rsidR="00934EA2">
        <w:rPr>
          <w:rFonts w:eastAsia="Times New Roman" w:cstheme="minorHAnsi"/>
          <w:bCs/>
          <w:sz w:val="24"/>
          <w:szCs w:val="24"/>
          <w:bdr w:val="none" w:sz="0" w:space="0" w:color="auto" w:frame="1"/>
        </w:rPr>
        <w:t>.  H</w:t>
      </w:r>
      <w:r w:rsidR="00C12433">
        <w:rPr>
          <w:rFonts w:eastAsia="Times New Roman" w:cstheme="minorHAnsi"/>
          <w:bCs/>
          <w:sz w:val="24"/>
          <w:szCs w:val="24"/>
          <w:bdr w:val="none" w:sz="0" w:space="0" w:color="auto" w:frame="1"/>
        </w:rPr>
        <w:t xml:space="preserve">owever, it lacks a unifying </w:t>
      </w:r>
      <w:r w:rsidR="002605FA">
        <w:rPr>
          <w:rFonts w:eastAsia="Times New Roman" w:cstheme="minorHAnsi"/>
          <w:bCs/>
          <w:sz w:val="24"/>
          <w:szCs w:val="24"/>
          <w:bdr w:val="none" w:sz="0" w:space="0" w:color="auto" w:frame="1"/>
        </w:rPr>
        <w:t>national space strategy or foundational space policy that clearly defines roles, responsibilities, threats</w:t>
      </w:r>
      <w:r w:rsidR="00D10798">
        <w:rPr>
          <w:rFonts w:eastAsia="Times New Roman" w:cstheme="minorHAnsi"/>
          <w:bCs/>
          <w:sz w:val="24"/>
          <w:szCs w:val="24"/>
          <w:bdr w:val="none" w:sz="0" w:space="0" w:color="auto" w:frame="1"/>
        </w:rPr>
        <w:t xml:space="preserve">, and strategic objectives.  </w:t>
      </w:r>
      <w:r w:rsidR="00DC7131">
        <w:rPr>
          <w:rFonts w:eastAsia="Times New Roman" w:cstheme="minorHAnsi"/>
          <w:bCs/>
          <w:sz w:val="24"/>
          <w:szCs w:val="24"/>
          <w:bdr w:val="none" w:sz="0" w:space="0" w:color="auto" w:frame="1"/>
        </w:rPr>
        <w:t>As a result, Morocco’s existing space platforms are not utilized to their full potential</w:t>
      </w:r>
      <w:r w:rsidR="00E63CA6">
        <w:rPr>
          <w:rFonts w:eastAsia="Times New Roman" w:cstheme="minorHAnsi"/>
          <w:bCs/>
          <w:sz w:val="24"/>
          <w:szCs w:val="24"/>
          <w:bdr w:val="none" w:sz="0" w:space="0" w:color="auto" w:frame="1"/>
        </w:rPr>
        <w:t xml:space="preserve">.  </w:t>
      </w:r>
      <w:r w:rsidR="00D10798">
        <w:rPr>
          <w:rFonts w:eastAsia="Times New Roman" w:cstheme="minorHAnsi"/>
          <w:bCs/>
          <w:sz w:val="24"/>
          <w:szCs w:val="24"/>
          <w:bdr w:val="none" w:sz="0" w:space="0" w:color="auto" w:frame="1"/>
        </w:rPr>
        <w:t xml:space="preserve">Currently, </w:t>
      </w:r>
      <w:r w:rsidR="00DA0897">
        <w:rPr>
          <w:rFonts w:eastAsia="Times New Roman" w:cstheme="minorHAnsi"/>
          <w:bCs/>
          <w:sz w:val="24"/>
          <w:szCs w:val="24"/>
          <w:bdr w:val="none" w:sz="0" w:space="0" w:color="auto" w:frame="1"/>
        </w:rPr>
        <w:t xml:space="preserve">Morocco’s space activities are led by the </w:t>
      </w:r>
      <w:r w:rsidR="007E32FE">
        <w:rPr>
          <w:rFonts w:eastAsia="Times New Roman" w:cstheme="minorHAnsi"/>
          <w:bCs/>
          <w:sz w:val="24"/>
          <w:szCs w:val="24"/>
          <w:bdr w:val="none" w:sz="0" w:space="0" w:color="auto" w:frame="1"/>
        </w:rPr>
        <w:t>Administration for National Defense (ADN) and the Moroccan Roya</w:t>
      </w:r>
      <w:r w:rsidR="006E738E">
        <w:rPr>
          <w:rFonts w:eastAsia="Times New Roman" w:cstheme="minorHAnsi"/>
          <w:bCs/>
          <w:sz w:val="24"/>
          <w:szCs w:val="24"/>
          <w:bdr w:val="none" w:sz="0" w:space="0" w:color="auto" w:frame="1"/>
        </w:rPr>
        <w:t>l</w:t>
      </w:r>
      <w:r w:rsidR="007E32FE">
        <w:rPr>
          <w:rFonts w:eastAsia="Times New Roman" w:cstheme="minorHAnsi"/>
          <w:bCs/>
          <w:sz w:val="24"/>
          <w:szCs w:val="24"/>
          <w:bdr w:val="none" w:sz="0" w:space="0" w:color="auto" w:frame="1"/>
        </w:rPr>
        <w:t xml:space="preserve"> Armed Forces (</w:t>
      </w:r>
      <w:r w:rsidR="00744DB0">
        <w:rPr>
          <w:rFonts w:eastAsia="Times New Roman" w:cstheme="minorHAnsi"/>
          <w:bCs/>
          <w:sz w:val="24"/>
          <w:szCs w:val="24"/>
          <w:bdr w:val="none" w:sz="0" w:space="0" w:color="auto" w:frame="1"/>
        </w:rPr>
        <w:t xml:space="preserve">FAR). </w:t>
      </w:r>
      <w:r w:rsidR="00003643">
        <w:rPr>
          <w:rFonts w:eastAsia="Times New Roman" w:cstheme="minorHAnsi"/>
          <w:bCs/>
          <w:sz w:val="24"/>
          <w:szCs w:val="24"/>
          <w:bdr w:val="none" w:sz="0" w:space="0" w:color="auto" w:frame="1"/>
        </w:rPr>
        <w:t xml:space="preserve"> </w:t>
      </w:r>
      <w:r w:rsidR="006E738E">
        <w:rPr>
          <w:rFonts w:eastAsia="Times New Roman" w:cstheme="minorHAnsi"/>
          <w:bCs/>
          <w:sz w:val="24"/>
          <w:szCs w:val="24"/>
          <w:bdr w:val="none" w:sz="0" w:space="0" w:color="auto" w:frame="1"/>
        </w:rPr>
        <w:t>The</w:t>
      </w:r>
      <w:r w:rsidR="00A2765D">
        <w:rPr>
          <w:rFonts w:eastAsia="Times New Roman" w:cstheme="minorHAnsi"/>
          <w:bCs/>
          <w:sz w:val="24"/>
          <w:szCs w:val="24"/>
          <w:bdr w:val="none" w:sz="0" w:space="0" w:color="auto" w:frame="1"/>
        </w:rPr>
        <w:t>se</w:t>
      </w:r>
      <w:r w:rsidR="006E738E">
        <w:rPr>
          <w:rFonts w:eastAsia="Times New Roman" w:cstheme="minorHAnsi"/>
          <w:bCs/>
          <w:sz w:val="24"/>
          <w:szCs w:val="24"/>
          <w:bdr w:val="none" w:sz="0" w:space="0" w:color="auto" w:frame="1"/>
        </w:rPr>
        <w:t xml:space="preserve"> organizations are primarily responsible for </w:t>
      </w:r>
      <w:r w:rsidR="001C48A4">
        <w:rPr>
          <w:rFonts w:eastAsia="Times New Roman" w:cstheme="minorHAnsi"/>
          <w:bCs/>
          <w:sz w:val="24"/>
          <w:szCs w:val="24"/>
          <w:bdr w:val="none" w:sz="0" w:space="0" w:color="auto" w:frame="1"/>
        </w:rPr>
        <w:t>operations using Morocco’s current space assets, as well as procurement</w:t>
      </w:r>
      <w:r w:rsidR="00126B6B">
        <w:rPr>
          <w:rFonts w:eastAsia="Times New Roman" w:cstheme="minorHAnsi"/>
          <w:bCs/>
          <w:sz w:val="24"/>
          <w:szCs w:val="24"/>
          <w:bdr w:val="none" w:sz="0" w:space="0" w:color="auto" w:frame="1"/>
        </w:rPr>
        <w:t xml:space="preserve"> and </w:t>
      </w:r>
      <w:r w:rsidR="00D8531A">
        <w:rPr>
          <w:rFonts w:eastAsia="Times New Roman" w:cstheme="minorHAnsi"/>
          <w:bCs/>
          <w:sz w:val="24"/>
          <w:szCs w:val="24"/>
          <w:bdr w:val="none" w:sz="0" w:space="0" w:color="auto" w:frame="1"/>
        </w:rPr>
        <w:t>integration with other Government of Morocco (</w:t>
      </w:r>
      <w:proofErr w:type="spellStart"/>
      <w:r w:rsidR="00D8531A">
        <w:rPr>
          <w:rFonts w:eastAsia="Times New Roman" w:cstheme="minorHAnsi"/>
          <w:bCs/>
          <w:sz w:val="24"/>
          <w:szCs w:val="24"/>
          <w:bdr w:val="none" w:sz="0" w:space="0" w:color="auto" w:frame="1"/>
        </w:rPr>
        <w:t>GoM</w:t>
      </w:r>
      <w:proofErr w:type="spellEnd"/>
      <w:r w:rsidR="00D8531A">
        <w:rPr>
          <w:rFonts w:eastAsia="Times New Roman" w:cstheme="minorHAnsi"/>
          <w:bCs/>
          <w:sz w:val="24"/>
          <w:szCs w:val="24"/>
          <w:bdr w:val="none" w:sz="0" w:space="0" w:color="auto" w:frame="1"/>
        </w:rPr>
        <w:t xml:space="preserve">) </w:t>
      </w:r>
      <w:r w:rsidR="00FA0CFB">
        <w:rPr>
          <w:rFonts w:eastAsia="Times New Roman" w:cstheme="minorHAnsi"/>
          <w:bCs/>
          <w:sz w:val="24"/>
          <w:szCs w:val="24"/>
          <w:bdr w:val="none" w:sz="0" w:space="0" w:color="auto" w:frame="1"/>
        </w:rPr>
        <w:t xml:space="preserve">and civil society </w:t>
      </w:r>
      <w:r w:rsidR="00D8531A">
        <w:rPr>
          <w:rFonts w:eastAsia="Times New Roman" w:cstheme="minorHAnsi"/>
          <w:bCs/>
          <w:sz w:val="24"/>
          <w:szCs w:val="24"/>
          <w:bdr w:val="none" w:sz="0" w:space="0" w:color="auto" w:frame="1"/>
        </w:rPr>
        <w:t>entities</w:t>
      </w:r>
      <w:r w:rsidR="00FA0CFB">
        <w:rPr>
          <w:rFonts w:eastAsia="Times New Roman" w:cstheme="minorHAnsi"/>
          <w:bCs/>
          <w:sz w:val="24"/>
          <w:szCs w:val="24"/>
          <w:bdr w:val="none" w:sz="0" w:space="0" w:color="auto" w:frame="1"/>
        </w:rPr>
        <w:t xml:space="preserve"> such as </w:t>
      </w:r>
      <w:r w:rsidR="006D0053">
        <w:rPr>
          <w:rFonts w:eastAsia="Times New Roman" w:cstheme="minorHAnsi"/>
          <w:bCs/>
          <w:sz w:val="24"/>
          <w:szCs w:val="24"/>
          <w:bdr w:val="none" w:sz="0" w:space="0" w:color="auto" w:frame="1"/>
        </w:rPr>
        <w:t>the Ministry of Foreign Affairs</w:t>
      </w:r>
      <w:r w:rsidR="000339E1">
        <w:rPr>
          <w:rFonts w:eastAsia="Times New Roman" w:cstheme="minorHAnsi"/>
          <w:bCs/>
          <w:sz w:val="24"/>
          <w:szCs w:val="24"/>
          <w:bdr w:val="none" w:sz="0" w:space="0" w:color="auto" w:frame="1"/>
        </w:rPr>
        <w:t xml:space="preserve"> (MFA)</w:t>
      </w:r>
      <w:r w:rsidR="00CD6BB2">
        <w:rPr>
          <w:rFonts w:eastAsia="Times New Roman" w:cstheme="minorHAnsi"/>
          <w:bCs/>
          <w:sz w:val="24"/>
          <w:szCs w:val="24"/>
          <w:bdr w:val="none" w:sz="0" w:space="0" w:color="auto" w:frame="1"/>
        </w:rPr>
        <w:t>, the Royal Center for Remote Sensing (</w:t>
      </w:r>
      <w:r w:rsidR="000339E1">
        <w:rPr>
          <w:rFonts w:eastAsia="Times New Roman" w:cstheme="minorHAnsi"/>
          <w:bCs/>
          <w:sz w:val="24"/>
          <w:szCs w:val="24"/>
          <w:bdr w:val="none" w:sz="0" w:space="0" w:color="auto" w:frame="1"/>
        </w:rPr>
        <w:t>CRTS</w:t>
      </w:r>
      <w:r w:rsidR="00CD6BB2">
        <w:rPr>
          <w:rFonts w:eastAsia="Times New Roman" w:cstheme="minorHAnsi"/>
          <w:bCs/>
          <w:sz w:val="24"/>
          <w:szCs w:val="24"/>
          <w:bdr w:val="none" w:sz="0" w:space="0" w:color="auto" w:frame="1"/>
        </w:rPr>
        <w:t>)</w:t>
      </w:r>
      <w:r w:rsidR="00D8062A">
        <w:rPr>
          <w:rFonts w:eastAsia="Times New Roman" w:cstheme="minorHAnsi"/>
          <w:bCs/>
          <w:sz w:val="24"/>
          <w:szCs w:val="24"/>
          <w:bdr w:val="none" w:sz="0" w:space="0" w:color="auto" w:frame="1"/>
        </w:rPr>
        <w:t xml:space="preserve">, </w:t>
      </w:r>
      <w:r w:rsidR="006D0053">
        <w:rPr>
          <w:rFonts w:eastAsia="Times New Roman" w:cstheme="minorHAnsi"/>
          <w:bCs/>
          <w:sz w:val="24"/>
          <w:szCs w:val="24"/>
          <w:bdr w:val="none" w:sz="0" w:space="0" w:color="auto" w:frame="1"/>
        </w:rPr>
        <w:t xml:space="preserve">and the </w:t>
      </w:r>
      <w:r w:rsidR="00CD6BB2" w:rsidRPr="00CD6BB2">
        <w:rPr>
          <w:rFonts w:eastAsia="Times New Roman" w:cstheme="minorHAnsi"/>
          <w:bCs/>
          <w:sz w:val="24"/>
          <w:szCs w:val="24"/>
          <w:bdr w:val="none" w:sz="0" w:space="0" w:color="auto" w:frame="1"/>
        </w:rPr>
        <w:t xml:space="preserve">Centre National pour la Recherche </w:t>
      </w:r>
      <w:proofErr w:type="spellStart"/>
      <w:r w:rsidR="00CD6BB2" w:rsidRPr="00CD6BB2">
        <w:rPr>
          <w:rFonts w:eastAsia="Times New Roman" w:cstheme="minorHAnsi"/>
          <w:bCs/>
          <w:sz w:val="24"/>
          <w:szCs w:val="24"/>
          <w:bdr w:val="none" w:sz="0" w:space="0" w:color="auto" w:frame="1"/>
        </w:rPr>
        <w:t>Scientifique</w:t>
      </w:r>
      <w:proofErr w:type="spellEnd"/>
      <w:r w:rsidR="00CD6BB2" w:rsidRPr="00CD6BB2">
        <w:rPr>
          <w:rFonts w:eastAsia="Times New Roman" w:cstheme="minorHAnsi"/>
          <w:bCs/>
          <w:sz w:val="24"/>
          <w:szCs w:val="24"/>
          <w:bdr w:val="none" w:sz="0" w:space="0" w:color="auto" w:frame="1"/>
        </w:rPr>
        <w:t xml:space="preserve"> et Technique (CNSRT)</w:t>
      </w:r>
      <w:r w:rsidR="00D8062A">
        <w:rPr>
          <w:rFonts w:eastAsia="Times New Roman" w:cstheme="minorHAnsi"/>
          <w:bCs/>
          <w:sz w:val="24"/>
          <w:szCs w:val="24"/>
          <w:bdr w:val="none" w:sz="0" w:space="0" w:color="auto" w:frame="1"/>
        </w:rPr>
        <w:t>, among others.</w:t>
      </w:r>
      <w:r w:rsidR="00A2765D">
        <w:rPr>
          <w:rFonts w:eastAsia="Times New Roman" w:cstheme="minorHAnsi"/>
          <w:bCs/>
          <w:sz w:val="24"/>
          <w:szCs w:val="24"/>
          <w:bdr w:val="none" w:sz="0" w:space="0" w:color="auto" w:frame="1"/>
        </w:rPr>
        <w:t xml:space="preserve"> </w:t>
      </w:r>
      <w:r w:rsidR="00D8531A">
        <w:rPr>
          <w:rFonts w:eastAsia="Times New Roman" w:cstheme="minorHAnsi"/>
          <w:bCs/>
          <w:sz w:val="24"/>
          <w:szCs w:val="24"/>
          <w:bdr w:val="none" w:sz="0" w:space="0" w:color="auto" w:frame="1"/>
        </w:rPr>
        <w:t xml:space="preserve"> </w:t>
      </w:r>
      <w:r w:rsidR="001C48A4">
        <w:rPr>
          <w:rFonts w:eastAsia="Times New Roman" w:cstheme="minorHAnsi"/>
          <w:bCs/>
          <w:sz w:val="24"/>
          <w:szCs w:val="24"/>
          <w:bdr w:val="none" w:sz="0" w:space="0" w:color="auto" w:frame="1"/>
        </w:rPr>
        <w:t xml:space="preserve"> </w:t>
      </w:r>
    </w:p>
    <w:p w14:paraId="2CF33BD4" w14:textId="77777777" w:rsidR="00E1663B" w:rsidRDefault="00E1663B" w:rsidP="006F6C8A">
      <w:pPr>
        <w:shd w:val="clear" w:color="auto" w:fill="FFFFFF"/>
        <w:ind w:left="0"/>
        <w:textAlignment w:val="baseline"/>
        <w:rPr>
          <w:rFonts w:eastAsia="Times New Roman" w:cstheme="minorHAnsi"/>
          <w:bCs/>
          <w:sz w:val="24"/>
          <w:szCs w:val="24"/>
          <w:bdr w:val="none" w:sz="0" w:space="0" w:color="auto" w:frame="1"/>
        </w:rPr>
      </w:pPr>
    </w:p>
    <w:p w14:paraId="78BEE600" w14:textId="043517B9" w:rsidR="00E1663B" w:rsidRDefault="00E1663B" w:rsidP="006F6C8A">
      <w:pPr>
        <w:shd w:val="clear" w:color="auto" w:fill="FFFFFF"/>
        <w:ind w:left="0"/>
        <w:textAlignment w:val="baseline"/>
        <w:rPr>
          <w:rFonts w:eastAsia="Times New Roman" w:cstheme="minorHAnsi"/>
          <w:bCs/>
          <w:sz w:val="24"/>
          <w:szCs w:val="24"/>
          <w:bdr w:val="none" w:sz="0" w:space="0" w:color="auto" w:frame="1"/>
        </w:rPr>
      </w:pPr>
      <w:r>
        <w:rPr>
          <w:rFonts w:eastAsia="Times New Roman" w:cstheme="minorHAnsi"/>
          <w:bCs/>
          <w:sz w:val="24"/>
          <w:szCs w:val="24"/>
          <w:bdr w:val="none" w:sz="0" w:space="0" w:color="auto" w:frame="1"/>
        </w:rPr>
        <w:t xml:space="preserve">The FAR and ADN have identified several </w:t>
      </w:r>
      <w:r w:rsidR="00D9408F">
        <w:rPr>
          <w:rFonts w:eastAsia="Times New Roman" w:cstheme="minorHAnsi"/>
          <w:bCs/>
          <w:sz w:val="24"/>
          <w:szCs w:val="24"/>
          <w:bdr w:val="none" w:sz="0" w:space="0" w:color="auto" w:frame="1"/>
        </w:rPr>
        <w:t xml:space="preserve">space </w:t>
      </w:r>
      <w:r>
        <w:rPr>
          <w:rFonts w:eastAsia="Times New Roman" w:cstheme="minorHAnsi"/>
          <w:bCs/>
          <w:sz w:val="24"/>
          <w:szCs w:val="24"/>
          <w:bdr w:val="none" w:sz="0" w:space="0" w:color="auto" w:frame="1"/>
        </w:rPr>
        <w:t>capability areas</w:t>
      </w:r>
      <w:r w:rsidR="00D9408F">
        <w:rPr>
          <w:rFonts w:eastAsia="Times New Roman" w:cstheme="minorHAnsi"/>
          <w:bCs/>
          <w:sz w:val="24"/>
          <w:szCs w:val="24"/>
          <w:bdr w:val="none" w:sz="0" w:space="0" w:color="auto" w:frame="1"/>
        </w:rPr>
        <w:t xml:space="preserve"> where they seek to focus future development and capacity building. </w:t>
      </w:r>
      <w:r w:rsidR="00D02CBD">
        <w:rPr>
          <w:rFonts w:eastAsia="Times New Roman" w:cstheme="minorHAnsi"/>
          <w:bCs/>
          <w:sz w:val="24"/>
          <w:szCs w:val="24"/>
          <w:bdr w:val="none" w:sz="0" w:space="0" w:color="auto" w:frame="1"/>
        </w:rPr>
        <w:t xml:space="preserve"> </w:t>
      </w:r>
      <w:r w:rsidR="00D9408F">
        <w:rPr>
          <w:rFonts w:eastAsia="Times New Roman" w:cstheme="minorHAnsi"/>
          <w:bCs/>
          <w:sz w:val="24"/>
          <w:szCs w:val="24"/>
          <w:bdr w:val="none" w:sz="0" w:space="0" w:color="auto" w:frame="1"/>
        </w:rPr>
        <w:t>These capability areas include</w:t>
      </w:r>
      <w:r w:rsidR="004E5A49" w:rsidRPr="004E5A49">
        <w:t xml:space="preserve"> </w:t>
      </w:r>
      <w:r w:rsidR="00104DF6">
        <w:t>satellite imagery</w:t>
      </w:r>
      <w:r w:rsidR="004E5A49" w:rsidRPr="004E5A49">
        <w:rPr>
          <w:rFonts w:eastAsia="Times New Roman" w:cstheme="minorHAnsi"/>
          <w:bCs/>
          <w:sz w:val="24"/>
          <w:szCs w:val="24"/>
          <w:bdr w:val="none" w:sz="0" w:space="0" w:color="auto" w:frame="1"/>
        </w:rPr>
        <w:t xml:space="preserve"> interpretation</w:t>
      </w:r>
      <w:r w:rsidR="004E5A49">
        <w:rPr>
          <w:rFonts w:eastAsia="Times New Roman" w:cstheme="minorHAnsi"/>
          <w:bCs/>
          <w:sz w:val="24"/>
          <w:szCs w:val="24"/>
          <w:bdr w:val="none" w:sz="0" w:space="0" w:color="auto" w:frame="1"/>
        </w:rPr>
        <w:t>, platform</w:t>
      </w:r>
      <w:r w:rsidR="004E5A49" w:rsidRPr="004E5A49">
        <w:rPr>
          <w:rFonts w:eastAsia="Times New Roman" w:cstheme="minorHAnsi"/>
          <w:bCs/>
          <w:sz w:val="24"/>
          <w:szCs w:val="24"/>
          <w:bdr w:val="none" w:sz="0" w:space="0" w:color="auto" w:frame="1"/>
        </w:rPr>
        <w:t>-specific technology</w:t>
      </w:r>
      <w:r w:rsidR="004E5A49">
        <w:rPr>
          <w:rFonts w:eastAsia="Times New Roman" w:cstheme="minorHAnsi"/>
          <w:bCs/>
          <w:sz w:val="24"/>
          <w:szCs w:val="24"/>
          <w:bdr w:val="none" w:sz="0" w:space="0" w:color="auto" w:frame="1"/>
        </w:rPr>
        <w:t>,</w:t>
      </w:r>
      <w:r w:rsidR="004E5A49" w:rsidRPr="004E5A49">
        <w:rPr>
          <w:rFonts w:eastAsia="Times New Roman" w:cstheme="minorHAnsi"/>
          <w:bCs/>
          <w:sz w:val="24"/>
          <w:szCs w:val="24"/>
          <w:bdr w:val="none" w:sz="0" w:space="0" w:color="auto" w:frame="1"/>
        </w:rPr>
        <w:t xml:space="preserve"> remote sensing</w:t>
      </w:r>
      <w:r w:rsidR="004E5A49">
        <w:rPr>
          <w:rFonts w:eastAsia="Times New Roman" w:cstheme="minorHAnsi"/>
          <w:bCs/>
          <w:sz w:val="24"/>
          <w:szCs w:val="24"/>
          <w:bdr w:val="none" w:sz="0" w:space="0" w:color="auto" w:frame="1"/>
        </w:rPr>
        <w:t>,</w:t>
      </w:r>
      <w:r w:rsidR="004E5A49" w:rsidRPr="004E5A49">
        <w:rPr>
          <w:rFonts w:eastAsia="Times New Roman" w:cstheme="minorHAnsi"/>
          <w:bCs/>
          <w:sz w:val="24"/>
          <w:szCs w:val="24"/>
          <w:bdr w:val="none" w:sz="0" w:space="0" w:color="auto" w:frame="1"/>
        </w:rPr>
        <w:t xml:space="preserve"> satellite communications</w:t>
      </w:r>
      <w:r w:rsidR="004E5A49">
        <w:rPr>
          <w:rFonts w:eastAsia="Times New Roman" w:cstheme="minorHAnsi"/>
          <w:bCs/>
          <w:sz w:val="24"/>
          <w:szCs w:val="24"/>
          <w:bdr w:val="none" w:sz="0" w:space="0" w:color="auto" w:frame="1"/>
        </w:rPr>
        <w:t xml:space="preserve">, </w:t>
      </w:r>
      <w:r w:rsidR="00104DF6">
        <w:rPr>
          <w:rFonts w:eastAsia="Times New Roman" w:cstheme="minorHAnsi"/>
          <w:bCs/>
          <w:sz w:val="24"/>
          <w:szCs w:val="24"/>
          <w:bdr w:val="none" w:sz="0" w:space="0" w:color="auto" w:frame="1"/>
        </w:rPr>
        <w:t xml:space="preserve">and </w:t>
      </w:r>
      <w:r w:rsidR="004E5A49" w:rsidRPr="004E5A49">
        <w:rPr>
          <w:rFonts w:eastAsia="Times New Roman" w:cstheme="minorHAnsi"/>
          <w:bCs/>
          <w:sz w:val="24"/>
          <w:szCs w:val="24"/>
          <w:bdr w:val="none" w:sz="0" w:space="0" w:color="auto" w:frame="1"/>
        </w:rPr>
        <w:t>secure positioning</w:t>
      </w:r>
      <w:r w:rsidR="004E5A49">
        <w:rPr>
          <w:rFonts w:eastAsia="Times New Roman" w:cstheme="minorHAnsi"/>
          <w:bCs/>
          <w:sz w:val="24"/>
          <w:szCs w:val="24"/>
          <w:bdr w:val="none" w:sz="0" w:space="0" w:color="auto" w:frame="1"/>
        </w:rPr>
        <w:t>.</w:t>
      </w:r>
      <w:r w:rsidR="00D9408F">
        <w:rPr>
          <w:rFonts w:eastAsia="Times New Roman" w:cstheme="minorHAnsi"/>
          <w:bCs/>
          <w:sz w:val="24"/>
          <w:szCs w:val="24"/>
          <w:bdr w:val="none" w:sz="0" w:space="0" w:color="auto" w:frame="1"/>
        </w:rPr>
        <w:t xml:space="preserve">  In order </w:t>
      </w:r>
      <w:r w:rsidR="005066D3">
        <w:rPr>
          <w:rFonts w:eastAsia="Times New Roman" w:cstheme="minorHAnsi"/>
          <w:bCs/>
          <w:sz w:val="24"/>
          <w:szCs w:val="24"/>
          <w:bdr w:val="none" w:sz="0" w:space="0" w:color="auto" w:frame="1"/>
        </w:rPr>
        <w:t xml:space="preserve">properly develop, absorb, and employ </w:t>
      </w:r>
      <w:r w:rsidR="002D1D6D">
        <w:rPr>
          <w:rFonts w:eastAsia="Times New Roman" w:cstheme="minorHAnsi"/>
          <w:bCs/>
          <w:sz w:val="24"/>
          <w:szCs w:val="24"/>
          <w:bdr w:val="none" w:sz="0" w:space="0" w:color="auto" w:frame="1"/>
        </w:rPr>
        <w:t>such capabilities</w:t>
      </w:r>
      <w:r w:rsidR="00D9408F">
        <w:rPr>
          <w:rFonts w:eastAsia="Times New Roman" w:cstheme="minorHAnsi"/>
          <w:bCs/>
          <w:sz w:val="24"/>
          <w:szCs w:val="24"/>
          <w:bdr w:val="none" w:sz="0" w:space="0" w:color="auto" w:frame="1"/>
        </w:rPr>
        <w:t xml:space="preserve">, Morocco requires a </w:t>
      </w:r>
      <w:r w:rsidR="002D1D6D">
        <w:rPr>
          <w:rFonts w:eastAsia="Times New Roman" w:cstheme="minorHAnsi"/>
          <w:bCs/>
          <w:sz w:val="24"/>
          <w:szCs w:val="24"/>
          <w:bdr w:val="none" w:sz="0" w:space="0" w:color="auto" w:frame="1"/>
        </w:rPr>
        <w:t>foundational</w:t>
      </w:r>
      <w:r w:rsidR="00D9408F">
        <w:rPr>
          <w:rFonts w:eastAsia="Times New Roman" w:cstheme="minorHAnsi"/>
          <w:bCs/>
          <w:sz w:val="24"/>
          <w:szCs w:val="24"/>
          <w:bdr w:val="none" w:sz="0" w:space="0" w:color="auto" w:frame="1"/>
        </w:rPr>
        <w:t xml:space="preserve"> strategic </w:t>
      </w:r>
      <w:r w:rsidR="005066D3">
        <w:rPr>
          <w:rFonts w:eastAsia="Times New Roman" w:cstheme="minorHAnsi"/>
          <w:bCs/>
          <w:sz w:val="24"/>
          <w:szCs w:val="24"/>
          <w:bdr w:val="none" w:sz="0" w:space="0" w:color="auto" w:frame="1"/>
        </w:rPr>
        <w:t>framework and document to guide its activities and investments in the space domain.</w:t>
      </w:r>
    </w:p>
    <w:p w14:paraId="2187C57A" w14:textId="77777777" w:rsidR="006435A4" w:rsidRDefault="006435A4" w:rsidP="006435A4">
      <w:pPr>
        <w:shd w:val="clear" w:color="auto" w:fill="FFFFFF"/>
        <w:ind w:left="0" w:firstLine="360"/>
        <w:textAlignment w:val="baseline"/>
        <w:rPr>
          <w:rFonts w:eastAsia="Times New Roman" w:cstheme="minorHAnsi"/>
          <w:bCs/>
          <w:sz w:val="24"/>
          <w:szCs w:val="24"/>
          <w:bdr w:val="none" w:sz="0" w:space="0" w:color="auto" w:frame="1"/>
        </w:rPr>
      </w:pPr>
    </w:p>
    <w:p w14:paraId="1993E177" w14:textId="400519B2" w:rsidR="006435A4" w:rsidRPr="00010ED5" w:rsidRDefault="00DA7114" w:rsidP="006F6C8A">
      <w:pPr>
        <w:shd w:val="clear" w:color="auto" w:fill="FFFFFF"/>
        <w:ind w:left="0"/>
        <w:textAlignment w:val="baseline"/>
        <w:rPr>
          <w:rFonts w:eastAsia="Times New Roman" w:cstheme="minorHAnsi"/>
          <w:b/>
          <w:smallCaps/>
          <w:sz w:val="24"/>
          <w:szCs w:val="24"/>
          <w:bdr w:val="none" w:sz="0" w:space="0" w:color="auto" w:frame="1"/>
        </w:rPr>
      </w:pPr>
      <w:r w:rsidRPr="00010ED5">
        <w:rPr>
          <w:rFonts w:eastAsia="Times New Roman" w:cstheme="minorHAnsi"/>
          <w:b/>
          <w:smallCaps/>
          <w:sz w:val="24"/>
          <w:szCs w:val="24"/>
          <w:bdr w:val="none" w:sz="0" w:space="0" w:color="auto" w:frame="1"/>
        </w:rPr>
        <w:t>A</w:t>
      </w:r>
      <w:r w:rsidR="00056F08" w:rsidRPr="00010ED5">
        <w:rPr>
          <w:rFonts w:eastAsia="Times New Roman" w:cstheme="minorHAnsi"/>
          <w:b/>
          <w:smallCaps/>
          <w:sz w:val="24"/>
          <w:szCs w:val="24"/>
          <w:bdr w:val="none" w:sz="0" w:space="0" w:color="auto" w:frame="1"/>
        </w:rPr>
        <w:t>3</w:t>
      </w:r>
      <w:r w:rsidRPr="00010ED5">
        <w:rPr>
          <w:rFonts w:eastAsia="Times New Roman" w:cstheme="minorHAnsi"/>
          <w:b/>
          <w:smallCaps/>
          <w:sz w:val="24"/>
          <w:szCs w:val="24"/>
          <w:bdr w:val="none" w:sz="0" w:space="0" w:color="auto" w:frame="1"/>
        </w:rPr>
        <w:t xml:space="preserve">. </w:t>
      </w:r>
      <w:r w:rsidR="005F0824" w:rsidRPr="00010ED5">
        <w:rPr>
          <w:rFonts w:eastAsia="Times New Roman" w:cstheme="minorHAnsi"/>
          <w:b/>
          <w:smallCaps/>
          <w:sz w:val="24"/>
          <w:szCs w:val="24"/>
          <w:bdr w:val="none" w:sz="0" w:space="0" w:color="auto" w:frame="1"/>
        </w:rPr>
        <w:t>Developing a National Space Strategy and Policy</w:t>
      </w:r>
    </w:p>
    <w:p w14:paraId="5C675C5C" w14:textId="6F849BFB" w:rsidR="00BF41DE" w:rsidRDefault="00744DB0" w:rsidP="006F6C8A">
      <w:pPr>
        <w:shd w:val="clear" w:color="auto" w:fill="FFFFFF"/>
        <w:ind w:left="0"/>
        <w:textAlignment w:val="baseline"/>
        <w:rPr>
          <w:rFonts w:eastAsia="Times New Roman" w:cstheme="minorHAnsi"/>
          <w:bCs/>
          <w:sz w:val="24"/>
          <w:szCs w:val="24"/>
          <w:bdr w:val="none" w:sz="0" w:space="0" w:color="auto" w:frame="1"/>
        </w:rPr>
      </w:pPr>
      <w:r>
        <w:rPr>
          <w:rFonts w:eastAsia="Times New Roman" w:cstheme="minorHAnsi"/>
          <w:bCs/>
          <w:sz w:val="24"/>
          <w:szCs w:val="24"/>
          <w:bdr w:val="none" w:sz="0" w:space="0" w:color="auto" w:frame="1"/>
        </w:rPr>
        <w:t xml:space="preserve">During recent engagement with the United States, the FAR and </w:t>
      </w:r>
      <w:r w:rsidR="00025BF8">
        <w:rPr>
          <w:rFonts w:eastAsia="Times New Roman" w:cstheme="minorHAnsi"/>
          <w:bCs/>
          <w:sz w:val="24"/>
          <w:szCs w:val="24"/>
          <w:bdr w:val="none" w:sz="0" w:space="0" w:color="auto" w:frame="1"/>
        </w:rPr>
        <w:t xml:space="preserve">ADN </w:t>
      </w:r>
      <w:r w:rsidR="008700CB">
        <w:rPr>
          <w:rFonts w:eastAsia="Times New Roman" w:cstheme="minorHAnsi"/>
          <w:bCs/>
          <w:sz w:val="24"/>
          <w:szCs w:val="24"/>
          <w:bdr w:val="none" w:sz="0" w:space="0" w:color="auto" w:frame="1"/>
        </w:rPr>
        <w:t>acknowledged</w:t>
      </w:r>
      <w:r>
        <w:rPr>
          <w:rFonts w:eastAsia="Times New Roman" w:cstheme="minorHAnsi"/>
          <w:bCs/>
          <w:sz w:val="24"/>
          <w:szCs w:val="24"/>
          <w:bdr w:val="none" w:sz="0" w:space="0" w:color="auto" w:frame="1"/>
        </w:rPr>
        <w:t xml:space="preserve"> that they lack </w:t>
      </w:r>
      <w:r w:rsidR="008700CB">
        <w:rPr>
          <w:rFonts w:eastAsia="Times New Roman" w:cstheme="minorHAnsi"/>
          <w:bCs/>
          <w:sz w:val="24"/>
          <w:szCs w:val="24"/>
          <w:bdr w:val="none" w:sz="0" w:space="0" w:color="auto" w:frame="1"/>
        </w:rPr>
        <w:t xml:space="preserve">both a national space strategy </w:t>
      </w:r>
      <w:r w:rsidR="0025352F">
        <w:rPr>
          <w:rFonts w:eastAsia="Times New Roman" w:cstheme="minorHAnsi"/>
          <w:bCs/>
          <w:sz w:val="24"/>
          <w:szCs w:val="24"/>
          <w:bdr w:val="none" w:sz="0" w:space="0" w:color="auto" w:frame="1"/>
        </w:rPr>
        <w:t xml:space="preserve">and the requisite subject matter expertise to develop one. </w:t>
      </w:r>
      <w:r w:rsidR="00D02CBD">
        <w:rPr>
          <w:rFonts w:eastAsia="Times New Roman" w:cstheme="minorHAnsi"/>
          <w:bCs/>
          <w:sz w:val="24"/>
          <w:szCs w:val="24"/>
          <w:bdr w:val="none" w:sz="0" w:space="0" w:color="auto" w:frame="1"/>
        </w:rPr>
        <w:t xml:space="preserve"> </w:t>
      </w:r>
      <w:r w:rsidR="0025352F">
        <w:rPr>
          <w:rFonts w:eastAsia="Times New Roman" w:cstheme="minorHAnsi"/>
          <w:bCs/>
          <w:sz w:val="24"/>
          <w:szCs w:val="24"/>
          <w:bdr w:val="none" w:sz="0" w:space="0" w:color="auto" w:frame="1"/>
        </w:rPr>
        <w:t xml:space="preserve">They indicated </w:t>
      </w:r>
      <w:r w:rsidR="006E5801">
        <w:rPr>
          <w:rFonts w:eastAsia="Times New Roman" w:cstheme="minorHAnsi"/>
          <w:bCs/>
          <w:sz w:val="24"/>
          <w:szCs w:val="24"/>
          <w:bdr w:val="none" w:sz="0" w:space="0" w:color="auto" w:frame="1"/>
        </w:rPr>
        <w:t xml:space="preserve">a willingness and eagerness to collaborate with the United States </w:t>
      </w:r>
      <w:r w:rsidR="00F80060">
        <w:rPr>
          <w:rFonts w:eastAsia="Times New Roman" w:cstheme="minorHAnsi"/>
          <w:bCs/>
          <w:sz w:val="24"/>
          <w:szCs w:val="24"/>
          <w:bdr w:val="none" w:sz="0" w:space="0" w:color="auto" w:frame="1"/>
        </w:rPr>
        <w:t>to</w:t>
      </w:r>
      <w:r w:rsidR="00FD7A40">
        <w:rPr>
          <w:rFonts w:eastAsia="Times New Roman" w:cstheme="minorHAnsi"/>
          <w:bCs/>
          <w:sz w:val="24"/>
          <w:szCs w:val="24"/>
          <w:bdr w:val="none" w:sz="0" w:space="0" w:color="auto" w:frame="1"/>
        </w:rPr>
        <w:t xml:space="preserve"> draft and implement such a foundational </w:t>
      </w:r>
      <w:r w:rsidR="00F441CA">
        <w:rPr>
          <w:rFonts w:eastAsia="Times New Roman" w:cstheme="minorHAnsi"/>
          <w:bCs/>
          <w:sz w:val="24"/>
          <w:szCs w:val="24"/>
          <w:bdr w:val="none" w:sz="0" w:space="0" w:color="auto" w:frame="1"/>
        </w:rPr>
        <w:t xml:space="preserve">strategy and policy to fully utilize and sustain its space assets.  Additionally, a foundational space strategy will enable Morocco </w:t>
      </w:r>
      <w:r w:rsidR="00D02CBD">
        <w:rPr>
          <w:rFonts w:eastAsia="Times New Roman" w:cstheme="minorHAnsi"/>
          <w:bCs/>
          <w:sz w:val="24"/>
          <w:szCs w:val="24"/>
          <w:bdr w:val="none" w:sz="0" w:space="0" w:color="auto" w:frame="1"/>
        </w:rPr>
        <w:t xml:space="preserve">to </w:t>
      </w:r>
      <w:r w:rsidR="00F80060">
        <w:rPr>
          <w:rFonts w:eastAsia="Times New Roman" w:cstheme="minorHAnsi"/>
          <w:bCs/>
          <w:sz w:val="24"/>
          <w:szCs w:val="24"/>
          <w:bdr w:val="none" w:sz="0" w:space="0" w:color="auto" w:frame="1"/>
        </w:rPr>
        <w:t xml:space="preserve">develop and purse resource requirements (e.g., equipment, personnel, and training) to full capitalize on its available assets. </w:t>
      </w:r>
    </w:p>
    <w:p w14:paraId="29990238" w14:textId="77777777" w:rsidR="00744DB0" w:rsidRDefault="00744DB0" w:rsidP="006F6C8A">
      <w:pPr>
        <w:shd w:val="clear" w:color="auto" w:fill="FFFFFF"/>
        <w:ind w:left="0"/>
        <w:textAlignment w:val="baseline"/>
        <w:rPr>
          <w:rFonts w:eastAsia="Times New Roman" w:cstheme="minorHAnsi"/>
          <w:bCs/>
          <w:sz w:val="24"/>
          <w:szCs w:val="24"/>
          <w:bdr w:val="none" w:sz="0" w:space="0" w:color="auto" w:frame="1"/>
        </w:rPr>
      </w:pPr>
    </w:p>
    <w:p w14:paraId="17776A08" w14:textId="54E6BE1D" w:rsidR="005F0824" w:rsidRPr="005F0824" w:rsidRDefault="005F0824" w:rsidP="006F6C8A">
      <w:pPr>
        <w:shd w:val="clear" w:color="auto" w:fill="FFFFFF"/>
        <w:ind w:left="0"/>
        <w:textAlignment w:val="baseline"/>
        <w:rPr>
          <w:rFonts w:eastAsia="Times New Roman" w:cstheme="minorHAnsi"/>
          <w:bCs/>
          <w:sz w:val="24"/>
          <w:szCs w:val="24"/>
          <w:bdr w:val="none" w:sz="0" w:space="0" w:color="auto" w:frame="1"/>
        </w:rPr>
      </w:pPr>
      <w:r>
        <w:rPr>
          <w:rFonts w:eastAsia="Times New Roman" w:cstheme="minorHAnsi"/>
          <w:bCs/>
          <w:sz w:val="24"/>
          <w:szCs w:val="24"/>
          <w:bdr w:val="none" w:sz="0" w:space="0" w:color="auto" w:frame="1"/>
        </w:rPr>
        <w:t xml:space="preserve">This project will require an implementer </w:t>
      </w:r>
      <w:r w:rsidR="00D02CBD">
        <w:rPr>
          <w:rFonts w:eastAsia="Times New Roman" w:cstheme="minorHAnsi"/>
          <w:bCs/>
          <w:sz w:val="24"/>
          <w:szCs w:val="24"/>
          <w:bdr w:val="none" w:sz="0" w:space="0" w:color="auto" w:frame="1"/>
        </w:rPr>
        <w:t>to</w:t>
      </w:r>
      <w:r>
        <w:rPr>
          <w:rFonts w:eastAsia="Times New Roman" w:cstheme="minorHAnsi"/>
          <w:bCs/>
          <w:sz w:val="24"/>
          <w:szCs w:val="24"/>
          <w:bdr w:val="none" w:sz="0" w:space="0" w:color="auto" w:frame="1"/>
        </w:rPr>
        <w:t xml:space="preserve"> work with </w:t>
      </w:r>
      <w:r w:rsidR="006F6C8A">
        <w:rPr>
          <w:rFonts w:eastAsia="Times New Roman" w:cstheme="minorHAnsi"/>
          <w:bCs/>
          <w:sz w:val="24"/>
          <w:szCs w:val="24"/>
          <w:bdr w:val="none" w:sz="0" w:space="0" w:color="auto" w:frame="1"/>
        </w:rPr>
        <w:t xml:space="preserve">the FAR and ADN to develop and implement </w:t>
      </w:r>
      <w:r w:rsidR="00BF41DE">
        <w:rPr>
          <w:rFonts w:eastAsia="Times New Roman" w:cstheme="minorHAnsi"/>
          <w:bCs/>
          <w:sz w:val="24"/>
          <w:szCs w:val="24"/>
          <w:bdr w:val="none" w:sz="0" w:space="0" w:color="auto" w:frame="1"/>
        </w:rPr>
        <w:t xml:space="preserve">a national space policy and strategy that </w:t>
      </w:r>
      <w:r w:rsidR="00F14E46">
        <w:rPr>
          <w:rFonts w:eastAsia="Times New Roman" w:cstheme="minorHAnsi"/>
          <w:bCs/>
          <w:sz w:val="24"/>
          <w:szCs w:val="24"/>
          <w:bdr w:val="none" w:sz="0" w:space="0" w:color="auto" w:frame="1"/>
        </w:rPr>
        <w:t xml:space="preserve">clearly </w:t>
      </w:r>
      <w:r w:rsidR="00336A51">
        <w:rPr>
          <w:rFonts w:eastAsia="Times New Roman" w:cstheme="minorHAnsi"/>
          <w:bCs/>
          <w:sz w:val="24"/>
          <w:szCs w:val="24"/>
          <w:bdr w:val="none" w:sz="0" w:space="0" w:color="auto" w:frame="1"/>
        </w:rPr>
        <w:t>defines</w:t>
      </w:r>
      <w:r w:rsidR="00D02CBD">
        <w:rPr>
          <w:rFonts w:eastAsia="Times New Roman" w:cstheme="minorHAnsi"/>
          <w:bCs/>
          <w:sz w:val="24"/>
          <w:szCs w:val="24"/>
          <w:bdr w:val="none" w:sz="0" w:space="0" w:color="auto" w:frame="1"/>
        </w:rPr>
        <w:t>: 1)</w:t>
      </w:r>
      <w:r w:rsidR="00F14E46">
        <w:rPr>
          <w:rFonts w:eastAsia="Times New Roman" w:cstheme="minorHAnsi"/>
          <w:bCs/>
          <w:sz w:val="24"/>
          <w:szCs w:val="24"/>
          <w:bdr w:val="none" w:sz="0" w:space="0" w:color="auto" w:frame="1"/>
        </w:rPr>
        <w:t xml:space="preserve"> the strategic end state that Morocco wishes to achieve</w:t>
      </w:r>
      <w:r w:rsidR="00D02CBD">
        <w:rPr>
          <w:rFonts w:eastAsia="Times New Roman" w:cstheme="minorHAnsi"/>
          <w:bCs/>
          <w:sz w:val="24"/>
          <w:szCs w:val="24"/>
          <w:bdr w:val="none" w:sz="0" w:space="0" w:color="auto" w:frame="1"/>
        </w:rPr>
        <w:t>;</w:t>
      </w:r>
      <w:r w:rsidR="00F14E46">
        <w:rPr>
          <w:rFonts w:eastAsia="Times New Roman" w:cstheme="minorHAnsi"/>
          <w:bCs/>
          <w:sz w:val="24"/>
          <w:szCs w:val="24"/>
          <w:bdr w:val="none" w:sz="0" w:space="0" w:color="auto" w:frame="1"/>
        </w:rPr>
        <w:t xml:space="preserve"> </w:t>
      </w:r>
      <w:r w:rsidR="00D02CBD">
        <w:rPr>
          <w:rFonts w:eastAsia="Times New Roman" w:cstheme="minorHAnsi"/>
          <w:bCs/>
          <w:sz w:val="24"/>
          <w:szCs w:val="24"/>
          <w:bdr w:val="none" w:sz="0" w:space="0" w:color="auto" w:frame="1"/>
        </w:rPr>
        <w:t xml:space="preserve">2) </w:t>
      </w:r>
      <w:r w:rsidR="00F14E46">
        <w:rPr>
          <w:rFonts w:eastAsia="Times New Roman" w:cstheme="minorHAnsi"/>
          <w:bCs/>
          <w:sz w:val="24"/>
          <w:szCs w:val="24"/>
          <w:bdr w:val="none" w:sz="0" w:space="0" w:color="auto" w:frame="1"/>
        </w:rPr>
        <w:t xml:space="preserve">roles and </w:t>
      </w:r>
      <w:r w:rsidR="00336A51">
        <w:rPr>
          <w:rFonts w:eastAsia="Times New Roman" w:cstheme="minorHAnsi"/>
          <w:bCs/>
          <w:sz w:val="24"/>
          <w:szCs w:val="24"/>
          <w:bdr w:val="none" w:sz="0" w:space="0" w:color="auto" w:frame="1"/>
        </w:rPr>
        <w:t>responsibilities</w:t>
      </w:r>
      <w:r w:rsidR="00F14E46">
        <w:rPr>
          <w:rFonts w:eastAsia="Times New Roman" w:cstheme="minorHAnsi"/>
          <w:bCs/>
          <w:sz w:val="24"/>
          <w:szCs w:val="24"/>
          <w:bdr w:val="none" w:sz="0" w:space="0" w:color="auto" w:frame="1"/>
        </w:rPr>
        <w:t xml:space="preserve"> across the </w:t>
      </w:r>
      <w:proofErr w:type="spellStart"/>
      <w:r w:rsidR="00F14E46">
        <w:rPr>
          <w:rFonts w:eastAsia="Times New Roman" w:cstheme="minorHAnsi"/>
          <w:bCs/>
          <w:sz w:val="24"/>
          <w:szCs w:val="24"/>
          <w:bdr w:val="none" w:sz="0" w:space="0" w:color="auto" w:frame="1"/>
        </w:rPr>
        <w:t>GoM</w:t>
      </w:r>
      <w:proofErr w:type="spellEnd"/>
      <w:r w:rsidR="00F14E46">
        <w:rPr>
          <w:rFonts w:eastAsia="Times New Roman" w:cstheme="minorHAnsi"/>
          <w:bCs/>
          <w:sz w:val="24"/>
          <w:szCs w:val="24"/>
          <w:bdr w:val="none" w:sz="0" w:space="0" w:color="auto" w:frame="1"/>
        </w:rPr>
        <w:t xml:space="preserve"> in order to achieve </w:t>
      </w:r>
      <w:r w:rsidR="00D02CBD">
        <w:rPr>
          <w:rFonts w:eastAsia="Times New Roman" w:cstheme="minorHAnsi"/>
          <w:bCs/>
          <w:sz w:val="24"/>
          <w:szCs w:val="24"/>
          <w:bdr w:val="none" w:sz="0" w:space="0" w:color="auto" w:frame="1"/>
        </w:rPr>
        <w:t>desired end state;  3)</w:t>
      </w:r>
      <w:r w:rsidR="00F14E46">
        <w:rPr>
          <w:rFonts w:eastAsia="Times New Roman" w:cstheme="minorHAnsi"/>
          <w:bCs/>
          <w:sz w:val="24"/>
          <w:szCs w:val="24"/>
          <w:bdr w:val="none" w:sz="0" w:space="0" w:color="auto" w:frame="1"/>
        </w:rPr>
        <w:t xml:space="preserve"> the </w:t>
      </w:r>
      <w:r w:rsidR="00336A51">
        <w:rPr>
          <w:rFonts w:eastAsia="Times New Roman" w:cstheme="minorHAnsi"/>
          <w:bCs/>
          <w:sz w:val="24"/>
          <w:szCs w:val="24"/>
          <w:bdr w:val="none" w:sz="0" w:space="0" w:color="auto" w:frame="1"/>
        </w:rPr>
        <w:t>security threats they seek to mitigate</w:t>
      </w:r>
      <w:r w:rsidR="00D02CBD">
        <w:rPr>
          <w:rFonts w:eastAsia="Times New Roman" w:cstheme="minorHAnsi"/>
          <w:bCs/>
          <w:sz w:val="24"/>
          <w:szCs w:val="24"/>
          <w:bdr w:val="none" w:sz="0" w:space="0" w:color="auto" w:frame="1"/>
        </w:rPr>
        <w:t>;</w:t>
      </w:r>
      <w:r w:rsidR="00336A51">
        <w:rPr>
          <w:rFonts w:eastAsia="Times New Roman" w:cstheme="minorHAnsi"/>
          <w:bCs/>
          <w:sz w:val="24"/>
          <w:szCs w:val="24"/>
          <w:bdr w:val="none" w:sz="0" w:space="0" w:color="auto" w:frame="1"/>
        </w:rPr>
        <w:t xml:space="preserve"> </w:t>
      </w:r>
      <w:r w:rsidR="00DC7131">
        <w:rPr>
          <w:rFonts w:eastAsia="Times New Roman" w:cstheme="minorHAnsi"/>
          <w:bCs/>
          <w:sz w:val="24"/>
          <w:szCs w:val="24"/>
          <w:bdr w:val="none" w:sz="0" w:space="0" w:color="auto" w:frame="1"/>
        </w:rPr>
        <w:t xml:space="preserve">and </w:t>
      </w:r>
      <w:r w:rsidR="00D02CBD">
        <w:rPr>
          <w:rFonts w:eastAsia="Times New Roman" w:cstheme="minorHAnsi"/>
          <w:bCs/>
          <w:sz w:val="24"/>
          <w:szCs w:val="24"/>
          <w:bdr w:val="none" w:sz="0" w:space="0" w:color="auto" w:frame="1"/>
        </w:rPr>
        <w:t xml:space="preserve">4) </w:t>
      </w:r>
      <w:r w:rsidR="00DC7131">
        <w:rPr>
          <w:rFonts w:eastAsia="Times New Roman" w:cstheme="minorHAnsi"/>
          <w:bCs/>
          <w:sz w:val="24"/>
          <w:szCs w:val="24"/>
          <w:bdr w:val="none" w:sz="0" w:space="0" w:color="auto" w:frame="1"/>
        </w:rPr>
        <w:t xml:space="preserve">the steps needed to fully institutionalize and implement </w:t>
      </w:r>
      <w:r w:rsidR="00E167E6">
        <w:rPr>
          <w:rFonts w:eastAsia="Times New Roman" w:cstheme="minorHAnsi"/>
          <w:bCs/>
          <w:sz w:val="24"/>
          <w:szCs w:val="24"/>
          <w:bdr w:val="none" w:sz="0" w:space="0" w:color="auto" w:frame="1"/>
        </w:rPr>
        <w:t xml:space="preserve">a </w:t>
      </w:r>
      <w:r w:rsidR="00DC7131">
        <w:rPr>
          <w:rFonts w:eastAsia="Times New Roman" w:cstheme="minorHAnsi"/>
          <w:bCs/>
          <w:sz w:val="24"/>
          <w:szCs w:val="24"/>
          <w:bdr w:val="none" w:sz="0" w:space="0" w:color="auto" w:frame="1"/>
        </w:rPr>
        <w:t>strategic framework</w:t>
      </w:r>
      <w:r w:rsidR="00E167E6">
        <w:rPr>
          <w:rFonts w:eastAsia="Times New Roman" w:cstheme="minorHAnsi"/>
          <w:bCs/>
          <w:sz w:val="24"/>
          <w:szCs w:val="24"/>
          <w:bdr w:val="none" w:sz="0" w:space="0" w:color="auto" w:frame="1"/>
        </w:rPr>
        <w:t xml:space="preserve"> focused on the space domain</w:t>
      </w:r>
      <w:r w:rsidR="00DC7131">
        <w:rPr>
          <w:rFonts w:eastAsia="Times New Roman" w:cstheme="minorHAnsi"/>
          <w:bCs/>
          <w:sz w:val="24"/>
          <w:szCs w:val="24"/>
          <w:bdr w:val="none" w:sz="0" w:space="0" w:color="auto" w:frame="1"/>
        </w:rPr>
        <w:t xml:space="preserve">. </w:t>
      </w:r>
    </w:p>
    <w:p w14:paraId="64167C8A" w14:textId="77777777" w:rsidR="00A572BB" w:rsidRPr="00D82120" w:rsidRDefault="00A572BB" w:rsidP="00F56C90">
      <w:pPr>
        <w:shd w:val="clear" w:color="auto" w:fill="FFFFFF"/>
        <w:ind w:left="0"/>
        <w:textAlignment w:val="baseline"/>
        <w:rPr>
          <w:rFonts w:eastAsia="Times New Roman" w:cstheme="minorHAnsi"/>
          <w:sz w:val="24"/>
          <w:szCs w:val="24"/>
        </w:rPr>
      </w:pPr>
    </w:p>
    <w:p w14:paraId="1ED18EBC" w14:textId="040C3E98" w:rsidR="00D36637" w:rsidRPr="00010ED5" w:rsidRDefault="00DA7114" w:rsidP="00DA7114">
      <w:pPr>
        <w:ind w:left="0"/>
        <w:textAlignment w:val="baseline"/>
        <w:rPr>
          <w:rFonts w:eastAsia="Times New Roman" w:cstheme="minorHAnsi"/>
          <w:b/>
          <w:bCs/>
          <w:smallCaps/>
          <w:sz w:val="24"/>
          <w:szCs w:val="24"/>
          <w:bdr w:val="none" w:sz="0" w:space="0" w:color="auto" w:frame="1"/>
        </w:rPr>
      </w:pPr>
      <w:r w:rsidRPr="00010ED5">
        <w:rPr>
          <w:rFonts w:eastAsia="Times New Roman" w:cstheme="minorHAnsi"/>
          <w:b/>
          <w:bCs/>
          <w:smallCaps/>
          <w:sz w:val="24"/>
          <w:szCs w:val="24"/>
          <w:bdr w:val="none" w:sz="0" w:space="0" w:color="auto" w:frame="1"/>
        </w:rPr>
        <w:t>A</w:t>
      </w:r>
      <w:r w:rsidR="00056F08" w:rsidRPr="00010ED5">
        <w:rPr>
          <w:rFonts w:eastAsia="Times New Roman" w:cstheme="minorHAnsi"/>
          <w:b/>
          <w:bCs/>
          <w:smallCaps/>
          <w:sz w:val="24"/>
          <w:szCs w:val="24"/>
          <w:bdr w:val="none" w:sz="0" w:space="0" w:color="auto" w:frame="1"/>
        </w:rPr>
        <w:t>4</w:t>
      </w:r>
      <w:r w:rsidRPr="00010ED5">
        <w:rPr>
          <w:rFonts w:eastAsia="Times New Roman" w:cstheme="minorHAnsi"/>
          <w:b/>
          <w:bCs/>
          <w:smallCaps/>
          <w:sz w:val="24"/>
          <w:szCs w:val="24"/>
          <w:bdr w:val="none" w:sz="0" w:space="0" w:color="auto" w:frame="1"/>
        </w:rPr>
        <w:t xml:space="preserve">. </w:t>
      </w:r>
      <w:r w:rsidR="00586F5A" w:rsidRPr="00010ED5">
        <w:rPr>
          <w:rFonts w:eastAsia="Times New Roman" w:cstheme="minorHAnsi"/>
          <w:b/>
          <w:bCs/>
          <w:smallCaps/>
          <w:sz w:val="24"/>
          <w:szCs w:val="24"/>
          <w:bdr w:val="none" w:sz="0" w:space="0" w:color="auto" w:frame="1"/>
        </w:rPr>
        <w:t xml:space="preserve">Project </w:t>
      </w:r>
      <w:r w:rsidR="00350C7C" w:rsidRPr="00010ED5">
        <w:rPr>
          <w:rFonts w:eastAsia="Times New Roman" w:cstheme="minorHAnsi"/>
          <w:b/>
          <w:bCs/>
          <w:smallCaps/>
          <w:sz w:val="24"/>
          <w:szCs w:val="24"/>
          <w:bdr w:val="none" w:sz="0" w:space="0" w:color="auto" w:frame="1"/>
        </w:rPr>
        <w:t>Goal(s)</w:t>
      </w:r>
    </w:p>
    <w:p w14:paraId="37F080CD" w14:textId="26A40C66" w:rsidR="00586F5A" w:rsidRPr="006D19CB" w:rsidRDefault="000959A7" w:rsidP="00592ED9">
      <w:pPr>
        <w:shd w:val="clear" w:color="auto" w:fill="FFFFFF"/>
        <w:ind w:left="0"/>
        <w:textAlignment w:val="baseline"/>
        <w:rPr>
          <w:rFonts w:eastAsia="Times New Roman" w:cstheme="minorHAnsi"/>
          <w:bCs/>
          <w:sz w:val="24"/>
          <w:szCs w:val="24"/>
          <w:bdr w:val="none" w:sz="0" w:space="0" w:color="auto" w:frame="1"/>
        </w:rPr>
      </w:pPr>
      <w:bookmarkStart w:id="1" w:name="_Hlk157597227"/>
      <w:bookmarkStart w:id="2" w:name="_Hlk157597249"/>
      <w:r w:rsidRPr="006D19CB">
        <w:rPr>
          <w:rFonts w:eastAsia="Times New Roman" w:cstheme="minorHAnsi"/>
          <w:bCs/>
          <w:sz w:val="24"/>
          <w:szCs w:val="24"/>
          <w:bdr w:val="none" w:sz="0" w:space="0" w:color="auto" w:frame="1"/>
        </w:rPr>
        <w:t xml:space="preserve">The project goal is </w:t>
      </w:r>
      <w:r w:rsidR="00F163D5">
        <w:rPr>
          <w:rFonts w:eastAsia="Times New Roman" w:cstheme="minorHAnsi"/>
          <w:bCs/>
          <w:sz w:val="24"/>
          <w:szCs w:val="24"/>
          <w:bdr w:val="none" w:sz="0" w:space="0" w:color="auto" w:frame="1"/>
        </w:rPr>
        <w:t>that</w:t>
      </w:r>
      <w:r w:rsidRPr="006D19CB">
        <w:rPr>
          <w:rFonts w:eastAsia="Times New Roman" w:cstheme="minorHAnsi"/>
          <w:bCs/>
          <w:sz w:val="24"/>
          <w:szCs w:val="24"/>
          <w:bdr w:val="none" w:sz="0" w:space="0" w:color="auto" w:frame="1"/>
        </w:rPr>
        <w:t xml:space="preserve"> by the end of 2028</w:t>
      </w:r>
      <w:r w:rsidR="00F163D5">
        <w:rPr>
          <w:rFonts w:eastAsia="Times New Roman" w:cstheme="minorHAnsi"/>
          <w:bCs/>
          <w:sz w:val="24"/>
          <w:szCs w:val="24"/>
          <w:bdr w:val="none" w:sz="0" w:space="0" w:color="auto" w:frame="1"/>
        </w:rPr>
        <w:t xml:space="preserve">, </w:t>
      </w:r>
      <w:r w:rsidR="000D54F8" w:rsidRPr="006D19CB">
        <w:rPr>
          <w:rFonts w:eastAsia="Times New Roman" w:cstheme="minorHAnsi"/>
          <w:bCs/>
          <w:sz w:val="24"/>
          <w:szCs w:val="24"/>
          <w:bdr w:val="none" w:sz="0" w:space="0" w:color="auto" w:frame="1"/>
        </w:rPr>
        <w:t xml:space="preserve">Morocco </w:t>
      </w:r>
      <w:r w:rsidR="000E6538">
        <w:rPr>
          <w:rFonts w:eastAsia="Times New Roman" w:cstheme="minorHAnsi"/>
          <w:bCs/>
          <w:sz w:val="24"/>
          <w:szCs w:val="24"/>
          <w:bdr w:val="none" w:sz="0" w:space="0" w:color="auto" w:frame="1"/>
        </w:rPr>
        <w:t xml:space="preserve">has </w:t>
      </w:r>
      <w:r w:rsidR="000E6538" w:rsidRPr="006D19CB">
        <w:rPr>
          <w:rFonts w:eastAsia="Times New Roman" w:cstheme="minorHAnsi"/>
          <w:bCs/>
          <w:sz w:val="24"/>
          <w:szCs w:val="24"/>
          <w:bdr w:val="none" w:sz="0" w:space="0" w:color="auto" w:frame="1"/>
        </w:rPr>
        <w:t>develop</w:t>
      </w:r>
      <w:r w:rsidR="000E6538">
        <w:rPr>
          <w:rFonts w:eastAsia="Times New Roman" w:cstheme="minorHAnsi"/>
          <w:bCs/>
          <w:sz w:val="24"/>
          <w:szCs w:val="24"/>
          <w:bdr w:val="none" w:sz="0" w:space="0" w:color="auto" w:frame="1"/>
        </w:rPr>
        <w:t xml:space="preserve">ed </w:t>
      </w:r>
      <w:r w:rsidR="000D54F8" w:rsidRPr="006D19CB">
        <w:rPr>
          <w:rFonts w:eastAsia="Times New Roman" w:cstheme="minorHAnsi"/>
          <w:bCs/>
          <w:sz w:val="24"/>
          <w:szCs w:val="24"/>
          <w:bdr w:val="none" w:sz="0" w:space="0" w:color="auto" w:frame="1"/>
        </w:rPr>
        <w:t xml:space="preserve">and </w:t>
      </w:r>
      <w:r w:rsidR="000E6538" w:rsidRPr="006D19CB">
        <w:rPr>
          <w:rFonts w:eastAsia="Times New Roman" w:cstheme="minorHAnsi"/>
          <w:bCs/>
          <w:sz w:val="24"/>
          <w:szCs w:val="24"/>
          <w:bdr w:val="none" w:sz="0" w:space="0" w:color="auto" w:frame="1"/>
        </w:rPr>
        <w:t>implement</w:t>
      </w:r>
      <w:r w:rsidR="000E6538">
        <w:rPr>
          <w:rFonts w:eastAsia="Times New Roman" w:cstheme="minorHAnsi"/>
          <w:bCs/>
          <w:sz w:val="24"/>
          <w:szCs w:val="24"/>
          <w:bdr w:val="none" w:sz="0" w:space="0" w:color="auto" w:frame="1"/>
        </w:rPr>
        <w:t xml:space="preserve">ed </w:t>
      </w:r>
      <w:r w:rsidR="00225CBD" w:rsidRPr="006D19CB">
        <w:rPr>
          <w:rFonts w:eastAsia="Times New Roman" w:cstheme="minorHAnsi"/>
          <w:bCs/>
          <w:sz w:val="24"/>
          <w:szCs w:val="24"/>
          <w:bdr w:val="none" w:sz="0" w:space="0" w:color="auto" w:frame="1"/>
        </w:rPr>
        <w:t xml:space="preserve">a national-level space strategy and policy document </w:t>
      </w:r>
      <w:bookmarkEnd w:id="1"/>
      <w:r w:rsidR="00225CBD" w:rsidRPr="006D19CB">
        <w:rPr>
          <w:rFonts w:eastAsia="Times New Roman" w:cstheme="minorHAnsi"/>
          <w:bCs/>
          <w:sz w:val="24"/>
          <w:szCs w:val="24"/>
          <w:bdr w:val="none" w:sz="0" w:space="0" w:color="auto" w:frame="1"/>
        </w:rPr>
        <w:t>that</w:t>
      </w:r>
      <w:r w:rsidR="00892421" w:rsidRPr="006D19CB">
        <w:rPr>
          <w:rFonts w:eastAsia="Times New Roman" w:cstheme="minorHAnsi"/>
          <w:bCs/>
          <w:sz w:val="24"/>
          <w:szCs w:val="24"/>
          <w:bdr w:val="none" w:sz="0" w:space="0" w:color="auto" w:frame="1"/>
        </w:rPr>
        <w:t>:</w:t>
      </w:r>
      <w:r w:rsidR="006508E7">
        <w:rPr>
          <w:rFonts w:eastAsia="Times New Roman" w:cstheme="minorHAnsi"/>
          <w:bCs/>
          <w:sz w:val="24"/>
          <w:szCs w:val="24"/>
          <w:bdr w:val="none" w:sz="0" w:space="0" w:color="auto" w:frame="1"/>
        </w:rPr>
        <w:t xml:space="preserve"> identifies </w:t>
      </w:r>
      <w:r w:rsidR="007E4DED">
        <w:rPr>
          <w:rFonts w:eastAsia="Times New Roman" w:cstheme="minorHAnsi"/>
          <w:bCs/>
          <w:sz w:val="24"/>
          <w:szCs w:val="24"/>
          <w:bdr w:val="none" w:sz="0" w:space="0" w:color="auto" w:frame="1"/>
        </w:rPr>
        <w:t xml:space="preserve">national security threats in the space domain, </w:t>
      </w:r>
      <w:r w:rsidR="00F87BF8">
        <w:rPr>
          <w:rFonts w:eastAsia="Times New Roman" w:cstheme="minorHAnsi"/>
          <w:bCs/>
          <w:sz w:val="24"/>
          <w:szCs w:val="24"/>
          <w:bdr w:val="none" w:sz="0" w:space="0" w:color="auto" w:frame="1"/>
        </w:rPr>
        <w:t>establishes</w:t>
      </w:r>
      <w:r w:rsidR="007E4DED">
        <w:rPr>
          <w:rFonts w:eastAsia="Times New Roman" w:cstheme="minorHAnsi"/>
          <w:bCs/>
          <w:sz w:val="24"/>
          <w:szCs w:val="24"/>
          <w:bdr w:val="none" w:sz="0" w:space="0" w:color="auto" w:frame="1"/>
        </w:rPr>
        <w:t xml:space="preserve"> </w:t>
      </w:r>
      <w:r w:rsidR="00F87BF8">
        <w:rPr>
          <w:rFonts w:eastAsia="Times New Roman" w:cstheme="minorHAnsi"/>
          <w:bCs/>
          <w:sz w:val="24"/>
          <w:szCs w:val="24"/>
          <w:bdr w:val="none" w:sz="0" w:space="0" w:color="auto" w:frame="1"/>
        </w:rPr>
        <w:t xml:space="preserve">meaningful and effective mechanisms for addressing those threats, harnesses the strengths of Morocco’s existing </w:t>
      </w:r>
      <w:r w:rsidR="00D54F4F">
        <w:rPr>
          <w:rFonts w:eastAsia="Times New Roman" w:cstheme="minorHAnsi"/>
          <w:bCs/>
          <w:sz w:val="24"/>
          <w:szCs w:val="24"/>
          <w:bdr w:val="none" w:sz="0" w:space="0" w:color="auto" w:frame="1"/>
        </w:rPr>
        <w:t xml:space="preserve">space-focused organizations while </w:t>
      </w:r>
      <w:r w:rsidR="00BE19A7">
        <w:rPr>
          <w:rFonts w:eastAsia="Times New Roman" w:cstheme="minorHAnsi"/>
          <w:bCs/>
          <w:sz w:val="24"/>
          <w:szCs w:val="24"/>
          <w:bdr w:val="none" w:sz="0" w:space="0" w:color="auto" w:frame="1"/>
        </w:rPr>
        <w:t xml:space="preserve">clearly defining </w:t>
      </w:r>
      <w:r w:rsidR="000E6538">
        <w:rPr>
          <w:rFonts w:eastAsia="Times New Roman" w:cstheme="minorHAnsi"/>
          <w:bCs/>
          <w:sz w:val="24"/>
          <w:szCs w:val="24"/>
          <w:bdr w:val="none" w:sz="0" w:space="0" w:color="auto" w:frame="1"/>
        </w:rPr>
        <w:t xml:space="preserve">each of their distinct </w:t>
      </w:r>
      <w:r w:rsidR="00BE19A7">
        <w:rPr>
          <w:rFonts w:eastAsia="Times New Roman" w:cstheme="minorHAnsi"/>
          <w:bCs/>
          <w:sz w:val="24"/>
          <w:szCs w:val="24"/>
          <w:bdr w:val="none" w:sz="0" w:space="0" w:color="auto" w:frame="1"/>
        </w:rPr>
        <w:t>roles and responsibilities, and holds</w:t>
      </w:r>
      <w:r w:rsidR="00084680">
        <w:rPr>
          <w:rFonts w:eastAsia="Times New Roman" w:cstheme="minorHAnsi"/>
          <w:bCs/>
          <w:sz w:val="24"/>
          <w:szCs w:val="24"/>
          <w:bdr w:val="none" w:sz="0" w:space="0" w:color="auto" w:frame="1"/>
        </w:rPr>
        <w:t xml:space="preserve"> organizations to account for their respective roles in strategy implementation.</w:t>
      </w:r>
      <w:r w:rsidR="008C36FB">
        <w:rPr>
          <w:rFonts w:eastAsia="Times New Roman" w:cstheme="minorHAnsi"/>
          <w:bCs/>
          <w:sz w:val="24"/>
          <w:szCs w:val="24"/>
          <w:bdr w:val="none" w:sz="0" w:space="0" w:color="auto" w:frame="1"/>
        </w:rPr>
        <w:t xml:space="preserve"> The project </w:t>
      </w:r>
      <w:r w:rsidR="000E6538">
        <w:rPr>
          <w:rFonts w:eastAsia="Times New Roman" w:cstheme="minorHAnsi"/>
          <w:bCs/>
          <w:sz w:val="24"/>
          <w:szCs w:val="24"/>
          <w:bdr w:val="none" w:sz="0" w:space="0" w:color="auto" w:frame="1"/>
        </w:rPr>
        <w:t xml:space="preserve">implementer </w:t>
      </w:r>
      <w:r w:rsidR="008C36FB">
        <w:rPr>
          <w:rFonts w:eastAsia="Times New Roman" w:cstheme="minorHAnsi"/>
          <w:bCs/>
          <w:sz w:val="24"/>
          <w:szCs w:val="24"/>
          <w:bdr w:val="none" w:sz="0" w:space="0" w:color="auto" w:frame="1"/>
        </w:rPr>
        <w:t xml:space="preserve">will </w:t>
      </w:r>
      <w:r w:rsidR="000E6538">
        <w:rPr>
          <w:rFonts w:eastAsia="Times New Roman" w:cstheme="minorHAnsi"/>
          <w:bCs/>
          <w:sz w:val="24"/>
          <w:szCs w:val="24"/>
          <w:bdr w:val="none" w:sz="0" w:space="0" w:color="auto" w:frame="1"/>
        </w:rPr>
        <w:t xml:space="preserve">advise and </w:t>
      </w:r>
      <w:r w:rsidR="008C36FB">
        <w:rPr>
          <w:rFonts w:eastAsia="Times New Roman" w:cstheme="minorHAnsi"/>
          <w:bCs/>
          <w:sz w:val="24"/>
          <w:szCs w:val="24"/>
          <w:bdr w:val="none" w:sz="0" w:space="0" w:color="auto" w:frame="1"/>
        </w:rPr>
        <w:t xml:space="preserve">assist </w:t>
      </w:r>
      <w:proofErr w:type="spellStart"/>
      <w:r w:rsidR="008C36FB">
        <w:rPr>
          <w:rFonts w:eastAsia="Times New Roman" w:cstheme="minorHAnsi"/>
          <w:bCs/>
          <w:sz w:val="24"/>
          <w:szCs w:val="24"/>
          <w:bdr w:val="none" w:sz="0" w:space="0" w:color="auto" w:frame="1"/>
        </w:rPr>
        <w:t>GoM</w:t>
      </w:r>
      <w:proofErr w:type="spellEnd"/>
      <w:r w:rsidR="008C36FB">
        <w:rPr>
          <w:rFonts w:eastAsia="Times New Roman" w:cstheme="minorHAnsi"/>
          <w:bCs/>
          <w:sz w:val="24"/>
          <w:szCs w:val="24"/>
          <w:bdr w:val="none" w:sz="0" w:space="0" w:color="auto" w:frame="1"/>
        </w:rPr>
        <w:t xml:space="preserve"> in developing and</w:t>
      </w:r>
      <w:r w:rsidR="00CE0B8D">
        <w:rPr>
          <w:rFonts w:eastAsia="Times New Roman" w:cstheme="minorHAnsi"/>
          <w:bCs/>
          <w:sz w:val="24"/>
          <w:szCs w:val="24"/>
          <w:bdr w:val="none" w:sz="0" w:space="0" w:color="auto" w:frame="1"/>
        </w:rPr>
        <w:t xml:space="preserve"> implementing this policy</w:t>
      </w:r>
      <w:r w:rsidR="00175455">
        <w:rPr>
          <w:rFonts w:eastAsia="Times New Roman" w:cstheme="minorHAnsi"/>
          <w:bCs/>
          <w:sz w:val="24"/>
          <w:szCs w:val="24"/>
          <w:bdr w:val="none" w:sz="0" w:space="0" w:color="auto" w:frame="1"/>
        </w:rPr>
        <w:t xml:space="preserve">, and in institutionalizing </w:t>
      </w:r>
      <w:r w:rsidR="003F22AF">
        <w:rPr>
          <w:rFonts w:eastAsia="Times New Roman" w:cstheme="minorHAnsi"/>
          <w:bCs/>
          <w:sz w:val="24"/>
          <w:szCs w:val="24"/>
          <w:bdr w:val="none" w:sz="0" w:space="0" w:color="auto" w:frame="1"/>
        </w:rPr>
        <w:t>the requisite systems and procedures to ensure sustainability beyond the life of this project.</w:t>
      </w:r>
      <w:r w:rsidR="00D54F4F">
        <w:rPr>
          <w:rFonts w:eastAsia="Times New Roman" w:cstheme="minorHAnsi"/>
          <w:bCs/>
          <w:sz w:val="24"/>
          <w:szCs w:val="24"/>
          <w:bdr w:val="none" w:sz="0" w:space="0" w:color="auto" w:frame="1"/>
        </w:rPr>
        <w:t xml:space="preserve"> </w:t>
      </w:r>
    </w:p>
    <w:bookmarkEnd w:id="2"/>
    <w:p w14:paraId="44AECF42" w14:textId="77777777" w:rsidR="00586F5A" w:rsidRPr="00D82120" w:rsidRDefault="00586F5A" w:rsidP="00F56C90">
      <w:pPr>
        <w:shd w:val="clear" w:color="auto" w:fill="FFFFFF"/>
        <w:ind w:left="0"/>
        <w:textAlignment w:val="baseline"/>
        <w:rPr>
          <w:rFonts w:eastAsia="Times New Roman" w:cstheme="minorHAnsi"/>
          <w:b/>
          <w:sz w:val="24"/>
          <w:szCs w:val="24"/>
        </w:rPr>
      </w:pPr>
    </w:p>
    <w:p w14:paraId="0C4554C7" w14:textId="31B51EED" w:rsidR="00694918" w:rsidRPr="00010ED5" w:rsidRDefault="00DA7114" w:rsidP="00DA7114">
      <w:pPr>
        <w:shd w:val="clear" w:color="auto" w:fill="FFFFFF"/>
        <w:ind w:left="0"/>
        <w:textAlignment w:val="baseline"/>
        <w:rPr>
          <w:rFonts w:eastAsia="Times New Roman" w:cstheme="minorHAnsi"/>
          <w:b/>
          <w:smallCaps/>
          <w:sz w:val="24"/>
          <w:szCs w:val="24"/>
        </w:rPr>
      </w:pPr>
      <w:r w:rsidRPr="00010ED5">
        <w:rPr>
          <w:rFonts w:eastAsia="Times New Roman" w:cstheme="minorHAnsi"/>
          <w:b/>
          <w:smallCaps/>
          <w:sz w:val="24"/>
          <w:szCs w:val="24"/>
        </w:rPr>
        <w:t>A</w:t>
      </w:r>
      <w:r w:rsidR="00056F08" w:rsidRPr="00010ED5">
        <w:rPr>
          <w:rFonts w:eastAsia="Times New Roman" w:cstheme="minorHAnsi"/>
          <w:b/>
          <w:smallCaps/>
          <w:sz w:val="24"/>
          <w:szCs w:val="24"/>
        </w:rPr>
        <w:t>5</w:t>
      </w:r>
      <w:r w:rsidRPr="00010ED5">
        <w:rPr>
          <w:rFonts w:eastAsia="Times New Roman" w:cstheme="minorHAnsi"/>
          <w:b/>
          <w:smallCaps/>
          <w:sz w:val="24"/>
          <w:szCs w:val="24"/>
        </w:rPr>
        <w:t xml:space="preserve">. </w:t>
      </w:r>
      <w:r w:rsidR="00586F5A" w:rsidRPr="00010ED5">
        <w:rPr>
          <w:rFonts w:eastAsia="Times New Roman" w:cstheme="minorHAnsi"/>
          <w:b/>
          <w:smallCaps/>
          <w:sz w:val="24"/>
          <w:szCs w:val="24"/>
        </w:rPr>
        <w:t xml:space="preserve">Project </w:t>
      </w:r>
      <w:r w:rsidR="00F37D64" w:rsidRPr="00010ED5">
        <w:rPr>
          <w:rFonts w:eastAsia="Times New Roman" w:cstheme="minorHAnsi"/>
          <w:b/>
          <w:smallCaps/>
          <w:sz w:val="24"/>
          <w:szCs w:val="24"/>
        </w:rPr>
        <w:t>Objectives</w:t>
      </w:r>
    </w:p>
    <w:p w14:paraId="40D16EC3" w14:textId="4593AF12" w:rsidR="00085DD7" w:rsidRDefault="00085DD7" w:rsidP="00592ED9">
      <w:pPr>
        <w:shd w:val="clear" w:color="auto" w:fill="FFFFFF"/>
        <w:ind w:left="0"/>
        <w:textAlignment w:val="baseline"/>
        <w:rPr>
          <w:rFonts w:eastAsia="Times New Roman" w:cstheme="minorHAnsi"/>
          <w:bCs/>
          <w:sz w:val="24"/>
          <w:szCs w:val="24"/>
          <w:bdr w:val="none" w:sz="0" w:space="0" w:color="auto" w:frame="1"/>
        </w:rPr>
      </w:pPr>
      <w:r w:rsidRPr="007C38E6">
        <w:rPr>
          <w:rFonts w:eastAsia="Times New Roman" w:cstheme="minorHAnsi"/>
          <w:bCs/>
          <w:sz w:val="24"/>
          <w:szCs w:val="24"/>
          <w:bdr w:val="none" w:sz="0" w:space="0" w:color="auto" w:frame="1"/>
        </w:rPr>
        <w:t xml:space="preserve">The project should focus on applying </w:t>
      </w:r>
      <w:r w:rsidR="003D02AA" w:rsidRPr="007C38E6">
        <w:rPr>
          <w:rFonts w:eastAsia="Times New Roman" w:cstheme="minorHAnsi"/>
          <w:bCs/>
          <w:sz w:val="24"/>
          <w:szCs w:val="24"/>
          <w:bdr w:val="none" w:sz="0" w:space="0" w:color="auto" w:frame="1"/>
        </w:rPr>
        <w:t>specialized</w:t>
      </w:r>
      <w:r w:rsidRPr="007C38E6">
        <w:rPr>
          <w:rFonts w:eastAsia="Times New Roman" w:cstheme="minorHAnsi"/>
          <w:bCs/>
          <w:sz w:val="24"/>
          <w:szCs w:val="24"/>
          <w:bdr w:val="none" w:sz="0" w:space="0" w:color="auto" w:frame="1"/>
        </w:rPr>
        <w:t xml:space="preserve"> subject matter expertise and skillsets to pursue the following objectives:</w:t>
      </w:r>
    </w:p>
    <w:p w14:paraId="0545D519" w14:textId="77777777" w:rsidR="00F163D5" w:rsidRDefault="00F163D5" w:rsidP="000959A7">
      <w:pPr>
        <w:shd w:val="clear" w:color="auto" w:fill="FFFFFF"/>
        <w:textAlignment w:val="baseline"/>
        <w:rPr>
          <w:rFonts w:eastAsia="Times New Roman" w:cstheme="minorHAnsi"/>
          <w:bCs/>
          <w:sz w:val="24"/>
          <w:szCs w:val="24"/>
          <w:bdr w:val="none" w:sz="0" w:space="0" w:color="auto" w:frame="1"/>
        </w:rPr>
      </w:pPr>
    </w:p>
    <w:p w14:paraId="791FC4A1" w14:textId="5DDCF885" w:rsidR="00D97FC5" w:rsidRPr="00041ABB" w:rsidRDefault="00D97FC5" w:rsidP="00B27D50">
      <w:pPr>
        <w:pStyle w:val="ListParagraph"/>
        <w:numPr>
          <w:ilvl w:val="0"/>
          <w:numId w:val="46"/>
        </w:numPr>
        <w:spacing w:after="120"/>
        <w:contextualSpacing w:val="0"/>
        <w:rPr>
          <w:rFonts w:eastAsia="Times New Roman"/>
          <w:sz w:val="24"/>
          <w:szCs w:val="24"/>
        </w:rPr>
      </w:pPr>
      <w:r w:rsidRPr="007F0BC9">
        <w:rPr>
          <w:rFonts w:eastAsia="Times New Roman"/>
          <w:b/>
          <w:bCs/>
          <w:sz w:val="24"/>
          <w:szCs w:val="24"/>
        </w:rPr>
        <w:t>ASSESSMENT</w:t>
      </w:r>
      <w:r w:rsidRPr="00041ABB">
        <w:rPr>
          <w:rFonts w:eastAsia="Times New Roman"/>
          <w:sz w:val="24"/>
          <w:szCs w:val="24"/>
        </w:rPr>
        <w:t xml:space="preserve"> - Gain an understanding of the context, gathering information, meeting key stakeholders, learning about existing institutional reform efforts, and identifying institutional gaps.</w:t>
      </w:r>
    </w:p>
    <w:p w14:paraId="52C75D4E" w14:textId="104E2EF6" w:rsidR="00D97FC5" w:rsidRPr="00041ABB" w:rsidRDefault="00D97FC5" w:rsidP="00B27D50">
      <w:pPr>
        <w:pStyle w:val="ListParagraph"/>
        <w:numPr>
          <w:ilvl w:val="0"/>
          <w:numId w:val="46"/>
        </w:numPr>
        <w:spacing w:after="120"/>
        <w:contextualSpacing w:val="0"/>
        <w:rPr>
          <w:rFonts w:eastAsia="Times New Roman"/>
          <w:sz w:val="24"/>
          <w:szCs w:val="24"/>
        </w:rPr>
      </w:pPr>
      <w:r w:rsidRPr="007F0BC9">
        <w:rPr>
          <w:rFonts w:eastAsia="Times New Roman"/>
          <w:b/>
          <w:bCs/>
          <w:sz w:val="24"/>
          <w:szCs w:val="24"/>
        </w:rPr>
        <w:t>COLLABORATIVE COUNTRY ACTION PLAN</w:t>
      </w:r>
      <w:r>
        <w:rPr>
          <w:rFonts w:eastAsia="Times New Roman"/>
          <w:sz w:val="24"/>
          <w:szCs w:val="24"/>
        </w:rPr>
        <w:t xml:space="preserve"> </w:t>
      </w:r>
      <w:r w:rsidRPr="00041ABB">
        <w:rPr>
          <w:rFonts w:eastAsia="Times New Roman"/>
          <w:sz w:val="24"/>
          <w:szCs w:val="24"/>
        </w:rPr>
        <w:t xml:space="preserve">– Work with </w:t>
      </w:r>
      <w:proofErr w:type="spellStart"/>
      <w:r>
        <w:rPr>
          <w:rFonts w:eastAsia="Times New Roman"/>
          <w:sz w:val="24"/>
          <w:szCs w:val="24"/>
        </w:rPr>
        <w:t>GoM</w:t>
      </w:r>
      <w:proofErr w:type="spellEnd"/>
      <w:r w:rsidRPr="00041ABB">
        <w:rPr>
          <w:rFonts w:eastAsia="Times New Roman"/>
          <w:sz w:val="24"/>
          <w:szCs w:val="24"/>
        </w:rPr>
        <w:t xml:space="preserve"> counterparts to outline their </w:t>
      </w:r>
      <w:r w:rsidR="00B652F4">
        <w:rPr>
          <w:rFonts w:eastAsia="Times New Roman"/>
          <w:sz w:val="24"/>
          <w:szCs w:val="24"/>
        </w:rPr>
        <w:t>space policy</w:t>
      </w:r>
      <w:r w:rsidRPr="00041ABB">
        <w:rPr>
          <w:rFonts w:eastAsia="Times New Roman"/>
          <w:sz w:val="24"/>
          <w:szCs w:val="24"/>
        </w:rPr>
        <w:t xml:space="preserve"> objectives and to identify actions they will need to take to get there, with assistance through this project.</w:t>
      </w:r>
    </w:p>
    <w:p w14:paraId="2C930A04" w14:textId="429CC497" w:rsidR="00D97FC5" w:rsidRDefault="00D97FC5" w:rsidP="00B27D50">
      <w:pPr>
        <w:pStyle w:val="ListParagraph"/>
        <w:numPr>
          <w:ilvl w:val="0"/>
          <w:numId w:val="46"/>
        </w:numPr>
        <w:spacing w:after="120"/>
        <w:contextualSpacing w:val="0"/>
        <w:rPr>
          <w:rFonts w:eastAsia="Times New Roman"/>
          <w:sz w:val="24"/>
          <w:szCs w:val="24"/>
        </w:rPr>
      </w:pPr>
      <w:r w:rsidRPr="007F0BC9">
        <w:rPr>
          <w:rFonts w:eastAsia="Times New Roman"/>
          <w:b/>
          <w:bCs/>
          <w:sz w:val="24"/>
          <w:szCs w:val="24"/>
        </w:rPr>
        <w:t>TRAINING, TECHNICAL ASSISTANCE, MENTORSHIP</w:t>
      </w:r>
      <w:r>
        <w:rPr>
          <w:rFonts w:eastAsia="Times New Roman"/>
          <w:sz w:val="24"/>
          <w:szCs w:val="24"/>
        </w:rPr>
        <w:t xml:space="preserve"> – </w:t>
      </w:r>
      <w:r w:rsidR="0010549D">
        <w:rPr>
          <w:rFonts w:eastAsia="Times New Roman"/>
          <w:sz w:val="24"/>
          <w:szCs w:val="24"/>
        </w:rPr>
        <w:t xml:space="preserve">Provide </w:t>
      </w:r>
      <w:r>
        <w:rPr>
          <w:rFonts w:eastAsia="Times New Roman"/>
          <w:sz w:val="24"/>
          <w:szCs w:val="24"/>
        </w:rPr>
        <w:t xml:space="preserve">a mix of formal training, contributing subject matter expertise, and mentoring personnel assigned by the </w:t>
      </w:r>
      <w:proofErr w:type="spellStart"/>
      <w:r w:rsidR="00C80302">
        <w:rPr>
          <w:rFonts w:eastAsia="Times New Roman"/>
          <w:sz w:val="24"/>
          <w:szCs w:val="24"/>
        </w:rPr>
        <w:t>GoM</w:t>
      </w:r>
      <w:proofErr w:type="spellEnd"/>
      <w:r>
        <w:rPr>
          <w:rFonts w:eastAsia="Times New Roman"/>
          <w:sz w:val="24"/>
          <w:szCs w:val="24"/>
        </w:rPr>
        <w:t xml:space="preserve"> to the national security </w:t>
      </w:r>
      <w:r w:rsidR="007E0A64">
        <w:rPr>
          <w:rFonts w:eastAsia="Times New Roman"/>
          <w:sz w:val="24"/>
          <w:szCs w:val="24"/>
        </w:rPr>
        <w:t>organizations</w:t>
      </w:r>
      <w:r w:rsidR="00C80302">
        <w:rPr>
          <w:rFonts w:eastAsia="Times New Roman"/>
          <w:sz w:val="24"/>
          <w:szCs w:val="24"/>
        </w:rPr>
        <w:t xml:space="preserve"> with equities in the space domain</w:t>
      </w:r>
      <w:r>
        <w:rPr>
          <w:rFonts w:eastAsia="Times New Roman"/>
          <w:sz w:val="24"/>
          <w:szCs w:val="24"/>
        </w:rPr>
        <w:t xml:space="preserve">.  This may require tailored training on </w:t>
      </w:r>
      <w:r w:rsidR="00C80302">
        <w:rPr>
          <w:rFonts w:eastAsia="Times New Roman"/>
          <w:sz w:val="24"/>
          <w:szCs w:val="24"/>
        </w:rPr>
        <w:t>Morocco’s</w:t>
      </w:r>
      <w:r>
        <w:rPr>
          <w:rFonts w:eastAsia="Times New Roman"/>
          <w:sz w:val="24"/>
          <w:szCs w:val="24"/>
        </w:rPr>
        <w:t xml:space="preserve"> laws and executive orders related to national security, </w:t>
      </w:r>
      <w:r>
        <w:rPr>
          <w:rFonts w:eastAsia="Times New Roman"/>
          <w:sz w:val="24"/>
          <w:szCs w:val="24"/>
        </w:rPr>
        <w:lastRenderedPageBreak/>
        <w:t xml:space="preserve">curriculum development, instructor-led delivery of training modules, logistical support for training sessions, and expertise from a Senior </w:t>
      </w:r>
      <w:r w:rsidR="0014285C">
        <w:rPr>
          <w:rFonts w:eastAsia="Times New Roman"/>
          <w:sz w:val="24"/>
          <w:szCs w:val="24"/>
        </w:rPr>
        <w:t>Expert</w:t>
      </w:r>
      <w:r>
        <w:rPr>
          <w:rFonts w:eastAsia="Times New Roman"/>
          <w:sz w:val="24"/>
          <w:szCs w:val="24"/>
        </w:rPr>
        <w:t xml:space="preserve"> for </w:t>
      </w:r>
      <w:r w:rsidR="000052A9">
        <w:rPr>
          <w:rFonts w:eastAsia="Times New Roman"/>
          <w:sz w:val="24"/>
          <w:szCs w:val="24"/>
        </w:rPr>
        <w:t>Space Policy</w:t>
      </w:r>
      <w:r>
        <w:rPr>
          <w:rFonts w:eastAsia="Times New Roman"/>
          <w:sz w:val="24"/>
          <w:szCs w:val="24"/>
        </w:rPr>
        <w:t xml:space="preserve"> (and possibly other subject matter experts).  The intent is for </w:t>
      </w:r>
      <w:proofErr w:type="spellStart"/>
      <w:r w:rsidR="000052A9">
        <w:rPr>
          <w:rFonts w:eastAsia="Times New Roman"/>
          <w:sz w:val="24"/>
          <w:szCs w:val="24"/>
        </w:rPr>
        <w:t>GoM</w:t>
      </w:r>
      <w:proofErr w:type="spellEnd"/>
      <w:r>
        <w:rPr>
          <w:rFonts w:eastAsia="Times New Roman"/>
          <w:sz w:val="24"/>
          <w:szCs w:val="24"/>
        </w:rPr>
        <w:t xml:space="preserve"> national security personnel to achieve a common baseline </w:t>
      </w:r>
      <w:r w:rsidR="000E6538">
        <w:rPr>
          <w:rFonts w:eastAsia="Times New Roman"/>
          <w:sz w:val="24"/>
          <w:szCs w:val="24"/>
        </w:rPr>
        <w:t xml:space="preserve">understanding </w:t>
      </w:r>
      <w:r>
        <w:rPr>
          <w:rFonts w:eastAsia="Times New Roman"/>
          <w:sz w:val="24"/>
          <w:szCs w:val="24"/>
        </w:rPr>
        <w:t xml:space="preserve">of </w:t>
      </w:r>
      <w:r w:rsidR="000052A9">
        <w:rPr>
          <w:rFonts w:eastAsia="Times New Roman"/>
          <w:sz w:val="24"/>
          <w:szCs w:val="24"/>
        </w:rPr>
        <w:t>space</w:t>
      </w:r>
      <w:r>
        <w:rPr>
          <w:rFonts w:eastAsia="Times New Roman"/>
          <w:sz w:val="24"/>
          <w:szCs w:val="24"/>
        </w:rPr>
        <w:t>-related laws, policies, concepts, and analysis methodology.</w:t>
      </w:r>
    </w:p>
    <w:p w14:paraId="1FF40629" w14:textId="3DAAC3CD" w:rsidR="00D97FC5" w:rsidRDefault="00D97FC5" w:rsidP="00B27D50">
      <w:pPr>
        <w:pStyle w:val="ListParagraph"/>
        <w:numPr>
          <w:ilvl w:val="0"/>
          <w:numId w:val="46"/>
        </w:numPr>
        <w:spacing w:after="120"/>
        <w:contextualSpacing w:val="0"/>
        <w:rPr>
          <w:rFonts w:eastAsia="Times New Roman"/>
          <w:sz w:val="24"/>
          <w:szCs w:val="24"/>
        </w:rPr>
      </w:pPr>
      <w:r w:rsidRPr="007F0BC9">
        <w:rPr>
          <w:rFonts w:eastAsia="Times New Roman"/>
          <w:b/>
          <w:bCs/>
          <w:sz w:val="24"/>
          <w:szCs w:val="24"/>
        </w:rPr>
        <w:t xml:space="preserve">ADVISORY SUPPORT FOR </w:t>
      </w:r>
      <w:proofErr w:type="spellStart"/>
      <w:r w:rsidR="00B652F4">
        <w:rPr>
          <w:rFonts w:eastAsia="Times New Roman"/>
          <w:b/>
          <w:bCs/>
          <w:sz w:val="24"/>
          <w:szCs w:val="24"/>
        </w:rPr>
        <w:t>GoM</w:t>
      </w:r>
      <w:proofErr w:type="spellEnd"/>
      <w:r w:rsidRPr="007F0BC9">
        <w:rPr>
          <w:rFonts w:eastAsia="Times New Roman"/>
          <w:b/>
          <w:bCs/>
          <w:sz w:val="24"/>
          <w:szCs w:val="24"/>
        </w:rPr>
        <w:t>-LED SYSTEMS AND STANDARD OPERATING PROCEDURES</w:t>
      </w:r>
      <w:r>
        <w:rPr>
          <w:rFonts w:eastAsia="Times New Roman"/>
          <w:sz w:val="24"/>
          <w:szCs w:val="24"/>
        </w:rPr>
        <w:t xml:space="preserve"> – Assist </w:t>
      </w:r>
      <w:proofErr w:type="spellStart"/>
      <w:r w:rsidR="00777E96">
        <w:rPr>
          <w:rFonts w:eastAsia="Times New Roman"/>
          <w:sz w:val="24"/>
          <w:szCs w:val="24"/>
        </w:rPr>
        <w:t>GoM</w:t>
      </w:r>
      <w:proofErr w:type="spellEnd"/>
      <w:r>
        <w:rPr>
          <w:rFonts w:eastAsia="Times New Roman"/>
          <w:sz w:val="24"/>
          <w:szCs w:val="24"/>
        </w:rPr>
        <w:t xml:space="preserve"> national security organizations </w:t>
      </w:r>
      <w:r w:rsidR="00777E96">
        <w:rPr>
          <w:rFonts w:eastAsia="Times New Roman"/>
          <w:sz w:val="24"/>
          <w:szCs w:val="24"/>
        </w:rPr>
        <w:t xml:space="preserve">with equities in the space domain </w:t>
      </w:r>
      <w:r>
        <w:rPr>
          <w:rFonts w:eastAsia="Times New Roman"/>
          <w:sz w:val="24"/>
          <w:szCs w:val="24"/>
        </w:rPr>
        <w:t xml:space="preserve">to develop culturally-appropriate and sustainable policies, processes, and systems that will enable them to </w:t>
      </w:r>
      <w:proofErr w:type="gramStart"/>
      <w:r w:rsidR="00673158">
        <w:rPr>
          <w:rFonts w:eastAsia="Times New Roman"/>
          <w:sz w:val="24"/>
          <w:szCs w:val="24"/>
        </w:rPr>
        <w:t xml:space="preserve">effectively and efficiently </w:t>
      </w:r>
      <w:r w:rsidR="00693922">
        <w:rPr>
          <w:rFonts w:eastAsia="Times New Roman"/>
          <w:sz w:val="24"/>
          <w:szCs w:val="24"/>
        </w:rPr>
        <w:t>carry out their mandates</w:t>
      </w:r>
      <w:proofErr w:type="gramEnd"/>
      <w:r w:rsidR="00693922">
        <w:rPr>
          <w:rFonts w:eastAsia="Times New Roman"/>
          <w:sz w:val="24"/>
          <w:szCs w:val="24"/>
        </w:rPr>
        <w:t>.</w:t>
      </w:r>
      <w:r>
        <w:rPr>
          <w:rFonts w:eastAsia="Times New Roman"/>
          <w:sz w:val="24"/>
          <w:szCs w:val="24"/>
        </w:rPr>
        <w:t xml:space="preserve">  Processes must incorporate regular input and two-way communication with </w:t>
      </w:r>
      <w:proofErr w:type="spellStart"/>
      <w:r w:rsidR="00B652F4">
        <w:rPr>
          <w:rFonts w:eastAsia="Times New Roman"/>
          <w:sz w:val="24"/>
          <w:szCs w:val="24"/>
        </w:rPr>
        <w:t>GoM’s</w:t>
      </w:r>
      <w:proofErr w:type="spellEnd"/>
      <w:r>
        <w:rPr>
          <w:rFonts w:eastAsia="Times New Roman"/>
          <w:sz w:val="24"/>
          <w:szCs w:val="24"/>
        </w:rPr>
        <w:t xml:space="preserve"> interagency to develop a whole-of-government approach to </w:t>
      </w:r>
      <w:r w:rsidR="00284DF1">
        <w:rPr>
          <w:rFonts w:eastAsia="Times New Roman"/>
          <w:sz w:val="24"/>
          <w:szCs w:val="24"/>
        </w:rPr>
        <w:t>the space domain</w:t>
      </w:r>
      <w:r>
        <w:rPr>
          <w:rFonts w:eastAsia="Times New Roman"/>
          <w:sz w:val="24"/>
          <w:szCs w:val="24"/>
        </w:rPr>
        <w:t xml:space="preserve">.  The </w:t>
      </w:r>
      <w:r w:rsidR="007E3802">
        <w:rPr>
          <w:rFonts w:eastAsia="Times New Roman"/>
          <w:sz w:val="24"/>
          <w:szCs w:val="24"/>
        </w:rPr>
        <w:t>purpose behind this objective</w:t>
      </w:r>
      <w:r>
        <w:rPr>
          <w:rFonts w:eastAsia="Times New Roman"/>
          <w:sz w:val="24"/>
          <w:szCs w:val="24"/>
        </w:rPr>
        <w:t xml:space="preserve"> is to institutionalize systems that transcend the longevity of specific individuals.</w:t>
      </w:r>
    </w:p>
    <w:p w14:paraId="6F9D0A0A" w14:textId="469D750F" w:rsidR="00D97FC5" w:rsidRPr="00B9761B" w:rsidRDefault="00D97FC5" w:rsidP="00B27D50">
      <w:pPr>
        <w:pStyle w:val="ListParagraph"/>
        <w:numPr>
          <w:ilvl w:val="0"/>
          <w:numId w:val="46"/>
        </w:numPr>
        <w:spacing w:after="120"/>
        <w:contextualSpacing w:val="0"/>
        <w:rPr>
          <w:rFonts w:eastAsia="Times New Roman"/>
          <w:sz w:val="24"/>
          <w:szCs w:val="24"/>
        </w:rPr>
      </w:pPr>
      <w:bookmarkStart w:id="3" w:name="_Hlk157597349"/>
      <w:r w:rsidRPr="007F0BC9">
        <w:rPr>
          <w:rFonts w:eastAsia="Times New Roman"/>
          <w:b/>
          <w:bCs/>
          <w:sz w:val="24"/>
          <w:szCs w:val="24"/>
        </w:rPr>
        <w:t xml:space="preserve">DEVELOPING A NATIONAL </w:t>
      </w:r>
      <w:r w:rsidR="00284DF1">
        <w:rPr>
          <w:rFonts w:eastAsia="Times New Roman"/>
          <w:b/>
          <w:bCs/>
          <w:sz w:val="24"/>
          <w:szCs w:val="24"/>
        </w:rPr>
        <w:t>SPACE</w:t>
      </w:r>
      <w:r w:rsidRPr="007F0BC9">
        <w:rPr>
          <w:rFonts w:eastAsia="Times New Roman"/>
          <w:b/>
          <w:bCs/>
          <w:sz w:val="24"/>
          <w:szCs w:val="24"/>
        </w:rPr>
        <w:t xml:space="preserve"> STRATEGY</w:t>
      </w:r>
      <w:r>
        <w:rPr>
          <w:rFonts w:eastAsia="Times New Roman"/>
          <w:sz w:val="24"/>
          <w:szCs w:val="24"/>
        </w:rPr>
        <w:t xml:space="preserve"> – </w:t>
      </w:r>
      <w:r w:rsidR="0010549D">
        <w:rPr>
          <w:rFonts w:eastAsia="Times New Roman"/>
          <w:sz w:val="24"/>
          <w:szCs w:val="24"/>
        </w:rPr>
        <w:t xml:space="preserve">Provide </w:t>
      </w:r>
      <w:r>
        <w:rPr>
          <w:rFonts w:eastAsia="Times New Roman"/>
          <w:sz w:val="24"/>
          <w:szCs w:val="24"/>
        </w:rPr>
        <w:t xml:space="preserve">advisory support to </w:t>
      </w:r>
      <w:proofErr w:type="spellStart"/>
      <w:r w:rsidR="007E3802">
        <w:rPr>
          <w:rFonts w:eastAsia="Times New Roman"/>
          <w:sz w:val="24"/>
          <w:szCs w:val="24"/>
        </w:rPr>
        <w:t>GoM</w:t>
      </w:r>
      <w:proofErr w:type="spellEnd"/>
      <w:r>
        <w:rPr>
          <w:rFonts w:eastAsia="Times New Roman"/>
          <w:sz w:val="24"/>
          <w:szCs w:val="24"/>
        </w:rPr>
        <w:t xml:space="preserve"> national security organizations to assist in the process for developing a national </w:t>
      </w:r>
      <w:r w:rsidR="00284DF1">
        <w:rPr>
          <w:rFonts w:eastAsia="Times New Roman"/>
          <w:sz w:val="24"/>
          <w:szCs w:val="24"/>
        </w:rPr>
        <w:t>space</w:t>
      </w:r>
      <w:r>
        <w:rPr>
          <w:rFonts w:eastAsia="Times New Roman"/>
          <w:sz w:val="24"/>
          <w:szCs w:val="24"/>
        </w:rPr>
        <w:t xml:space="preserve"> strategy</w:t>
      </w:r>
      <w:r w:rsidR="004217F6">
        <w:rPr>
          <w:rFonts w:eastAsia="Times New Roman"/>
          <w:sz w:val="24"/>
          <w:szCs w:val="24"/>
        </w:rPr>
        <w:t xml:space="preserve"> (NSS)</w:t>
      </w:r>
      <w:r>
        <w:rPr>
          <w:rFonts w:eastAsia="Times New Roman"/>
          <w:sz w:val="24"/>
          <w:szCs w:val="24"/>
        </w:rPr>
        <w:t xml:space="preserve">.  The implementing partner should assist </w:t>
      </w:r>
      <w:proofErr w:type="spellStart"/>
      <w:r w:rsidR="00284DF1">
        <w:rPr>
          <w:rFonts w:eastAsia="Times New Roman"/>
          <w:sz w:val="24"/>
          <w:szCs w:val="24"/>
        </w:rPr>
        <w:t>GoM</w:t>
      </w:r>
      <w:proofErr w:type="spellEnd"/>
      <w:r>
        <w:rPr>
          <w:rFonts w:eastAsia="Times New Roman"/>
          <w:sz w:val="24"/>
          <w:szCs w:val="24"/>
        </w:rPr>
        <w:t xml:space="preserve"> in gathering input from a variety of stakeholders to ensure the NSS is a meaningful document that incorporates the range of perspectives across diverse groups within </w:t>
      </w:r>
      <w:r w:rsidR="004217F6">
        <w:rPr>
          <w:rFonts w:eastAsia="Times New Roman"/>
          <w:sz w:val="24"/>
          <w:szCs w:val="24"/>
        </w:rPr>
        <w:t>Morocco</w:t>
      </w:r>
      <w:r>
        <w:rPr>
          <w:rFonts w:eastAsia="Times New Roman"/>
          <w:sz w:val="24"/>
          <w:szCs w:val="24"/>
        </w:rPr>
        <w:t xml:space="preserve">, that identifies security threats to the country, that identifies </w:t>
      </w:r>
      <w:r w:rsidR="004217F6">
        <w:rPr>
          <w:rFonts w:eastAsia="Times New Roman"/>
          <w:sz w:val="24"/>
          <w:szCs w:val="24"/>
        </w:rPr>
        <w:t>Morocco’s</w:t>
      </w:r>
      <w:r>
        <w:rPr>
          <w:rFonts w:eastAsia="Times New Roman"/>
          <w:sz w:val="24"/>
          <w:szCs w:val="24"/>
        </w:rPr>
        <w:t xml:space="preserve"> interests and opportunities, and that lays out a realistic strategy for safeguarding </w:t>
      </w:r>
      <w:r w:rsidR="004217F6">
        <w:rPr>
          <w:rFonts w:eastAsia="Times New Roman"/>
          <w:sz w:val="24"/>
          <w:szCs w:val="24"/>
        </w:rPr>
        <w:t>Morocco’s</w:t>
      </w:r>
      <w:r>
        <w:rPr>
          <w:rFonts w:eastAsia="Times New Roman"/>
          <w:sz w:val="24"/>
          <w:szCs w:val="24"/>
        </w:rPr>
        <w:t xml:space="preserve"> </w:t>
      </w:r>
      <w:r w:rsidR="00347348">
        <w:rPr>
          <w:rFonts w:eastAsia="Times New Roman"/>
          <w:sz w:val="24"/>
          <w:szCs w:val="24"/>
        </w:rPr>
        <w:t xml:space="preserve">interests in the space domain </w:t>
      </w:r>
      <w:r>
        <w:rPr>
          <w:rFonts w:eastAsia="Times New Roman"/>
          <w:sz w:val="24"/>
          <w:szCs w:val="24"/>
        </w:rPr>
        <w:t>for the following 4-5 years.</w:t>
      </w:r>
    </w:p>
    <w:bookmarkEnd w:id="3"/>
    <w:p w14:paraId="769715D8" w14:textId="3300BFC3" w:rsidR="00D97FC5" w:rsidRDefault="00D97FC5" w:rsidP="00B27D50">
      <w:pPr>
        <w:pStyle w:val="ListParagraph"/>
        <w:numPr>
          <w:ilvl w:val="0"/>
          <w:numId w:val="46"/>
        </w:numPr>
        <w:rPr>
          <w:rFonts w:eastAsia="Times New Roman"/>
          <w:sz w:val="24"/>
          <w:szCs w:val="24"/>
        </w:rPr>
      </w:pPr>
      <w:r w:rsidRPr="007F0BC9">
        <w:rPr>
          <w:rFonts w:eastAsia="Times New Roman"/>
          <w:b/>
          <w:bCs/>
          <w:sz w:val="24"/>
          <w:szCs w:val="24"/>
        </w:rPr>
        <w:t>ASSISTING IN NSS IMPLEMENTATION</w:t>
      </w:r>
      <w:r>
        <w:rPr>
          <w:rFonts w:eastAsia="Times New Roman"/>
          <w:sz w:val="24"/>
          <w:szCs w:val="24"/>
        </w:rPr>
        <w:t xml:space="preserve"> – </w:t>
      </w:r>
      <w:r w:rsidR="0010549D">
        <w:rPr>
          <w:rFonts w:eastAsia="Times New Roman"/>
          <w:sz w:val="24"/>
          <w:szCs w:val="24"/>
        </w:rPr>
        <w:t xml:space="preserve">Provide </w:t>
      </w:r>
      <w:r>
        <w:rPr>
          <w:rFonts w:eastAsia="Times New Roman"/>
          <w:sz w:val="24"/>
          <w:szCs w:val="24"/>
        </w:rPr>
        <w:t xml:space="preserve">advisory support to </w:t>
      </w:r>
      <w:proofErr w:type="spellStart"/>
      <w:r w:rsidR="004217F6">
        <w:rPr>
          <w:rFonts w:eastAsia="Times New Roman"/>
          <w:sz w:val="24"/>
          <w:szCs w:val="24"/>
        </w:rPr>
        <w:t>GoM</w:t>
      </w:r>
      <w:proofErr w:type="spellEnd"/>
      <w:r>
        <w:rPr>
          <w:rFonts w:eastAsia="Times New Roman"/>
          <w:sz w:val="24"/>
          <w:szCs w:val="24"/>
        </w:rPr>
        <w:t xml:space="preserve"> that assists in the implementation of the NSS.  This could include briefings to socialize </w:t>
      </w:r>
      <w:r w:rsidR="0010549D">
        <w:rPr>
          <w:rFonts w:eastAsia="Times New Roman"/>
          <w:sz w:val="24"/>
          <w:szCs w:val="24"/>
        </w:rPr>
        <w:t xml:space="preserve">and update on progress made on implementing </w:t>
      </w:r>
      <w:r>
        <w:rPr>
          <w:rFonts w:eastAsia="Times New Roman"/>
          <w:sz w:val="24"/>
          <w:szCs w:val="24"/>
        </w:rPr>
        <w:t xml:space="preserve">the NSS; technical expertise in budget planning, human resource management, and/or interagency coordination; and assisting </w:t>
      </w:r>
      <w:proofErr w:type="spellStart"/>
      <w:r w:rsidR="004217F6">
        <w:rPr>
          <w:rFonts w:eastAsia="Times New Roman"/>
          <w:sz w:val="24"/>
          <w:szCs w:val="24"/>
        </w:rPr>
        <w:t>GoM</w:t>
      </w:r>
      <w:proofErr w:type="spellEnd"/>
      <w:r>
        <w:rPr>
          <w:rFonts w:eastAsia="Times New Roman"/>
          <w:sz w:val="24"/>
          <w:szCs w:val="24"/>
        </w:rPr>
        <w:t xml:space="preserve"> to put in place institutional accountability mechanisms.  </w:t>
      </w:r>
    </w:p>
    <w:p w14:paraId="4EE9C462" w14:textId="77777777" w:rsidR="00D97FC5" w:rsidRPr="007C38E6" w:rsidRDefault="00D97FC5" w:rsidP="000959A7">
      <w:pPr>
        <w:shd w:val="clear" w:color="auto" w:fill="FFFFFF"/>
        <w:textAlignment w:val="baseline"/>
        <w:rPr>
          <w:rFonts w:eastAsia="Times New Roman" w:cstheme="minorHAnsi"/>
          <w:bCs/>
          <w:sz w:val="24"/>
          <w:szCs w:val="24"/>
          <w:bdr w:val="none" w:sz="0" w:space="0" w:color="auto" w:frame="1"/>
        </w:rPr>
      </w:pPr>
    </w:p>
    <w:p w14:paraId="2D397A10" w14:textId="4A415BFB" w:rsidR="0023368A" w:rsidRPr="00010ED5" w:rsidRDefault="00DA7114" w:rsidP="00DA7114">
      <w:pPr>
        <w:shd w:val="clear" w:color="auto" w:fill="FFFFFF"/>
        <w:ind w:left="0"/>
        <w:textAlignment w:val="baseline"/>
        <w:rPr>
          <w:rFonts w:eastAsia="Times New Roman" w:cstheme="minorHAnsi"/>
          <w:b/>
          <w:smallCaps/>
          <w:sz w:val="24"/>
          <w:szCs w:val="24"/>
        </w:rPr>
      </w:pPr>
      <w:r w:rsidRPr="00010ED5">
        <w:rPr>
          <w:rFonts w:eastAsia="Times New Roman" w:cstheme="minorHAnsi"/>
          <w:b/>
          <w:smallCaps/>
          <w:sz w:val="24"/>
          <w:szCs w:val="24"/>
        </w:rPr>
        <w:t>A</w:t>
      </w:r>
      <w:r w:rsidR="00056F08" w:rsidRPr="00010ED5">
        <w:rPr>
          <w:rFonts w:eastAsia="Times New Roman" w:cstheme="minorHAnsi"/>
          <w:b/>
          <w:smallCaps/>
          <w:sz w:val="24"/>
          <w:szCs w:val="24"/>
        </w:rPr>
        <w:t>6</w:t>
      </w:r>
      <w:r w:rsidRPr="00010ED5">
        <w:rPr>
          <w:rFonts w:eastAsia="Times New Roman" w:cstheme="minorHAnsi"/>
          <w:b/>
          <w:smallCaps/>
          <w:sz w:val="24"/>
          <w:szCs w:val="24"/>
        </w:rPr>
        <w:t xml:space="preserve">. </w:t>
      </w:r>
      <w:r w:rsidR="00F37D64" w:rsidRPr="00010ED5">
        <w:rPr>
          <w:rFonts w:eastAsia="Times New Roman" w:cstheme="minorHAnsi"/>
          <w:b/>
          <w:smallCaps/>
          <w:sz w:val="24"/>
          <w:szCs w:val="24"/>
        </w:rPr>
        <w:t>Participants</w:t>
      </w:r>
      <w:r w:rsidR="00BE4F27" w:rsidRPr="00010ED5">
        <w:rPr>
          <w:rFonts w:eastAsia="Times New Roman" w:cstheme="minorHAnsi"/>
          <w:b/>
          <w:smallCaps/>
          <w:sz w:val="24"/>
          <w:szCs w:val="24"/>
        </w:rPr>
        <w:t xml:space="preserve">, </w:t>
      </w:r>
      <w:r w:rsidR="00F37D64" w:rsidRPr="00010ED5">
        <w:rPr>
          <w:rFonts w:eastAsia="Times New Roman" w:cstheme="minorHAnsi"/>
          <w:b/>
          <w:smallCaps/>
          <w:sz w:val="24"/>
          <w:szCs w:val="24"/>
        </w:rPr>
        <w:t>Audiences</w:t>
      </w:r>
      <w:r w:rsidR="00BE4F27" w:rsidRPr="00010ED5">
        <w:rPr>
          <w:rFonts w:eastAsia="Times New Roman" w:cstheme="minorHAnsi"/>
          <w:b/>
          <w:smallCaps/>
          <w:sz w:val="24"/>
          <w:szCs w:val="24"/>
        </w:rPr>
        <w:t>, and Coordination</w:t>
      </w:r>
    </w:p>
    <w:p w14:paraId="0273869A" w14:textId="556B7CBF" w:rsidR="00586F5A" w:rsidRDefault="00931A33" w:rsidP="00592ED9">
      <w:pPr>
        <w:ind w:left="0"/>
        <w:textAlignment w:val="baseline"/>
        <w:rPr>
          <w:rFonts w:eastAsia="Times New Roman" w:cstheme="minorHAnsi"/>
          <w:bCs/>
          <w:sz w:val="24"/>
          <w:szCs w:val="24"/>
          <w:bdr w:val="none" w:sz="0" w:space="0" w:color="auto" w:frame="1"/>
        </w:rPr>
      </w:pPr>
      <w:r>
        <w:rPr>
          <w:rFonts w:eastAsia="Times New Roman" w:cstheme="minorHAnsi"/>
          <w:bCs/>
          <w:sz w:val="24"/>
          <w:szCs w:val="24"/>
          <w:bdr w:val="none" w:sz="0" w:space="0" w:color="auto" w:frame="1"/>
        </w:rPr>
        <w:t xml:space="preserve">The target audience </w:t>
      </w:r>
      <w:r w:rsidR="00A32DAA">
        <w:rPr>
          <w:rFonts w:eastAsia="Times New Roman" w:cstheme="minorHAnsi"/>
          <w:bCs/>
          <w:sz w:val="24"/>
          <w:szCs w:val="24"/>
          <w:bdr w:val="none" w:sz="0" w:space="0" w:color="auto" w:frame="1"/>
        </w:rPr>
        <w:t xml:space="preserve">for advisory support is the FAR and the </w:t>
      </w:r>
      <w:r w:rsidR="003D02AA">
        <w:rPr>
          <w:rFonts w:eastAsia="Times New Roman" w:cstheme="minorHAnsi"/>
          <w:bCs/>
          <w:sz w:val="24"/>
          <w:szCs w:val="24"/>
          <w:bdr w:val="none" w:sz="0" w:space="0" w:color="auto" w:frame="1"/>
        </w:rPr>
        <w:t>ADN</w:t>
      </w:r>
      <w:r w:rsidR="00A32DAA">
        <w:rPr>
          <w:rFonts w:eastAsia="Times New Roman" w:cstheme="minorHAnsi"/>
          <w:bCs/>
          <w:sz w:val="24"/>
          <w:szCs w:val="24"/>
          <w:bdr w:val="none" w:sz="0" w:space="0" w:color="auto" w:frame="1"/>
        </w:rPr>
        <w:t xml:space="preserve">, with </w:t>
      </w:r>
      <w:r w:rsidR="000F4BD5">
        <w:rPr>
          <w:rFonts w:eastAsia="Times New Roman" w:cstheme="minorHAnsi"/>
          <w:bCs/>
          <w:sz w:val="24"/>
          <w:szCs w:val="24"/>
          <w:bdr w:val="none" w:sz="0" w:space="0" w:color="auto" w:frame="1"/>
        </w:rPr>
        <w:t>participation</w:t>
      </w:r>
      <w:r w:rsidR="00A32DAA">
        <w:rPr>
          <w:rFonts w:eastAsia="Times New Roman" w:cstheme="minorHAnsi"/>
          <w:bCs/>
          <w:sz w:val="24"/>
          <w:szCs w:val="24"/>
          <w:bdr w:val="none" w:sz="0" w:space="0" w:color="auto" w:frame="1"/>
        </w:rPr>
        <w:t xml:space="preserve"> from other entities across </w:t>
      </w:r>
      <w:r w:rsidR="002762E0">
        <w:rPr>
          <w:rFonts w:eastAsia="Times New Roman" w:cstheme="minorHAnsi"/>
          <w:bCs/>
          <w:sz w:val="24"/>
          <w:szCs w:val="24"/>
          <w:bdr w:val="none" w:sz="0" w:space="0" w:color="auto" w:frame="1"/>
        </w:rPr>
        <w:t xml:space="preserve">the </w:t>
      </w:r>
      <w:proofErr w:type="spellStart"/>
      <w:r w:rsidR="002762E0">
        <w:rPr>
          <w:rFonts w:eastAsia="Times New Roman" w:cstheme="minorHAnsi"/>
          <w:bCs/>
          <w:sz w:val="24"/>
          <w:szCs w:val="24"/>
          <w:bdr w:val="none" w:sz="0" w:space="0" w:color="auto" w:frame="1"/>
        </w:rPr>
        <w:t>GoM</w:t>
      </w:r>
      <w:proofErr w:type="spellEnd"/>
      <w:r w:rsidR="002762E0">
        <w:rPr>
          <w:rFonts w:eastAsia="Times New Roman" w:cstheme="minorHAnsi"/>
          <w:bCs/>
          <w:sz w:val="24"/>
          <w:szCs w:val="24"/>
          <w:bdr w:val="none" w:sz="0" w:space="0" w:color="auto" w:frame="1"/>
        </w:rPr>
        <w:t xml:space="preserve"> and Moroccan civil society that have equities in the space domain, such as the</w:t>
      </w:r>
      <w:r w:rsidR="00764C3C">
        <w:rPr>
          <w:rFonts w:eastAsia="Times New Roman" w:cstheme="minorHAnsi"/>
          <w:bCs/>
          <w:sz w:val="24"/>
          <w:szCs w:val="24"/>
          <w:bdr w:val="none" w:sz="0" w:space="0" w:color="auto" w:frame="1"/>
        </w:rPr>
        <w:t xml:space="preserve"> </w:t>
      </w:r>
      <w:r w:rsidR="000339E1">
        <w:rPr>
          <w:rFonts w:eastAsia="Times New Roman" w:cstheme="minorHAnsi"/>
          <w:bCs/>
          <w:sz w:val="24"/>
          <w:szCs w:val="24"/>
          <w:bdr w:val="none" w:sz="0" w:space="0" w:color="auto" w:frame="1"/>
        </w:rPr>
        <w:t>MFA</w:t>
      </w:r>
      <w:r w:rsidR="002762E0">
        <w:rPr>
          <w:rFonts w:eastAsia="Times New Roman" w:cstheme="minorHAnsi"/>
          <w:bCs/>
          <w:sz w:val="24"/>
          <w:szCs w:val="24"/>
          <w:bdr w:val="none" w:sz="0" w:space="0" w:color="auto" w:frame="1"/>
        </w:rPr>
        <w:t xml:space="preserve">, </w:t>
      </w:r>
      <w:r w:rsidR="000339E1">
        <w:rPr>
          <w:rFonts w:eastAsia="Times New Roman" w:cstheme="minorHAnsi"/>
          <w:bCs/>
          <w:sz w:val="24"/>
          <w:szCs w:val="24"/>
          <w:bdr w:val="none" w:sz="0" w:space="0" w:color="auto" w:frame="1"/>
        </w:rPr>
        <w:t>CRTS</w:t>
      </w:r>
      <w:r w:rsidR="00AD7732">
        <w:rPr>
          <w:rFonts w:eastAsia="Times New Roman" w:cstheme="minorHAnsi"/>
          <w:bCs/>
          <w:sz w:val="24"/>
          <w:szCs w:val="24"/>
          <w:bdr w:val="none" w:sz="0" w:space="0" w:color="auto" w:frame="1"/>
        </w:rPr>
        <w:t xml:space="preserve">, </w:t>
      </w:r>
      <w:r w:rsidR="002762E0">
        <w:rPr>
          <w:rFonts w:eastAsia="Times New Roman" w:cstheme="minorHAnsi"/>
          <w:bCs/>
          <w:sz w:val="24"/>
          <w:szCs w:val="24"/>
          <w:bdr w:val="none" w:sz="0" w:space="0" w:color="auto" w:frame="1"/>
        </w:rPr>
        <w:t xml:space="preserve">and </w:t>
      </w:r>
      <w:r w:rsidR="000F4BD5">
        <w:rPr>
          <w:rFonts w:eastAsia="Times New Roman" w:cstheme="minorHAnsi"/>
          <w:bCs/>
          <w:sz w:val="24"/>
          <w:szCs w:val="24"/>
          <w:bdr w:val="none" w:sz="0" w:space="0" w:color="auto" w:frame="1"/>
        </w:rPr>
        <w:t>CNSRT</w:t>
      </w:r>
      <w:r w:rsidR="00DA38C2">
        <w:rPr>
          <w:rFonts w:eastAsia="Times New Roman" w:cstheme="minorHAnsi"/>
          <w:bCs/>
          <w:sz w:val="24"/>
          <w:szCs w:val="24"/>
          <w:bdr w:val="none" w:sz="0" w:space="0" w:color="auto" w:frame="1"/>
        </w:rPr>
        <w:t>,</w:t>
      </w:r>
      <w:r w:rsidR="00764C3C">
        <w:rPr>
          <w:rFonts w:eastAsia="Times New Roman" w:cstheme="minorHAnsi"/>
          <w:bCs/>
          <w:sz w:val="24"/>
          <w:szCs w:val="24"/>
          <w:bdr w:val="none" w:sz="0" w:space="0" w:color="auto" w:frame="1"/>
        </w:rPr>
        <w:t xml:space="preserve"> </w:t>
      </w:r>
      <w:r w:rsidR="00DA38C2">
        <w:rPr>
          <w:rFonts w:eastAsia="Times New Roman" w:cstheme="minorHAnsi"/>
          <w:bCs/>
          <w:sz w:val="24"/>
          <w:szCs w:val="24"/>
          <w:bdr w:val="none" w:sz="0" w:space="0" w:color="auto" w:frame="1"/>
        </w:rPr>
        <w:t xml:space="preserve">academic </w:t>
      </w:r>
      <w:r w:rsidR="00764C3C">
        <w:rPr>
          <w:rFonts w:eastAsia="Times New Roman" w:cstheme="minorHAnsi"/>
          <w:bCs/>
          <w:sz w:val="24"/>
          <w:szCs w:val="24"/>
          <w:bdr w:val="none" w:sz="0" w:space="0" w:color="auto" w:frame="1"/>
        </w:rPr>
        <w:t xml:space="preserve">and scientific </w:t>
      </w:r>
      <w:r w:rsidR="00DA38C2">
        <w:rPr>
          <w:rFonts w:eastAsia="Times New Roman" w:cstheme="minorHAnsi"/>
          <w:bCs/>
          <w:sz w:val="24"/>
          <w:szCs w:val="24"/>
          <w:bdr w:val="none" w:sz="0" w:space="0" w:color="auto" w:frame="1"/>
        </w:rPr>
        <w:t>institutions</w:t>
      </w:r>
      <w:r w:rsidR="00764C3C">
        <w:rPr>
          <w:rFonts w:eastAsia="Times New Roman" w:cstheme="minorHAnsi"/>
          <w:bCs/>
          <w:sz w:val="24"/>
          <w:szCs w:val="24"/>
          <w:bdr w:val="none" w:sz="0" w:space="0" w:color="auto" w:frame="1"/>
        </w:rPr>
        <w:t xml:space="preserve">, and </w:t>
      </w:r>
      <w:r w:rsidR="0010549D">
        <w:rPr>
          <w:rFonts w:eastAsia="Times New Roman" w:cstheme="minorHAnsi"/>
          <w:bCs/>
          <w:sz w:val="24"/>
          <w:szCs w:val="24"/>
          <w:bdr w:val="none" w:sz="0" w:space="0" w:color="auto" w:frame="1"/>
        </w:rPr>
        <w:t xml:space="preserve">other </w:t>
      </w:r>
      <w:r w:rsidR="00764C3C">
        <w:rPr>
          <w:rFonts w:eastAsia="Times New Roman" w:cstheme="minorHAnsi"/>
          <w:bCs/>
          <w:sz w:val="24"/>
          <w:szCs w:val="24"/>
          <w:bdr w:val="none" w:sz="0" w:space="0" w:color="auto" w:frame="1"/>
        </w:rPr>
        <w:t xml:space="preserve">civil society </w:t>
      </w:r>
      <w:r w:rsidR="0010549D">
        <w:rPr>
          <w:rFonts w:eastAsia="Times New Roman" w:cstheme="minorHAnsi"/>
          <w:bCs/>
          <w:sz w:val="24"/>
          <w:szCs w:val="24"/>
          <w:bdr w:val="none" w:sz="0" w:space="0" w:color="auto" w:frame="1"/>
        </w:rPr>
        <w:t xml:space="preserve">stakeholders </w:t>
      </w:r>
      <w:r w:rsidR="00764C3C">
        <w:rPr>
          <w:rFonts w:eastAsia="Times New Roman" w:cstheme="minorHAnsi"/>
          <w:bCs/>
          <w:sz w:val="24"/>
          <w:szCs w:val="24"/>
          <w:bdr w:val="none" w:sz="0" w:space="0" w:color="auto" w:frame="1"/>
        </w:rPr>
        <w:t>if relevant</w:t>
      </w:r>
      <w:r w:rsidR="000F4BD5">
        <w:rPr>
          <w:rFonts w:eastAsia="Times New Roman" w:cstheme="minorHAnsi"/>
          <w:bCs/>
          <w:sz w:val="24"/>
          <w:szCs w:val="24"/>
          <w:bdr w:val="none" w:sz="0" w:space="0" w:color="auto" w:frame="1"/>
        </w:rPr>
        <w:t xml:space="preserve">.  The implementer must coordinate with other USG-funded </w:t>
      </w:r>
      <w:r w:rsidR="00DB5F07">
        <w:rPr>
          <w:rFonts w:eastAsia="Times New Roman" w:cstheme="minorHAnsi"/>
          <w:bCs/>
          <w:sz w:val="24"/>
          <w:szCs w:val="24"/>
          <w:bdr w:val="none" w:sz="0" w:space="0" w:color="auto" w:frame="1"/>
        </w:rPr>
        <w:t xml:space="preserve">and affiliated </w:t>
      </w:r>
      <w:r w:rsidR="009C04D7">
        <w:rPr>
          <w:rFonts w:eastAsia="Times New Roman" w:cstheme="minorHAnsi"/>
          <w:bCs/>
          <w:sz w:val="24"/>
          <w:szCs w:val="24"/>
          <w:bdr w:val="none" w:sz="0" w:space="0" w:color="auto" w:frame="1"/>
        </w:rPr>
        <w:t xml:space="preserve">entities </w:t>
      </w:r>
      <w:r w:rsidR="000F4BD5">
        <w:rPr>
          <w:rFonts w:eastAsia="Times New Roman" w:cstheme="minorHAnsi"/>
          <w:bCs/>
          <w:sz w:val="24"/>
          <w:szCs w:val="24"/>
          <w:bdr w:val="none" w:sz="0" w:space="0" w:color="auto" w:frame="1"/>
        </w:rPr>
        <w:t>(e.g.</w:t>
      </w:r>
      <w:r w:rsidR="0010549D">
        <w:rPr>
          <w:rFonts w:eastAsia="Times New Roman" w:cstheme="minorHAnsi"/>
          <w:bCs/>
          <w:sz w:val="24"/>
          <w:szCs w:val="24"/>
          <w:bdr w:val="none" w:sz="0" w:space="0" w:color="auto" w:frame="1"/>
        </w:rPr>
        <w:t>,</w:t>
      </w:r>
      <w:r w:rsidR="000F4BD5">
        <w:rPr>
          <w:rFonts w:eastAsia="Times New Roman" w:cstheme="minorHAnsi"/>
          <w:bCs/>
          <w:sz w:val="24"/>
          <w:szCs w:val="24"/>
          <w:bdr w:val="none" w:sz="0" w:space="0" w:color="auto" w:frame="1"/>
        </w:rPr>
        <w:t xml:space="preserve"> </w:t>
      </w:r>
      <w:r w:rsidR="0010549D">
        <w:rPr>
          <w:rFonts w:eastAsia="Times New Roman" w:cstheme="minorHAnsi"/>
          <w:bCs/>
          <w:sz w:val="24"/>
          <w:szCs w:val="24"/>
          <w:bdr w:val="none" w:sz="0" w:space="0" w:color="auto" w:frame="1"/>
        </w:rPr>
        <w:t xml:space="preserve">DoD’s </w:t>
      </w:r>
      <w:r w:rsidR="000F4BD5">
        <w:rPr>
          <w:rFonts w:eastAsia="Times New Roman" w:cstheme="minorHAnsi"/>
          <w:bCs/>
          <w:sz w:val="24"/>
          <w:szCs w:val="24"/>
          <w:bdr w:val="none" w:sz="0" w:space="0" w:color="auto" w:frame="1"/>
        </w:rPr>
        <w:t>Institute for Security Governance) involved in</w:t>
      </w:r>
      <w:r w:rsidR="0049198B">
        <w:rPr>
          <w:rFonts w:eastAsia="Times New Roman" w:cstheme="minorHAnsi"/>
          <w:bCs/>
          <w:sz w:val="24"/>
          <w:szCs w:val="24"/>
          <w:bdr w:val="none" w:sz="0" w:space="0" w:color="auto" w:frame="1"/>
        </w:rPr>
        <w:t xml:space="preserve"> defense-related</w:t>
      </w:r>
      <w:r w:rsidR="000F4BD5">
        <w:rPr>
          <w:rFonts w:eastAsia="Times New Roman" w:cstheme="minorHAnsi"/>
          <w:bCs/>
          <w:sz w:val="24"/>
          <w:szCs w:val="24"/>
          <w:bdr w:val="none" w:sz="0" w:space="0" w:color="auto" w:frame="1"/>
        </w:rPr>
        <w:t xml:space="preserve"> institutional capacity building efforts in Morocco. </w:t>
      </w:r>
    </w:p>
    <w:p w14:paraId="2D44BF6A" w14:textId="77777777" w:rsidR="00BE4F27" w:rsidRDefault="00BE4F27" w:rsidP="00F56C90">
      <w:pPr>
        <w:textAlignment w:val="baseline"/>
        <w:rPr>
          <w:rFonts w:eastAsia="Times New Roman" w:cstheme="minorHAnsi"/>
          <w:bCs/>
          <w:sz w:val="24"/>
          <w:szCs w:val="24"/>
          <w:bdr w:val="none" w:sz="0" w:space="0" w:color="auto" w:frame="1"/>
        </w:rPr>
      </w:pPr>
    </w:p>
    <w:p w14:paraId="6A1B26CC" w14:textId="6B33755E" w:rsidR="00BE4F27" w:rsidRPr="00010ED5" w:rsidRDefault="00DA7114" w:rsidP="00DA7114">
      <w:pPr>
        <w:shd w:val="clear" w:color="auto" w:fill="FFFFFF"/>
        <w:ind w:left="0"/>
        <w:textAlignment w:val="baseline"/>
        <w:rPr>
          <w:rFonts w:eastAsia="Times New Roman" w:cstheme="minorHAnsi"/>
          <w:b/>
          <w:smallCaps/>
          <w:sz w:val="24"/>
          <w:szCs w:val="24"/>
        </w:rPr>
      </w:pPr>
      <w:r w:rsidRPr="00010ED5">
        <w:rPr>
          <w:rFonts w:eastAsia="Times New Roman" w:cstheme="minorHAnsi"/>
          <w:b/>
          <w:smallCaps/>
          <w:sz w:val="24"/>
          <w:szCs w:val="24"/>
        </w:rPr>
        <w:t>A</w:t>
      </w:r>
      <w:r w:rsidR="00056F08" w:rsidRPr="00010ED5">
        <w:rPr>
          <w:rFonts w:eastAsia="Times New Roman" w:cstheme="minorHAnsi"/>
          <w:b/>
          <w:smallCaps/>
          <w:sz w:val="24"/>
          <w:szCs w:val="24"/>
        </w:rPr>
        <w:t>7</w:t>
      </w:r>
      <w:r w:rsidRPr="00010ED5">
        <w:rPr>
          <w:rFonts w:eastAsia="Times New Roman" w:cstheme="minorHAnsi"/>
          <w:b/>
          <w:smallCaps/>
          <w:sz w:val="24"/>
          <w:szCs w:val="24"/>
        </w:rPr>
        <w:t xml:space="preserve">. </w:t>
      </w:r>
      <w:r w:rsidR="00BE4F27" w:rsidRPr="00010ED5">
        <w:rPr>
          <w:rFonts w:eastAsia="Times New Roman" w:cstheme="minorHAnsi"/>
          <w:b/>
          <w:smallCaps/>
          <w:sz w:val="24"/>
          <w:szCs w:val="24"/>
        </w:rPr>
        <w:t>Key Personnel</w:t>
      </w:r>
    </w:p>
    <w:p w14:paraId="2EAC427E" w14:textId="0CE6603D" w:rsidR="00BE4F27" w:rsidRDefault="00BE4F27" w:rsidP="00592ED9">
      <w:pPr>
        <w:spacing w:before="1"/>
        <w:ind w:left="0"/>
        <w:rPr>
          <w:rFonts w:eastAsia="Times New Roman"/>
          <w:sz w:val="24"/>
          <w:szCs w:val="24"/>
        </w:rPr>
      </w:pPr>
      <w:r>
        <w:rPr>
          <w:rFonts w:eastAsia="Times New Roman" w:cstheme="minorHAnsi"/>
          <w:sz w:val="24"/>
          <w:szCs w:val="24"/>
        </w:rPr>
        <w:t>Key Personnel for this Cooperative Agreement include the following</w:t>
      </w:r>
      <w:r w:rsidRPr="75888C62">
        <w:rPr>
          <w:rFonts w:eastAsia="Times New Roman"/>
          <w:sz w:val="24"/>
          <w:szCs w:val="24"/>
        </w:rPr>
        <w:t>:</w:t>
      </w:r>
    </w:p>
    <w:p w14:paraId="217FA235" w14:textId="77777777" w:rsidR="00BE4F27" w:rsidRDefault="00BE4F27" w:rsidP="00BE4F27">
      <w:pPr>
        <w:spacing w:before="1"/>
        <w:ind w:left="0" w:firstLine="360"/>
        <w:rPr>
          <w:rFonts w:eastAsia="Times New Roman"/>
          <w:sz w:val="24"/>
          <w:szCs w:val="24"/>
        </w:rPr>
      </w:pPr>
    </w:p>
    <w:p w14:paraId="387E9B34" w14:textId="77777777" w:rsidR="00BE4F27" w:rsidRDefault="00BE4F27" w:rsidP="00B27D50">
      <w:pPr>
        <w:pStyle w:val="ListParagraph"/>
        <w:numPr>
          <w:ilvl w:val="0"/>
          <w:numId w:val="44"/>
        </w:numPr>
        <w:textAlignment w:val="baseline"/>
        <w:rPr>
          <w:rFonts w:eastAsia="Times New Roman" w:cstheme="minorHAnsi"/>
          <w:b/>
          <w:bCs/>
          <w:sz w:val="24"/>
          <w:szCs w:val="24"/>
        </w:rPr>
      </w:pPr>
      <w:r w:rsidRPr="00E3077D">
        <w:rPr>
          <w:rFonts w:eastAsia="Times New Roman" w:cstheme="minorHAnsi"/>
          <w:b/>
          <w:bCs/>
          <w:sz w:val="24"/>
          <w:szCs w:val="24"/>
        </w:rPr>
        <w:t>Project Manager</w:t>
      </w:r>
    </w:p>
    <w:p w14:paraId="6C14EC76" w14:textId="77777777" w:rsidR="00BE4F27" w:rsidRPr="002B6E7A" w:rsidRDefault="00BE4F27" w:rsidP="00BE4F27">
      <w:pPr>
        <w:pStyle w:val="ListParagraph"/>
        <w:spacing w:after="120"/>
        <w:ind w:left="1080"/>
        <w:contextualSpacing w:val="0"/>
        <w:textAlignment w:val="baseline"/>
        <w:rPr>
          <w:rFonts w:eastAsia="Times New Roman" w:cstheme="minorHAnsi"/>
          <w:sz w:val="24"/>
          <w:szCs w:val="24"/>
        </w:rPr>
      </w:pPr>
      <w:r w:rsidRPr="002B6E7A">
        <w:rPr>
          <w:rFonts w:eastAsia="Times New Roman" w:cstheme="minorHAnsi"/>
          <w:sz w:val="24"/>
          <w:szCs w:val="24"/>
        </w:rPr>
        <w:t xml:space="preserve">The purpose of a Project Manager is to plan and manage project activities, </w:t>
      </w:r>
      <w:r>
        <w:rPr>
          <w:rFonts w:eastAsia="Times New Roman" w:cstheme="minorHAnsi"/>
          <w:sz w:val="24"/>
          <w:szCs w:val="24"/>
        </w:rPr>
        <w:t xml:space="preserve">to serve as project continuity, to </w:t>
      </w:r>
      <w:r w:rsidRPr="002B6E7A">
        <w:rPr>
          <w:rFonts w:eastAsia="Times New Roman" w:cstheme="minorHAnsi"/>
          <w:sz w:val="24"/>
          <w:szCs w:val="24"/>
        </w:rPr>
        <w:t xml:space="preserve">bring in needed expertise and resources at appropriate times during each phase of the project, to ensure effective communication with key stakeholders, and </w:t>
      </w:r>
      <w:r>
        <w:rPr>
          <w:rFonts w:eastAsia="Times New Roman" w:cstheme="minorHAnsi"/>
          <w:sz w:val="24"/>
          <w:szCs w:val="24"/>
        </w:rPr>
        <w:t xml:space="preserve">to </w:t>
      </w:r>
      <w:r w:rsidRPr="002B6E7A">
        <w:rPr>
          <w:rFonts w:eastAsia="Times New Roman" w:cstheme="minorHAnsi"/>
          <w:sz w:val="24"/>
          <w:szCs w:val="24"/>
        </w:rPr>
        <w:t>ensuring compliance with grant requirements</w:t>
      </w:r>
      <w:r>
        <w:rPr>
          <w:rFonts w:eastAsia="Times New Roman" w:cstheme="minorHAnsi"/>
          <w:sz w:val="24"/>
          <w:szCs w:val="24"/>
        </w:rPr>
        <w:t xml:space="preserve"> such as written reporting</w:t>
      </w:r>
      <w:r w:rsidRPr="002B6E7A">
        <w:rPr>
          <w:rFonts w:eastAsia="Times New Roman" w:cstheme="minorHAnsi"/>
          <w:sz w:val="24"/>
          <w:szCs w:val="24"/>
        </w:rPr>
        <w:t xml:space="preserve">. </w:t>
      </w:r>
    </w:p>
    <w:p w14:paraId="79C04B26" w14:textId="77777777" w:rsidR="00BE4F27" w:rsidRDefault="00BE4F27" w:rsidP="00B27D50">
      <w:pPr>
        <w:pStyle w:val="ListParagraph"/>
        <w:numPr>
          <w:ilvl w:val="1"/>
          <w:numId w:val="44"/>
        </w:numPr>
        <w:textAlignment w:val="baseline"/>
        <w:rPr>
          <w:rFonts w:eastAsia="Times New Roman" w:cstheme="minorHAnsi"/>
          <w:sz w:val="24"/>
          <w:szCs w:val="24"/>
        </w:rPr>
      </w:pPr>
      <w:r w:rsidRPr="00BE4F27">
        <w:rPr>
          <w:rFonts w:eastAsia="Times New Roman" w:cstheme="minorHAnsi"/>
          <w:b/>
          <w:bCs/>
          <w:sz w:val="24"/>
          <w:szCs w:val="24"/>
        </w:rPr>
        <w:t>Required</w:t>
      </w:r>
      <w:r>
        <w:rPr>
          <w:rFonts w:eastAsia="Times New Roman" w:cstheme="minorHAnsi"/>
          <w:sz w:val="24"/>
          <w:szCs w:val="24"/>
        </w:rPr>
        <w:t xml:space="preserve"> Qualifications:  </w:t>
      </w:r>
    </w:p>
    <w:p w14:paraId="610FDA61" w14:textId="77777777" w:rsidR="00BE4F27" w:rsidRDefault="00BE4F27" w:rsidP="00B27D50">
      <w:pPr>
        <w:pStyle w:val="ListParagraph"/>
        <w:numPr>
          <w:ilvl w:val="2"/>
          <w:numId w:val="44"/>
        </w:numPr>
        <w:ind w:left="2520"/>
        <w:textAlignment w:val="baseline"/>
        <w:rPr>
          <w:rFonts w:eastAsia="Times New Roman" w:cstheme="minorHAnsi"/>
          <w:sz w:val="24"/>
          <w:szCs w:val="24"/>
        </w:rPr>
      </w:pPr>
      <w:r>
        <w:rPr>
          <w:rFonts w:eastAsia="Times New Roman" w:cstheme="minorHAnsi"/>
          <w:sz w:val="24"/>
          <w:szCs w:val="24"/>
        </w:rPr>
        <w:lastRenderedPageBreak/>
        <w:t xml:space="preserve">At least five (5) years of project management experience in an international </w:t>
      </w:r>
      <w:proofErr w:type="gramStart"/>
      <w:r>
        <w:rPr>
          <w:rFonts w:eastAsia="Times New Roman" w:cstheme="minorHAnsi"/>
          <w:sz w:val="24"/>
          <w:szCs w:val="24"/>
        </w:rPr>
        <w:t>context;</w:t>
      </w:r>
      <w:proofErr w:type="gramEnd"/>
    </w:p>
    <w:p w14:paraId="38399288" w14:textId="77777777" w:rsidR="00BE4F27" w:rsidRDefault="00BE4F27" w:rsidP="00B27D50">
      <w:pPr>
        <w:pStyle w:val="ListParagraph"/>
        <w:numPr>
          <w:ilvl w:val="2"/>
          <w:numId w:val="44"/>
        </w:numPr>
        <w:ind w:left="2520"/>
        <w:textAlignment w:val="baseline"/>
        <w:rPr>
          <w:rFonts w:eastAsia="Times New Roman" w:cstheme="minorHAnsi"/>
          <w:sz w:val="24"/>
          <w:szCs w:val="24"/>
        </w:rPr>
      </w:pPr>
      <w:r>
        <w:rPr>
          <w:rFonts w:eastAsia="Times New Roman" w:cstheme="minorHAnsi"/>
          <w:sz w:val="24"/>
          <w:szCs w:val="24"/>
        </w:rPr>
        <w:t xml:space="preserve">At least five (5) years’ experience managing people and </w:t>
      </w:r>
      <w:proofErr w:type="gramStart"/>
      <w:r>
        <w:rPr>
          <w:rFonts w:eastAsia="Times New Roman" w:cstheme="minorHAnsi"/>
          <w:sz w:val="24"/>
          <w:szCs w:val="24"/>
        </w:rPr>
        <w:t>finances;</w:t>
      </w:r>
      <w:proofErr w:type="gramEnd"/>
    </w:p>
    <w:p w14:paraId="13B73656" w14:textId="77777777" w:rsidR="00BE4F27" w:rsidRDefault="00BE4F27" w:rsidP="00B27D50">
      <w:pPr>
        <w:pStyle w:val="ListParagraph"/>
        <w:numPr>
          <w:ilvl w:val="2"/>
          <w:numId w:val="44"/>
        </w:numPr>
        <w:ind w:left="2520"/>
        <w:textAlignment w:val="baseline"/>
        <w:rPr>
          <w:rFonts w:eastAsia="Times New Roman" w:cstheme="minorHAnsi"/>
          <w:sz w:val="24"/>
          <w:szCs w:val="24"/>
        </w:rPr>
      </w:pPr>
      <w:r>
        <w:rPr>
          <w:rFonts w:eastAsia="Times New Roman" w:cstheme="minorHAnsi"/>
          <w:sz w:val="24"/>
          <w:szCs w:val="24"/>
        </w:rPr>
        <w:t xml:space="preserve">Demonstrated experience in national security </w:t>
      </w:r>
      <w:proofErr w:type="gramStart"/>
      <w:r>
        <w:rPr>
          <w:rFonts w:eastAsia="Times New Roman" w:cstheme="minorHAnsi"/>
          <w:sz w:val="24"/>
          <w:szCs w:val="24"/>
        </w:rPr>
        <w:t>affairs;</w:t>
      </w:r>
      <w:proofErr w:type="gramEnd"/>
    </w:p>
    <w:p w14:paraId="76AC4D4B" w14:textId="77777777" w:rsidR="00BE4F27" w:rsidRPr="00350096" w:rsidRDefault="00BE4F27" w:rsidP="00B27D50">
      <w:pPr>
        <w:pStyle w:val="ListParagraph"/>
        <w:numPr>
          <w:ilvl w:val="2"/>
          <w:numId w:val="44"/>
        </w:numPr>
        <w:ind w:left="2520"/>
        <w:textAlignment w:val="baseline"/>
        <w:rPr>
          <w:rFonts w:eastAsia="Times New Roman" w:cstheme="minorHAnsi"/>
          <w:sz w:val="24"/>
          <w:szCs w:val="24"/>
        </w:rPr>
      </w:pPr>
      <w:r w:rsidRPr="00350096">
        <w:rPr>
          <w:rFonts w:eastAsia="Times New Roman" w:cstheme="minorHAnsi"/>
          <w:sz w:val="24"/>
          <w:szCs w:val="24"/>
        </w:rPr>
        <w:t xml:space="preserve">Demonstrated experience in monitoring and </w:t>
      </w:r>
      <w:proofErr w:type="gramStart"/>
      <w:r w:rsidRPr="00350096">
        <w:rPr>
          <w:rFonts w:eastAsia="Times New Roman" w:cstheme="minorHAnsi"/>
          <w:sz w:val="24"/>
          <w:szCs w:val="24"/>
        </w:rPr>
        <w:t>evaluation</w:t>
      </w:r>
      <w:r>
        <w:rPr>
          <w:rFonts w:eastAsia="Times New Roman" w:cstheme="minorHAnsi"/>
          <w:sz w:val="24"/>
          <w:szCs w:val="24"/>
        </w:rPr>
        <w:t>;</w:t>
      </w:r>
      <w:proofErr w:type="gramEnd"/>
    </w:p>
    <w:p w14:paraId="4B1E1E19" w14:textId="77777777" w:rsidR="00BE4F27" w:rsidRDefault="00BE4F27" w:rsidP="00B27D50">
      <w:pPr>
        <w:pStyle w:val="ListParagraph"/>
        <w:numPr>
          <w:ilvl w:val="2"/>
          <w:numId w:val="44"/>
        </w:numPr>
        <w:spacing w:after="120"/>
        <w:ind w:left="2520"/>
        <w:contextualSpacing w:val="0"/>
        <w:textAlignment w:val="baseline"/>
        <w:rPr>
          <w:rFonts w:eastAsia="Times New Roman" w:cstheme="minorHAnsi"/>
          <w:sz w:val="24"/>
          <w:szCs w:val="24"/>
        </w:rPr>
      </w:pPr>
      <w:r>
        <w:rPr>
          <w:rFonts w:eastAsia="Times New Roman" w:cstheme="minorHAnsi"/>
          <w:sz w:val="24"/>
          <w:szCs w:val="24"/>
        </w:rPr>
        <w:t>Excellent verbal and written communication skills in the English language.</w:t>
      </w:r>
    </w:p>
    <w:p w14:paraId="5D7575A1" w14:textId="77777777" w:rsidR="00BE4F27" w:rsidRPr="00BA0710" w:rsidRDefault="00BE4F27" w:rsidP="00B27D50">
      <w:pPr>
        <w:pStyle w:val="ListParagraph"/>
        <w:numPr>
          <w:ilvl w:val="1"/>
          <w:numId w:val="44"/>
        </w:numPr>
        <w:textAlignment w:val="baseline"/>
        <w:rPr>
          <w:rFonts w:eastAsia="Times New Roman" w:cstheme="minorHAnsi"/>
          <w:sz w:val="24"/>
          <w:szCs w:val="24"/>
        </w:rPr>
      </w:pPr>
      <w:r w:rsidRPr="00BE4F27">
        <w:rPr>
          <w:rFonts w:eastAsia="Times New Roman" w:cstheme="minorHAnsi"/>
          <w:b/>
          <w:bCs/>
          <w:sz w:val="24"/>
          <w:szCs w:val="24"/>
        </w:rPr>
        <w:t>Preferred</w:t>
      </w:r>
      <w:r>
        <w:rPr>
          <w:rFonts w:eastAsia="Times New Roman" w:cstheme="minorHAnsi"/>
          <w:sz w:val="24"/>
          <w:szCs w:val="24"/>
        </w:rPr>
        <w:t xml:space="preserve"> Qualifications:</w:t>
      </w:r>
    </w:p>
    <w:p w14:paraId="7E2E8570" w14:textId="77777777" w:rsidR="00BE4F27" w:rsidRDefault="00BE4F27" w:rsidP="00B27D50">
      <w:pPr>
        <w:pStyle w:val="ListParagraph"/>
        <w:numPr>
          <w:ilvl w:val="2"/>
          <w:numId w:val="44"/>
        </w:numPr>
        <w:ind w:left="2520"/>
        <w:textAlignment w:val="baseline"/>
        <w:rPr>
          <w:rFonts w:eastAsia="Times New Roman" w:cstheme="minorHAnsi"/>
          <w:sz w:val="24"/>
          <w:szCs w:val="24"/>
        </w:rPr>
      </w:pPr>
      <w:r>
        <w:rPr>
          <w:rFonts w:eastAsia="Times New Roman" w:cstheme="minorHAnsi"/>
          <w:sz w:val="24"/>
          <w:szCs w:val="24"/>
        </w:rPr>
        <w:t>Experience living and working in the North Africa region,</w:t>
      </w:r>
    </w:p>
    <w:p w14:paraId="59C225BA" w14:textId="77777777" w:rsidR="00BE4F27" w:rsidRDefault="00BE4F27" w:rsidP="00B27D50">
      <w:pPr>
        <w:pStyle w:val="ListParagraph"/>
        <w:numPr>
          <w:ilvl w:val="2"/>
          <w:numId w:val="44"/>
        </w:numPr>
        <w:ind w:left="2520"/>
        <w:textAlignment w:val="baseline"/>
        <w:rPr>
          <w:rFonts w:eastAsia="Times New Roman" w:cstheme="minorHAnsi"/>
          <w:sz w:val="24"/>
          <w:szCs w:val="24"/>
        </w:rPr>
      </w:pPr>
      <w:r>
        <w:rPr>
          <w:rFonts w:eastAsia="Times New Roman" w:cstheme="minorHAnsi"/>
          <w:sz w:val="24"/>
          <w:szCs w:val="24"/>
        </w:rPr>
        <w:t>Language skills in Arabic and/or French,</w:t>
      </w:r>
    </w:p>
    <w:p w14:paraId="082E3D25" w14:textId="77777777" w:rsidR="00BE4F27" w:rsidRPr="00847511" w:rsidRDefault="00BE4F27" w:rsidP="00B27D50">
      <w:pPr>
        <w:pStyle w:val="ListParagraph"/>
        <w:numPr>
          <w:ilvl w:val="2"/>
          <w:numId w:val="44"/>
        </w:numPr>
        <w:ind w:left="2520"/>
        <w:rPr>
          <w:rFonts w:eastAsia="Times New Roman" w:cstheme="minorHAnsi"/>
          <w:sz w:val="24"/>
          <w:szCs w:val="24"/>
        </w:rPr>
      </w:pPr>
      <w:r w:rsidRPr="00F163D5">
        <w:rPr>
          <w:rFonts w:eastAsia="Times New Roman" w:cstheme="minorHAnsi"/>
          <w:sz w:val="24"/>
          <w:szCs w:val="24"/>
        </w:rPr>
        <w:t>Ability to obtain and maintain a Secret security clearance issued by the Defense Counterintelligence and Security Agency (DCSA) prior to performance</w:t>
      </w:r>
      <w:r>
        <w:rPr>
          <w:rFonts w:eastAsia="Times New Roman" w:cstheme="minorHAnsi"/>
          <w:sz w:val="24"/>
          <w:szCs w:val="24"/>
        </w:rPr>
        <w:t xml:space="preserve"> on the cooperative agreement</w:t>
      </w:r>
      <w:r w:rsidRPr="00F163D5">
        <w:rPr>
          <w:rFonts w:eastAsia="Times New Roman" w:cstheme="minorHAnsi"/>
          <w:sz w:val="24"/>
          <w:szCs w:val="24"/>
        </w:rPr>
        <w:t>.</w:t>
      </w:r>
    </w:p>
    <w:p w14:paraId="70EC6F7B" w14:textId="77777777" w:rsidR="00BE4F27" w:rsidRDefault="00BE4F27" w:rsidP="00BE4F27">
      <w:pPr>
        <w:pStyle w:val="ListParagraph"/>
        <w:ind w:left="2160"/>
        <w:textAlignment w:val="baseline"/>
        <w:rPr>
          <w:rFonts w:eastAsia="Times New Roman" w:cstheme="minorHAnsi"/>
          <w:sz w:val="24"/>
          <w:szCs w:val="24"/>
        </w:rPr>
      </w:pPr>
    </w:p>
    <w:p w14:paraId="397DC6FB" w14:textId="77777777" w:rsidR="00BE4F27" w:rsidRDefault="00BE4F27" w:rsidP="00B27D50">
      <w:pPr>
        <w:pStyle w:val="ListParagraph"/>
        <w:numPr>
          <w:ilvl w:val="0"/>
          <w:numId w:val="44"/>
        </w:numPr>
        <w:textAlignment w:val="baseline"/>
        <w:rPr>
          <w:rFonts w:eastAsia="Times New Roman" w:cstheme="minorHAnsi"/>
          <w:b/>
          <w:bCs/>
          <w:sz w:val="24"/>
          <w:szCs w:val="24"/>
        </w:rPr>
      </w:pPr>
      <w:r w:rsidRPr="00E3077D">
        <w:rPr>
          <w:rFonts w:eastAsia="Times New Roman" w:cstheme="minorHAnsi"/>
          <w:b/>
          <w:bCs/>
          <w:sz w:val="24"/>
          <w:szCs w:val="24"/>
        </w:rPr>
        <w:t xml:space="preserve">Senior </w:t>
      </w:r>
      <w:r>
        <w:rPr>
          <w:rFonts w:eastAsia="Times New Roman" w:cstheme="minorHAnsi"/>
          <w:b/>
          <w:bCs/>
          <w:sz w:val="24"/>
          <w:szCs w:val="24"/>
        </w:rPr>
        <w:t>Subject Matter Expert</w:t>
      </w:r>
      <w:r w:rsidRPr="00E3077D">
        <w:rPr>
          <w:rFonts w:eastAsia="Times New Roman" w:cstheme="minorHAnsi"/>
          <w:b/>
          <w:bCs/>
          <w:sz w:val="24"/>
          <w:szCs w:val="24"/>
        </w:rPr>
        <w:t xml:space="preserve"> for </w:t>
      </w:r>
      <w:r>
        <w:rPr>
          <w:rFonts w:eastAsia="Times New Roman" w:cstheme="minorHAnsi"/>
          <w:b/>
          <w:bCs/>
          <w:sz w:val="24"/>
          <w:szCs w:val="24"/>
        </w:rPr>
        <w:t>Space Policy</w:t>
      </w:r>
    </w:p>
    <w:p w14:paraId="29476A6B" w14:textId="77777777" w:rsidR="00BE4F27" w:rsidRPr="002B6E7A" w:rsidRDefault="00BE4F27" w:rsidP="00BE4F27">
      <w:pPr>
        <w:pStyle w:val="ListParagraph"/>
        <w:spacing w:after="120"/>
        <w:ind w:left="1080"/>
        <w:contextualSpacing w:val="0"/>
        <w:textAlignment w:val="baseline"/>
        <w:rPr>
          <w:rFonts w:eastAsia="Times New Roman" w:cstheme="minorHAnsi"/>
          <w:sz w:val="24"/>
          <w:szCs w:val="24"/>
        </w:rPr>
      </w:pPr>
      <w:r>
        <w:rPr>
          <w:rFonts w:eastAsia="Times New Roman" w:cstheme="minorHAnsi"/>
          <w:sz w:val="24"/>
          <w:szCs w:val="24"/>
        </w:rPr>
        <w:t>The expertise of a</w:t>
      </w:r>
      <w:r w:rsidRPr="002B6E7A">
        <w:rPr>
          <w:rFonts w:eastAsia="Times New Roman" w:cstheme="minorHAnsi"/>
          <w:sz w:val="24"/>
          <w:szCs w:val="24"/>
        </w:rPr>
        <w:t xml:space="preserve"> Senior </w:t>
      </w:r>
      <w:r>
        <w:rPr>
          <w:rFonts w:eastAsia="Times New Roman" w:cstheme="minorHAnsi"/>
          <w:sz w:val="24"/>
          <w:szCs w:val="24"/>
        </w:rPr>
        <w:t>Subject Matter Expert</w:t>
      </w:r>
      <w:r w:rsidRPr="002B6E7A">
        <w:rPr>
          <w:rFonts w:eastAsia="Times New Roman" w:cstheme="minorHAnsi"/>
          <w:sz w:val="24"/>
          <w:szCs w:val="24"/>
        </w:rPr>
        <w:t xml:space="preserve"> for </w:t>
      </w:r>
      <w:r>
        <w:rPr>
          <w:rFonts w:eastAsia="Times New Roman" w:cstheme="minorHAnsi"/>
          <w:sz w:val="24"/>
          <w:szCs w:val="24"/>
        </w:rPr>
        <w:t xml:space="preserve">Space Policy </w:t>
      </w:r>
      <w:r w:rsidRPr="002B6E7A">
        <w:rPr>
          <w:rFonts w:eastAsia="Times New Roman" w:cstheme="minorHAnsi"/>
          <w:sz w:val="24"/>
          <w:szCs w:val="24"/>
        </w:rPr>
        <w:t xml:space="preserve">will be needed </w:t>
      </w:r>
      <w:r>
        <w:rPr>
          <w:rFonts w:eastAsia="Times New Roman" w:cstheme="minorHAnsi"/>
          <w:sz w:val="24"/>
          <w:szCs w:val="24"/>
        </w:rPr>
        <w:t>throughout</w:t>
      </w:r>
      <w:r w:rsidRPr="002B6E7A">
        <w:rPr>
          <w:rFonts w:eastAsia="Times New Roman" w:cstheme="minorHAnsi"/>
          <w:sz w:val="24"/>
          <w:szCs w:val="24"/>
        </w:rPr>
        <w:t xml:space="preserve"> the project.</w:t>
      </w:r>
    </w:p>
    <w:p w14:paraId="33CA5F8B" w14:textId="77777777" w:rsidR="00BE4F27" w:rsidRDefault="00BE4F27" w:rsidP="00B27D50">
      <w:pPr>
        <w:pStyle w:val="ListParagraph"/>
        <w:numPr>
          <w:ilvl w:val="1"/>
          <w:numId w:val="44"/>
        </w:numPr>
        <w:textAlignment w:val="baseline"/>
        <w:rPr>
          <w:rFonts w:eastAsia="Times New Roman" w:cstheme="minorHAnsi"/>
          <w:sz w:val="24"/>
          <w:szCs w:val="24"/>
        </w:rPr>
      </w:pPr>
      <w:r w:rsidRPr="00BE4F27">
        <w:rPr>
          <w:rFonts w:eastAsia="Times New Roman" w:cstheme="minorHAnsi"/>
          <w:b/>
          <w:bCs/>
          <w:sz w:val="24"/>
          <w:szCs w:val="24"/>
        </w:rPr>
        <w:t>Required</w:t>
      </w:r>
      <w:r>
        <w:rPr>
          <w:rFonts w:eastAsia="Times New Roman" w:cstheme="minorHAnsi"/>
          <w:sz w:val="24"/>
          <w:szCs w:val="24"/>
        </w:rPr>
        <w:t xml:space="preserve"> Qualifications:</w:t>
      </w:r>
    </w:p>
    <w:p w14:paraId="75C014B6" w14:textId="77777777" w:rsidR="00BE4F27" w:rsidRDefault="00BE4F27" w:rsidP="00B27D50">
      <w:pPr>
        <w:pStyle w:val="ListParagraph"/>
        <w:numPr>
          <w:ilvl w:val="2"/>
          <w:numId w:val="44"/>
        </w:numPr>
        <w:ind w:left="2520"/>
        <w:textAlignment w:val="baseline"/>
        <w:rPr>
          <w:rFonts w:eastAsia="Times New Roman" w:cstheme="minorHAnsi"/>
          <w:sz w:val="24"/>
          <w:szCs w:val="24"/>
        </w:rPr>
      </w:pPr>
      <w:r>
        <w:rPr>
          <w:rFonts w:eastAsia="Times New Roman" w:cstheme="minorHAnsi"/>
          <w:sz w:val="24"/>
          <w:szCs w:val="24"/>
        </w:rPr>
        <w:t>Experience at a senior level in the U.S. Department of Defense, U.S. Department of State, U.S. Department of Homeland Security, U.S. National Security Council, or other national security-related organization,</w:t>
      </w:r>
    </w:p>
    <w:p w14:paraId="64E77351" w14:textId="77777777" w:rsidR="00BE4F27" w:rsidRDefault="00BE4F27" w:rsidP="00B27D50">
      <w:pPr>
        <w:pStyle w:val="ListParagraph"/>
        <w:numPr>
          <w:ilvl w:val="2"/>
          <w:numId w:val="44"/>
        </w:numPr>
        <w:ind w:left="2520"/>
        <w:textAlignment w:val="baseline"/>
        <w:rPr>
          <w:rFonts w:eastAsia="Times New Roman" w:cstheme="minorHAnsi"/>
          <w:sz w:val="24"/>
          <w:szCs w:val="24"/>
        </w:rPr>
      </w:pPr>
      <w:r>
        <w:rPr>
          <w:rFonts w:eastAsia="Times New Roman" w:cstheme="minorHAnsi"/>
          <w:sz w:val="24"/>
          <w:szCs w:val="24"/>
        </w:rPr>
        <w:t>Experience working with strategic and operational concepts in the space domain, including drafting strategic guidance and policy,</w:t>
      </w:r>
    </w:p>
    <w:p w14:paraId="1E3FC52B" w14:textId="77777777" w:rsidR="00BE4F27" w:rsidRDefault="00BE4F27" w:rsidP="00B27D50">
      <w:pPr>
        <w:pStyle w:val="ListParagraph"/>
        <w:numPr>
          <w:ilvl w:val="2"/>
          <w:numId w:val="44"/>
        </w:numPr>
        <w:ind w:left="2520"/>
        <w:textAlignment w:val="baseline"/>
        <w:rPr>
          <w:rFonts w:eastAsia="Times New Roman" w:cstheme="minorHAnsi"/>
          <w:sz w:val="24"/>
          <w:szCs w:val="24"/>
        </w:rPr>
      </w:pPr>
      <w:r>
        <w:rPr>
          <w:rFonts w:eastAsia="Times New Roman" w:cstheme="minorHAnsi"/>
          <w:sz w:val="24"/>
          <w:szCs w:val="24"/>
        </w:rPr>
        <w:t>Experience in interagency planning and coordination,</w:t>
      </w:r>
    </w:p>
    <w:p w14:paraId="0F7BB4D4" w14:textId="77777777" w:rsidR="00BE4F27" w:rsidRDefault="00BE4F27" w:rsidP="00B27D50">
      <w:pPr>
        <w:pStyle w:val="ListParagraph"/>
        <w:numPr>
          <w:ilvl w:val="2"/>
          <w:numId w:val="44"/>
        </w:numPr>
        <w:spacing w:after="120"/>
        <w:ind w:left="2520"/>
        <w:contextualSpacing w:val="0"/>
        <w:textAlignment w:val="baseline"/>
        <w:rPr>
          <w:rFonts w:eastAsia="Times New Roman" w:cstheme="minorHAnsi"/>
          <w:sz w:val="24"/>
          <w:szCs w:val="24"/>
        </w:rPr>
      </w:pPr>
      <w:r>
        <w:rPr>
          <w:rFonts w:eastAsia="Times New Roman" w:cstheme="minorHAnsi"/>
          <w:sz w:val="24"/>
          <w:szCs w:val="24"/>
        </w:rPr>
        <w:t>Experience living and working outside the United States.</w:t>
      </w:r>
    </w:p>
    <w:p w14:paraId="17D4D0F5" w14:textId="77777777" w:rsidR="00BE4F27" w:rsidRDefault="00BE4F27" w:rsidP="00B27D50">
      <w:pPr>
        <w:pStyle w:val="ListParagraph"/>
        <w:numPr>
          <w:ilvl w:val="1"/>
          <w:numId w:val="44"/>
        </w:numPr>
        <w:textAlignment w:val="baseline"/>
        <w:rPr>
          <w:rFonts w:eastAsia="Times New Roman" w:cstheme="minorHAnsi"/>
          <w:sz w:val="24"/>
          <w:szCs w:val="24"/>
        </w:rPr>
      </w:pPr>
      <w:r w:rsidRPr="00BE4F27">
        <w:rPr>
          <w:rFonts w:eastAsia="Times New Roman" w:cstheme="minorHAnsi"/>
          <w:b/>
          <w:bCs/>
          <w:sz w:val="24"/>
          <w:szCs w:val="24"/>
        </w:rPr>
        <w:t>Preferred</w:t>
      </w:r>
      <w:r>
        <w:rPr>
          <w:rFonts w:eastAsia="Times New Roman" w:cstheme="minorHAnsi"/>
          <w:sz w:val="24"/>
          <w:szCs w:val="24"/>
        </w:rPr>
        <w:t xml:space="preserve"> Qualifications:</w:t>
      </w:r>
    </w:p>
    <w:p w14:paraId="5A60F35C" w14:textId="77777777" w:rsidR="00BE4F27" w:rsidRDefault="00BE4F27" w:rsidP="00B27D50">
      <w:pPr>
        <w:pStyle w:val="ListParagraph"/>
        <w:numPr>
          <w:ilvl w:val="2"/>
          <w:numId w:val="44"/>
        </w:numPr>
        <w:ind w:left="2520"/>
        <w:textAlignment w:val="baseline"/>
        <w:rPr>
          <w:rFonts w:eastAsia="Times New Roman" w:cstheme="minorHAnsi"/>
          <w:sz w:val="24"/>
          <w:szCs w:val="24"/>
        </w:rPr>
      </w:pPr>
      <w:r>
        <w:rPr>
          <w:rFonts w:eastAsia="Times New Roman" w:cstheme="minorHAnsi"/>
          <w:sz w:val="24"/>
          <w:szCs w:val="24"/>
        </w:rPr>
        <w:t>University degree in international affairs, security studies, public policy, legal affairs, or a related discipline,</w:t>
      </w:r>
    </w:p>
    <w:p w14:paraId="5464FEA4" w14:textId="77777777" w:rsidR="00BE4F27" w:rsidRDefault="00BE4F27" w:rsidP="00B27D50">
      <w:pPr>
        <w:pStyle w:val="ListParagraph"/>
        <w:numPr>
          <w:ilvl w:val="2"/>
          <w:numId w:val="44"/>
        </w:numPr>
        <w:ind w:left="2520"/>
        <w:textAlignment w:val="baseline"/>
        <w:rPr>
          <w:rFonts w:eastAsia="Times New Roman" w:cstheme="minorHAnsi"/>
          <w:sz w:val="24"/>
          <w:szCs w:val="24"/>
        </w:rPr>
      </w:pPr>
      <w:r w:rsidRPr="00DD59A5">
        <w:rPr>
          <w:rFonts w:eastAsia="Times New Roman" w:cstheme="minorHAnsi"/>
          <w:sz w:val="24"/>
          <w:szCs w:val="24"/>
        </w:rPr>
        <w:t xml:space="preserve">Experience living and working in the </w:t>
      </w:r>
      <w:r>
        <w:rPr>
          <w:rFonts w:eastAsia="Times New Roman" w:cstheme="minorHAnsi"/>
          <w:sz w:val="24"/>
          <w:szCs w:val="24"/>
        </w:rPr>
        <w:t>North Africa region,</w:t>
      </w:r>
    </w:p>
    <w:p w14:paraId="4189BAD6" w14:textId="77777777" w:rsidR="00BE4F27" w:rsidRDefault="00BE4F27" w:rsidP="00B27D50">
      <w:pPr>
        <w:pStyle w:val="ListParagraph"/>
        <w:numPr>
          <w:ilvl w:val="2"/>
          <w:numId w:val="44"/>
        </w:numPr>
        <w:ind w:left="2520"/>
        <w:textAlignment w:val="baseline"/>
        <w:rPr>
          <w:rFonts w:eastAsia="Times New Roman" w:cstheme="minorHAnsi"/>
          <w:sz w:val="24"/>
          <w:szCs w:val="24"/>
        </w:rPr>
      </w:pPr>
      <w:r>
        <w:rPr>
          <w:rFonts w:eastAsia="Times New Roman" w:cstheme="minorHAnsi"/>
          <w:sz w:val="24"/>
          <w:szCs w:val="24"/>
        </w:rPr>
        <w:t>Language skills in Arabic and/or French,</w:t>
      </w:r>
    </w:p>
    <w:p w14:paraId="5BD174BD" w14:textId="77777777" w:rsidR="00BE4F27" w:rsidRPr="00847511" w:rsidRDefault="00BE4F27" w:rsidP="00B27D50">
      <w:pPr>
        <w:pStyle w:val="ListParagraph"/>
        <w:numPr>
          <w:ilvl w:val="2"/>
          <w:numId w:val="44"/>
        </w:numPr>
        <w:ind w:left="2520"/>
        <w:rPr>
          <w:rFonts w:eastAsia="Times New Roman" w:cstheme="minorHAnsi"/>
          <w:sz w:val="24"/>
          <w:szCs w:val="24"/>
        </w:rPr>
      </w:pPr>
      <w:r w:rsidRPr="00F163D5">
        <w:rPr>
          <w:rFonts w:eastAsia="Times New Roman" w:cstheme="minorHAnsi"/>
          <w:sz w:val="24"/>
          <w:szCs w:val="24"/>
        </w:rPr>
        <w:t>Ability to obtain and maintain a Secret security clearance issued by the Defense Counterintelligence and Security Agency (DCSA) prior to performance</w:t>
      </w:r>
      <w:r>
        <w:rPr>
          <w:rFonts w:eastAsia="Times New Roman" w:cstheme="minorHAnsi"/>
          <w:sz w:val="24"/>
          <w:szCs w:val="24"/>
        </w:rPr>
        <w:t xml:space="preserve"> on the cooperative agreement</w:t>
      </w:r>
      <w:r w:rsidRPr="00F163D5">
        <w:rPr>
          <w:rFonts w:eastAsia="Times New Roman" w:cstheme="minorHAnsi"/>
          <w:sz w:val="24"/>
          <w:szCs w:val="24"/>
        </w:rPr>
        <w:t>.</w:t>
      </w:r>
    </w:p>
    <w:p w14:paraId="0D785E11" w14:textId="77777777" w:rsidR="00BE4F27" w:rsidRDefault="00BE4F27" w:rsidP="00BE4F27">
      <w:pPr>
        <w:spacing w:before="1"/>
        <w:ind w:left="0" w:firstLine="360"/>
        <w:rPr>
          <w:rFonts w:eastAsia="Times New Roman"/>
          <w:sz w:val="24"/>
          <w:szCs w:val="24"/>
        </w:rPr>
      </w:pPr>
    </w:p>
    <w:p w14:paraId="5DBD58C3" w14:textId="77777777" w:rsidR="00BE4F27" w:rsidRDefault="00BE4F27" w:rsidP="00B27D50">
      <w:pPr>
        <w:pStyle w:val="ListParagraph"/>
        <w:numPr>
          <w:ilvl w:val="0"/>
          <w:numId w:val="44"/>
        </w:numPr>
        <w:textAlignment w:val="baseline"/>
        <w:rPr>
          <w:rFonts w:eastAsia="Times New Roman" w:cstheme="minorHAnsi"/>
          <w:b/>
          <w:bCs/>
          <w:sz w:val="24"/>
          <w:szCs w:val="24"/>
        </w:rPr>
      </w:pPr>
      <w:r>
        <w:rPr>
          <w:rFonts w:eastAsia="Times New Roman" w:cstheme="minorHAnsi"/>
          <w:b/>
          <w:bCs/>
          <w:sz w:val="24"/>
          <w:szCs w:val="24"/>
        </w:rPr>
        <w:t>Space Technology Expert</w:t>
      </w:r>
    </w:p>
    <w:p w14:paraId="44031F95" w14:textId="77777777" w:rsidR="00BE4F27" w:rsidRPr="002B6E7A" w:rsidRDefault="00BE4F27" w:rsidP="00BE4F27">
      <w:pPr>
        <w:pStyle w:val="ListParagraph"/>
        <w:spacing w:after="120"/>
        <w:ind w:left="1080"/>
        <w:contextualSpacing w:val="0"/>
        <w:textAlignment w:val="baseline"/>
        <w:rPr>
          <w:rFonts w:eastAsia="Times New Roman" w:cstheme="minorHAnsi"/>
          <w:sz w:val="24"/>
          <w:szCs w:val="24"/>
        </w:rPr>
      </w:pPr>
      <w:r w:rsidRPr="002B6E7A">
        <w:rPr>
          <w:rFonts w:eastAsia="Times New Roman" w:cstheme="minorHAnsi"/>
          <w:sz w:val="24"/>
          <w:szCs w:val="24"/>
        </w:rPr>
        <w:t xml:space="preserve">A </w:t>
      </w:r>
      <w:r>
        <w:rPr>
          <w:rFonts w:eastAsia="Times New Roman" w:cstheme="minorHAnsi"/>
          <w:sz w:val="24"/>
          <w:szCs w:val="24"/>
        </w:rPr>
        <w:t>Space Technology Expert advisor</w:t>
      </w:r>
      <w:r w:rsidRPr="002B6E7A">
        <w:rPr>
          <w:rFonts w:eastAsia="Times New Roman" w:cstheme="minorHAnsi"/>
          <w:sz w:val="24"/>
          <w:szCs w:val="24"/>
        </w:rPr>
        <w:t xml:space="preserve"> </w:t>
      </w:r>
      <w:r>
        <w:rPr>
          <w:rFonts w:eastAsia="Times New Roman" w:cstheme="minorHAnsi"/>
          <w:sz w:val="24"/>
          <w:szCs w:val="24"/>
        </w:rPr>
        <w:t>will</w:t>
      </w:r>
      <w:r w:rsidRPr="002B6E7A">
        <w:rPr>
          <w:rFonts w:eastAsia="Times New Roman" w:cstheme="minorHAnsi"/>
          <w:sz w:val="24"/>
          <w:szCs w:val="24"/>
        </w:rPr>
        <w:t xml:space="preserve"> be needed during various phases of the project, but possibly not all phases, depending on the technical approach of the implementing partner.</w:t>
      </w:r>
    </w:p>
    <w:p w14:paraId="46DF82CD" w14:textId="77777777" w:rsidR="00BE4F27" w:rsidRPr="004F731E" w:rsidRDefault="00BE4F27" w:rsidP="00B27D50">
      <w:pPr>
        <w:pStyle w:val="ListParagraph"/>
        <w:numPr>
          <w:ilvl w:val="1"/>
          <w:numId w:val="44"/>
        </w:numPr>
        <w:textAlignment w:val="baseline"/>
        <w:rPr>
          <w:rFonts w:eastAsia="Times New Roman" w:cstheme="minorHAnsi"/>
          <w:sz w:val="24"/>
          <w:szCs w:val="24"/>
        </w:rPr>
      </w:pPr>
      <w:r w:rsidRPr="00BE4F27">
        <w:rPr>
          <w:rFonts w:eastAsia="Times New Roman" w:cstheme="minorHAnsi"/>
          <w:b/>
          <w:bCs/>
          <w:sz w:val="24"/>
          <w:szCs w:val="24"/>
        </w:rPr>
        <w:t>Required</w:t>
      </w:r>
      <w:r w:rsidRPr="004F731E">
        <w:rPr>
          <w:rFonts w:eastAsia="Times New Roman" w:cstheme="minorHAnsi"/>
          <w:sz w:val="24"/>
          <w:szCs w:val="24"/>
        </w:rPr>
        <w:t xml:space="preserve"> Qualifications:</w:t>
      </w:r>
    </w:p>
    <w:p w14:paraId="07A9CCFD" w14:textId="77777777" w:rsidR="00BE4F27" w:rsidRPr="004F731E" w:rsidRDefault="00BE4F27" w:rsidP="00B27D50">
      <w:pPr>
        <w:pStyle w:val="ListParagraph"/>
        <w:numPr>
          <w:ilvl w:val="2"/>
          <w:numId w:val="44"/>
        </w:numPr>
        <w:ind w:left="2520"/>
        <w:textAlignment w:val="baseline"/>
        <w:rPr>
          <w:rFonts w:eastAsia="Times New Roman" w:cstheme="minorHAnsi"/>
          <w:sz w:val="24"/>
          <w:szCs w:val="24"/>
        </w:rPr>
      </w:pPr>
      <w:r w:rsidRPr="004F731E">
        <w:rPr>
          <w:rFonts w:eastAsia="Times New Roman" w:cstheme="minorHAnsi"/>
          <w:sz w:val="24"/>
          <w:szCs w:val="24"/>
        </w:rPr>
        <w:t>Knowledge of space platforms, capabilities, and related assets,</w:t>
      </w:r>
    </w:p>
    <w:p w14:paraId="1829C993" w14:textId="77777777" w:rsidR="00BE4F27" w:rsidRPr="004F731E" w:rsidRDefault="00BE4F27" w:rsidP="00B27D50">
      <w:pPr>
        <w:pStyle w:val="ListParagraph"/>
        <w:numPr>
          <w:ilvl w:val="2"/>
          <w:numId w:val="44"/>
        </w:numPr>
        <w:ind w:left="2520"/>
        <w:textAlignment w:val="baseline"/>
        <w:rPr>
          <w:rFonts w:eastAsia="Times New Roman" w:cstheme="minorHAnsi"/>
          <w:sz w:val="24"/>
          <w:szCs w:val="24"/>
        </w:rPr>
      </w:pPr>
      <w:r w:rsidRPr="004F731E">
        <w:rPr>
          <w:rFonts w:eastAsia="Times New Roman" w:cstheme="minorHAnsi"/>
          <w:sz w:val="24"/>
          <w:szCs w:val="24"/>
        </w:rPr>
        <w:t>Knowledge of national security structures,</w:t>
      </w:r>
    </w:p>
    <w:p w14:paraId="1626C0B5" w14:textId="77777777" w:rsidR="00BE4F27" w:rsidRPr="004F731E" w:rsidRDefault="00BE4F27" w:rsidP="00B27D50">
      <w:pPr>
        <w:pStyle w:val="ListParagraph"/>
        <w:numPr>
          <w:ilvl w:val="2"/>
          <w:numId w:val="44"/>
        </w:numPr>
        <w:spacing w:after="120"/>
        <w:ind w:left="2520"/>
        <w:contextualSpacing w:val="0"/>
        <w:textAlignment w:val="baseline"/>
        <w:rPr>
          <w:rFonts w:eastAsia="Times New Roman" w:cstheme="minorHAnsi"/>
          <w:sz w:val="24"/>
          <w:szCs w:val="24"/>
        </w:rPr>
      </w:pPr>
      <w:r w:rsidRPr="004F731E">
        <w:rPr>
          <w:rFonts w:eastAsia="Times New Roman" w:cstheme="minorHAnsi"/>
          <w:sz w:val="24"/>
          <w:szCs w:val="24"/>
        </w:rPr>
        <w:t xml:space="preserve">Experience advising </w:t>
      </w:r>
      <w:r>
        <w:rPr>
          <w:rFonts w:eastAsia="Times New Roman" w:cstheme="minorHAnsi"/>
          <w:sz w:val="24"/>
          <w:szCs w:val="24"/>
        </w:rPr>
        <w:t xml:space="preserve">foreign governments </w:t>
      </w:r>
      <w:r w:rsidRPr="004F731E">
        <w:rPr>
          <w:rFonts w:eastAsia="Times New Roman" w:cstheme="minorHAnsi"/>
          <w:sz w:val="24"/>
          <w:szCs w:val="24"/>
        </w:rPr>
        <w:t>on technical matters.</w:t>
      </w:r>
    </w:p>
    <w:p w14:paraId="67BB8AFC" w14:textId="77777777" w:rsidR="00BE4F27" w:rsidRPr="004F731E" w:rsidRDefault="00BE4F27" w:rsidP="00B27D50">
      <w:pPr>
        <w:pStyle w:val="ListParagraph"/>
        <w:numPr>
          <w:ilvl w:val="1"/>
          <w:numId w:val="44"/>
        </w:numPr>
        <w:textAlignment w:val="baseline"/>
        <w:rPr>
          <w:rFonts w:eastAsia="Times New Roman" w:cstheme="minorHAnsi"/>
          <w:sz w:val="24"/>
          <w:szCs w:val="24"/>
        </w:rPr>
      </w:pPr>
      <w:r w:rsidRPr="004F731E">
        <w:rPr>
          <w:rFonts w:eastAsia="Times New Roman" w:cstheme="minorHAnsi"/>
          <w:sz w:val="24"/>
          <w:szCs w:val="24"/>
        </w:rPr>
        <w:t xml:space="preserve"> </w:t>
      </w:r>
      <w:r w:rsidRPr="00BE4F27">
        <w:rPr>
          <w:rFonts w:eastAsia="Times New Roman" w:cstheme="minorHAnsi"/>
          <w:b/>
          <w:bCs/>
          <w:sz w:val="24"/>
          <w:szCs w:val="24"/>
        </w:rPr>
        <w:t>Preferred</w:t>
      </w:r>
      <w:r w:rsidRPr="004F731E">
        <w:rPr>
          <w:rFonts w:eastAsia="Times New Roman" w:cstheme="minorHAnsi"/>
          <w:sz w:val="24"/>
          <w:szCs w:val="24"/>
        </w:rPr>
        <w:t xml:space="preserve"> Qualification</w:t>
      </w:r>
      <w:r>
        <w:rPr>
          <w:rFonts w:eastAsia="Times New Roman" w:cstheme="minorHAnsi"/>
          <w:sz w:val="24"/>
          <w:szCs w:val="24"/>
        </w:rPr>
        <w:t>s</w:t>
      </w:r>
      <w:r w:rsidRPr="004F731E">
        <w:rPr>
          <w:rFonts w:eastAsia="Times New Roman" w:cstheme="minorHAnsi"/>
          <w:sz w:val="24"/>
          <w:szCs w:val="24"/>
        </w:rPr>
        <w:t>:</w:t>
      </w:r>
    </w:p>
    <w:p w14:paraId="20CFDE55" w14:textId="77777777" w:rsidR="00BE4F27" w:rsidRPr="004F731E" w:rsidRDefault="00BE4F27" w:rsidP="00B27D50">
      <w:pPr>
        <w:pStyle w:val="ListParagraph"/>
        <w:numPr>
          <w:ilvl w:val="2"/>
          <w:numId w:val="44"/>
        </w:numPr>
        <w:rPr>
          <w:rFonts w:eastAsia="Times New Roman" w:cstheme="minorHAnsi"/>
          <w:sz w:val="24"/>
          <w:szCs w:val="24"/>
        </w:rPr>
      </w:pPr>
      <w:r w:rsidRPr="004F731E">
        <w:rPr>
          <w:rFonts w:eastAsia="Times New Roman" w:cstheme="minorHAnsi"/>
          <w:sz w:val="24"/>
          <w:szCs w:val="24"/>
        </w:rPr>
        <w:lastRenderedPageBreak/>
        <w:t>University degree in aerospace engineering, astronautical engineering, astrophysics, or a related scientific discipline,</w:t>
      </w:r>
    </w:p>
    <w:p w14:paraId="61913539" w14:textId="77777777" w:rsidR="00BE4F27" w:rsidRPr="004F731E" w:rsidRDefault="00BE4F27" w:rsidP="00B27D50">
      <w:pPr>
        <w:pStyle w:val="ListParagraph"/>
        <w:numPr>
          <w:ilvl w:val="2"/>
          <w:numId w:val="44"/>
        </w:numPr>
        <w:textAlignment w:val="baseline"/>
        <w:rPr>
          <w:rFonts w:eastAsia="Times New Roman" w:cstheme="minorHAnsi"/>
          <w:sz w:val="24"/>
          <w:szCs w:val="24"/>
        </w:rPr>
      </w:pPr>
      <w:r w:rsidRPr="004F731E">
        <w:rPr>
          <w:rFonts w:eastAsia="Times New Roman" w:cstheme="minorHAnsi"/>
          <w:sz w:val="24"/>
          <w:szCs w:val="24"/>
        </w:rPr>
        <w:t>Experience living and working in the North Africa Region</w:t>
      </w:r>
      <w:r>
        <w:rPr>
          <w:rFonts w:eastAsia="Times New Roman" w:cstheme="minorHAnsi"/>
          <w:sz w:val="24"/>
          <w:szCs w:val="24"/>
        </w:rPr>
        <w:t>,</w:t>
      </w:r>
    </w:p>
    <w:p w14:paraId="73249A3A" w14:textId="77777777" w:rsidR="00BE4F27" w:rsidRDefault="00BE4F27" w:rsidP="00B27D50">
      <w:pPr>
        <w:pStyle w:val="ListParagraph"/>
        <w:numPr>
          <w:ilvl w:val="2"/>
          <w:numId w:val="44"/>
        </w:numPr>
        <w:rPr>
          <w:rFonts w:eastAsia="Times New Roman" w:cstheme="minorHAnsi"/>
          <w:sz w:val="24"/>
          <w:szCs w:val="24"/>
        </w:rPr>
      </w:pPr>
      <w:r w:rsidRPr="004F731E">
        <w:rPr>
          <w:rFonts w:eastAsia="Times New Roman" w:cstheme="minorHAnsi"/>
          <w:sz w:val="24"/>
          <w:szCs w:val="24"/>
        </w:rPr>
        <w:t>Language skills in Arabic and/or French</w:t>
      </w:r>
      <w:r>
        <w:rPr>
          <w:rFonts w:eastAsia="Times New Roman" w:cstheme="minorHAnsi"/>
          <w:sz w:val="24"/>
          <w:szCs w:val="24"/>
        </w:rPr>
        <w:t>,</w:t>
      </w:r>
    </w:p>
    <w:p w14:paraId="7C77B446" w14:textId="597EDE57" w:rsidR="00BE4F27" w:rsidRPr="00BE4F27" w:rsidRDefault="00BE4F27" w:rsidP="00B27D50">
      <w:pPr>
        <w:pStyle w:val="ListParagraph"/>
        <w:numPr>
          <w:ilvl w:val="2"/>
          <w:numId w:val="44"/>
        </w:numPr>
        <w:rPr>
          <w:rFonts w:eastAsia="Times New Roman" w:cstheme="minorHAnsi"/>
          <w:sz w:val="24"/>
          <w:szCs w:val="24"/>
        </w:rPr>
      </w:pPr>
      <w:r w:rsidRPr="00BE4F27">
        <w:rPr>
          <w:rFonts w:eastAsia="Times New Roman" w:cstheme="minorHAnsi"/>
          <w:sz w:val="24"/>
          <w:szCs w:val="24"/>
        </w:rPr>
        <w:t>Ability to obtain and maintain a Secret security clearance issued by the Defense Counterintelligence and Security Agency (DCSA) prior to performance on the cooperative agreement.</w:t>
      </w:r>
    </w:p>
    <w:p w14:paraId="5A7F27CD" w14:textId="77777777" w:rsidR="00847511" w:rsidRPr="00D82120" w:rsidRDefault="00847511" w:rsidP="00BE4F27">
      <w:pPr>
        <w:ind w:left="0"/>
        <w:textAlignment w:val="baseline"/>
        <w:rPr>
          <w:rFonts w:eastAsia="Times New Roman" w:cstheme="minorHAnsi"/>
          <w:b/>
          <w:sz w:val="24"/>
          <w:szCs w:val="24"/>
        </w:rPr>
      </w:pPr>
    </w:p>
    <w:p w14:paraId="2506E7FD" w14:textId="6C4AF175" w:rsidR="00BE4F27" w:rsidRPr="00010ED5" w:rsidRDefault="00DA7114" w:rsidP="00DA7114">
      <w:pPr>
        <w:shd w:val="clear" w:color="auto" w:fill="FFFFFF"/>
        <w:ind w:left="0"/>
        <w:textAlignment w:val="baseline"/>
        <w:rPr>
          <w:rFonts w:eastAsia="Times New Roman" w:cstheme="minorHAnsi"/>
          <w:b/>
          <w:smallCaps/>
          <w:sz w:val="24"/>
          <w:szCs w:val="24"/>
        </w:rPr>
      </w:pPr>
      <w:r w:rsidRPr="00010ED5">
        <w:rPr>
          <w:rFonts w:eastAsia="Times New Roman" w:cstheme="minorHAnsi"/>
          <w:b/>
          <w:smallCaps/>
          <w:sz w:val="24"/>
          <w:szCs w:val="24"/>
        </w:rPr>
        <w:t>A</w:t>
      </w:r>
      <w:r w:rsidR="00056F08" w:rsidRPr="00010ED5">
        <w:rPr>
          <w:rFonts w:eastAsia="Times New Roman" w:cstheme="minorHAnsi"/>
          <w:b/>
          <w:smallCaps/>
          <w:sz w:val="24"/>
          <w:szCs w:val="24"/>
        </w:rPr>
        <w:t>8</w:t>
      </w:r>
      <w:r w:rsidRPr="00010ED5">
        <w:rPr>
          <w:rFonts w:eastAsia="Times New Roman" w:cstheme="minorHAnsi"/>
          <w:b/>
          <w:smallCaps/>
          <w:sz w:val="24"/>
          <w:szCs w:val="24"/>
        </w:rPr>
        <w:t xml:space="preserve">. </w:t>
      </w:r>
      <w:r w:rsidR="00BE4F27" w:rsidRPr="00010ED5">
        <w:rPr>
          <w:rFonts w:eastAsia="Times New Roman" w:cstheme="minorHAnsi"/>
          <w:b/>
          <w:smallCaps/>
          <w:sz w:val="24"/>
          <w:szCs w:val="24"/>
        </w:rPr>
        <w:t>Project Reporting Requirements</w:t>
      </w:r>
    </w:p>
    <w:p w14:paraId="6B465F28" w14:textId="77777777" w:rsidR="00BE4F27" w:rsidRDefault="00BE4F27" w:rsidP="00874268">
      <w:pPr>
        <w:spacing w:before="1"/>
        <w:ind w:left="90"/>
        <w:rPr>
          <w:rFonts w:eastAsia="Times New Roman" w:cstheme="minorHAnsi"/>
          <w:b/>
          <w:bCs/>
          <w:sz w:val="24"/>
          <w:szCs w:val="24"/>
          <w:u w:val="single"/>
        </w:rPr>
      </w:pPr>
    </w:p>
    <w:p w14:paraId="0BC4C410" w14:textId="6A9EDB0D" w:rsidR="00874268" w:rsidRPr="00067FE6" w:rsidRDefault="00874268" w:rsidP="00BE4F27">
      <w:pPr>
        <w:spacing w:before="1"/>
        <w:rPr>
          <w:rFonts w:eastAsia="Times New Roman" w:cstheme="minorHAnsi"/>
          <w:b/>
          <w:bCs/>
          <w:sz w:val="24"/>
          <w:szCs w:val="24"/>
          <w:u w:val="single"/>
        </w:rPr>
      </w:pPr>
      <w:r w:rsidRPr="00067FE6">
        <w:rPr>
          <w:rFonts w:eastAsia="Times New Roman" w:cstheme="minorHAnsi"/>
          <w:b/>
          <w:bCs/>
          <w:sz w:val="24"/>
          <w:szCs w:val="24"/>
          <w:u w:val="single"/>
        </w:rPr>
        <w:t xml:space="preserve">Bi-monthly conference calls </w:t>
      </w:r>
    </w:p>
    <w:p w14:paraId="16A23FF4" w14:textId="496927E4" w:rsidR="00874268" w:rsidRPr="00067FE6" w:rsidRDefault="00874268" w:rsidP="00BE4F27">
      <w:pPr>
        <w:widowControl w:val="0"/>
        <w:autoSpaceDE w:val="0"/>
        <w:autoSpaceDN w:val="0"/>
        <w:spacing w:before="38"/>
        <w:rPr>
          <w:rFonts w:eastAsia="Times New Roman" w:cstheme="minorHAnsi"/>
          <w:sz w:val="24"/>
          <w:szCs w:val="24"/>
        </w:rPr>
      </w:pPr>
      <w:r w:rsidRPr="00067FE6">
        <w:rPr>
          <w:rFonts w:eastAsia="Times New Roman" w:cstheme="minorHAnsi"/>
          <w:sz w:val="24"/>
          <w:szCs w:val="24"/>
        </w:rPr>
        <w:t xml:space="preserve">The </w:t>
      </w:r>
      <w:r>
        <w:rPr>
          <w:rFonts w:eastAsia="Times New Roman" w:cstheme="minorHAnsi"/>
          <w:sz w:val="24"/>
          <w:szCs w:val="24"/>
        </w:rPr>
        <w:t xml:space="preserve">Senior </w:t>
      </w:r>
      <w:r w:rsidR="0049198B">
        <w:rPr>
          <w:rFonts w:eastAsia="Times New Roman" w:cstheme="minorHAnsi"/>
          <w:sz w:val="24"/>
          <w:szCs w:val="24"/>
        </w:rPr>
        <w:t>Expert</w:t>
      </w:r>
      <w:r w:rsidR="0049198B" w:rsidRPr="00067FE6">
        <w:rPr>
          <w:rFonts w:eastAsia="Times New Roman" w:cstheme="minorHAnsi"/>
          <w:sz w:val="24"/>
          <w:szCs w:val="24"/>
        </w:rPr>
        <w:t xml:space="preserve"> </w:t>
      </w:r>
      <w:r w:rsidRPr="00067FE6">
        <w:rPr>
          <w:rFonts w:eastAsia="Times New Roman" w:cstheme="minorHAnsi"/>
          <w:sz w:val="24"/>
          <w:szCs w:val="24"/>
        </w:rPr>
        <w:t xml:space="preserve">will participate in a conference call (approximately every </w:t>
      </w:r>
      <w:r>
        <w:rPr>
          <w:rFonts w:eastAsia="Times New Roman" w:cstheme="minorHAnsi"/>
          <w:sz w:val="24"/>
          <w:szCs w:val="24"/>
        </w:rPr>
        <w:t>2-3</w:t>
      </w:r>
      <w:r w:rsidRPr="00067FE6">
        <w:rPr>
          <w:rFonts w:eastAsia="Times New Roman" w:cstheme="minorHAnsi"/>
          <w:sz w:val="24"/>
          <w:szCs w:val="24"/>
        </w:rPr>
        <w:t xml:space="preserve"> months) comprising key members of the project team, including but not limited to the U.S. Embassy and the PM/GPI office to ensure </w:t>
      </w:r>
      <w:r w:rsidR="00673158">
        <w:rPr>
          <w:rFonts w:eastAsia="Times New Roman" w:cstheme="minorHAnsi"/>
          <w:sz w:val="24"/>
          <w:szCs w:val="24"/>
        </w:rPr>
        <w:t xml:space="preserve">regular </w:t>
      </w:r>
      <w:r w:rsidRPr="00067FE6">
        <w:rPr>
          <w:rFonts w:eastAsia="Times New Roman" w:cstheme="minorHAnsi"/>
          <w:sz w:val="24"/>
          <w:szCs w:val="24"/>
        </w:rPr>
        <w:t xml:space="preserve">updates on </w:t>
      </w:r>
      <w:r w:rsidR="00673158">
        <w:rPr>
          <w:rFonts w:eastAsia="Times New Roman" w:cstheme="minorHAnsi"/>
          <w:sz w:val="24"/>
          <w:szCs w:val="24"/>
        </w:rPr>
        <w:t>the progress of the project.</w:t>
      </w:r>
      <w:r w:rsidRPr="00067FE6">
        <w:rPr>
          <w:rFonts w:eastAsia="Times New Roman" w:cstheme="minorHAnsi"/>
          <w:sz w:val="24"/>
          <w:szCs w:val="24"/>
        </w:rPr>
        <w:t xml:space="preserve"> </w:t>
      </w:r>
    </w:p>
    <w:p w14:paraId="697C3893" w14:textId="77777777" w:rsidR="00874268" w:rsidRPr="00067FE6" w:rsidRDefault="00874268" w:rsidP="00BE4F27">
      <w:pPr>
        <w:widowControl w:val="0"/>
        <w:autoSpaceDE w:val="0"/>
        <w:autoSpaceDN w:val="0"/>
        <w:spacing w:before="38"/>
        <w:rPr>
          <w:rFonts w:eastAsia="Times New Roman" w:cstheme="minorHAnsi"/>
          <w:sz w:val="24"/>
          <w:szCs w:val="24"/>
        </w:rPr>
      </w:pPr>
    </w:p>
    <w:p w14:paraId="5D933D70" w14:textId="77777777" w:rsidR="00874268" w:rsidRPr="00067FE6" w:rsidRDefault="00874268" w:rsidP="00BE4F27">
      <w:pPr>
        <w:widowControl w:val="0"/>
        <w:autoSpaceDE w:val="0"/>
        <w:autoSpaceDN w:val="0"/>
        <w:spacing w:before="38"/>
        <w:rPr>
          <w:rFonts w:eastAsia="Times New Roman" w:cstheme="minorHAnsi"/>
          <w:b/>
          <w:bCs/>
          <w:sz w:val="24"/>
          <w:szCs w:val="24"/>
          <w:u w:val="single"/>
        </w:rPr>
      </w:pPr>
      <w:r w:rsidRPr="00067FE6">
        <w:rPr>
          <w:rFonts w:eastAsia="Times New Roman" w:cstheme="minorHAnsi"/>
          <w:b/>
          <w:bCs/>
          <w:sz w:val="24"/>
          <w:szCs w:val="24"/>
          <w:u w:val="single"/>
        </w:rPr>
        <w:t>Landscape Assessment Inclusive of a Gap Analysis (LAGA)</w:t>
      </w:r>
    </w:p>
    <w:p w14:paraId="74A8C9F3" w14:textId="54B4E758" w:rsidR="00874268" w:rsidRPr="00067FE6" w:rsidRDefault="00874268" w:rsidP="00BE4F27">
      <w:pPr>
        <w:textAlignment w:val="baseline"/>
        <w:rPr>
          <w:rFonts w:eastAsia="Times New Roman" w:cstheme="minorHAnsi"/>
          <w:color w:val="000000"/>
          <w:sz w:val="24"/>
          <w:szCs w:val="24"/>
        </w:rPr>
      </w:pPr>
      <w:r w:rsidRPr="00067FE6">
        <w:rPr>
          <w:rFonts w:cstheme="minorHAnsi"/>
          <w:sz w:val="24"/>
          <w:szCs w:val="24"/>
        </w:rPr>
        <w:t xml:space="preserve">During the first several months of the project, the implementing partner should </w:t>
      </w:r>
      <w:r w:rsidRPr="00067FE6">
        <w:rPr>
          <w:rFonts w:eastAsia="Times New Roman" w:cstheme="minorHAnsi"/>
          <w:color w:val="000000"/>
          <w:sz w:val="24"/>
          <w:szCs w:val="24"/>
        </w:rPr>
        <w:t xml:space="preserve">conduct an initial Landscape Assessment inclusive of a Gap Analysis (LAGA) of </w:t>
      </w:r>
      <w:r w:rsidR="00AD3F29">
        <w:rPr>
          <w:rFonts w:eastAsia="Times New Roman" w:cstheme="minorHAnsi"/>
          <w:color w:val="000000"/>
          <w:sz w:val="24"/>
          <w:szCs w:val="24"/>
        </w:rPr>
        <w:t>Moroccan</w:t>
      </w:r>
      <w:r w:rsidRPr="00067FE6">
        <w:rPr>
          <w:rFonts w:eastAsia="Times New Roman" w:cstheme="minorHAnsi"/>
          <w:color w:val="000000"/>
          <w:sz w:val="24"/>
          <w:szCs w:val="24"/>
        </w:rPr>
        <w:t xml:space="preserve"> national security institutions.  The process of gathering information (such as </w:t>
      </w:r>
      <w:r w:rsidR="00673158">
        <w:rPr>
          <w:rFonts w:eastAsia="Times New Roman" w:cstheme="minorHAnsi"/>
          <w:color w:val="000000"/>
          <w:sz w:val="24"/>
          <w:szCs w:val="24"/>
        </w:rPr>
        <w:t xml:space="preserve">on </w:t>
      </w:r>
      <w:r w:rsidRPr="00067FE6">
        <w:rPr>
          <w:rFonts w:eastAsia="Times New Roman" w:cstheme="minorHAnsi"/>
          <w:color w:val="000000"/>
          <w:sz w:val="24"/>
          <w:szCs w:val="24"/>
        </w:rPr>
        <w:t xml:space="preserve">current </w:t>
      </w:r>
      <w:r>
        <w:rPr>
          <w:rFonts w:eastAsia="Times New Roman" w:cstheme="minorHAnsi"/>
          <w:color w:val="000000"/>
          <w:sz w:val="24"/>
          <w:szCs w:val="24"/>
        </w:rPr>
        <w:t xml:space="preserve">human resource management </w:t>
      </w:r>
      <w:r w:rsidRPr="00067FE6">
        <w:rPr>
          <w:rFonts w:eastAsia="Times New Roman" w:cstheme="minorHAnsi"/>
          <w:color w:val="000000"/>
          <w:sz w:val="24"/>
          <w:szCs w:val="24"/>
        </w:rPr>
        <w:t xml:space="preserve">policies, </w:t>
      </w:r>
      <w:r>
        <w:rPr>
          <w:rFonts w:eastAsia="Times New Roman" w:cstheme="minorHAnsi"/>
          <w:color w:val="000000"/>
          <w:sz w:val="24"/>
          <w:szCs w:val="24"/>
        </w:rPr>
        <w:t>standards</w:t>
      </w:r>
      <w:r w:rsidRPr="00067FE6">
        <w:rPr>
          <w:rFonts w:eastAsia="Times New Roman" w:cstheme="minorHAnsi"/>
          <w:color w:val="000000"/>
          <w:sz w:val="24"/>
          <w:szCs w:val="24"/>
        </w:rPr>
        <w:t xml:space="preserve">, and frameworks) for the LAGA deliverable should be used </w:t>
      </w:r>
      <w:r w:rsidR="00693922" w:rsidRPr="00067FE6">
        <w:rPr>
          <w:rFonts w:eastAsia="Times New Roman" w:cstheme="minorHAnsi"/>
          <w:color w:val="000000"/>
          <w:sz w:val="24"/>
          <w:szCs w:val="24"/>
        </w:rPr>
        <w:t>to</w:t>
      </w:r>
      <w:r w:rsidRPr="00067FE6">
        <w:rPr>
          <w:rFonts w:eastAsia="Times New Roman" w:cstheme="minorHAnsi"/>
          <w:color w:val="000000"/>
          <w:sz w:val="24"/>
          <w:szCs w:val="24"/>
        </w:rPr>
        <w:t xml:space="preserve"> develop a rapport with </w:t>
      </w:r>
      <w:r w:rsidR="00AD3F29">
        <w:rPr>
          <w:rFonts w:eastAsia="Times New Roman" w:cstheme="minorHAnsi"/>
          <w:color w:val="000000"/>
          <w:sz w:val="24"/>
          <w:szCs w:val="24"/>
        </w:rPr>
        <w:t>Moroccan</w:t>
      </w:r>
      <w:r w:rsidRPr="00067FE6">
        <w:rPr>
          <w:rFonts w:eastAsia="Times New Roman" w:cstheme="minorHAnsi"/>
          <w:color w:val="000000"/>
          <w:sz w:val="24"/>
          <w:szCs w:val="24"/>
        </w:rPr>
        <w:t xml:space="preserve"> counterparts while gaining an understanding of current institutional capacities and barriers to effective national security structures and systems.  Through the LAGA, the implementing partner should aim to collaborate with </w:t>
      </w:r>
      <w:proofErr w:type="spellStart"/>
      <w:r w:rsidR="006A3EA9">
        <w:rPr>
          <w:rFonts w:eastAsia="Times New Roman" w:cstheme="minorHAnsi"/>
          <w:color w:val="000000"/>
          <w:sz w:val="24"/>
          <w:szCs w:val="24"/>
        </w:rPr>
        <w:t>GoM</w:t>
      </w:r>
      <w:proofErr w:type="spellEnd"/>
      <w:r w:rsidRPr="00067FE6">
        <w:rPr>
          <w:rFonts w:eastAsia="Times New Roman" w:cstheme="minorHAnsi"/>
          <w:color w:val="000000"/>
          <w:sz w:val="24"/>
          <w:szCs w:val="24"/>
        </w:rPr>
        <w:t xml:space="preserve"> </w:t>
      </w:r>
      <w:r w:rsidR="007568E7">
        <w:rPr>
          <w:rFonts w:eastAsia="Times New Roman" w:cstheme="minorHAnsi"/>
          <w:color w:val="000000"/>
          <w:sz w:val="24"/>
          <w:szCs w:val="24"/>
        </w:rPr>
        <w:t xml:space="preserve">and other relevant </w:t>
      </w:r>
      <w:r w:rsidRPr="00067FE6">
        <w:rPr>
          <w:rFonts w:eastAsia="Times New Roman" w:cstheme="minorHAnsi"/>
          <w:color w:val="000000"/>
          <w:sz w:val="24"/>
          <w:szCs w:val="24"/>
        </w:rPr>
        <w:t xml:space="preserve">counterparts to understand other efforts and conditions that impact </w:t>
      </w:r>
      <w:r>
        <w:rPr>
          <w:rFonts w:eastAsia="Times New Roman" w:cstheme="minorHAnsi"/>
          <w:color w:val="000000"/>
          <w:sz w:val="24"/>
          <w:szCs w:val="24"/>
        </w:rPr>
        <w:t>their</w:t>
      </w:r>
      <w:r w:rsidRPr="00067FE6">
        <w:rPr>
          <w:rFonts w:eastAsia="Times New Roman" w:cstheme="minorHAnsi"/>
          <w:color w:val="000000"/>
          <w:sz w:val="24"/>
          <w:szCs w:val="24"/>
        </w:rPr>
        <w:t xml:space="preserve"> capacities and barriers to achieving project objectives.  </w:t>
      </w:r>
      <w:r w:rsidRPr="00067FE6">
        <w:rPr>
          <w:rFonts w:eastAsia="Times New Roman" w:cstheme="minorHAnsi"/>
          <w:sz w:val="24"/>
          <w:szCs w:val="24"/>
        </w:rPr>
        <w:t>Given the importance of acquiring a deep understanding of the existing capacity and specific issues which enable and stand in the way of effective defense activities, the LAGA process and document will lay a foundation for the rest of the project.</w:t>
      </w:r>
    </w:p>
    <w:p w14:paraId="0A586E6F" w14:textId="77777777" w:rsidR="00874268" w:rsidRPr="00067FE6" w:rsidRDefault="00874268" w:rsidP="00BE4F27">
      <w:pPr>
        <w:widowControl w:val="0"/>
        <w:autoSpaceDE w:val="0"/>
        <w:autoSpaceDN w:val="0"/>
        <w:spacing w:before="38"/>
        <w:jc w:val="both"/>
        <w:rPr>
          <w:rFonts w:eastAsia="Times New Roman" w:cstheme="minorHAnsi"/>
          <w:sz w:val="24"/>
          <w:szCs w:val="24"/>
        </w:rPr>
      </w:pPr>
    </w:p>
    <w:p w14:paraId="7D91553D" w14:textId="77777777" w:rsidR="00874268" w:rsidRPr="00067FE6" w:rsidRDefault="00874268" w:rsidP="00BE4F27">
      <w:pPr>
        <w:widowControl w:val="0"/>
        <w:autoSpaceDE w:val="0"/>
        <w:autoSpaceDN w:val="0"/>
        <w:rPr>
          <w:rFonts w:eastAsia="Times New Roman" w:cstheme="minorHAnsi"/>
          <w:b/>
          <w:bCs/>
          <w:sz w:val="24"/>
          <w:szCs w:val="24"/>
          <w:u w:val="single"/>
        </w:rPr>
      </w:pPr>
      <w:r w:rsidRPr="00067FE6">
        <w:rPr>
          <w:rFonts w:eastAsia="Times New Roman" w:cstheme="minorHAnsi"/>
          <w:b/>
          <w:bCs/>
          <w:sz w:val="24"/>
          <w:szCs w:val="24"/>
          <w:u w:val="single"/>
        </w:rPr>
        <w:t>Collaborative Country Action Plan (CAP)</w:t>
      </w:r>
    </w:p>
    <w:p w14:paraId="4B7FF8D9" w14:textId="025A5D30" w:rsidR="00874268" w:rsidRPr="00067FE6" w:rsidRDefault="00874268" w:rsidP="00BE4F27">
      <w:pPr>
        <w:textAlignment w:val="baseline"/>
        <w:rPr>
          <w:rFonts w:eastAsia="Times New Roman" w:cstheme="minorHAnsi"/>
          <w:sz w:val="24"/>
          <w:szCs w:val="24"/>
        </w:rPr>
      </w:pPr>
      <w:r w:rsidRPr="00067FE6">
        <w:rPr>
          <w:rFonts w:eastAsia="Times New Roman" w:cstheme="minorHAnsi"/>
          <w:color w:val="000000"/>
          <w:sz w:val="24"/>
          <w:szCs w:val="24"/>
        </w:rPr>
        <w:t xml:space="preserve">After the assessment phase and LAGA deliverable have been completed, the implementing partner should collaborate with relevant host government counterparts to draft a Country Action Plan (CAP) which may take a few months.  The CAP deliverable should include extensive input from the partner and should also include input from the U.S. Embassy Political Section.  Throughout the development of the CAP deliverable, the implementing partner shall keep PM/GPI informed on progress.  Ideally, the CAP will be a document that is ultimately approved by a senior </w:t>
      </w:r>
      <w:proofErr w:type="spellStart"/>
      <w:r w:rsidR="006A3EA9">
        <w:rPr>
          <w:rFonts w:eastAsia="Times New Roman" w:cstheme="minorHAnsi"/>
          <w:color w:val="000000"/>
          <w:sz w:val="24"/>
          <w:szCs w:val="24"/>
        </w:rPr>
        <w:t>GoM</w:t>
      </w:r>
      <w:proofErr w:type="spellEnd"/>
      <w:r w:rsidRPr="00067FE6">
        <w:rPr>
          <w:rFonts w:eastAsia="Times New Roman" w:cstheme="minorHAnsi"/>
          <w:color w:val="000000"/>
          <w:sz w:val="24"/>
          <w:szCs w:val="24"/>
        </w:rPr>
        <w:t xml:space="preserve"> official.</w:t>
      </w:r>
    </w:p>
    <w:p w14:paraId="077A880F" w14:textId="77777777" w:rsidR="00874268" w:rsidRPr="00067FE6" w:rsidRDefault="00874268" w:rsidP="00BE4F27">
      <w:pPr>
        <w:textAlignment w:val="baseline"/>
        <w:rPr>
          <w:rFonts w:eastAsia="Times New Roman" w:cstheme="minorHAnsi"/>
          <w:sz w:val="24"/>
          <w:szCs w:val="24"/>
        </w:rPr>
      </w:pPr>
      <w:r w:rsidRPr="00067FE6">
        <w:rPr>
          <w:rFonts w:eastAsia="Times New Roman" w:cstheme="minorHAnsi"/>
          <w:sz w:val="24"/>
          <w:szCs w:val="24"/>
        </w:rPr>
        <w:t> </w:t>
      </w:r>
    </w:p>
    <w:p w14:paraId="02C25828" w14:textId="73E55129" w:rsidR="00874268" w:rsidRPr="00067FE6" w:rsidRDefault="00874268" w:rsidP="00BE4F27">
      <w:pPr>
        <w:textAlignment w:val="baseline"/>
        <w:rPr>
          <w:rFonts w:eastAsia="Times New Roman" w:cstheme="minorHAnsi"/>
          <w:sz w:val="24"/>
          <w:szCs w:val="24"/>
        </w:rPr>
      </w:pPr>
      <w:r w:rsidRPr="00067FE6">
        <w:rPr>
          <w:rFonts w:eastAsia="Times New Roman" w:cstheme="minorHAnsi"/>
          <w:sz w:val="24"/>
          <w:szCs w:val="24"/>
        </w:rPr>
        <w:t xml:space="preserve">The CAP should include a high-level overview, objectives, and sub-objectives illustrating the actions and steps needed to achieve </w:t>
      </w:r>
      <w:proofErr w:type="spellStart"/>
      <w:r w:rsidR="006A3EA9">
        <w:rPr>
          <w:rFonts w:eastAsia="Times New Roman" w:cstheme="minorHAnsi"/>
          <w:sz w:val="24"/>
          <w:szCs w:val="24"/>
        </w:rPr>
        <w:t>GoM’s</w:t>
      </w:r>
      <w:proofErr w:type="spellEnd"/>
      <w:r w:rsidRPr="00067FE6">
        <w:rPr>
          <w:rFonts w:eastAsia="Times New Roman" w:cstheme="minorHAnsi"/>
          <w:sz w:val="24"/>
          <w:szCs w:val="24"/>
        </w:rPr>
        <w:t xml:space="preserve"> desired outcomes.  The CAP will be a roadmap for generating a shared vision for actions the </w:t>
      </w:r>
      <w:proofErr w:type="spellStart"/>
      <w:r w:rsidR="006A3EA9">
        <w:rPr>
          <w:rFonts w:eastAsia="Times New Roman" w:cstheme="minorHAnsi"/>
          <w:sz w:val="24"/>
          <w:szCs w:val="24"/>
        </w:rPr>
        <w:t>GoM</w:t>
      </w:r>
      <w:proofErr w:type="spellEnd"/>
      <w:r w:rsidRPr="00067FE6">
        <w:rPr>
          <w:rFonts w:eastAsia="Times New Roman" w:cstheme="minorHAnsi"/>
          <w:sz w:val="24"/>
          <w:szCs w:val="24"/>
        </w:rPr>
        <w:t xml:space="preserve"> will take over multiple years.  Note that PM/GPI can provide a template for the CAP deliverable for use by the implementing partner.</w:t>
      </w:r>
    </w:p>
    <w:p w14:paraId="74BCAC8D" w14:textId="77777777" w:rsidR="00874268" w:rsidRPr="00067FE6" w:rsidRDefault="00874268" w:rsidP="00BE4F27">
      <w:pPr>
        <w:textAlignment w:val="baseline"/>
        <w:rPr>
          <w:rFonts w:eastAsia="Times New Roman" w:cstheme="minorHAnsi"/>
          <w:sz w:val="24"/>
          <w:szCs w:val="24"/>
        </w:rPr>
      </w:pPr>
      <w:r w:rsidRPr="00067FE6">
        <w:rPr>
          <w:rFonts w:eastAsia="Times New Roman" w:cstheme="minorHAnsi"/>
          <w:sz w:val="24"/>
          <w:szCs w:val="24"/>
        </w:rPr>
        <w:t>  </w:t>
      </w:r>
    </w:p>
    <w:p w14:paraId="05349C02" w14:textId="77777777" w:rsidR="00874268" w:rsidRPr="00067FE6" w:rsidRDefault="00874268" w:rsidP="00BE4F27">
      <w:pPr>
        <w:rPr>
          <w:rFonts w:cstheme="minorHAnsi"/>
          <w:b/>
          <w:sz w:val="24"/>
          <w:szCs w:val="24"/>
        </w:rPr>
      </w:pPr>
      <w:r w:rsidRPr="00067FE6">
        <w:rPr>
          <w:rFonts w:cstheme="minorHAnsi"/>
          <w:b/>
          <w:sz w:val="24"/>
          <w:szCs w:val="24"/>
          <w:u w:val="thick"/>
        </w:rPr>
        <w:t>Quarterly written</w:t>
      </w:r>
      <w:r w:rsidRPr="00067FE6">
        <w:rPr>
          <w:rFonts w:cstheme="minorHAnsi"/>
          <w:b/>
          <w:spacing w:val="-6"/>
          <w:sz w:val="24"/>
          <w:szCs w:val="24"/>
          <w:u w:val="thick"/>
        </w:rPr>
        <w:t xml:space="preserve"> </w:t>
      </w:r>
      <w:r w:rsidRPr="00067FE6">
        <w:rPr>
          <w:rFonts w:cstheme="minorHAnsi"/>
          <w:b/>
          <w:sz w:val="24"/>
          <w:szCs w:val="24"/>
          <w:u w:val="thick"/>
        </w:rPr>
        <w:t>reports</w:t>
      </w:r>
    </w:p>
    <w:p w14:paraId="4E51A9CE" w14:textId="64AACF0B" w:rsidR="00874268" w:rsidRPr="00067FE6" w:rsidRDefault="00874268" w:rsidP="00BE4F27">
      <w:pPr>
        <w:widowControl w:val="0"/>
        <w:autoSpaceDE w:val="0"/>
        <w:autoSpaceDN w:val="0"/>
        <w:spacing w:before="38" w:line="451" w:lineRule="auto"/>
        <w:rPr>
          <w:rFonts w:eastAsia="Times New Roman" w:cstheme="minorHAnsi"/>
          <w:sz w:val="24"/>
          <w:szCs w:val="24"/>
          <w:lang w:bidi="en-US"/>
        </w:rPr>
      </w:pPr>
      <w:r w:rsidRPr="00067FE6">
        <w:rPr>
          <w:rFonts w:eastAsia="Times New Roman" w:cstheme="minorHAnsi"/>
          <w:sz w:val="24"/>
          <w:szCs w:val="24"/>
          <w:lang w:bidi="en-US"/>
        </w:rPr>
        <w:t>PM/GPI requires quarterly written reports, to include the following information</w:t>
      </w:r>
      <w:r w:rsidR="00E10CC5">
        <w:rPr>
          <w:rFonts w:eastAsia="Times New Roman" w:cstheme="minorHAnsi"/>
          <w:sz w:val="24"/>
          <w:szCs w:val="24"/>
          <w:lang w:bidi="en-US"/>
        </w:rPr>
        <w:t xml:space="preserve">.  Quarterly </w:t>
      </w:r>
      <w:r w:rsidR="00E10CC5">
        <w:rPr>
          <w:rFonts w:eastAsia="Times New Roman" w:cstheme="minorHAnsi"/>
          <w:sz w:val="24"/>
          <w:szCs w:val="24"/>
          <w:lang w:bidi="en-US"/>
        </w:rPr>
        <w:lastRenderedPageBreak/>
        <w:t>written reports must be uploaded to the grants file in SAMS/myGrants</w:t>
      </w:r>
      <w:r w:rsidR="00BC7DB9">
        <w:rPr>
          <w:rFonts w:eastAsia="Times New Roman" w:cstheme="minorHAnsi"/>
          <w:sz w:val="24"/>
          <w:szCs w:val="24"/>
          <w:lang w:bidi="en-US"/>
        </w:rPr>
        <w:t>.gov by the grantee</w:t>
      </w:r>
      <w:r w:rsidRPr="00067FE6">
        <w:rPr>
          <w:rFonts w:eastAsia="Times New Roman" w:cstheme="minorHAnsi"/>
          <w:sz w:val="24"/>
          <w:szCs w:val="24"/>
          <w:lang w:bidi="en-US"/>
        </w:rPr>
        <w:t xml:space="preserve">: </w:t>
      </w:r>
    </w:p>
    <w:p w14:paraId="2DEC1CB4" w14:textId="77777777" w:rsidR="00874268" w:rsidRPr="00067FE6" w:rsidRDefault="00874268" w:rsidP="00BE4F27">
      <w:pPr>
        <w:widowControl w:val="0"/>
        <w:autoSpaceDE w:val="0"/>
        <w:autoSpaceDN w:val="0"/>
        <w:rPr>
          <w:rFonts w:eastAsia="Times New Roman" w:cstheme="minorHAnsi"/>
          <w:sz w:val="24"/>
          <w:szCs w:val="24"/>
          <w:lang w:bidi="en-US"/>
        </w:rPr>
      </w:pPr>
      <w:r w:rsidRPr="00067FE6">
        <w:rPr>
          <w:rFonts w:eastAsia="Times New Roman" w:cstheme="minorHAnsi"/>
          <w:sz w:val="24"/>
          <w:szCs w:val="24"/>
          <w:u w:val="single"/>
          <w:lang w:bidi="en-US"/>
        </w:rPr>
        <w:t>Scope</w:t>
      </w:r>
    </w:p>
    <w:p w14:paraId="5615E933" w14:textId="77777777" w:rsidR="00874268" w:rsidRPr="00067FE6" w:rsidRDefault="00874268" w:rsidP="00B27D50">
      <w:pPr>
        <w:widowControl w:val="0"/>
        <w:numPr>
          <w:ilvl w:val="1"/>
          <w:numId w:val="45"/>
        </w:numPr>
        <w:tabs>
          <w:tab w:val="left" w:pos="1199"/>
          <w:tab w:val="left" w:pos="1200"/>
        </w:tabs>
        <w:autoSpaceDE w:val="0"/>
        <w:autoSpaceDN w:val="0"/>
        <w:rPr>
          <w:rFonts w:cstheme="minorHAnsi"/>
          <w:sz w:val="24"/>
          <w:szCs w:val="24"/>
        </w:rPr>
      </w:pPr>
      <w:r w:rsidRPr="00067FE6">
        <w:rPr>
          <w:rFonts w:cstheme="minorHAnsi"/>
          <w:sz w:val="24"/>
          <w:szCs w:val="24"/>
        </w:rPr>
        <w:t>Summary of significant achievements related to the</w:t>
      </w:r>
      <w:r w:rsidRPr="00067FE6">
        <w:rPr>
          <w:rFonts w:cstheme="minorHAnsi"/>
          <w:spacing w:val="-7"/>
          <w:sz w:val="24"/>
          <w:szCs w:val="24"/>
        </w:rPr>
        <w:t xml:space="preserve"> </w:t>
      </w:r>
      <w:r w:rsidRPr="00067FE6">
        <w:rPr>
          <w:rFonts w:cstheme="minorHAnsi"/>
          <w:sz w:val="24"/>
          <w:szCs w:val="24"/>
        </w:rPr>
        <w:t>project objectives.  Please provide relevant quantitative and qualitative data, and relevant photos.</w:t>
      </w:r>
    </w:p>
    <w:p w14:paraId="21A03221" w14:textId="77777777" w:rsidR="00874268" w:rsidRPr="00067FE6" w:rsidRDefault="00874268" w:rsidP="00B27D50">
      <w:pPr>
        <w:widowControl w:val="0"/>
        <w:numPr>
          <w:ilvl w:val="1"/>
          <w:numId w:val="45"/>
        </w:numPr>
        <w:tabs>
          <w:tab w:val="left" w:pos="1199"/>
          <w:tab w:val="left" w:pos="1200"/>
        </w:tabs>
        <w:autoSpaceDE w:val="0"/>
        <w:autoSpaceDN w:val="0"/>
        <w:rPr>
          <w:rFonts w:cstheme="minorHAnsi"/>
          <w:sz w:val="24"/>
          <w:szCs w:val="24"/>
        </w:rPr>
      </w:pPr>
      <w:r w:rsidRPr="00067FE6">
        <w:rPr>
          <w:rFonts w:cstheme="minorHAnsi"/>
          <w:sz w:val="24"/>
          <w:szCs w:val="24"/>
        </w:rPr>
        <w:t xml:space="preserve">For each project objective, are actual achievements </w:t>
      </w:r>
      <w:r w:rsidRPr="00067FE6">
        <w:rPr>
          <w:rFonts w:cstheme="minorHAnsi"/>
          <w:i/>
          <w:sz w:val="24"/>
          <w:szCs w:val="24"/>
        </w:rPr>
        <w:t>Exceeding</w:t>
      </w:r>
      <w:r w:rsidRPr="00067FE6">
        <w:rPr>
          <w:rFonts w:cstheme="minorHAnsi"/>
          <w:sz w:val="24"/>
          <w:szCs w:val="24"/>
        </w:rPr>
        <w:t xml:space="preserve">, </w:t>
      </w:r>
      <w:r w:rsidRPr="00067FE6">
        <w:rPr>
          <w:rFonts w:cstheme="minorHAnsi"/>
          <w:i/>
          <w:sz w:val="24"/>
          <w:szCs w:val="24"/>
        </w:rPr>
        <w:t>Meeting</w:t>
      </w:r>
      <w:r w:rsidRPr="00067FE6">
        <w:rPr>
          <w:rFonts w:cstheme="minorHAnsi"/>
          <w:sz w:val="24"/>
          <w:szCs w:val="24"/>
        </w:rPr>
        <w:t xml:space="preserve">, or </w:t>
      </w:r>
      <w:r w:rsidRPr="00067FE6">
        <w:rPr>
          <w:rFonts w:cstheme="minorHAnsi"/>
          <w:i/>
          <w:sz w:val="24"/>
          <w:szCs w:val="24"/>
        </w:rPr>
        <w:t xml:space="preserve">Trailing </w:t>
      </w:r>
      <w:r w:rsidRPr="00067FE6">
        <w:rPr>
          <w:rFonts w:cstheme="minorHAnsi"/>
          <w:sz w:val="24"/>
          <w:szCs w:val="24"/>
        </w:rPr>
        <w:t>in relation to the project plan?  Provide brief analysis of each, including any needed adjustments to the</w:t>
      </w:r>
      <w:r w:rsidRPr="00067FE6">
        <w:rPr>
          <w:rFonts w:cstheme="minorHAnsi"/>
          <w:spacing w:val="-6"/>
          <w:sz w:val="24"/>
          <w:szCs w:val="24"/>
        </w:rPr>
        <w:t xml:space="preserve"> </w:t>
      </w:r>
      <w:r w:rsidRPr="00067FE6">
        <w:rPr>
          <w:rFonts w:cstheme="minorHAnsi"/>
          <w:sz w:val="24"/>
          <w:szCs w:val="24"/>
        </w:rPr>
        <w:t>project.</w:t>
      </w:r>
    </w:p>
    <w:p w14:paraId="19AFE559" w14:textId="4EE02B8A" w:rsidR="00874268" w:rsidRPr="00067FE6" w:rsidRDefault="00874268" w:rsidP="00B27D50">
      <w:pPr>
        <w:widowControl w:val="0"/>
        <w:numPr>
          <w:ilvl w:val="1"/>
          <w:numId w:val="45"/>
        </w:numPr>
        <w:tabs>
          <w:tab w:val="left" w:pos="1199"/>
          <w:tab w:val="left" w:pos="1200"/>
        </w:tabs>
        <w:autoSpaceDE w:val="0"/>
        <w:autoSpaceDN w:val="0"/>
        <w:rPr>
          <w:rFonts w:cstheme="minorHAnsi"/>
          <w:sz w:val="24"/>
          <w:szCs w:val="24"/>
        </w:rPr>
      </w:pPr>
      <w:r w:rsidRPr="00067FE6">
        <w:rPr>
          <w:rFonts w:cstheme="minorHAnsi"/>
          <w:sz w:val="24"/>
          <w:szCs w:val="24"/>
        </w:rPr>
        <w:t xml:space="preserve">Provide a map of </w:t>
      </w:r>
      <w:r w:rsidR="00AD3F29">
        <w:rPr>
          <w:rFonts w:cstheme="minorHAnsi"/>
          <w:sz w:val="24"/>
          <w:szCs w:val="24"/>
        </w:rPr>
        <w:t>Morocco</w:t>
      </w:r>
      <w:r w:rsidRPr="00067FE6">
        <w:rPr>
          <w:rFonts w:cstheme="minorHAnsi"/>
          <w:sz w:val="24"/>
          <w:szCs w:val="24"/>
        </w:rPr>
        <w:t xml:space="preserve"> that shows the locations of major project</w:t>
      </w:r>
      <w:r w:rsidRPr="00067FE6">
        <w:rPr>
          <w:rFonts w:cstheme="minorHAnsi"/>
          <w:spacing w:val="-11"/>
          <w:sz w:val="24"/>
          <w:szCs w:val="24"/>
        </w:rPr>
        <w:t xml:space="preserve"> </w:t>
      </w:r>
      <w:r w:rsidRPr="00067FE6">
        <w:rPr>
          <w:rFonts w:cstheme="minorHAnsi"/>
          <w:sz w:val="24"/>
          <w:szCs w:val="24"/>
        </w:rPr>
        <w:t>activities during the reporting</w:t>
      </w:r>
      <w:r w:rsidRPr="00067FE6">
        <w:rPr>
          <w:rFonts w:cstheme="minorHAnsi"/>
          <w:spacing w:val="-5"/>
          <w:sz w:val="24"/>
          <w:szCs w:val="24"/>
        </w:rPr>
        <w:t xml:space="preserve"> </w:t>
      </w:r>
      <w:r w:rsidRPr="00067FE6">
        <w:rPr>
          <w:rFonts w:cstheme="minorHAnsi"/>
          <w:sz w:val="24"/>
          <w:szCs w:val="24"/>
        </w:rPr>
        <w:t>period.</w:t>
      </w:r>
    </w:p>
    <w:p w14:paraId="0BFE3425" w14:textId="77777777" w:rsidR="00874268" w:rsidRPr="00067FE6" w:rsidRDefault="00874268" w:rsidP="00BE4F27">
      <w:pPr>
        <w:widowControl w:val="0"/>
        <w:tabs>
          <w:tab w:val="left" w:pos="1199"/>
          <w:tab w:val="left" w:pos="1200"/>
        </w:tabs>
        <w:autoSpaceDE w:val="0"/>
        <w:autoSpaceDN w:val="0"/>
        <w:rPr>
          <w:rFonts w:cstheme="minorHAnsi"/>
          <w:sz w:val="24"/>
          <w:szCs w:val="24"/>
        </w:rPr>
      </w:pPr>
    </w:p>
    <w:p w14:paraId="32231462" w14:textId="77777777" w:rsidR="00874268" w:rsidRPr="00067FE6" w:rsidRDefault="00874268" w:rsidP="00BE4F27">
      <w:pPr>
        <w:widowControl w:val="0"/>
        <w:autoSpaceDE w:val="0"/>
        <w:autoSpaceDN w:val="0"/>
        <w:rPr>
          <w:rFonts w:eastAsia="Times New Roman" w:cstheme="minorHAnsi"/>
          <w:sz w:val="24"/>
          <w:szCs w:val="24"/>
          <w:lang w:bidi="en-US"/>
        </w:rPr>
      </w:pPr>
      <w:r w:rsidRPr="00067FE6">
        <w:rPr>
          <w:rFonts w:eastAsia="Times New Roman" w:cstheme="minorHAnsi"/>
          <w:sz w:val="24"/>
          <w:szCs w:val="24"/>
          <w:u w:val="single"/>
          <w:lang w:bidi="en-US"/>
        </w:rPr>
        <w:t>Cost</w:t>
      </w:r>
    </w:p>
    <w:p w14:paraId="06D1BC23" w14:textId="77777777" w:rsidR="00874268" w:rsidRPr="00067FE6" w:rsidRDefault="00874268" w:rsidP="00B27D50">
      <w:pPr>
        <w:widowControl w:val="0"/>
        <w:numPr>
          <w:ilvl w:val="1"/>
          <w:numId w:val="45"/>
        </w:numPr>
        <w:tabs>
          <w:tab w:val="left" w:pos="1199"/>
          <w:tab w:val="left" w:pos="1200"/>
        </w:tabs>
        <w:autoSpaceDE w:val="0"/>
        <w:autoSpaceDN w:val="0"/>
        <w:rPr>
          <w:rFonts w:cstheme="minorHAnsi"/>
          <w:sz w:val="24"/>
          <w:szCs w:val="24"/>
        </w:rPr>
      </w:pPr>
      <w:r w:rsidRPr="00067FE6">
        <w:rPr>
          <w:rFonts w:cstheme="minorHAnsi"/>
          <w:sz w:val="24"/>
          <w:szCs w:val="24"/>
        </w:rPr>
        <w:t xml:space="preserve">Is the project </w:t>
      </w:r>
      <w:r w:rsidRPr="00067FE6">
        <w:rPr>
          <w:rFonts w:cstheme="minorHAnsi"/>
          <w:i/>
          <w:sz w:val="24"/>
          <w:szCs w:val="24"/>
        </w:rPr>
        <w:t>Over budget</w:t>
      </w:r>
      <w:r w:rsidRPr="00067FE6">
        <w:rPr>
          <w:rFonts w:cstheme="minorHAnsi"/>
          <w:sz w:val="24"/>
          <w:szCs w:val="24"/>
        </w:rPr>
        <w:t xml:space="preserve">, </w:t>
      </w:r>
      <w:proofErr w:type="gramStart"/>
      <w:r w:rsidRPr="00067FE6">
        <w:rPr>
          <w:rFonts w:cstheme="minorHAnsi"/>
          <w:i/>
          <w:sz w:val="24"/>
          <w:szCs w:val="24"/>
        </w:rPr>
        <w:t>On</w:t>
      </w:r>
      <w:proofErr w:type="gramEnd"/>
      <w:r w:rsidRPr="00067FE6">
        <w:rPr>
          <w:rFonts w:cstheme="minorHAnsi"/>
          <w:i/>
          <w:sz w:val="24"/>
          <w:szCs w:val="24"/>
        </w:rPr>
        <w:t xml:space="preserve"> budget</w:t>
      </w:r>
      <w:r w:rsidRPr="00067FE6">
        <w:rPr>
          <w:rFonts w:cstheme="minorHAnsi"/>
          <w:sz w:val="24"/>
          <w:szCs w:val="24"/>
        </w:rPr>
        <w:t xml:space="preserve">, or </w:t>
      </w:r>
      <w:r w:rsidRPr="00067FE6">
        <w:rPr>
          <w:rFonts w:cstheme="minorHAnsi"/>
          <w:i/>
          <w:sz w:val="24"/>
          <w:szCs w:val="24"/>
        </w:rPr>
        <w:t xml:space="preserve">Under budget </w:t>
      </w:r>
      <w:r w:rsidRPr="00067FE6">
        <w:rPr>
          <w:rFonts w:cstheme="minorHAnsi"/>
          <w:sz w:val="24"/>
          <w:szCs w:val="24"/>
        </w:rPr>
        <w:t>(based on</w:t>
      </w:r>
      <w:r w:rsidRPr="00067FE6">
        <w:rPr>
          <w:rFonts w:cstheme="minorHAnsi"/>
          <w:spacing w:val="-15"/>
          <w:sz w:val="24"/>
          <w:szCs w:val="24"/>
        </w:rPr>
        <w:t xml:space="preserve"> </w:t>
      </w:r>
      <w:r w:rsidRPr="00067FE6">
        <w:rPr>
          <w:rFonts w:cstheme="minorHAnsi"/>
          <w:sz w:val="24"/>
          <w:szCs w:val="24"/>
        </w:rPr>
        <w:t>Percentage of period of performance completed vs Percentage of funds</w:t>
      </w:r>
      <w:r w:rsidRPr="00067FE6">
        <w:rPr>
          <w:rFonts w:cstheme="minorHAnsi"/>
          <w:spacing w:val="-6"/>
          <w:sz w:val="24"/>
          <w:szCs w:val="24"/>
        </w:rPr>
        <w:t xml:space="preserve"> </w:t>
      </w:r>
      <w:r w:rsidRPr="00067FE6">
        <w:rPr>
          <w:rFonts w:cstheme="minorHAnsi"/>
          <w:sz w:val="24"/>
          <w:szCs w:val="24"/>
        </w:rPr>
        <w:t>expended).</w:t>
      </w:r>
    </w:p>
    <w:p w14:paraId="372B3799" w14:textId="77777777" w:rsidR="00874268" w:rsidRPr="00067FE6" w:rsidRDefault="00874268" w:rsidP="00BE4F27">
      <w:pPr>
        <w:widowControl w:val="0"/>
        <w:tabs>
          <w:tab w:val="left" w:pos="1199"/>
          <w:tab w:val="left" w:pos="1200"/>
        </w:tabs>
        <w:autoSpaceDE w:val="0"/>
        <w:autoSpaceDN w:val="0"/>
        <w:rPr>
          <w:rFonts w:cstheme="minorHAnsi"/>
          <w:sz w:val="24"/>
          <w:szCs w:val="24"/>
        </w:rPr>
      </w:pPr>
    </w:p>
    <w:p w14:paraId="1000BADB" w14:textId="77777777" w:rsidR="00874268" w:rsidRPr="00067FE6" w:rsidRDefault="00874268" w:rsidP="00BE4F27">
      <w:pPr>
        <w:widowControl w:val="0"/>
        <w:autoSpaceDE w:val="0"/>
        <w:autoSpaceDN w:val="0"/>
        <w:rPr>
          <w:rFonts w:eastAsia="Times New Roman" w:cstheme="minorHAnsi"/>
          <w:sz w:val="24"/>
          <w:szCs w:val="24"/>
          <w:lang w:bidi="en-US"/>
        </w:rPr>
      </w:pPr>
      <w:r w:rsidRPr="00067FE6">
        <w:rPr>
          <w:rFonts w:eastAsia="Times New Roman" w:cstheme="minorHAnsi"/>
          <w:sz w:val="24"/>
          <w:szCs w:val="24"/>
          <w:u w:val="single"/>
          <w:lang w:bidi="en-US"/>
        </w:rPr>
        <w:t>Schedule</w:t>
      </w:r>
    </w:p>
    <w:p w14:paraId="070D27F9" w14:textId="77777777" w:rsidR="00874268" w:rsidRPr="00341E72" w:rsidRDefault="00874268" w:rsidP="00B27D50">
      <w:pPr>
        <w:widowControl w:val="0"/>
        <w:numPr>
          <w:ilvl w:val="1"/>
          <w:numId w:val="45"/>
        </w:numPr>
        <w:tabs>
          <w:tab w:val="left" w:pos="1199"/>
          <w:tab w:val="left" w:pos="1200"/>
        </w:tabs>
        <w:autoSpaceDE w:val="0"/>
        <w:autoSpaceDN w:val="0"/>
        <w:rPr>
          <w:rFonts w:cstheme="minorHAnsi"/>
          <w:sz w:val="24"/>
          <w:szCs w:val="24"/>
        </w:rPr>
      </w:pPr>
      <w:r w:rsidRPr="00341E72">
        <w:rPr>
          <w:rFonts w:cstheme="minorHAnsi"/>
          <w:sz w:val="24"/>
          <w:szCs w:val="24"/>
        </w:rPr>
        <w:t>Are all project personnel positions</w:t>
      </w:r>
      <w:r w:rsidRPr="00341E72">
        <w:rPr>
          <w:rFonts w:cstheme="minorHAnsi"/>
          <w:spacing w:val="-2"/>
          <w:sz w:val="24"/>
          <w:szCs w:val="24"/>
        </w:rPr>
        <w:t xml:space="preserve"> </w:t>
      </w:r>
      <w:r w:rsidRPr="00341E72">
        <w:rPr>
          <w:rFonts w:cstheme="minorHAnsi"/>
          <w:sz w:val="24"/>
          <w:szCs w:val="24"/>
        </w:rPr>
        <w:t>filled?</w:t>
      </w:r>
    </w:p>
    <w:p w14:paraId="1EC328B7" w14:textId="77777777" w:rsidR="00874268" w:rsidRPr="00067FE6" w:rsidRDefault="00874268" w:rsidP="00B27D50">
      <w:pPr>
        <w:widowControl w:val="0"/>
        <w:numPr>
          <w:ilvl w:val="1"/>
          <w:numId w:val="45"/>
        </w:numPr>
        <w:tabs>
          <w:tab w:val="left" w:pos="1199"/>
          <w:tab w:val="left" w:pos="1200"/>
        </w:tabs>
        <w:autoSpaceDE w:val="0"/>
        <w:autoSpaceDN w:val="0"/>
        <w:rPr>
          <w:rFonts w:cstheme="minorHAnsi"/>
          <w:sz w:val="24"/>
          <w:szCs w:val="24"/>
        </w:rPr>
      </w:pPr>
      <w:r w:rsidRPr="00067FE6">
        <w:rPr>
          <w:rFonts w:cstheme="minorHAnsi"/>
          <w:sz w:val="24"/>
          <w:szCs w:val="24"/>
        </w:rPr>
        <w:t xml:space="preserve">Are project activities </w:t>
      </w:r>
      <w:r w:rsidRPr="00067FE6">
        <w:rPr>
          <w:rFonts w:cstheme="minorHAnsi"/>
          <w:i/>
          <w:sz w:val="24"/>
          <w:szCs w:val="24"/>
        </w:rPr>
        <w:t>Ahead of schedule</w:t>
      </w:r>
      <w:r w:rsidRPr="00067FE6">
        <w:rPr>
          <w:rFonts w:cstheme="minorHAnsi"/>
          <w:sz w:val="24"/>
          <w:szCs w:val="24"/>
        </w:rPr>
        <w:t xml:space="preserve">, </w:t>
      </w:r>
      <w:r w:rsidRPr="00067FE6">
        <w:rPr>
          <w:rFonts w:cstheme="minorHAnsi"/>
          <w:i/>
          <w:sz w:val="24"/>
          <w:szCs w:val="24"/>
        </w:rPr>
        <w:t>On schedule</w:t>
      </w:r>
      <w:r w:rsidRPr="00067FE6">
        <w:rPr>
          <w:rFonts w:cstheme="minorHAnsi"/>
          <w:sz w:val="24"/>
          <w:szCs w:val="24"/>
        </w:rPr>
        <w:t xml:space="preserve">, or </w:t>
      </w:r>
      <w:r w:rsidRPr="00067FE6">
        <w:rPr>
          <w:rFonts w:cstheme="minorHAnsi"/>
          <w:i/>
          <w:sz w:val="24"/>
          <w:szCs w:val="24"/>
        </w:rPr>
        <w:t>Behind</w:t>
      </w:r>
      <w:r w:rsidRPr="00067FE6">
        <w:rPr>
          <w:rFonts w:cstheme="minorHAnsi"/>
          <w:i/>
          <w:spacing w:val="-4"/>
          <w:sz w:val="24"/>
          <w:szCs w:val="24"/>
        </w:rPr>
        <w:t xml:space="preserve"> </w:t>
      </w:r>
      <w:r w:rsidRPr="00067FE6">
        <w:rPr>
          <w:rFonts w:cstheme="minorHAnsi"/>
          <w:i/>
          <w:sz w:val="24"/>
          <w:szCs w:val="24"/>
        </w:rPr>
        <w:t>schedule</w:t>
      </w:r>
      <w:r w:rsidRPr="00067FE6">
        <w:rPr>
          <w:rFonts w:cstheme="minorHAnsi"/>
          <w:sz w:val="24"/>
          <w:szCs w:val="24"/>
        </w:rPr>
        <w:t>?</w:t>
      </w:r>
    </w:p>
    <w:p w14:paraId="3FFDC33B" w14:textId="77777777" w:rsidR="00874268" w:rsidRPr="00067FE6" w:rsidRDefault="00874268" w:rsidP="00B27D50">
      <w:pPr>
        <w:widowControl w:val="0"/>
        <w:numPr>
          <w:ilvl w:val="1"/>
          <w:numId w:val="45"/>
        </w:numPr>
        <w:tabs>
          <w:tab w:val="left" w:pos="1199"/>
          <w:tab w:val="left" w:pos="1200"/>
        </w:tabs>
        <w:autoSpaceDE w:val="0"/>
        <w:autoSpaceDN w:val="0"/>
        <w:rPr>
          <w:rFonts w:cstheme="minorHAnsi"/>
          <w:sz w:val="24"/>
          <w:szCs w:val="24"/>
        </w:rPr>
      </w:pPr>
      <w:r w:rsidRPr="00067FE6">
        <w:rPr>
          <w:rFonts w:cstheme="minorHAnsi"/>
          <w:sz w:val="24"/>
          <w:szCs w:val="24"/>
        </w:rPr>
        <w:t>List significant project activities/events planned for the next 4-6 months.</w:t>
      </w:r>
    </w:p>
    <w:p w14:paraId="0537849B" w14:textId="77777777" w:rsidR="00874268" w:rsidRPr="00067FE6" w:rsidRDefault="00874268" w:rsidP="00BE4F27">
      <w:pPr>
        <w:widowControl w:val="0"/>
        <w:tabs>
          <w:tab w:val="left" w:pos="1199"/>
          <w:tab w:val="left" w:pos="1200"/>
        </w:tabs>
        <w:autoSpaceDE w:val="0"/>
        <w:autoSpaceDN w:val="0"/>
        <w:rPr>
          <w:rFonts w:cstheme="minorHAnsi"/>
          <w:sz w:val="24"/>
          <w:szCs w:val="24"/>
          <w:u w:val="single"/>
        </w:rPr>
      </w:pPr>
    </w:p>
    <w:p w14:paraId="3DE6DD70" w14:textId="77777777" w:rsidR="00874268" w:rsidRPr="00067FE6" w:rsidRDefault="00874268" w:rsidP="00BE4F27">
      <w:pPr>
        <w:widowControl w:val="0"/>
        <w:tabs>
          <w:tab w:val="left" w:pos="1199"/>
          <w:tab w:val="left" w:pos="1200"/>
        </w:tabs>
        <w:autoSpaceDE w:val="0"/>
        <w:autoSpaceDN w:val="0"/>
        <w:rPr>
          <w:rFonts w:cstheme="minorHAnsi"/>
          <w:sz w:val="24"/>
          <w:szCs w:val="24"/>
        </w:rPr>
      </w:pPr>
      <w:r w:rsidRPr="00067FE6">
        <w:rPr>
          <w:rFonts w:cstheme="minorHAnsi"/>
          <w:sz w:val="24"/>
          <w:szCs w:val="24"/>
          <w:u w:val="single"/>
        </w:rPr>
        <w:t>Other</w:t>
      </w:r>
    </w:p>
    <w:p w14:paraId="5CC9F531" w14:textId="4A939946" w:rsidR="00874268" w:rsidRPr="00067FE6" w:rsidRDefault="00874268" w:rsidP="00B27D50">
      <w:pPr>
        <w:widowControl w:val="0"/>
        <w:numPr>
          <w:ilvl w:val="1"/>
          <w:numId w:val="45"/>
        </w:numPr>
        <w:tabs>
          <w:tab w:val="left" w:pos="1199"/>
          <w:tab w:val="left" w:pos="1200"/>
        </w:tabs>
        <w:autoSpaceDE w:val="0"/>
        <w:autoSpaceDN w:val="0"/>
        <w:rPr>
          <w:rFonts w:cstheme="minorHAnsi"/>
          <w:sz w:val="24"/>
          <w:szCs w:val="24"/>
        </w:rPr>
      </w:pPr>
      <w:r w:rsidRPr="00067FE6">
        <w:rPr>
          <w:rFonts w:cstheme="minorHAnsi"/>
          <w:sz w:val="24"/>
          <w:szCs w:val="24"/>
        </w:rPr>
        <w:t xml:space="preserve">Provide brief remarks on any assistance </w:t>
      </w:r>
      <w:r w:rsidR="007568E7">
        <w:rPr>
          <w:rFonts w:cstheme="minorHAnsi"/>
          <w:sz w:val="24"/>
          <w:szCs w:val="24"/>
        </w:rPr>
        <w:t xml:space="preserve">or issues </w:t>
      </w:r>
      <w:r w:rsidRPr="00067FE6">
        <w:rPr>
          <w:rFonts w:cstheme="minorHAnsi"/>
          <w:sz w:val="24"/>
          <w:szCs w:val="24"/>
        </w:rPr>
        <w:t>that the U.S. Embassy or PM/GPI</w:t>
      </w:r>
      <w:r w:rsidRPr="00067FE6">
        <w:rPr>
          <w:rFonts w:cstheme="minorHAnsi"/>
          <w:spacing w:val="-17"/>
          <w:sz w:val="24"/>
          <w:szCs w:val="24"/>
        </w:rPr>
        <w:t xml:space="preserve"> </w:t>
      </w:r>
      <w:r w:rsidRPr="00067FE6">
        <w:rPr>
          <w:rFonts w:cstheme="minorHAnsi"/>
          <w:sz w:val="24"/>
          <w:szCs w:val="24"/>
        </w:rPr>
        <w:t>could provide to contribute to the objectives of this</w:t>
      </w:r>
      <w:r w:rsidRPr="00067FE6">
        <w:rPr>
          <w:rFonts w:cstheme="minorHAnsi"/>
          <w:spacing w:val="-5"/>
          <w:sz w:val="24"/>
          <w:szCs w:val="24"/>
        </w:rPr>
        <w:t xml:space="preserve"> </w:t>
      </w:r>
      <w:r w:rsidRPr="00067FE6">
        <w:rPr>
          <w:rFonts w:cstheme="minorHAnsi"/>
          <w:sz w:val="24"/>
          <w:szCs w:val="24"/>
        </w:rPr>
        <w:t>project.</w:t>
      </w:r>
    </w:p>
    <w:p w14:paraId="4AD03B08" w14:textId="77777777" w:rsidR="00874268" w:rsidRPr="00067FE6" w:rsidRDefault="00874268" w:rsidP="00BE4F27">
      <w:pPr>
        <w:widowControl w:val="0"/>
        <w:tabs>
          <w:tab w:val="left" w:pos="1199"/>
          <w:tab w:val="left" w:pos="1200"/>
        </w:tabs>
        <w:autoSpaceDE w:val="0"/>
        <w:autoSpaceDN w:val="0"/>
        <w:rPr>
          <w:rFonts w:cstheme="minorHAnsi"/>
          <w:sz w:val="24"/>
          <w:szCs w:val="24"/>
        </w:rPr>
      </w:pPr>
    </w:p>
    <w:p w14:paraId="317580C4" w14:textId="5DA4057A" w:rsidR="00874268" w:rsidRPr="00067FE6" w:rsidRDefault="009D7B35" w:rsidP="00BE4F27">
      <w:pPr>
        <w:widowControl w:val="0"/>
        <w:tabs>
          <w:tab w:val="left" w:pos="1199"/>
          <w:tab w:val="left" w:pos="1200"/>
        </w:tabs>
        <w:autoSpaceDE w:val="0"/>
        <w:autoSpaceDN w:val="0"/>
        <w:rPr>
          <w:b/>
          <w:bCs/>
          <w:sz w:val="24"/>
          <w:szCs w:val="24"/>
          <w:u w:val="single"/>
        </w:rPr>
      </w:pPr>
      <w:r>
        <w:rPr>
          <w:b/>
          <w:bCs/>
          <w:sz w:val="24"/>
          <w:szCs w:val="24"/>
          <w:u w:val="single"/>
        </w:rPr>
        <w:t>Quarterly</w:t>
      </w:r>
      <w:r w:rsidR="00874268" w:rsidRPr="75888C62">
        <w:rPr>
          <w:b/>
          <w:bCs/>
          <w:sz w:val="24"/>
          <w:szCs w:val="24"/>
          <w:u w:val="single"/>
        </w:rPr>
        <w:t xml:space="preserve"> Smartsheet Input</w:t>
      </w:r>
    </w:p>
    <w:p w14:paraId="03D9B766" w14:textId="23412260" w:rsidR="00874268" w:rsidRPr="00067FE6" w:rsidRDefault="00874268" w:rsidP="00BE4F27">
      <w:pPr>
        <w:shd w:val="clear" w:color="auto" w:fill="FFFFFF" w:themeFill="background1"/>
        <w:contextualSpacing/>
        <w:textAlignment w:val="baseline"/>
        <w:rPr>
          <w:rFonts w:eastAsia="Times New Roman"/>
          <w:sz w:val="24"/>
          <w:szCs w:val="24"/>
        </w:rPr>
      </w:pPr>
      <w:r w:rsidRPr="75888C62">
        <w:rPr>
          <w:rFonts w:eastAsia="Times New Roman"/>
          <w:sz w:val="24"/>
          <w:szCs w:val="24"/>
        </w:rPr>
        <w:t xml:space="preserve">PM/GPI requires that on a </w:t>
      </w:r>
      <w:r w:rsidR="009D7B35">
        <w:rPr>
          <w:rFonts w:eastAsia="Times New Roman"/>
          <w:sz w:val="24"/>
          <w:szCs w:val="24"/>
        </w:rPr>
        <w:t>quarterly</w:t>
      </w:r>
      <w:r w:rsidRPr="75888C62">
        <w:rPr>
          <w:rFonts w:eastAsia="Times New Roman"/>
          <w:sz w:val="24"/>
          <w:szCs w:val="24"/>
        </w:rPr>
        <w:t xml:space="preserve"> basis, the implementing partner will upload current data into a system called Smartsheet, which allows PM/GPI to aggregate data and conduct analysis.  This data includes Country Action Plan objectives and status updates.  More specific information on this requirement will be provided after an award is made.</w:t>
      </w:r>
    </w:p>
    <w:p w14:paraId="525D6F83" w14:textId="77777777" w:rsidR="00874268" w:rsidRPr="00067FE6" w:rsidRDefault="00874268" w:rsidP="00BE4F27">
      <w:pPr>
        <w:shd w:val="clear" w:color="auto" w:fill="FFFFFF"/>
        <w:contextualSpacing/>
        <w:textAlignment w:val="baseline"/>
        <w:rPr>
          <w:rFonts w:eastAsia="Times New Roman" w:cstheme="minorHAnsi"/>
          <w:bCs/>
          <w:sz w:val="24"/>
          <w:szCs w:val="24"/>
        </w:rPr>
      </w:pPr>
    </w:p>
    <w:p w14:paraId="658BDBEA" w14:textId="77777777" w:rsidR="00874268" w:rsidRPr="00067FE6" w:rsidRDefault="00874268" w:rsidP="00BE4F27">
      <w:pPr>
        <w:shd w:val="clear" w:color="auto" w:fill="FFFFFF"/>
        <w:contextualSpacing/>
        <w:textAlignment w:val="baseline"/>
        <w:rPr>
          <w:rFonts w:eastAsia="Times New Roman" w:cstheme="minorHAnsi"/>
          <w:b/>
          <w:sz w:val="24"/>
          <w:szCs w:val="24"/>
          <w:u w:val="single"/>
        </w:rPr>
      </w:pPr>
      <w:r w:rsidRPr="00067FE6">
        <w:rPr>
          <w:rFonts w:eastAsia="Times New Roman" w:cstheme="minorHAnsi"/>
          <w:b/>
          <w:sz w:val="24"/>
          <w:szCs w:val="24"/>
          <w:u w:val="single"/>
        </w:rPr>
        <w:t xml:space="preserve">Annual Virtual Briefing </w:t>
      </w:r>
    </w:p>
    <w:p w14:paraId="7633A7AB" w14:textId="585134C1" w:rsidR="00586F5A" w:rsidRDefault="00874268" w:rsidP="00BE4F27">
      <w:pPr>
        <w:shd w:val="clear" w:color="auto" w:fill="FFFFFF"/>
        <w:contextualSpacing/>
        <w:textAlignment w:val="baseline"/>
        <w:rPr>
          <w:rFonts w:eastAsia="Times New Roman" w:cstheme="minorHAnsi"/>
          <w:bCs/>
          <w:sz w:val="24"/>
          <w:szCs w:val="24"/>
        </w:rPr>
      </w:pPr>
      <w:r w:rsidRPr="00067FE6">
        <w:rPr>
          <w:rFonts w:eastAsia="Times New Roman" w:cstheme="minorHAnsi"/>
          <w:bCs/>
          <w:sz w:val="24"/>
          <w:szCs w:val="24"/>
        </w:rPr>
        <w:t xml:space="preserve">PM/GPI requires that the implementing partner will provide a comprehensive briefing each year on the project, to include results to date, identification of key </w:t>
      </w:r>
      <w:r>
        <w:rPr>
          <w:rFonts w:eastAsia="Times New Roman" w:cstheme="minorHAnsi"/>
          <w:bCs/>
          <w:sz w:val="24"/>
          <w:szCs w:val="24"/>
        </w:rPr>
        <w:t>Moroccan</w:t>
      </w:r>
      <w:r w:rsidRPr="00067FE6">
        <w:rPr>
          <w:rFonts w:eastAsia="Times New Roman" w:cstheme="minorHAnsi"/>
          <w:bCs/>
          <w:sz w:val="24"/>
          <w:szCs w:val="24"/>
        </w:rPr>
        <w:t xml:space="preserve"> stakeholders and their engagement with the project, activities that the implementing partner conducted to contribute to those results, identification of challenges and what the implementing partner has done to overcome them, project plans for the next 6-12 months, and any requests for U.S. Embassy and/or PM/GPI support to contribute to project objectives.  The audience for the briefing will be PM/GPI, the U.S. Embassy, and other USG representatives invited by PM/GPI.</w:t>
      </w:r>
    </w:p>
    <w:p w14:paraId="430CAF76" w14:textId="77777777" w:rsidR="00BE4F27" w:rsidRDefault="00BE4F27" w:rsidP="00BE4F27">
      <w:pPr>
        <w:shd w:val="clear" w:color="auto" w:fill="FFFFFF"/>
        <w:ind w:left="0"/>
        <w:contextualSpacing/>
        <w:textAlignment w:val="baseline"/>
        <w:rPr>
          <w:rFonts w:eastAsia="Times New Roman" w:cstheme="minorHAnsi"/>
          <w:bCs/>
          <w:sz w:val="24"/>
          <w:szCs w:val="24"/>
        </w:rPr>
      </w:pPr>
    </w:p>
    <w:p w14:paraId="5CDA54EF" w14:textId="26397DAE" w:rsidR="00BE4F27" w:rsidRPr="00010ED5" w:rsidRDefault="00DA7114" w:rsidP="00DA7114">
      <w:pPr>
        <w:shd w:val="clear" w:color="auto" w:fill="FFFFFF"/>
        <w:ind w:left="0"/>
        <w:textAlignment w:val="baseline"/>
        <w:rPr>
          <w:rFonts w:eastAsia="Times New Roman" w:cstheme="minorHAnsi"/>
          <w:b/>
          <w:smallCaps/>
          <w:sz w:val="24"/>
          <w:szCs w:val="24"/>
        </w:rPr>
      </w:pPr>
      <w:r w:rsidRPr="00010ED5">
        <w:rPr>
          <w:rFonts w:eastAsia="Times New Roman" w:cstheme="minorHAnsi"/>
          <w:b/>
          <w:smallCaps/>
          <w:sz w:val="24"/>
          <w:szCs w:val="24"/>
        </w:rPr>
        <w:t>A</w:t>
      </w:r>
      <w:r w:rsidR="00056F08" w:rsidRPr="00010ED5">
        <w:rPr>
          <w:rFonts w:eastAsia="Times New Roman" w:cstheme="minorHAnsi"/>
          <w:b/>
          <w:smallCaps/>
          <w:sz w:val="24"/>
          <w:szCs w:val="24"/>
        </w:rPr>
        <w:t>9</w:t>
      </w:r>
      <w:r w:rsidRPr="00010ED5">
        <w:rPr>
          <w:rFonts w:eastAsia="Times New Roman" w:cstheme="minorHAnsi"/>
          <w:b/>
          <w:smallCaps/>
          <w:sz w:val="24"/>
          <w:szCs w:val="24"/>
        </w:rPr>
        <w:t xml:space="preserve">. </w:t>
      </w:r>
      <w:r w:rsidR="00BE4F27" w:rsidRPr="00010ED5">
        <w:rPr>
          <w:rFonts w:eastAsia="Times New Roman" w:cstheme="minorHAnsi"/>
          <w:b/>
          <w:smallCaps/>
          <w:sz w:val="24"/>
          <w:szCs w:val="24"/>
        </w:rPr>
        <w:t>Project Expansion</w:t>
      </w:r>
    </w:p>
    <w:p w14:paraId="3EF92B5E" w14:textId="69AD3287" w:rsidR="00BE4F27" w:rsidRDefault="00BE4F27" w:rsidP="00BE4F27">
      <w:pPr>
        <w:ind w:left="0"/>
        <w:textAlignment w:val="baseline"/>
        <w:rPr>
          <w:rFonts w:eastAsia="Times New Roman" w:cstheme="minorHAnsi"/>
          <w:sz w:val="24"/>
          <w:szCs w:val="24"/>
        </w:rPr>
      </w:pPr>
      <w:r w:rsidRPr="00D82120">
        <w:rPr>
          <w:rFonts w:eastAsia="Times New Roman" w:cstheme="minorHAnsi"/>
          <w:sz w:val="24"/>
          <w:szCs w:val="24"/>
        </w:rPr>
        <w:t>If the project is successful, PM/GPI will consider the option of expanding the project to other areas</w:t>
      </w:r>
      <w:r>
        <w:rPr>
          <w:rFonts w:eastAsia="Times New Roman" w:cstheme="minorHAnsi"/>
          <w:sz w:val="24"/>
          <w:szCs w:val="24"/>
        </w:rPr>
        <w:t xml:space="preserve"> </w:t>
      </w:r>
      <w:r w:rsidRPr="00D82120">
        <w:rPr>
          <w:rFonts w:eastAsia="Times New Roman" w:cstheme="minorHAnsi"/>
          <w:sz w:val="24"/>
          <w:szCs w:val="24"/>
        </w:rPr>
        <w:t>or countries in the region, subject to availability of future funding.</w:t>
      </w:r>
      <w:r>
        <w:rPr>
          <w:rFonts w:eastAsia="Times New Roman" w:cstheme="minorHAnsi"/>
          <w:sz w:val="24"/>
          <w:szCs w:val="24"/>
        </w:rPr>
        <w:t xml:space="preserve"> </w:t>
      </w:r>
      <w:r w:rsidRPr="00D82120">
        <w:rPr>
          <w:rFonts w:eastAsia="Times New Roman" w:cstheme="minorHAnsi"/>
          <w:sz w:val="24"/>
          <w:szCs w:val="24"/>
        </w:rPr>
        <w:t xml:space="preserve"> Applicants may include in their proposal a brief section outlining how additional funds could potentially be used to expand work into additional activities or countries in future years. </w:t>
      </w:r>
      <w:r>
        <w:rPr>
          <w:rFonts w:eastAsia="Times New Roman" w:cstheme="minorHAnsi"/>
          <w:sz w:val="24"/>
          <w:szCs w:val="24"/>
        </w:rPr>
        <w:t xml:space="preserve"> </w:t>
      </w:r>
      <w:r w:rsidRPr="00D82120">
        <w:rPr>
          <w:rFonts w:eastAsia="Times New Roman" w:cstheme="minorHAnsi"/>
          <w:sz w:val="24"/>
          <w:szCs w:val="24"/>
        </w:rPr>
        <w:t>Applicants are strongly encouraged to demonstrate how their project might leverage funding through other organizations.</w:t>
      </w:r>
    </w:p>
    <w:p w14:paraId="0F1B9759" w14:textId="77777777" w:rsidR="00BE4F27" w:rsidRPr="00BE4F27" w:rsidRDefault="00BE4F27" w:rsidP="00BE4F27">
      <w:pPr>
        <w:shd w:val="clear" w:color="auto" w:fill="FFFFFF"/>
        <w:ind w:left="0"/>
        <w:contextualSpacing/>
        <w:textAlignment w:val="baseline"/>
        <w:rPr>
          <w:rFonts w:eastAsia="Times New Roman" w:cstheme="minorHAnsi"/>
          <w:bCs/>
          <w:sz w:val="24"/>
          <w:szCs w:val="24"/>
        </w:rPr>
      </w:pPr>
    </w:p>
    <w:p w14:paraId="3ABB7BFB" w14:textId="2FF8104D" w:rsidR="00125D21" w:rsidRPr="00D82120" w:rsidRDefault="00DA7114" w:rsidP="00DA7114">
      <w:pPr>
        <w:pStyle w:val="Heading1"/>
        <w:ind w:left="0"/>
        <w:rPr>
          <w:rFonts w:asciiTheme="minorHAnsi" w:eastAsia="Times New Roman" w:hAnsiTheme="minorHAnsi" w:cstheme="minorHAnsi"/>
          <w:sz w:val="24"/>
          <w:bdr w:val="none" w:sz="0" w:space="0" w:color="auto" w:frame="1"/>
        </w:rPr>
      </w:pPr>
      <w:bookmarkStart w:id="4" w:name="_Toc64646108"/>
      <w:r>
        <w:rPr>
          <w:rFonts w:asciiTheme="minorHAnsi" w:eastAsia="Times New Roman" w:hAnsiTheme="minorHAnsi" w:cstheme="minorHAnsi"/>
          <w:bdr w:val="none" w:sz="0" w:space="0" w:color="auto" w:frame="1"/>
        </w:rPr>
        <w:t xml:space="preserve">Section </w:t>
      </w:r>
      <w:r w:rsidR="00141C34" w:rsidRPr="00D82120">
        <w:rPr>
          <w:rFonts w:asciiTheme="minorHAnsi" w:eastAsia="Times New Roman" w:hAnsiTheme="minorHAnsi" w:cstheme="minorHAnsi"/>
          <w:bdr w:val="none" w:sz="0" w:space="0" w:color="auto" w:frame="1"/>
        </w:rPr>
        <w:t xml:space="preserve">B. </w:t>
      </w:r>
      <w:r w:rsidR="00E956A6" w:rsidRPr="00D82120">
        <w:rPr>
          <w:rFonts w:asciiTheme="minorHAnsi" w:eastAsia="Times New Roman" w:hAnsiTheme="minorHAnsi" w:cstheme="minorHAnsi"/>
          <w:bdr w:val="none" w:sz="0" w:space="0" w:color="auto" w:frame="1"/>
        </w:rPr>
        <w:t xml:space="preserve">FEDERAL </w:t>
      </w:r>
      <w:r w:rsidR="00B61396" w:rsidRPr="00D82120">
        <w:rPr>
          <w:rFonts w:asciiTheme="minorHAnsi" w:eastAsia="Times New Roman" w:hAnsiTheme="minorHAnsi" w:cstheme="minorHAnsi"/>
          <w:bdr w:val="none" w:sz="0" w:space="0" w:color="auto" w:frame="1"/>
        </w:rPr>
        <w:t>AWARD INFORMATION</w:t>
      </w:r>
      <w:bookmarkEnd w:id="4"/>
      <w:r w:rsidR="00B61396" w:rsidRPr="00D82120">
        <w:rPr>
          <w:rFonts w:asciiTheme="minorHAnsi" w:eastAsia="Times New Roman" w:hAnsiTheme="minorHAnsi" w:cstheme="minorHAnsi"/>
          <w:bdr w:val="none" w:sz="0" w:space="0" w:color="auto" w:frame="1"/>
        </w:rPr>
        <w:br/>
      </w:r>
    </w:p>
    <w:p w14:paraId="000DB5FF" w14:textId="0C25B49B" w:rsidR="00181A44" w:rsidRPr="00D82120" w:rsidRDefault="00D4324B" w:rsidP="00F56C90">
      <w:pPr>
        <w:shd w:val="clear" w:color="auto" w:fill="FFFFFF"/>
        <w:ind w:left="0"/>
        <w:textAlignment w:val="baseline"/>
        <w:rPr>
          <w:rFonts w:eastAsia="Times New Roman" w:cstheme="minorHAnsi"/>
          <w:bCs/>
          <w:sz w:val="24"/>
          <w:szCs w:val="24"/>
          <w:bdr w:val="none" w:sz="0" w:space="0" w:color="auto" w:frame="1"/>
        </w:rPr>
      </w:pPr>
      <w:r w:rsidRPr="00D82120">
        <w:rPr>
          <w:rFonts w:eastAsia="Times New Roman" w:cstheme="minorHAnsi"/>
          <w:bCs/>
          <w:sz w:val="24"/>
          <w:szCs w:val="24"/>
          <w:bdr w:val="none" w:sz="0" w:space="0" w:color="auto" w:frame="1"/>
        </w:rPr>
        <w:t xml:space="preserve">Please </w:t>
      </w:r>
      <w:r w:rsidR="00181A44" w:rsidRPr="00D82120">
        <w:rPr>
          <w:rFonts w:eastAsia="Times New Roman" w:cstheme="minorHAnsi"/>
          <w:bCs/>
          <w:sz w:val="24"/>
          <w:szCs w:val="24"/>
          <w:bdr w:val="none" w:sz="0" w:space="0" w:color="auto" w:frame="1"/>
        </w:rPr>
        <w:t xml:space="preserve">reference the table on the first page of this NOFO </w:t>
      </w:r>
      <w:r w:rsidRPr="00D82120">
        <w:rPr>
          <w:rFonts w:eastAsia="Times New Roman" w:cstheme="minorHAnsi"/>
          <w:bCs/>
          <w:sz w:val="24"/>
          <w:szCs w:val="24"/>
          <w:bdr w:val="none" w:sz="0" w:space="0" w:color="auto" w:frame="1"/>
        </w:rPr>
        <w:t>for</w:t>
      </w:r>
      <w:r w:rsidR="00181A44" w:rsidRPr="00D82120">
        <w:rPr>
          <w:rFonts w:eastAsia="Times New Roman" w:cstheme="minorHAnsi"/>
          <w:bCs/>
          <w:sz w:val="24"/>
          <w:szCs w:val="24"/>
          <w:bdr w:val="none" w:sz="0" w:space="0" w:color="auto" w:frame="1"/>
        </w:rPr>
        <w:t xml:space="preserve"> the basic federal award information</w:t>
      </w:r>
      <w:r w:rsidRPr="00D82120">
        <w:rPr>
          <w:rFonts w:eastAsia="Times New Roman" w:cstheme="minorHAnsi"/>
          <w:bCs/>
          <w:sz w:val="24"/>
          <w:szCs w:val="24"/>
          <w:bdr w:val="none" w:sz="0" w:space="0" w:color="auto" w:frame="1"/>
        </w:rPr>
        <w:t xml:space="preserve">.  </w:t>
      </w:r>
      <w:r w:rsidR="00181A44" w:rsidRPr="00D82120">
        <w:rPr>
          <w:rFonts w:eastAsia="Times New Roman" w:cstheme="minorHAnsi"/>
          <w:bCs/>
          <w:sz w:val="24"/>
          <w:szCs w:val="24"/>
          <w:bdr w:val="none" w:sz="0" w:space="0" w:color="auto" w:frame="1"/>
        </w:rPr>
        <w:t>Additional award information is included in this section</w:t>
      </w:r>
      <w:r w:rsidR="00AA06EA" w:rsidRPr="00D82120">
        <w:rPr>
          <w:rFonts w:eastAsia="Times New Roman" w:cstheme="minorHAnsi"/>
          <w:bCs/>
          <w:sz w:val="24"/>
          <w:szCs w:val="24"/>
          <w:bdr w:val="none" w:sz="0" w:space="0" w:color="auto" w:frame="1"/>
        </w:rPr>
        <w:t>.</w:t>
      </w:r>
    </w:p>
    <w:p w14:paraId="50F9FE4E" w14:textId="77777777" w:rsidR="00DA7114" w:rsidRDefault="00DA7114" w:rsidP="00DA7114">
      <w:pPr>
        <w:shd w:val="clear" w:color="auto" w:fill="FFFFFF"/>
        <w:ind w:left="0"/>
        <w:textAlignment w:val="baseline"/>
        <w:rPr>
          <w:rFonts w:eastAsia="Times New Roman" w:cstheme="minorHAnsi"/>
          <w:bCs/>
          <w:sz w:val="24"/>
          <w:szCs w:val="24"/>
          <w:bdr w:val="none" w:sz="0" w:space="0" w:color="auto" w:frame="1"/>
        </w:rPr>
      </w:pPr>
    </w:p>
    <w:p w14:paraId="6E1BBE47" w14:textId="4DC79652" w:rsidR="00181A44" w:rsidRPr="00010ED5" w:rsidRDefault="00DA7114" w:rsidP="00DA7114">
      <w:pPr>
        <w:shd w:val="clear" w:color="auto" w:fill="FFFFFF"/>
        <w:ind w:left="0"/>
        <w:textAlignment w:val="baseline"/>
        <w:rPr>
          <w:rFonts w:eastAsia="Times New Roman" w:cstheme="minorHAnsi"/>
          <w:b/>
          <w:bCs/>
          <w:smallCaps/>
          <w:sz w:val="24"/>
          <w:szCs w:val="24"/>
          <w:bdr w:val="none" w:sz="0" w:space="0" w:color="auto" w:frame="1"/>
        </w:rPr>
      </w:pPr>
      <w:r w:rsidRPr="00010ED5">
        <w:rPr>
          <w:rFonts w:eastAsia="Times New Roman" w:cstheme="minorHAnsi"/>
          <w:b/>
          <w:bCs/>
          <w:smallCaps/>
          <w:sz w:val="24"/>
          <w:szCs w:val="24"/>
          <w:bdr w:val="none" w:sz="0" w:space="0" w:color="auto" w:frame="1"/>
        </w:rPr>
        <w:t xml:space="preserve">B1. </w:t>
      </w:r>
      <w:r w:rsidR="00181A44" w:rsidRPr="00010ED5">
        <w:rPr>
          <w:rFonts w:eastAsia="Times New Roman" w:cstheme="minorHAnsi"/>
          <w:b/>
          <w:bCs/>
          <w:smallCaps/>
          <w:sz w:val="24"/>
          <w:szCs w:val="24"/>
          <w:bdr w:val="none" w:sz="0" w:space="0" w:color="auto" w:frame="1"/>
        </w:rPr>
        <w:t xml:space="preserve">Project </w:t>
      </w:r>
      <w:r w:rsidR="00E84A75" w:rsidRPr="00010ED5">
        <w:rPr>
          <w:rFonts w:eastAsia="Times New Roman" w:cstheme="minorHAnsi"/>
          <w:b/>
          <w:bCs/>
          <w:smallCaps/>
          <w:sz w:val="24"/>
          <w:szCs w:val="24"/>
          <w:bdr w:val="none" w:sz="0" w:space="0" w:color="auto" w:frame="1"/>
        </w:rPr>
        <w:t xml:space="preserve">Implementation </w:t>
      </w:r>
      <w:r w:rsidR="00181A44" w:rsidRPr="00010ED5">
        <w:rPr>
          <w:rFonts w:eastAsia="Times New Roman" w:cstheme="minorHAnsi"/>
          <w:b/>
          <w:bCs/>
          <w:smallCaps/>
          <w:sz w:val="24"/>
          <w:szCs w:val="24"/>
          <w:bdr w:val="none" w:sz="0" w:space="0" w:color="auto" w:frame="1"/>
        </w:rPr>
        <w:t>Period</w:t>
      </w:r>
    </w:p>
    <w:p w14:paraId="00B588C3" w14:textId="4DC6A521" w:rsidR="00181A44" w:rsidRPr="00D82120" w:rsidRDefault="00181A44" w:rsidP="00592ED9">
      <w:pPr>
        <w:shd w:val="clear" w:color="auto" w:fill="FFFFFF"/>
        <w:ind w:left="0"/>
        <w:textAlignment w:val="baseline"/>
        <w:rPr>
          <w:rFonts w:eastAsia="Times New Roman" w:cstheme="minorHAnsi"/>
          <w:bCs/>
          <w:sz w:val="24"/>
          <w:szCs w:val="24"/>
          <w:bdr w:val="none" w:sz="0" w:space="0" w:color="auto" w:frame="1"/>
        </w:rPr>
      </w:pPr>
      <w:r w:rsidRPr="00D82120">
        <w:rPr>
          <w:rFonts w:eastAsia="Times New Roman" w:cstheme="minorHAnsi"/>
          <w:bCs/>
          <w:sz w:val="24"/>
          <w:szCs w:val="24"/>
          <w:bdr w:val="none" w:sz="0" w:space="0" w:color="auto" w:frame="1"/>
        </w:rPr>
        <w:t xml:space="preserve">The initial project implementation length is the </w:t>
      </w:r>
      <w:r w:rsidR="00EB559D" w:rsidRPr="00D82120">
        <w:rPr>
          <w:rFonts w:eastAsia="Times New Roman" w:cstheme="minorHAnsi"/>
          <w:bCs/>
          <w:sz w:val="24"/>
          <w:szCs w:val="24"/>
          <w:bdr w:val="none" w:sz="0" w:space="0" w:color="auto" w:frame="1"/>
        </w:rPr>
        <w:t>number of months that an</w:t>
      </w:r>
      <w:r w:rsidRPr="00D82120">
        <w:rPr>
          <w:rFonts w:eastAsia="Times New Roman" w:cstheme="minorHAnsi"/>
          <w:bCs/>
          <w:sz w:val="24"/>
          <w:szCs w:val="24"/>
          <w:bdr w:val="none" w:sz="0" w:space="0" w:color="auto" w:frame="1"/>
        </w:rPr>
        <w:t xml:space="preserve"> </w:t>
      </w:r>
      <w:r w:rsidR="00F72770" w:rsidRPr="00D82120">
        <w:rPr>
          <w:rFonts w:eastAsia="Times New Roman" w:cstheme="minorHAnsi"/>
          <w:bCs/>
          <w:sz w:val="24"/>
          <w:szCs w:val="24"/>
          <w:bdr w:val="none" w:sz="0" w:space="0" w:color="auto" w:frame="1"/>
        </w:rPr>
        <w:t>applicant should plan to implement the project</w:t>
      </w:r>
      <w:r w:rsidR="00EB559D" w:rsidRPr="00D82120">
        <w:rPr>
          <w:rFonts w:eastAsia="Times New Roman" w:cstheme="minorHAnsi"/>
          <w:bCs/>
          <w:sz w:val="24"/>
          <w:szCs w:val="24"/>
          <w:bdr w:val="none" w:sz="0" w:space="0" w:color="auto" w:frame="1"/>
        </w:rPr>
        <w:t>.</w:t>
      </w:r>
    </w:p>
    <w:p w14:paraId="40D71939" w14:textId="4FB901BF" w:rsidR="00E84A75" w:rsidRPr="00D82120" w:rsidRDefault="00E84A75" w:rsidP="00592ED9">
      <w:pPr>
        <w:shd w:val="clear" w:color="auto" w:fill="FFFFFF"/>
        <w:ind w:left="0"/>
        <w:textAlignment w:val="baseline"/>
        <w:rPr>
          <w:rFonts w:eastAsia="Times New Roman" w:cstheme="minorHAnsi"/>
          <w:bCs/>
          <w:sz w:val="24"/>
          <w:szCs w:val="24"/>
          <w:bdr w:val="none" w:sz="0" w:space="0" w:color="auto" w:frame="1"/>
        </w:rPr>
      </w:pPr>
    </w:p>
    <w:p w14:paraId="0784E6B7" w14:textId="03770B8D" w:rsidR="00E84A75" w:rsidRPr="00D82120" w:rsidRDefault="00B87675" w:rsidP="00592ED9">
      <w:pPr>
        <w:shd w:val="clear" w:color="auto" w:fill="FFFFFF"/>
        <w:ind w:left="0"/>
        <w:textAlignment w:val="baseline"/>
        <w:rPr>
          <w:rFonts w:eastAsia="Times New Roman" w:cstheme="minorHAnsi"/>
          <w:bCs/>
          <w:sz w:val="24"/>
          <w:szCs w:val="24"/>
          <w:bdr w:val="none" w:sz="0" w:space="0" w:color="auto" w:frame="1"/>
        </w:rPr>
      </w:pPr>
      <w:r w:rsidRPr="00D82120">
        <w:rPr>
          <w:rFonts w:eastAsia="Times New Roman" w:cstheme="minorHAnsi"/>
          <w:bCs/>
          <w:sz w:val="24"/>
          <w:szCs w:val="24"/>
          <w:bdr w:val="none" w:sz="0" w:space="0" w:color="auto" w:frame="1"/>
        </w:rPr>
        <w:t>PM/GPI</w:t>
      </w:r>
      <w:r w:rsidR="00E84A75" w:rsidRPr="00D82120">
        <w:rPr>
          <w:rFonts w:eastAsia="Times New Roman" w:cstheme="minorHAnsi"/>
          <w:bCs/>
          <w:sz w:val="24"/>
          <w:szCs w:val="24"/>
          <w:bdr w:val="none" w:sz="0" w:space="0" w:color="auto" w:frame="1"/>
        </w:rPr>
        <w:t xml:space="preserve"> may extend the project implementation period, contingent on </w:t>
      </w:r>
      <w:r w:rsidR="00C45CD3" w:rsidRPr="00D82120">
        <w:rPr>
          <w:rFonts w:eastAsia="Times New Roman" w:cstheme="minorHAnsi"/>
          <w:bCs/>
          <w:sz w:val="24"/>
          <w:szCs w:val="24"/>
          <w:bdr w:val="none" w:sz="0" w:space="0" w:color="auto" w:frame="1"/>
        </w:rPr>
        <w:t>PM/GPI</w:t>
      </w:r>
      <w:r w:rsidR="00E84A75" w:rsidRPr="00D82120">
        <w:rPr>
          <w:rFonts w:eastAsia="Times New Roman" w:cstheme="minorHAnsi"/>
          <w:bCs/>
          <w:sz w:val="24"/>
          <w:szCs w:val="24"/>
          <w:bdr w:val="none" w:sz="0" w:space="0" w:color="auto" w:frame="1"/>
        </w:rPr>
        <w:t xml:space="preserve"> priorities, good performance of the recipient, Department of State management approvals, and funding availability.</w:t>
      </w:r>
      <w:r w:rsidR="00F31367" w:rsidRPr="00D82120">
        <w:rPr>
          <w:rFonts w:eastAsia="Times New Roman" w:cstheme="minorHAnsi"/>
          <w:bCs/>
          <w:sz w:val="24"/>
          <w:szCs w:val="24"/>
          <w:bdr w:val="none" w:sz="0" w:space="0" w:color="auto" w:frame="1"/>
        </w:rPr>
        <w:t xml:space="preserve"> </w:t>
      </w:r>
      <w:r w:rsidR="00E84A75" w:rsidRPr="00D82120">
        <w:rPr>
          <w:rFonts w:eastAsia="Times New Roman" w:cstheme="minorHAnsi"/>
          <w:bCs/>
          <w:sz w:val="24"/>
          <w:szCs w:val="24"/>
          <w:bdr w:val="none" w:sz="0" w:space="0" w:color="auto" w:frame="1"/>
        </w:rPr>
        <w:t xml:space="preserve"> </w:t>
      </w:r>
      <w:r w:rsidR="00C45CD3" w:rsidRPr="00D82120">
        <w:rPr>
          <w:rFonts w:eastAsia="Times New Roman" w:cstheme="minorHAnsi"/>
          <w:bCs/>
          <w:sz w:val="24"/>
          <w:szCs w:val="24"/>
          <w:bdr w:val="none" w:sz="0" w:space="0" w:color="auto" w:frame="1"/>
        </w:rPr>
        <w:t>PM/GPI</w:t>
      </w:r>
      <w:r w:rsidR="00E84A75" w:rsidRPr="00D82120">
        <w:rPr>
          <w:rFonts w:eastAsia="Times New Roman" w:cstheme="minorHAnsi"/>
          <w:bCs/>
          <w:sz w:val="24"/>
          <w:szCs w:val="24"/>
          <w:bdr w:val="none" w:sz="0" w:space="0" w:color="auto" w:frame="1"/>
        </w:rPr>
        <w:t xml:space="preserve"> projects </w:t>
      </w:r>
      <w:r w:rsidR="00012D08" w:rsidRPr="00D82120">
        <w:rPr>
          <w:rFonts w:eastAsia="Times New Roman" w:cstheme="minorHAnsi"/>
          <w:bCs/>
          <w:sz w:val="24"/>
          <w:szCs w:val="24"/>
          <w:bdr w:val="none" w:sz="0" w:space="0" w:color="auto" w:frame="1"/>
        </w:rPr>
        <w:t>shall not</w:t>
      </w:r>
      <w:r w:rsidR="00E84A75" w:rsidRPr="00D82120">
        <w:rPr>
          <w:rFonts w:eastAsia="Times New Roman" w:cstheme="minorHAnsi"/>
          <w:bCs/>
          <w:sz w:val="24"/>
          <w:szCs w:val="24"/>
          <w:bdr w:val="none" w:sz="0" w:space="0" w:color="auto" w:frame="1"/>
        </w:rPr>
        <w:t xml:space="preserve"> exceed five (5) total years of project implementation.</w:t>
      </w:r>
    </w:p>
    <w:p w14:paraId="74D16B3A" w14:textId="29A2E0A9" w:rsidR="00181A44" w:rsidRPr="00D82120" w:rsidRDefault="00181A44" w:rsidP="00F56C90">
      <w:pPr>
        <w:shd w:val="clear" w:color="auto" w:fill="FFFFFF"/>
        <w:ind w:left="0"/>
        <w:textAlignment w:val="baseline"/>
        <w:rPr>
          <w:rFonts w:eastAsia="Times New Roman" w:cstheme="minorHAnsi"/>
          <w:bCs/>
          <w:sz w:val="24"/>
          <w:szCs w:val="24"/>
          <w:bdr w:val="none" w:sz="0" w:space="0" w:color="auto" w:frame="1"/>
        </w:rPr>
      </w:pPr>
    </w:p>
    <w:p w14:paraId="68918B19" w14:textId="0B6FE174" w:rsidR="00351D24" w:rsidRPr="00010ED5" w:rsidRDefault="00DA7114" w:rsidP="00DA7114">
      <w:pPr>
        <w:shd w:val="clear" w:color="auto" w:fill="FFFFFF"/>
        <w:ind w:left="0"/>
        <w:textAlignment w:val="baseline"/>
        <w:rPr>
          <w:rFonts w:eastAsia="Times New Roman" w:cstheme="minorHAnsi"/>
          <w:b/>
          <w:bCs/>
          <w:smallCaps/>
          <w:sz w:val="24"/>
          <w:szCs w:val="24"/>
          <w:bdr w:val="none" w:sz="0" w:space="0" w:color="auto" w:frame="1"/>
        </w:rPr>
      </w:pPr>
      <w:r w:rsidRPr="00010ED5">
        <w:rPr>
          <w:rFonts w:eastAsia="Times New Roman" w:cstheme="minorHAnsi"/>
          <w:b/>
          <w:bCs/>
          <w:smallCaps/>
          <w:sz w:val="24"/>
          <w:szCs w:val="24"/>
          <w:bdr w:val="none" w:sz="0" w:space="0" w:color="auto" w:frame="1"/>
        </w:rPr>
        <w:t xml:space="preserve">B2. </w:t>
      </w:r>
      <w:r w:rsidR="00351D24" w:rsidRPr="00010ED5">
        <w:rPr>
          <w:rFonts w:eastAsia="Times New Roman" w:cstheme="minorHAnsi"/>
          <w:b/>
          <w:bCs/>
          <w:smallCaps/>
          <w:sz w:val="24"/>
          <w:szCs w:val="24"/>
          <w:bdr w:val="none" w:sz="0" w:space="0" w:color="auto" w:frame="1"/>
        </w:rPr>
        <w:t>Assistance Type</w:t>
      </w:r>
    </w:p>
    <w:p w14:paraId="6CFE055B" w14:textId="794DFA93" w:rsidR="00EC7FD6" w:rsidRPr="00D82120" w:rsidRDefault="00351D24" w:rsidP="00592ED9">
      <w:pPr>
        <w:shd w:val="clear" w:color="auto" w:fill="FFFFFF"/>
        <w:ind w:left="0"/>
        <w:textAlignment w:val="baseline"/>
        <w:rPr>
          <w:rFonts w:eastAsia="Times New Roman" w:cstheme="minorHAnsi"/>
          <w:bCs/>
          <w:sz w:val="24"/>
          <w:szCs w:val="24"/>
          <w:bdr w:val="none" w:sz="0" w:space="0" w:color="auto" w:frame="1"/>
        </w:rPr>
      </w:pPr>
      <w:r w:rsidRPr="00D82120">
        <w:rPr>
          <w:rFonts w:eastAsia="Times New Roman" w:cstheme="minorHAnsi"/>
          <w:bCs/>
          <w:sz w:val="24"/>
          <w:szCs w:val="24"/>
          <w:bdr w:val="none" w:sz="0" w:space="0" w:color="auto" w:frame="1"/>
        </w:rPr>
        <w:t>The type of assistance</w:t>
      </w:r>
      <w:r w:rsidRPr="00D82120">
        <w:rPr>
          <w:rFonts w:eastAsia="Times New Roman" w:cstheme="minorHAnsi"/>
          <w:bCs/>
          <w:color w:val="FF0000"/>
          <w:sz w:val="24"/>
          <w:szCs w:val="24"/>
          <w:bdr w:val="none" w:sz="0" w:space="0" w:color="auto" w:frame="1"/>
        </w:rPr>
        <w:t xml:space="preserve"> </w:t>
      </w:r>
      <w:r w:rsidRPr="00D82120">
        <w:rPr>
          <w:rFonts w:eastAsia="Times New Roman" w:cstheme="minorHAnsi"/>
          <w:bCs/>
          <w:sz w:val="24"/>
          <w:szCs w:val="24"/>
          <w:bdr w:val="none" w:sz="0" w:space="0" w:color="auto" w:frame="1"/>
        </w:rPr>
        <w:t xml:space="preserve">is determined by scope of </w:t>
      </w:r>
      <w:r w:rsidR="00C45CD3" w:rsidRPr="00D82120">
        <w:rPr>
          <w:rFonts w:eastAsia="Times New Roman" w:cstheme="minorHAnsi"/>
          <w:bCs/>
          <w:sz w:val="24"/>
          <w:szCs w:val="24"/>
          <w:bdr w:val="none" w:sz="0" w:space="0" w:color="auto" w:frame="1"/>
        </w:rPr>
        <w:t>PM/GPI</w:t>
      </w:r>
      <w:r w:rsidRPr="00D82120">
        <w:rPr>
          <w:rFonts w:eastAsia="Times New Roman" w:cstheme="minorHAnsi"/>
          <w:bCs/>
          <w:sz w:val="24"/>
          <w:szCs w:val="24"/>
          <w:bdr w:val="none" w:sz="0" w:space="0" w:color="auto" w:frame="1"/>
        </w:rPr>
        <w:t>’s involvement in the implementation of the project.</w:t>
      </w:r>
    </w:p>
    <w:p w14:paraId="425AFB92" w14:textId="5C7EA691" w:rsidR="00351D24" w:rsidRPr="00D82120" w:rsidRDefault="00351D24" w:rsidP="00592ED9">
      <w:pPr>
        <w:shd w:val="clear" w:color="auto" w:fill="FFFFFF"/>
        <w:ind w:left="0"/>
        <w:textAlignment w:val="baseline"/>
        <w:rPr>
          <w:rFonts w:eastAsia="Times New Roman" w:cstheme="minorHAnsi"/>
          <w:bCs/>
          <w:sz w:val="24"/>
          <w:szCs w:val="24"/>
          <w:bdr w:val="none" w:sz="0" w:space="0" w:color="auto" w:frame="1"/>
        </w:rPr>
      </w:pPr>
    </w:p>
    <w:p w14:paraId="3EF49978" w14:textId="462714AA" w:rsidR="00351D24" w:rsidRPr="00D82120" w:rsidRDefault="00351D24" w:rsidP="00592ED9">
      <w:pPr>
        <w:shd w:val="clear" w:color="auto" w:fill="FFFFFF"/>
        <w:ind w:left="0"/>
        <w:textAlignment w:val="baseline"/>
        <w:rPr>
          <w:rFonts w:eastAsia="Times New Roman" w:cstheme="minorHAnsi"/>
          <w:bCs/>
          <w:sz w:val="24"/>
          <w:szCs w:val="24"/>
          <w:bdr w:val="none" w:sz="0" w:space="0" w:color="auto" w:frame="1"/>
        </w:rPr>
      </w:pPr>
      <w:r w:rsidRPr="00D82120">
        <w:rPr>
          <w:rFonts w:eastAsia="Times New Roman" w:cstheme="minorHAnsi"/>
          <w:bCs/>
          <w:sz w:val="24"/>
          <w:szCs w:val="24"/>
          <w:bdr w:val="none" w:sz="0" w:space="0" w:color="auto" w:frame="1"/>
        </w:rPr>
        <w:t xml:space="preserve">For </w:t>
      </w:r>
      <w:r w:rsidR="00BE4F27">
        <w:rPr>
          <w:rFonts w:eastAsia="Times New Roman" w:cstheme="minorHAnsi"/>
          <w:bCs/>
          <w:sz w:val="24"/>
          <w:szCs w:val="24"/>
          <w:bdr w:val="none" w:sz="0" w:space="0" w:color="auto" w:frame="1"/>
        </w:rPr>
        <w:t xml:space="preserve">this </w:t>
      </w:r>
      <w:r w:rsidRPr="00D82120">
        <w:rPr>
          <w:rFonts w:eastAsia="Times New Roman" w:cstheme="minorHAnsi"/>
          <w:bCs/>
          <w:sz w:val="24"/>
          <w:szCs w:val="24"/>
          <w:bdr w:val="none" w:sz="0" w:space="0" w:color="auto" w:frame="1"/>
        </w:rPr>
        <w:t xml:space="preserve">cooperative agreement, </w:t>
      </w:r>
      <w:r w:rsidR="00C45CD3" w:rsidRPr="00D82120">
        <w:rPr>
          <w:rFonts w:eastAsia="Times New Roman" w:cstheme="minorHAnsi"/>
          <w:bCs/>
          <w:sz w:val="24"/>
          <w:szCs w:val="24"/>
          <w:bdr w:val="none" w:sz="0" w:space="0" w:color="auto" w:frame="1"/>
        </w:rPr>
        <w:t xml:space="preserve">PM/GPI </w:t>
      </w:r>
      <w:r w:rsidR="00BE4F27">
        <w:rPr>
          <w:rFonts w:eastAsia="Times New Roman" w:cstheme="minorHAnsi"/>
          <w:bCs/>
          <w:sz w:val="24"/>
          <w:szCs w:val="24"/>
          <w:bdr w:val="none" w:sz="0" w:space="0" w:color="auto" w:frame="1"/>
        </w:rPr>
        <w:t>will</w:t>
      </w:r>
      <w:r w:rsidRPr="00D82120">
        <w:rPr>
          <w:rFonts w:eastAsia="Times New Roman" w:cstheme="minorHAnsi"/>
          <w:bCs/>
          <w:sz w:val="24"/>
          <w:szCs w:val="24"/>
          <w:bdr w:val="none" w:sz="0" w:space="0" w:color="auto" w:frame="1"/>
        </w:rPr>
        <w:t xml:space="preserve"> be substantially involved in the following ways:</w:t>
      </w:r>
    </w:p>
    <w:p w14:paraId="43566469" w14:textId="77777777" w:rsidR="00351D24" w:rsidRPr="00D82120" w:rsidRDefault="00351D24" w:rsidP="00592ED9">
      <w:pPr>
        <w:numPr>
          <w:ilvl w:val="0"/>
          <w:numId w:val="7"/>
        </w:numPr>
        <w:ind w:left="720"/>
        <w:rPr>
          <w:rFonts w:eastAsia="Times New Roman" w:cstheme="minorHAnsi"/>
          <w:sz w:val="24"/>
          <w:szCs w:val="24"/>
        </w:rPr>
      </w:pPr>
      <w:r w:rsidRPr="00D82120">
        <w:rPr>
          <w:rFonts w:eastAsia="Times New Roman" w:cstheme="minorHAnsi"/>
          <w:sz w:val="24"/>
          <w:szCs w:val="24"/>
        </w:rPr>
        <w:t xml:space="preserve">Approval of the recipient’s annual work plans, </w:t>
      </w:r>
      <w:proofErr w:type="gramStart"/>
      <w:r w:rsidRPr="00D82120">
        <w:rPr>
          <w:rFonts w:eastAsia="Times New Roman" w:cstheme="minorHAnsi"/>
          <w:sz w:val="24"/>
          <w:szCs w:val="24"/>
        </w:rPr>
        <w:t>including:</w:t>
      </w:r>
      <w:proofErr w:type="gramEnd"/>
      <w:r w:rsidRPr="00D82120">
        <w:rPr>
          <w:rFonts w:eastAsia="Times New Roman" w:cstheme="minorHAnsi"/>
          <w:sz w:val="24"/>
          <w:szCs w:val="24"/>
        </w:rPr>
        <w:t xml:space="preserve"> planned activities for the following year, travel plans, planned expenditures, event planning, and changes to any activity to be carried out under the Cooperative Agreement;</w:t>
      </w:r>
    </w:p>
    <w:p w14:paraId="6456EBEE" w14:textId="6B74C020" w:rsidR="00351D24" w:rsidRPr="00D82120" w:rsidRDefault="00351D24" w:rsidP="00592ED9">
      <w:pPr>
        <w:numPr>
          <w:ilvl w:val="0"/>
          <w:numId w:val="7"/>
        </w:numPr>
        <w:ind w:left="720"/>
        <w:rPr>
          <w:rFonts w:eastAsia="Times New Roman" w:cstheme="minorHAnsi"/>
          <w:sz w:val="24"/>
          <w:szCs w:val="24"/>
        </w:rPr>
      </w:pPr>
      <w:r w:rsidRPr="00D82120">
        <w:rPr>
          <w:rFonts w:eastAsia="Times New Roman" w:cstheme="minorHAnsi"/>
          <w:sz w:val="24"/>
          <w:szCs w:val="24"/>
        </w:rPr>
        <w:t xml:space="preserve">Approval of specified </w:t>
      </w:r>
      <w:r w:rsidR="00EB75E9" w:rsidRPr="00D82120">
        <w:rPr>
          <w:rFonts w:eastAsia="Times New Roman" w:cstheme="minorHAnsi"/>
          <w:sz w:val="24"/>
          <w:szCs w:val="24"/>
        </w:rPr>
        <w:t>K</w:t>
      </w:r>
      <w:r w:rsidRPr="00D82120">
        <w:rPr>
          <w:rFonts w:eastAsia="Times New Roman" w:cstheme="minorHAnsi"/>
          <w:sz w:val="24"/>
          <w:szCs w:val="24"/>
        </w:rPr>
        <w:t xml:space="preserve">ey </w:t>
      </w:r>
      <w:proofErr w:type="gramStart"/>
      <w:r w:rsidR="00EB75E9" w:rsidRPr="00D82120">
        <w:rPr>
          <w:rFonts w:eastAsia="Times New Roman" w:cstheme="minorHAnsi"/>
          <w:sz w:val="24"/>
          <w:szCs w:val="24"/>
        </w:rPr>
        <w:t>P</w:t>
      </w:r>
      <w:r w:rsidRPr="00D82120">
        <w:rPr>
          <w:rFonts w:eastAsia="Times New Roman" w:cstheme="minorHAnsi"/>
          <w:sz w:val="24"/>
          <w:szCs w:val="24"/>
        </w:rPr>
        <w:t>ersonnel;</w:t>
      </w:r>
      <w:proofErr w:type="gramEnd"/>
    </w:p>
    <w:p w14:paraId="75A5F6DA" w14:textId="52CD850A" w:rsidR="00351D24" w:rsidRPr="00D82120" w:rsidRDefault="00351D24" w:rsidP="00592ED9">
      <w:pPr>
        <w:numPr>
          <w:ilvl w:val="0"/>
          <w:numId w:val="7"/>
        </w:numPr>
        <w:ind w:left="720"/>
        <w:rPr>
          <w:rFonts w:eastAsia="Times New Roman" w:cstheme="minorHAnsi"/>
          <w:sz w:val="24"/>
          <w:szCs w:val="24"/>
        </w:rPr>
      </w:pPr>
      <w:r w:rsidRPr="00D82120">
        <w:rPr>
          <w:rFonts w:eastAsia="Times New Roman" w:cstheme="minorHAnsi"/>
          <w:sz w:val="24"/>
          <w:szCs w:val="24"/>
        </w:rPr>
        <w:t>Approval of sub-award recipients (if any), and concurrence on the substantive provisions of the sub-awards; and coordination with other cooperating agencies; and</w:t>
      </w:r>
    </w:p>
    <w:p w14:paraId="009F3D2D" w14:textId="078DAAEA" w:rsidR="007549C3" w:rsidRPr="00D82120" w:rsidRDefault="00351D24" w:rsidP="00592ED9">
      <w:pPr>
        <w:numPr>
          <w:ilvl w:val="0"/>
          <w:numId w:val="7"/>
        </w:numPr>
        <w:ind w:left="720"/>
        <w:rPr>
          <w:rFonts w:eastAsia="Times New Roman" w:cstheme="minorHAnsi"/>
          <w:sz w:val="24"/>
          <w:szCs w:val="24"/>
        </w:rPr>
      </w:pPr>
      <w:r w:rsidRPr="00D82120">
        <w:rPr>
          <w:rFonts w:eastAsia="Times New Roman" w:cstheme="minorHAnsi"/>
          <w:sz w:val="24"/>
          <w:szCs w:val="24"/>
        </w:rPr>
        <w:t>Approval of Monitoring and Evaluation Plan</w:t>
      </w:r>
      <w:r w:rsidR="00264C9E">
        <w:rPr>
          <w:rFonts w:eastAsia="Times New Roman" w:cstheme="minorHAnsi"/>
          <w:sz w:val="24"/>
          <w:szCs w:val="24"/>
        </w:rPr>
        <w:t>.</w:t>
      </w:r>
    </w:p>
    <w:p w14:paraId="49946B57" w14:textId="1697E1F6" w:rsidR="00351D24" w:rsidRPr="00D82120" w:rsidRDefault="00351D24" w:rsidP="00F56C90">
      <w:pPr>
        <w:shd w:val="clear" w:color="auto" w:fill="FFFFFF"/>
        <w:textAlignment w:val="baseline"/>
        <w:rPr>
          <w:rFonts w:eastAsia="Times New Roman" w:cstheme="minorHAnsi"/>
          <w:bCs/>
          <w:sz w:val="24"/>
          <w:szCs w:val="24"/>
          <w:bdr w:val="none" w:sz="0" w:space="0" w:color="auto" w:frame="1"/>
        </w:rPr>
      </w:pPr>
    </w:p>
    <w:p w14:paraId="5BC445C0" w14:textId="00292E46" w:rsidR="00EC7FD6" w:rsidRPr="00010ED5" w:rsidRDefault="00DA7114" w:rsidP="00DA7114">
      <w:pPr>
        <w:shd w:val="clear" w:color="auto" w:fill="FFFFFF"/>
        <w:ind w:left="0"/>
        <w:textAlignment w:val="baseline"/>
        <w:rPr>
          <w:rFonts w:eastAsia="Times New Roman" w:cstheme="minorHAnsi"/>
          <w:b/>
          <w:bCs/>
          <w:smallCaps/>
          <w:sz w:val="24"/>
          <w:szCs w:val="24"/>
          <w:bdr w:val="none" w:sz="0" w:space="0" w:color="auto" w:frame="1"/>
        </w:rPr>
      </w:pPr>
      <w:r w:rsidRPr="00010ED5">
        <w:rPr>
          <w:rFonts w:eastAsia="Times New Roman" w:cstheme="minorHAnsi"/>
          <w:b/>
          <w:bCs/>
          <w:smallCaps/>
          <w:sz w:val="24"/>
          <w:szCs w:val="24"/>
          <w:bdr w:val="none" w:sz="0" w:space="0" w:color="auto" w:frame="1"/>
        </w:rPr>
        <w:t xml:space="preserve">B3. </w:t>
      </w:r>
      <w:r w:rsidR="00EC7FD6" w:rsidRPr="00010ED5">
        <w:rPr>
          <w:rFonts w:eastAsia="Times New Roman" w:cstheme="minorHAnsi"/>
          <w:b/>
          <w:bCs/>
          <w:smallCaps/>
          <w:sz w:val="24"/>
          <w:szCs w:val="24"/>
          <w:bdr w:val="none" w:sz="0" w:space="0" w:color="auto" w:frame="1"/>
        </w:rPr>
        <w:t>Funding Notices</w:t>
      </w:r>
    </w:p>
    <w:p w14:paraId="0A83F76D" w14:textId="5D173F11" w:rsidR="00EC7FD6" w:rsidRPr="00D82120" w:rsidRDefault="00EC7FD6" w:rsidP="00CA1F83">
      <w:pPr>
        <w:shd w:val="clear" w:color="auto" w:fill="FFFFFF"/>
        <w:ind w:left="0"/>
        <w:textAlignment w:val="baseline"/>
        <w:rPr>
          <w:rFonts w:eastAsia="Times New Roman" w:cstheme="minorHAnsi"/>
          <w:bCs/>
          <w:sz w:val="24"/>
          <w:szCs w:val="24"/>
          <w:bdr w:val="none" w:sz="0" w:space="0" w:color="auto" w:frame="1"/>
        </w:rPr>
      </w:pPr>
      <w:r w:rsidRPr="00D82120">
        <w:rPr>
          <w:rFonts w:eastAsia="Times New Roman" w:cstheme="minorHAnsi"/>
          <w:bCs/>
          <w:sz w:val="24"/>
          <w:szCs w:val="24"/>
          <w:bdr w:val="none" w:sz="0" w:space="0" w:color="auto" w:frame="1"/>
        </w:rPr>
        <w:t xml:space="preserve">This award will be supported </w:t>
      </w:r>
      <w:r w:rsidRPr="00122969">
        <w:rPr>
          <w:rFonts w:eastAsia="Times New Roman" w:cstheme="minorHAnsi"/>
          <w:bCs/>
          <w:sz w:val="24"/>
          <w:szCs w:val="24"/>
          <w:bdr w:val="none" w:sz="0" w:space="0" w:color="auto" w:frame="1"/>
        </w:rPr>
        <w:t xml:space="preserve">with </w:t>
      </w:r>
      <w:r w:rsidR="00C45CD3" w:rsidRPr="00122969">
        <w:rPr>
          <w:rFonts w:eastAsia="Times New Roman" w:cstheme="minorHAnsi"/>
          <w:bCs/>
          <w:sz w:val="24"/>
          <w:szCs w:val="24"/>
          <w:bdr w:val="none" w:sz="0" w:space="0" w:color="auto" w:frame="1"/>
        </w:rPr>
        <w:t>Peacekeeping Operations (PKO)</w:t>
      </w:r>
      <w:r w:rsidRPr="00122969">
        <w:rPr>
          <w:rFonts w:eastAsia="Times New Roman" w:cstheme="minorHAnsi"/>
          <w:bCs/>
          <w:sz w:val="24"/>
          <w:szCs w:val="24"/>
          <w:bdr w:val="none" w:sz="0" w:space="0" w:color="auto" w:frame="1"/>
        </w:rPr>
        <w:t xml:space="preserve"> funds </w:t>
      </w:r>
      <w:r w:rsidRPr="00D82120">
        <w:rPr>
          <w:rFonts w:eastAsia="Times New Roman" w:cstheme="minorHAnsi"/>
          <w:bCs/>
          <w:sz w:val="24"/>
          <w:szCs w:val="24"/>
          <w:bdr w:val="none" w:sz="0" w:space="0" w:color="auto" w:frame="1"/>
        </w:rPr>
        <w:t>under the Foreign Assistance Act of 1961</w:t>
      </w:r>
      <w:r w:rsidR="00C45CD3" w:rsidRPr="00D82120">
        <w:rPr>
          <w:rFonts w:eastAsia="Times New Roman" w:cstheme="minorHAnsi"/>
          <w:bCs/>
          <w:sz w:val="24"/>
          <w:szCs w:val="24"/>
          <w:bdr w:val="none" w:sz="0" w:space="0" w:color="auto" w:frame="1"/>
        </w:rPr>
        <w:t>, as amended</w:t>
      </w:r>
      <w:r w:rsidRPr="00D82120">
        <w:rPr>
          <w:rFonts w:eastAsia="Times New Roman" w:cstheme="minorHAnsi"/>
          <w:bCs/>
          <w:sz w:val="24"/>
          <w:szCs w:val="24"/>
          <w:bdr w:val="none" w:sz="0" w:space="0" w:color="auto" w:frame="1"/>
        </w:rPr>
        <w:t>.</w:t>
      </w:r>
      <w:r w:rsidR="003F742C">
        <w:rPr>
          <w:rFonts w:eastAsia="Times New Roman" w:cstheme="minorHAnsi"/>
          <w:bCs/>
          <w:sz w:val="24"/>
          <w:szCs w:val="24"/>
          <w:bdr w:val="none" w:sz="0" w:space="0" w:color="auto" w:frame="1"/>
        </w:rPr>
        <w:t xml:space="preserve"> </w:t>
      </w:r>
      <w:r w:rsidR="00E15947" w:rsidRPr="00D82120">
        <w:rPr>
          <w:rFonts w:eastAsia="Times New Roman" w:cstheme="minorHAnsi"/>
          <w:bCs/>
          <w:sz w:val="24"/>
          <w:szCs w:val="24"/>
          <w:bdr w:val="none" w:sz="0" w:space="0" w:color="auto" w:frame="1"/>
        </w:rPr>
        <w:t xml:space="preserve"> </w:t>
      </w:r>
      <w:r w:rsidRPr="00D82120">
        <w:rPr>
          <w:rFonts w:eastAsia="Times New Roman" w:cstheme="minorHAnsi"/>
          <w:bCs/>
          <w:sz w:val="24"/>
          <w:szCs w:val="24"/>
          <w:bdr w:val="none" w:sz="0" w:space="0" w:color="auto" w:frame="1"/>
        </w:rPr>
        <w:t>This notice is subject to availability of funding.</w:t>
      </w:r>
    </w:p>
    <w:p w14:paraId="5723FDBC" w14:textId="2A79D5F5" w:rsidR="005F4FD8" w:rsidRPr="00CA1F83" w:rsidRDefault="005F4FD8" w:rsidP="00CA1F83">
      <w:pPr>
        <w:pStyle w:val="ListParagraph"/>
        <w:numPr>
          <w:ilvl w:val="0"/>
          <w:numId w:val="54"/>
        </w:numPr>
        <w:shd w:val="clear" w:color="auto" w:fill="FFFFFF"/>
        <w:spacing w:after="120"/>
        <w:textAlignment w:val="baseline"/>
        <w:rPr>
          <w:rFonts w:eastAsia="Times New Roman" w:cstheme="minorHAnsi"/>
          <w:bCs/>
          <w:i/>
          <w:color w:val="333333"/>
          <w:sz w:val="24"/>
          <w:szCs w:val="24"/>
          <w:bdr w:val="none" w:sz="0" w:space="0" w:color="auto" w:frame="1"/>
        </w:rPr>
      </w:pPr>
      <w:r w:rsidRPr="00CA1F83">
        <w:rPr>
          <w:rFonts w:eastAsia="Times New Roman" w:cstheme="minorHAnsi"/>
          <w:bCs/>
          <w:sz w:val="24"/>
          <w:szCs w:val="24"/>
          <w:bdr w:val="none" w:sz="0" w:space="0" w:color="auto" w:frame="1"/>
        </w:rPr>
        <w:t>Length of performance period:</w:t>
      </w:r>
      <w:r w:rsidR="00BE4F27" w:rsidRPr="00CA1F83">
        <w:rPr>
          <w:rFonts w:eastAsia="Times New Roman" w:cstheme="minorHAnsi"/>
          <w:bCs/>
          <w:sz w:val="24"/>
          <w:szCs w:val="24"/>
          <w:bdr w:val="none" w:sz="0" w:space="0" w:color="auto" w:frame="1"/>
        </w:rPr>
        <w:t xml:space="preserve"> </w:t>
      </w:r>
      <w:r w:rsidRPr="00CA1F83">
        <w:rPr>
          <w:rFonts w:eastAsia="Times New Roman" w:cstheme="minorHAnsi"/>
          <w:bCs/>
          <w:sz w:val="24"/>
          <w:szCs w:val="24"/>
          <w:bdr w:val="none" w:sz="0" w:space="0" w:color="auto" w:frame="1"/>
        </w:rPr>
        <w:t xml:space="preserve"> </w:t>
      </w:r>
      <w:r w:rsidR="00BB52E9" w:rsidRPr="00CA1F83">
        <w:rPr>
          <w:rFonts w:eastAsia="Times New Roman" w:cstheme="minorHAnsi"/>
          <w:bCs/>
          <w:i/>
          <w:sz w:val="24"/>
          <w:szCs w:val="24"/>
          <w:bdr w:val="none" w:sz="0" w:space="0" w:color="auto" w:frame="1"/>
        </w:rPr>
        <w:t>24</w:t>
      </w:r>
      <w:r w:rsidRPr="00CA1F83">
        <w:rPr>
          <w:rFonts w:eastAsia="Times New Roman" w:cstheme="minorHAnsi"/>
          <w:bCs/>
          <w:i/>
          <w:sz w:val="24"/>
          <w:szCs w:val="24"/>
          <w:bdr w:val="none" w:sz="0" w:space="0" w:color="auto" w:frame="1"/>
        </w:rPr>
        <w:t xml:space="preserve"> to </w:t>
      </w:r>
      <w:r w:rsidR="00BB52E9" w:rsidRPr="00CA1F83">
        <w:rPr>
          <w:rFonts w:eastAsia="Times New Roman" w:cstheme="minorHAnsi"/>
          <w:bCs/>
          <w:i/>
          <w:sz w:val="24"/>
          <w:szCs w:val="24"/>
          <w:bdr w:val="none" w:sz="0" w:space="0" w:color="auto" w:frame="1"/>
        </w:rPr>
        <w:t>36</w:t>
      </w:r>
      <w:r w:rsidRPr="00CA1F83">
        <w:rPr>
          <w:rFonts w:eastAsia="Times New Roman" w:cstheme="minorHAnsi"/>
          <w:bCs/>
          <w:i/>
          <w:sz w:val="24"/>
          <w:szCs w:val="24"/>
          <w:bdr w:val="none" w:sz="0" w:space="0" w:color="auto" w:frame="1"/>
        </w:rPr>
        <w:t xml:space="preserve"> months</w:t>
      </w:r>
    </w:p>
    <w:p w14:paraId="1AC9F848" w14:textId="1F11F332" w:rsidR="005F4FD8" w:rsidRPr="00CA1F83" w:rsidRDefault="005F4FD8" w:rsidP="00CA1F83">
      <w:pPr>
        <w:pStyle w:val="ListParagraph"/>
        <w:numPr>
          <w:ilvl w:val="0"/>
          <w:numId w:val="54"/>
        </w:numPr>
        <w:shd w:val="clear" w:color="auto" w:fill="FFFFFF"/>
        <w:spacing w:after="120"/>
        <w:textAlignment w:val="baseline"/>
        <w:rPr>
          <w:rFonts w:eastAsia="Times New Roman" w:cstheme="minorHAnsi"/>
          <w:bCs/>
          <w:color w:val="333333"/>
          <w:sz w:val="24"/>
          <w:szCs w:val="24"/>
          <w:bdr w:val="none" w:sz="0" w:space="0" w:color="auto" w:frame="1"/>
        </w:rPr>
      </w:pPr>
      <w:r w:rsidRPr="00CA1F83">
        <w:rPr>
          <w:rFonts w:eastAsia="Times New Roman" w:cstheme="minorHAnsi"/>
          <w:bCs/>
          <w:sz w:val="24"/>
          <w:szCs w:val="24"/>
          <w:bdr w:val="none" w:sz="0" w:space="0" w:color="auto" w:frame="1"/>
        </w:rPr>
        <w:t xml:space="preserve">Number of awards </w:t>
      </w:r>
      <w:r w:rsidRPr="00CA1F83">
        <w:rPr>
          <w:rFonts w:eastAsia="Times New Roman" w:cstheme="minorHAnsi"/>
          <w:bCs/>
          <w:color w:val="000000" w:themeColor="text1"/>
          <w:sz w:val="24"/>
          <w:szCs w:val="24"/>
          <w:bdr w:val="none" w:sz="0" w:space="0" w:color="auto" w:frame="1"/>
        </w:rPr>
        <w:t xml:space="preserve">anticipated: </w:t>
      </w:r>
      <w:r w:rsidR="00BE4F27" w:rsidRPr="00CA1F83">
        <w:rPr>
          <w:rFonts w:eastAsia="Times New Roman" w:cstheme="minorHAnsi"/>
          <w:bCs/>
          <w:color w:val="000000" w:themeColor="text1"/>
          <w:sz w:val="24"/>
          <w:szCs w:val="24"/>
          <w:bdr w:val="none" w:sz="0" w:space="0" w:color="auto" w:frame="1"/>
        </w:rPr>
        <w:t xml:space="preserve"> </w:t>
      </w:r>
      <w:r w:rsidR="00657EC0" w:rsidRPr="00CA1F83">
        <w:rPr>
          <w:rFonts w:eastAsia="Times New Roman" w:cstheme="minorHAnsi"/>
          <w:bCs/>
          <w:i/>
          <w:color w:val="000000" w:themeColor="text1"/>
          <w:sz w:val="24"/>
          <w:szCs w:val="24"/>
          <w:bdr w:val="none" w:sz="0" w:space="0" w:color="auto" w:frame="1"/>
        </w:rPr>
        <w:t>O</w:t>
      </w:r>
      <w:r w:rsidR="00657EC0" w:rsidRPr="00CA1F83">
        <w:rPr>
          <w:rFonts w:eastAsia="Times New Roman" w:cstheme="minorHAnsi"/>
          <w:bCs/>
          <w:i/>
          <w:sz w:val="24"/>
          <w:szCs w:val="24"/>
          <w:bdr w:val="none" w:sz="0" w:space="0" w:color="auto" w:frame="1"/>
        </w:rPr>
        <w:t>ne</w:t>
      </w:r>
      <w:r w:rsidRPr="00CA1F83">
        <w:rPr>
          <w:rFonts w:eastAsia="Times New Roman" w:cstheme="minorHAnsi"/>
          <w:bCs/>
          <w:i/>
          <w:sz w:val="24"/>
          <w:szCs w:val="24"/>
          <w:bdr w:val="none" w:sz="0" w:space="0" w:color="auto" w:frame="1"/>
        </w:rPr>
        <w:t xml:space="preserve"> </w:t>
      </w:r>
      <w:proofErr w:type="gramStart"/>
      <w:r w:rsidRPr="00CA1F83">
        <w:rPr>
          <w:rFonts w:eastAsia="Times New Roman" w:cstheme="minorHAnsi"/>
          <w:bCs/>
          <w:i/>
          <w:sz w:val="24"/>
          <w:szCs w:val="24"/>
          <w:bdr w:val="none" w:sz="0" w:space="0" w:color="auto" w:frame="1"/>
        </w:rPr>
        <w:t>award</w:t>
      </w:r>
      <w:proofErr w:type="gramEnd"/>
    </w:p>
    <w:p w14:paraId="5146AA9C" w14:textId="09FBFC33" w:rsidR="005F4FD8" w:rsidRPr="00CA1F83" w:rsidRDefault="005F4FD8" w:rsidP="00CA1F83">
      <w:pPr>
        <w:pStyle w:val="ListParagraph"/>
        <w:numPr>
          <w:ilvl w:val="0"/>
          <w:numId w:val="54"/>
        </w:numPr>
        <w:shd w:val="clear" w:color="auto" w:fill="FFFFFF"/>
        <w:spacing w:after="120"/>
        <w:textAlignment w:val="baseline"/>
        <w:rPr>
          <w:rFonts w:eastAsia="Times New Roman" w:cstheme="minorHAnsi"/>
          <w:bCs/>
          <w:i/>
          <w:sz w:val="24"/>
          <w:szCs w:val="24"/>
          <w:bdr w:val="none" w:sz="0" w:space="0" w:color="auto" w:frame="1"/>
        </w:rPr>
      </w:pPr>
      <w:r w:rsidRPr="00CA1F83">
        <w:rPr>
          <w:rFonts w:eastAsia="Times New Roman" w:cstheme="minorHAnsi"/>
          <w:bCs/>
          <w:sz w:val="24"/>
          <w:szCs w:val="24"/>
          <w:bdr w:val="none" w:sz="0" w:space="0" w:color="auto" w:frame="1"/>
        </w:rPr>
        <w:t xml:space="preserve">Award amount: </w:t>
      </w:r>
      <w:r w:rsidR="00BE4F27" w:rsidRPr="00CA1F83">
        <w:rPr>
          <w:rFonts w:eastAsia="Times New Roman" w:cstheme="minorHAnsi"/>
          <w:bCs/>
          <w:sz w:val="24"/>
          <w:szCs w:val="24"/>
          <w:bdr w:val="none" w:sz="0" w:space="0" w:color="auto" w:frame="1"/>
        </w:rPr>
        <w:t xml:space="preserve"> </w:t>
      </w:r>
      <w:r w:rsidRPr="00CA1F83">
        <w:rPr>
          <w:rFonts w:eastAsia="Times New Roman" w:cstheme="minorHAnsi"/>
          <w:bCs/>
          <w:i/>
          <w:iCs/>
          <w:sz w:val="24"/>
          <w:szCs w:val="24"/>
          <w:bdr w:val="none" w:sz="0" w:space="0" w:color="auto" w:frame="1"/>
        </w:rPr>
        <w:t>award may range from a minimum of $</w:t>
      </w:r>
      <w:r w:rsidR="00BE6015">
        <w:rPr>
          <w:rFonts w:eastAsia="Times New Roman" w:cstheme="minorHAnsi"/>
          <w:bCs/>
          <w:i/>
          <w:iCs/>
          <w:sz w:val="24"/>
          <w:szCs w:val="24"/>
          <w:bdr w:val="none" w:sz="0" w:space="0" w:color="auto" w:frame="1"/>
        </w:rPr>
        <w:t>1,0</w:t>
      </w:r>
      <w:r w:rsidR="003E405A" w:rsidRPr="00CA1F83">
        <w:rPr>
          <w:rFonts w:eastAsia="Times New Roman" w:cstheme="minorHAnsi"/>
          <w:bCs/>
          <w:i/>
          <w:iCs/>
          <w:sz w:val="24"/>
          <w:szCs w:val="24"/>
          <w:bdr w:val="none" w:sz="0" w:space="0" w:color="auto" w:frame="1"/>
        </w:rPr>
        <w:t>00</w:t>
      </w:r>
      <w:r w:rsidR="00DC448D" w:rsidRPr="00CA1F83">
        <w:rPr>
          <w:rFonts w:eastAsia="Times New Roman" w:cstheme="minorHAnsi"/>
          <w:bCs/>
          <w:i/>
          <w:iCs/>
          <w:sz w:val="24"/>
          <w:szCs w:val="24"/>
          <w:bdr w:val="none" w:sz="0" w:space="0" w:color="auto" w:frame="1"/>
        </w:rPr>
        <w:t>,000</w:t>
      </w:r>
      <w:r w:rsidRPr="00CA1F83">
        <w:rPr>
          <w:rFonts w:eastAsia="Times New Roman" w:cstheme="minorHAnsi"/>
          <w:bCs/>
          <w:i/>
          <w:iCs/>
          <w:sz w:val="24"/>
          <w:szCs w:val="24"/>
          <w:bdr w:val="none" w:sz="0" w:space="0" w:color="auto" w:frame="1"/>
        </w:rPr>
        <w:t xml:space="preserve"> to a maximum of </w:t>
      </w:r>
      <w:proofErr w:type="gramStart"/>
      <w:r w:rsidRPr="00CA1F83">
        <w:rPr>
          <w:rFonts w:eastAsia="Times New Roman" w:cstheme="minorHAnsi"/>
          <w:bCs/>
          <w:i/>
          <w:iCs/>
          <w:sz w:val="24"/>
          <w:szCs w:val="24"/>
          <w:bdr w:val="none" w:sz="0" w:space="0" w:color="auto" w:frame="1"/>
        </w:rPr>
        <w:t>$</w:t>
      </w:r>
      <w:r w:rsidR="003E405A" w:rsidRPr="00CA1F83">
        <w:rPr>
          <w:rFonts w:eastAsia="Times New Roman" w:cstheme="minorHAnsi"/>
          <w:bCs/>
          <w:i/>
          <w:iCs/>
          <w:sz w:val="24"/>
          <w:szCs w:val="24"/>
          <w:bdr w:val="none" w:sz="0" w:space="0" w:color="auto" w:frame="1"/>
        </w:rPr>
        <w:t>1</w:t>
      </w:r>
      <w:r w:rsidR="003E405A" w:rsidRPr="00CA1F83">
        <w:rPr>
          <w:rFonts w:eastAsia="Times New Roman" w:cstheme="minorHAnsi"/>
          <w:bCs/>
          <w:i/>
          <w:sz w:val="24"/>
          <w:szCs w:val="24"/>
          <w:bdr w:val="none" w:sz="0" w:space="0" w:color="auto" w:frame="1"/>
        </w:rPr>
        <w:t>,</w:t>
      </w:r>
      <w:r w:rsidR="00DC448D" w:rsidRPr="00CA1F83">
        <w:rPr>
          <w:rFonts w:eastAsia="Times New Roman" w:cstheme="minorHAnsi"/>
          <w:bCs/>
          <w:i/>
          <w:sz w:val="24"/>
          <w:szCs w:val="24"/>
          <w:bdr w:val="none" w:sz="0" w:space="0" w:color="auto" w:frame="1"/>
        </w:rPr>
        <w:t>250,000</w:t>
      </w:r>
      <w:proofErr w:type="gramEnd"/>
    </w:p>
    <w:p w14:paraId="1F0C1551" w14:textId="26DD5878" w:rsidR="005F4FD8" w:rsidRPr="00CA1F83" w:rsidRDefault="005F4FD8" w:rsidP="00CA1F83">
      <w:pPr>
        <w:pStyle w:val="ListParagraph"/>
        <w:numPr>
          <w:ilvl w:val="0"/>
          <w:numId w:val="54"/>
        </w:numPr>
        <w:shd w:val="clear" w:color="auto" w:fill="FFFFFF"/>
        <w:spacing w:after="120"/>
        <w:textAlignment w:val="baseline"/>
        <w:rPr>
          <w:rFonts w:eastAsia="Times New Roman" w:cstheme="minorHAnsi"/>
          <w:bCs/>
          <w:i/>
          <w:color w:val="FF0000"/>
          <w:sz w:val="24"/>
          <w:szCs w:val="24"/>
          <w:bdr w:val="none" w:sz="0" w:space="0" w:color="auto" w:frame="1"/>
        </w:rPr>
      </w:pPr>
      <w:r w:rsidRPr="00CA1F83">
        <w:rPr>
          <w:rFonts w:eastAsia="Times New Roman" w:cstheme="minorHAnsi"/>
          <w:bCs/>
          <w:sz w:val="24"/>
          <w:szCs w:val="24"/>
          <w:bdr w:val="none" w:sz="0" w:space="0" w:color="auto" w:frame="1"/>
        </w:rPr>
        <w:t xml:space="preserve">Total available funding: </w:t>
      </w:r>
      <w:r w:rsidR="00BE4F27" w:rsidRPr="00CA1F83">
        <w:rPr>
          <w:rFonts w:eastAsia="Times New Roman" w:cstheme="minorHAnsi"/>
          <w:bCs/>
          <w:sz w:val="24"/>
          <w:szCs w:val="24"/>
          <w:bdr w:val="none" w:sz="0" w:space="0" w:color="auto" w:frame="1"/>
        </w:rPr>
        <w:t xml:space="preserve"> </w:t>
      </w:r>
      <w:r w:rsidRPr="00CA1F83">
        <w:rPr>
          <w:rFonts w:eastAsia="Times New Roman" w:cstheme="minorHAnsi"/>
          <w:bCs/>
          <w:i/>
          <w:sz w:val="24"/>
          <w:szCs w:val="24"/>
          <w:bdr w:val="none" w:sz="0" w:space="0" w:color="auto" w:frame="1"/>
        </w:rPr>
        <w:t>$</w:t>
      </w:r>
      <w:r w:rsidR="00DC448D" w:rsidRPr="00CA1F83">
        <w:rPr>
          <w:rFonts w:eastAsia="Times New Roman" w:cstheme="minorHAnsi"/>
          <w:bCs/>
          <w:i/>
          <w:sz w:val="24"/>
          <w:szCs w:val="24"/>
          <w:bdr w:val="none" w:sz="0" w:space="0" w:color="auto" w:frame="1"/>
        </w:rPr>
        <w:t>1,250,000</w:t>
      </w:r>
    </w:p>
    <w:p w14:paraId="2D9A7475" w14:textId="26833312" w:rsidR="005F4FD8" w:rsidRPr="00CA1F83" w:rsidRDefault="005F4FD8" w:rsidP="00CA1F83">
      <w:pPr>
        <w:pStyle w:val="ListParagraph"/>
        <w:numPr>
          <w:ilvl w:val="0"/>
          <w:numId w:val="54"/>
        </w:numPr>
        <w:shd w:val="clear" w:color="auto" w:fill="FFFFFF"/>
        <w:spacing w:after="120"/>
        <w:textAlignment w:val="baseline"/>
        <w:rPr>
          <w:rFonts w:eastAsia="Times New Roman" w:cstheme="minorHAnsi"/>
          <w:bCs/>
          <w:iCs/>
          <w:sz w:val="24"/>
          <w:szCs w:val="24"/>
          <w:bdr w:val="none" w:sz="0" w:space="0" w:color="auto" w:frame="1"/>
        </w:rPr>
      </w:pPr>
      <w:r w:rsidRPr="00CA1F83">
        <w:rPr>
          <w:rFonts w:eastAsia="Times New Roman" w:cstheme="minorHAnsi"/>
          <w:bCs/>
          <w:sz w:val="24"/>
          <w:szCs w:val="24"/>
          <w:bdr w:val="none" w:sz="0" w:space="0" w:color="auto" w:frame="1"/>
        </w:rPr>
        <w:t xml:space="preserve">Type of Funding:  </w:t>
      </w:r>
      <w:r w:rsidRPr="00CA1F83">
        <w:rPr>
          <w:rFonts w:eastAsia="Times New Roman" w:cstheme="minorHAnsi"/>
          <w:bCs/>
          <w:i/>
          <w:sz w:val="24"/>
          <w:szCs w:val="24"/>
          <w:bdr w:val="none" w:sz="0" w:space="0" w:color="auto" w:frame="1"/>
        </w:rPr>
        <w:t>FY</w:t>
      </w:r>
      <w:r w:rsidR="00E7412C">
        <w:rPr>
          <w:rFonts w:eastAsia="Times New Roman" w:cstheme="minorHAnsi"/>
          <w:bCs/>
          <w:i/>
          <w:sz w:val="24"/>
          <w:szCs w:val="24"/>
          <w:bdr w:val="none" w:sz="0" w:space="0" w:color="auto" w:frame="1"/>
        </w:rPr>
        <w:t xml:space="preserve"> 20</w:t>
      </w:r>
      <w:r w:rsidRPr="00CA1F83">
        <w:rPr>
          <w:rFonts w:eastAsia="Times New Roman" w:cstheme="minorHAnsi"/>
          <w:bCs/>
          <w:i/>
          <w:sz w:val="24"/>
          <w:szCs w:val="24"/>
          <w:bdr w:val="none" w:sz="0" w:space="0" w:color="auto" w:frame="1"/>
        </w:rPr>
        <w:t>2</w:t>
      </w:r>
      <w:r w:rsidR="00BB52E9" w:rsidRPr="00CA1F83">
        <w:rPr>
          <w:rFonts w:eastAsia="Times New Roman" w:cstheme="minorHAnsi"/>
          <w:bCs/>
          <w:i/>
          <w:sz w:val="24"/>
          <w:szCs w:val="24"/>
          <w:bdr w:val="none" w:sz="0" w:space="0" w:color="auto" w:frame="1"/>
        </w:rPr>
        <w:t>4</w:t>
      </w:r>
      <w:r w:rsidRPr="00CA1F83">
        <w:rPr>
          <w:rFonts w:eastAsia="Times New Roman" w:cstheme="minorHAnsi"/>
          <w:bCs/>
          <w:i/>
          <w:sz w:val="24"/>
          <w:szCs w:val="24"/>
          <w:bdr w:val="none" w:sz="0" w:space="0" w:color="auto" w:frame="1"/>
        </w:rPr>
        <w:t xml:space="preserve"> </w:t>
      </w:r>
      <w:r w:rsidR="00C45CD3" w:rsidRPr="00CA1F83">
        <w:rPr>
          <w:rFonts w:eastAsia="Times New Roman" w:cstheme="minorHAnsi"/>
          <w:bCs/>
          <w:i/>
          <w:sz w:val="24"/>
          <w:szCs w:val="24"/>
          <w:bdr w:val="none" w:sz="0" w:space="0" w:color="auto" w:frame="1"/>
        </w:rPr>
        <w:t>PKO funds</w:t>
      </w:r>
      <w:r w:rsidRPr="00CA1F83">
        <w:rPr>
          <w:rFonts w:eastAsia="Times New Roman" w:cstheme="minorHAnsi"/>
          <w:bCs/>
          <w:i/>
          <w:sz w:val="24"/>
          <w:szCs w:val="24"/>
          <w:bdr w:val="none" w:sz="0" w:space="0" w:color="auto" w:frame="1"/>
        </w:rPr>
        <w:t xml:space="preserve"> under the Foreign Assistance Act</w:t>
      </w:r>
    </w:p>
    <w:p w14:paraId="5C474857" w14:textId="608FCB68" w:rsidR="005F4FD8" w:rsidRPr="00122969" w:rsidRDefault="005F4FD8" w:rsidP="00CA1F83">
      <w:pPr>
        <w:pStyle w:val="ListParagraph"/>
        <w:numPr>
          <w:ilvl w:val="0"/>
          <w:numId w:val="54"/>
        </w:numPr>
        <w:shd w:val="clear" w:color="auto" w:fill="FFFFFF"/>
        <w:spacing w:after="120"/>
        <w:textAlignment w:val="baseline"/>
        <w:rPr>
          <w:rFonts w:eastAsia="Times New Roman" w:cstheme="minorHAnsi"/>
          <w:sz w:val="24"/>
          <w:szCs w:val="24"/>
        </w:rPr>
      </w:pPr>
      <w:r w:rsidRPr="00D82120">
        <w:rPr>
          <w:rFonts w:eastAsia="Times New Roman" w:cstheme="minorHAnsi"/>
          <w:bCs/>
          <w:sz w:val="24"/>
          <w:szCs w:val="24"/>
          <w:bdr w:val="none" w:sz="0" w:space="0" w:color="auto" w:frame="1"/>
        </w:rPr>
        <w:t xml:space="preserve">Anticipated </w:t>
      </w:r>
      <w:proofErr w:type="gramStart"/>
      <w:r w:rsidRPr="00D82120">
        <w:rPr>
          <w:rFonts w:eastAsia="Times New Roman" w:cstheme="minorHAnsi"/>
          <w:bCs/>
          <w:sz w:val="24"/>
          <w:szCs w:val="24"/>
          <w:bdr w:val="none" w:sz="0" w:space="0" w:color="auto" w:frame="1"/>
        </w:rPr>
        <w:t>program</w:t>
      </w:r>
      <w:proofErr w:type="gramEnd"/>
      <w:r w:rsidRPr="00D82120">
        <w:rPr>
          <w:rFonts w:eastAsia="Times New Roman" w:cstheme="minorHAnsi"/>
          <w:bCs/>
          <w:sz w:val="24"/>
          <w:szCs w:val="24"/>
          <w:bdr w:val="none" w:sz="0" w:space="0" w:color="auto" w:frame="1"/>
        </w:rPr>
        <w:t xml:space="preserve"> start date:  </w:t>
      </w:r>
      <w:r w:rsidR="00D81C87">
        <w:rPr>
          <w:rFonts w:eastAsia="Times New Roman" w:cstheme="minorHAnsi"/>
          <w:bCs/>
          <w:i/>
          <w:iCs/>
          <w:sz w:val="24"/>
          <w:szCs w:val="24"/>
          <w:bdr w:val="none" w:sz="0" w:space="0" w:color="auto" w:frame="1"/>
        </w:rPr>
        <w:t>September</w:t>
      </w:r>
      <w:r w:rsidR="00BB52E9" w:rsidRPr="00BE4F27">
        <w:rPr>
          <w:rFonts w:eastAsia="Times New Roman" w:cstheme="minorHAnsi"/>
          <w:bCs/>
          <w:i/>
          <w:iCs/>
          <w:sz w:val="24"/>
          <w:szCs w:val="24"/>
          <w:bdr w:val="none" w:sz="0" w:space="0" w:color="auto" w:frame="1"/>
        </w:rPr>
        <w:t xml:space="preserve"> 1, 2024</w:t>
      </w:r>
    </w:p>
    <w:p w14:paraId="57E0D89B" w14:textId="77777777" w:rsidR="001362D8" w:rsidRPr="00D82120" w:rsidRDefault="001362D8" w:rsidP="00F56C90">
      <w:pPr>
        <w:pStyle w:val="ListParagraph"/>
        <w:shd w:val="clear" w:color="auto" w:fill="FFFFFF"/>
        <w:ind w:left="0"/>
        <w:textAlignment w:val="baseline"/>
        <w:rPr>
          <w:rFonts w:eastAsia="Times New Roman" w:cstheme="minorHAnsi"/>
          <w:sz w:val="24"/>
          <w:szCs w:val="24"/>
        </w:rPr>
      </w:pPr>
    </w:p>
    <w:p w14:paraId="6A9754F6" w14:textId="50D51139" w:rsidR="00B61396" w:rsidRPr="00D82120" w:rsidRDefault="00DA7114" w:rsidP="00DA7114">
      <w:pPr>
        <w:pStyle w:val="Heading1"/>
        <w:ind w:left="0"/>
        <w:rPr>
          <w:rFonts w:asciiTheme="minorHAnsi" w:eastAsia="Times New Roman" w:hAnsiTheme="minorHAnsi" w:cstheme="minorHAnsi"/>
        </w:rPr>
      </w:pPr>
      <w:bookmarkStart w:id="5" w:name="_Toc64646109"/>
      <w:r>
        <w:rPr>
          <w:rFonts w:asciiTheme="minorHAnsi" w:eastAsia="Times New Roman" w:hAnsiTheme="minorHAnsi" w:cstheme="minorHAnsi"/>
          <w:bdr w:val="none" w:sz="0" w:space="0" w:color="auto" w:frame="1"/>
        </w:rPr>
        <w:t xml:space="preserve">Section </w:t>
      </w:r>
      <w:r w:rsidR="00141C34" w:rsidRPr="00D82120">
        <w:rPr>
          <w:rFonts w:asciiTheme="minorHAnsi" w:eastAsia="Times New Roman" w:hAnsiTheme="minorHAnsi" w:cstheme="minorHAnsi"/>
          <w:bdr w:val="none" w:sz="0" w:space="0" w:color="auto" w:frame="1"/>
        </w:rPr>
        <w:t xml:space="preserve">C. </w:t>
      </w:r>
      <w:r w:rsidR="00B61396" w:rsidRPr="00D82120">
        <w:rPr>
          <w:rFonts w:asciiTheme="minorHAnsi" w:eastAsia="Times New Roman" w:hAnsiTheme="minorHAnsi" w:cstheme="minorHAnsi"/>
          <w:bdr w:val="none" w:sz="0" w:space="0" w:color="auto" w:frame="1"/>
        </w:rPr>
        <w:t>ELIGILIBITY INFORMATION</w:t>
      </w:r>
      <w:bookmarkEnd w:id="5"/>
    </w:p>
    <w:p w14:paraId="4AA35B93" w14:textId="77777777" w:rsidR="00D0290D" w:rsidRPr="00D82120" w:rsidRDefault="00D0290D" w:rsidP="00F56C90">
      <w:pPr>
        <w:shd w:val="clear" w:color="auto" w:fill="FFFFFF"/>
        <w:textAlignment w:val="baseline"/>
        <w:rPr>
          <w:rFonts w:eastAsia="Times New Roman" w:cstheme="minorHAnsi"/>
          <w:sz w:val="24"/>
          <w:szCs w:val="24"/>
        </w:rPr>
      </w:pPr>
    </w:p>
    <w:p w14:paraId="3F11DB41" w14:textId="089431E9" w:rsidR="006B1AFD" w:rsidRPr="00010ED5" w:rsidRDefault="00DA7114" w:rsidP="00DA7114">
      <w:pPr>
        <w:shd w:val="clear" w:color="auto" w:fill="FFFFFF"/>
        <w:ind w:left="0"/>
        <w:textAlignment w:val="baseline"/>
        <w:rPr>
          <w:rFonts w:eastAsia="Times New Roman" w:cstheme="minorHAnsi"/>
          <w:b/>
          <w:smallCaps/>
          <w:sz w:val="24"/>
          <w:szCs w:val="24"/>
        </w:rPr>
      </w:pPr>
      <w:r w:rsidRPr="00010ED5">
        <w:rPr>
          <w:rFonts w:eastAsia="Times New Roman" w:cstheme="minorHAnsi"/>
          <w:b/>
          <w:smallCaps/>
          <w:sz w:val="24"/>
          <w:szCs w:val="24"/>
        </w:rPr>
        <w:t xml:space="preserve">C1. </w:t>
      </w:r>
      <w:r w:rsidR="00CD1FF5" w:rsidRPr="00010ED5">
        <w:rPr>
          <w:rFonts w:eastAsia="Times New Roman" w:cstheme="minorHAnsi"/>
          <w:b/>
          <w:smallCaps/>
          <w:sz w:val="24"/>
          <w:szCs w:val="24"/>
        </w:rPr>
        <w:t>Eligible Applicant Types</w:t>
      </w:r>
    </w:p>
    <w:p w14:paraId="2B15234F" w14:textId="27F258D3" w:rsidR="008B454C" w:rsidRPr="00D82120" w:rsidRDefault="008B454C" w:rsidP="00592ED9">
      <w:pPr>
        <w:shd w:val="clear" w:color="auto" w:fill="FFFFFF"/>
        <w:ind w:left="0"/>
        <w:textAlignment w:val="baseline"/>
        <w:rPr>
          <w:rFonts w:eastAsia="Times New Roman" w:cstheme="minorHAnsi"/>
          <w:sz w:val="24"/>
          <w:szCs w:val="24"/>
        </w:rPr>
      </w:pPr>
      <w:r w:rsidRPr="00D82120">
        <w:rPr>
          <w:rFonts w:eastAsia="Times New Roman" w:cstheme="minorHAnsi"/>
          <w:sz w:val="24"/>
          <w:szCs w:val="24"/>
        </w:rPr>
        <w:t>The following organizations are eligible to apply</w:t>
      </w:r>
      <w:r w:rsidR="007E213E" w:rsidRPr="00D82120">
        <w:rPr>
          <w:rFonts w:eastAsia="Times New Roman" w:cstheme="minorHAnsi"/>
          <w:sz w:val="24"/>
          <w:szCs w:val="24"/>
        </w:rPr>
        <w:t>:</w:t>
      </w:r>
    </w:p>
    <w:p w14:paraId="36401825" w14:textId="77777777" w:rsidR="001E099E" w:rsidRPr="001E099E" w:rsidRDefault="001E099E" w:rsidP="007722E8">
      <w:pPr>
        <w:pStyle w:val="ListParagraph"/>
        <w:numPr>
          <w:ilvl w:val="0"/>
          <w:numId w:val="47"/>
        </w:numPr>
        <w:ind w:left="810" w:right="-104" w:hanging="270"/>
        <w:textAlignment w:val="baseline"/>
        <w:rPr>
          <w:rFonts w:eastAsia="Times New Roman" w:cstheme="minorHAnsi"/>
          <w:iCs/>
          <w:sz w:val="24"/>
          <w:szCs w:val="24"/>
        </w:rPr>
      </w:pPr>
      <w:r w:rsidRPr="001E099E">
        <w:rPr>
          <w:rFonts w:eastAsia="Times New Roman" w:cstheme="minorHAnsi"/>
          <w:iCs/>
          <w:sz w:val="24"/>
          <w:szCs w:val="24"/>
        </w:rPr>
        <w:t xml:space="preserve">U.S.-based private, public, or state institutions of higher education </w:t>
      </w:r>
    </w:p>
    <w:p w14:paraId="53EB1629" w14:textId="77777777" w:rsidR="001E099E" w:rsidRPr="001E099E" w:rsidRDefault="001E099E" w:rsidP="007722E8">
      <w:pPr>
        <w:pStyle w:val="ListParagraph"/>
        <w:numPr>
          <w:ilvl w:val="0"/>
          <w:numId w:val="47"/>
        </w:numPr>
        <w:ind w:left="810" w:right="-104" w:hanging="270"/>
        <w:textAlignment w:val="baseline"/>
        <w:rPr>
          <w:rFonts w:eastAsia="Times New Roman" w:cstheme="minorHAnsi"/>
          <w:iCs/>
          <w:sz w:val="24"/>
          <w:szCs w:val="24"/>
        </w:rPr>
      </w:pPr>
      <w:r w:rsidRPr="001E099E">
        <w:rPr>
          <w:rFonts w:eastAsia="Times New Roman" w:cstheme="minorHAnsi"/>
          <w:iCs/>
          <w:sz w:val="24"/>
          <w:szCs w:val="24"/>
        </w:rPr>
        <w:lastRenderedPageBreak/>
        <w:t>U.S.-based non-profit/non-governmental organizations</w:t>
      </w:r>
    </w:p>
    <w:p w14:paraId="5E51EADF" w14:textId="77777777" w:rsidR="001E099E" w:rsidRPr="001E099E" w:rsidRDefault="001E099E" w:rsidP="007722E8">
      <w:pPr>
        <w:pStyle w:val="ListParagraph"/>
        <w:numPr>
          <w:ilvl w:val="0"/>
          <w:numId w:val="5"/>
        </w:numPr>
        <w:ind w:left="810" w:hanging="270"/>
        <w:textAlignment w:val="baseline"/>
        <w:rPr>
          <w:rFonts w:eastAsia="Times New Roman" w:cstheme="minorHAnsi"/>
          <w:sz w:val="24"/>
          <w:szCs w:val="24"/>
        </w:rPr>
      </w:pPr>
      <w:r w:rsidRPr="001E099E">
        <w:rPr>
          <w:rFonts w:eastAsia="Times New Roman" w:cstheme="minorHAnsi"/>
          <w:iCs/>
          <w:sz w:val="24"/>
          <w:szCs w:val="24"/>
        </w:rPr>
        <w:t xml:space="preserve">Foreign-based non-profit/non-governmental </w:t>
      </w:r>
      <w:proofErr w:type="gramStart"/>
      <w:r w:rsidRPr="001E099E">
        <w:rPr>
          <w:rFonts w:eastAsia="Times New Roman" w:cstheme="minorHAnsi"/>
          <w:iCs/>
          <w:sz w:val="24"/>
          <w:szCs w:val="24"/>
        </w:rPr>
        <w:t>organizations</w:t>
      </w:r>
      <w:proofErr w:type="gramEnd"/>
    </w:p>
    <w:p w14:paraId="29466516" w14:textId="2A0D6113" w:rsidR="002866B1" w:rsidRDefault="001E099E" w:rsidP="007722E8">
      <w:pPr>
        <w:pStyle w:val="ListParagraph"/>
        <w:numPr>
          <w:ilvl w:val="0"/>
          <w:numId w:val="5"/>
        </w:numPr>
        <w:ind w:left="810" w:hanging="270"/>
        <w:textAlignment w:val="baseline"/>
        <w:rPr>
          <w:rFonts w:eastAsia="Times New Roman" w:cstheme="minorHAnsi"/>
          <w:sz w:val="24"/>
          <w:szCs w:val="24"/>
        </w:rPr>
      </w:pPr>
      <w:r w:rsidRPr="001E099E">
        <w:rPr>
          <w:rFonts w:eastAsia="Times New Roman" w:cstheme="minorHAnsi"/>
          <w:sz w:val="24"/>
          <w:szCs w:val="24"/>
        </w:rPr>
        <w:t>Non</w:t>
      </w:r>
      <w:r w:rsidR="00A418C4" w:rsidRPr="00311C3B">
        <w:rPr>
          <w:rFonts w:eastAsia="Times New Roman" w:cstheme="minorHAnsi"/>
          <w:sz w:val="24"/>
          <w:szCs w:val="24"/>
        </w:rPr>
        <w:t xml:space="preserve">-profit/non-governmental organizations based in </w:t>
      </w:r>
      <w:proofErr w:type="gramStart"/>
      <w:r w:rsidR="00E0085D" w:rsidRPr="00311C3B">
        <w:rPr>
          <w:rFonts w:eastAsia="Times New Roman" w:cstheme="minorHAnsi"/>
          <w:sz w:val="24"/>
          <w:szCs w:val="24"/>
        </w:rPr>
        <w:t>Morocco</w:t>
      </w:r>
      <w:proofErr w:type="gramEnd"/>
    </w:p>
    <w:p w14:paraId="2580A019" w14:textId="77777777" w:rsidR="00A90CD7" w:rsidRPr="007722E8" w:rsidRDefault="00A90CD7" w:rsidP="00A90CD7">
      <w:pPr>
        <w:pStyle w:val="ListParagraph"/>
        <w:ind w:left="810"/>
        <w:textAlignment w:val="baseline"/>
        <w:rPr>
          <w:rFonts w:eastAsia="Times New Roman" w:cstheme="minorHAnsi"/>
          <w:sz w:val="24"/>
          <w:szCs w:val="24"/>
        </w:rPr>
      </w:pPr>
    </w:p>
    <w:p w14:paraId="49E2FFBD" w14:textId="73FFFFB3" w:rsidR="008F0AB2" w:rsidRPr="00010ED5" w:rsidRDefault="00DA7114" w:rsidP="00DA7114">
      <w:pPr>
        <w:shd w:val="clear" w:color="auto" w:fill="FFFFFF"/>
        <w:ind w:left="0"/>
        <w:textAlignment w:val="baseline"/>
        <w:rPr>
          <w:rFonts w:eastAsia="Times New Roman" w:cstheme="minorHAnsi"/>
          <w:b/>
          <w:smallCaps/>
          <w:sz w:val="24"/>
          <w:szCs w:val="24"/>
        </w:rPr>
      </w:pPr>
      <w:r w:rsidRPr="00010ED5">
        <w:rPr>
          <w:rFonts w:eastAsia="Times New Roman" w:cstheme="minorHAnsi"/>
          <w:b/>
          <w:smallCaps/>
          <w:sz w:val="24"/>
          <w:szCs w:val="24"/>
        </w:rPr>
        <w:t xml:space="preserve">C2. </w:t>
      </w:r>
      <w:r w:rsidR="00CD1FF5" w:rsidRPr="00010ED5">
        <w:rPr>
          <w:rFonts w:eastAsia="Times New Roman" w:cstheme="minorHAnsi"/>
          <w:b/>
          <w:smallCaps/>
          <w:sz w:val="24"/>
          <w:szCs w:val="24"/>
        </w:rPr>
        <w:t>C</w:t>
      </w:r>
      <w:r w:rsidR="006B1AFD" w:rsidRPr="00010ED5">
        <w:rPr>
          <w:rFonts w:eastAsia="Times New Roman" w:cstheme="minorHAnsi"/>
          <w:b/>
          <w:smallCaps/>
          <w:sz w:val="24"/>
          <w:szCs w:val="24"/>
        </w:rPr>
        <w:t>ost Sharing or Matching</w:t>
      </w:r>
    </w:p>
    <w:p w14:paraId="2DE8158B" w14:textId="49E8D591" w:rsidR="007E213E" w:rsidRPr="00D82120" w:rsidRDefault="007E213E" w:rsidP="00592ED9">
      <w:pPr>
        <w:pStyle w:val="Default"/>
        <w:ind w:left="0"/>
        <w:rPr>
          <w:rFonts w:asciiTheme="minorHAnsi" w:hAnsiTheme="minorHAnsi" w:cstheme="minorHAnsi"/>
          <w:snapToGrid w:val="0"/>
        </w:rPr>
      </w:pPr>
      <w:r w:rsidRPr="00D82120">
        <w:rPr>
          <w:rFonts w:asciiTheme="minorHAnsi" w:hAnsiTheme="minorHAnsi" w:cstheme="minorHAnsi"/>
          <w:snapToGrid w:val="0"/>
        </w:rPr>
        <w:t>Cost share is the portion of project costs not borne by the U.S. government.</w:t>
      </w:r>
      <w:r w:rsidR="00F31367" w:rsidRPr="00D82120">
        <w:rPr>
          <w:rFonts w:asciiTheme="minorHAnsi" w:hAnsiTheme="minorHAnsi" w:cstheme="minorHAnsi"/>
          <w:snapToGrid w:val="0"/>
        </w:rPr>
        <w:t xml:space="preserve"> </w:t>
      </w:r>
      <w:r w:rsidRPr="00D82120">
        <w:rPr>
          <w:rFonts w:asciiTheme="minorHAnsi" w:hAnsiTheme="minorHAnsi" w:cstheme="minorHAnsi"/>
          <w:snapToGrid w:val="0"/>
        </w:rPr>
        <w:t xml:space="preserve"> Cost share is recommended but </w:t>
      </w:r>
      <w:r w:rsidRPr="00D82120">
        <w:rPr>
          <w:rFonts w:asciiTheme="minorHAnsi" w:hAnsiTheme="minorHAnsi" w:cstheme="minorHAnsi"/>
          <w:snapToGrid w:val="0"/>
          <w:u w:val="single"/>
        </w:rPr>
        <w:t>not required</w:t>
      </w:r>
      <w:r w:rsidRPr="00D82120">
        <w:rPr>
          <w:rFonts w:asciiTheme="minorHAnsi" w:hAnsiTheme="minorHAnsi" w:cstheme="minorHAnsi"/>
          <w:snapToGrid w:val="0"/>
        </w:rPr>
        <w:t xml:space="preserve"> for this project.</w:t>
      </w:r>
    </w:p>
    <w:p w14:paraId="365A8C8B" w14:textId="77777777" w:rsidR="007E213E" w:rsidRPr="00D82120" w:rsidRDefault="007E213E" w:rsidP="00592ED9">
      <w:pPr>
        <w:pStyle w:val="Default"/>
        <w:ind w:left="0"/>
        <w:rPr>
          <w:rFonts w:asciiTheme="minorHAnsi" w:hAnsiTheme="minorHAnsi" w:cstheme="minorHAnsi"/>
          <w:snapToGrid w:val="0"/>
        </w:rPr>
      </w:pPr>
    </w:p>
    <w:p w14:paraId="4F82FB2B" w14:textId="10954554" w:rsidR="007E213E" w:rsidRPr="00D82120" w:rsidRDefault="007E213E" w:rsidP="00592ED9">
      <w:pPr>
        <w:pStyle w:val="Default"/>
        <w:ind w:left="0"/>
        <w:rPr>
          <w:rFonts w:asciiTheme="minorHAnsi" w:eastAsia="Times New Roman" w:hAnsiTheme="minorHAnsi" w:cstheme="minorHAnsi"/>
          <w:color w:val="auto"/>
        </w:rPr>
      </w:pPr>
      <w:r w:rsidRPr="00D82120">
        <w:rPr>
          <w:rFonts w:asciiTheme="minorHAnsi" w:hAnsiTheme="minorHAnsi" w:cstheme="minorHAnsi"/>
          <w:snapToGrid w:val="0"/>
        </w:rPr>
        <w:t>Any cost share proposed must be appropriately captured within the SF-424A, budget, and budget narrative.</w:t>
      </w:r>
    </w:p>
    <w:p w14:paraId="37EBBE29" w14:textId="28CB4E92" w:rsidR="006B1AFD" w:rsidRPr="00D82120" w:rsidRDefault="006B1AFD" w:rsidP="00F56C90">
      <w:pPr>
        <w:shd w:val="clear" w:color="auto" w:fill="FFFFFF"/>
        <w:ind w:left="0"/>
        <w:textAlignment w:val="baseline"/>
        <w:rPr>
          <w:rFonts w:eastAsia="Times New Roman" w:cstheme="minorHAnsi"/>
          <w:sz w:val="24"/>
          <w:szCs w:val="24"/>
        </w:rPr>
      </w:pPr>
    </w:p>
    <w:p w14:paraId="77F37409" w14:textId="0C5CC9FF" w:rsidR="006B1AFD" w:rsidRPr="00010ED5" w:rsidRDefault="00DA7114" w:rsidP="00DA7114">
      <w:pPr>
        <w:shd w:val="clear" w:color="auto" w:fill="FFFFFF"/>
        <w:ind w:left="0"/>
        <w:textAlignment w:val="baseline"/>
        <w:rPr>
          <w:rFonts w:eastAsia="Times New Roman" w:cstheme="minorHAnsi"/>
          <w:b/>
          <w:smallCaps/>
          <w:sz w:val="24"/>
          <w:szCs w:val="24"/>
        </w:rPr>
      </w:pPr>
      <w:r w:rsidRPr="00010ED5">
        <w:rPr>
          <w:rFonts w:eastAsia="Times New Roman" w:cstheme="minorHAnsi"/>
          <w:b/>
          <w:smallCaps/>
          <w:sz w:val="24"/>
          <w:szCs w:val="24"/>
        </w:rPr>
        <w:t xml:space="preserve">C3. </w:t>
      </w:r>
      <w:r w:rsidR="006B1AFD" w:rsidRPr="00010ED5">
        <w:rPr>
          <w:rFonts w:eastAsia="Times New Roman" w:cstheme="minorHAnsi"/>
          <w:b/>
          <w:smallCaps/>
          <w:sz w:val="24"/>
          <w:szCs w:val="24"/>
        </w:rPr>
        <w:t>Other Eligibility Requirements</w:t>
      </w:r>
    </w:p>
    <w:p w14:paraId="05A6301B" w14:textId="445005F2" w:rsidR="009F745E" w:rsidRPr="00D82120" w:rsidRDefault="003F3266" w:rsidP="00B27D50">
      <w:pPr>
        <w:pStyle w:val="ListParagraph"/>
        <w:numPr>
          <w:ilvl w:val="0"/>
          <w:numId w:val="4"/>
        </w:numPr>
        <w:shd w:val="clear" w:color="auto" w:fill="FFFFFF"/>
        <w:textAlignment w:val="baseline"/>
        <w:rPr>
          <w:rFonts w:eastAsia="Times New Roman" w:cstheme="minorHAnsi"/>
          <w:sz w:val="24"/>
          <w:szCs w:val="24"/>
        </w:rPr>
      </w:pPr>
      <w:proofErr w:type="gramStart"/>
      <w:r w:rsidRPr="00D82120">
        <w:rPr>
          <w:rFonts w:eastAsia="Times New Roman" w:cstheme="minorHAnsi"/>
          <w:sz w:val="24"/>
          <w:szCs w:val="24"/>
        </w:rPr>
        <w:t>In order to</w:t>
      </w:r>
      <w:proofErr w:type="gramEnd"/>
      <w:r w:rsidRPr="00D82120">
        <w:rPr>
          <w:rFonts w:eastAsia="Times New Roman" w:cstheme="minorHAnsi"/>
          <w:sz w:val="24"/>
          <w:szCs w:val="24"/>
        </w:rPr>
        <w:t xml:space="preserve"> be eligible to receive an award, all organizations must have a </w:t>
      </w:r>
      <w:r w:rsidR="00B96D26" w:rsidRPr="00D82120">
        <w:rPr>
          <w:rFonts w:eastAsia="Times New Roman" w:cstheme="minorHAnsi"/>
          <w:sz w:val="24"/>
          <w:szCs w:val="24"/>
        </w:rPr>
        <w:t>unique entity identifier (</w:t>
      </w:r>
      <w:r w:rsidR="007E70C4" w:rsidRPr="00D82120">
        <w:rPr>
          <w:rFonts w:eastAsia="Times New Roman" w:cstheme="minorHAnsi"/>
          <w:sz w:val="24"/>
          <w:szCs w:val="24"/>
        </w:rPr>
        <w:t>also known as UEI</w:t>
      </w:r>
      <w:r w:rsidR="00B96D26" w:rsidRPr="00D82120">
        <w:rPr>
          <w:rFonts w:eastAsia="Times New Roman" w:cstheme="minorHAnsi"/>
          <w:sz w:val="24"/>
          <w:szCs w:val="24"/>
        </w:rPr>
        <w:t>)</w:t>
      </w:r>
      <w:r w:rsidRPr="00D82120">
        <w:rPr>
          <w:rFonts w:eastAsia="Times New Roman" w:cstheme="minorHAnsi"/>
          <w:sz w:val="24"/>
          <w:szCs w:val="24"/>
        </w:rPr>
        <w:t xml:space="preserve">, as well as a valid registration on www.SAM.gov.  Individuals are not required to have a </w:t>
      </w:r>
      <w:r w:rsidR="00B96D26" w:rsidRPr="00D82120">
        <w:rPr>
          <w:rFonts w:eastAsia="Times New Roman" w:cstheme="minorHAnsi"/>
          <w:sz w:val="24"/>
          <w:szCs w:val="24"/>
        </w:rPr>
        <w:t>unique entity identifier</w:t>
      </w:r>
      <w:r w:rsidRPr="00D82120">
        <w:rPr>
          <w:rFonts w:eastAsia="Times New Roman" w:cstheme="minorHAnsi"/>
          <w:sz w:val="24"/>
          <w:szCs w:val="24"/>
        </w:rPr>
        <w:t xml:space="preserve"> or be registered in SAM.gov.</w:t>
      </w:r>
      <w:r w:rsidR="007E70C4" w:rsidRPr="00D82120">
        <w:rPr>
          <w:rFonts w:eastAsia="Times New Roman" w:cstheme="minorHAnsi"/>
          <w:sz w:val="24"/>
          <w:szCs w:val="24"/>
        </w:rPr>
        <w:t xml:space="preserve"> </w:t>
      </w:r>
      <w:r w:rsidR="003D7697">
        <w:rPr>
          <w:rFonts w:eastAsia="Times New Roman" w:cstheme="minorHAnsi"/>
          <w:sz w:val="24"/>
          <w:szCs w:val="24"/>
        </w:rPr>
        <w:t xml:space="preserve"> </w:t>
      </w:r>
      <w:r w:rsidR="007E70C4" w:rsidRPr="00D82120">
        <w:rPr>
          <w:rFonts w:eastAsia="Times New Roman" w:cstheme="minorHAnsi"/>
          <w:sz w:val="24"/>
          <w:szCs w:val="24"/>
        </w:rPr>
        <w:t>Refer to Section D for additional guidance.</w:t>
      </w:r>
    </w:p>
    <w:p w14:paraId="5F13A270" w14:textId="4D00EB02" w:rsidR="006B1AFD" w:rsidRPr="00D82120" w:rsidRDefault="009F745E" w:rsidP="00B27D50">
      <w:pPr>
        <w:pStyle w:val="ListParagraph"/>
        <w:numPr>
          <w:ilvl w:val="0"/>
          <w:numId w:val="4"/>
        </w:numPr>
        <w:shd w:val="clear" w:color="auto" w:fill="FFFFFF"/>
        <w:textAlignment w:val="baseline"/>
        <w:rPr>
          <w:rFonts w:eastAsia="Times New Roman" w:cstheme="minorHAnsi"/>
          <w:sz w:val="24"/>
          <w:szCs w:val="24"/>
        </w:rPr>
      </w:pPr>
      <w:r w:rsidRPr="00D82120">
        <w:rPr>
          <w:rFonts w:eastAsia="Times New Roman" w:cstheme="minorHAnsi"/>
          <w:sz w:val="24"/>
          <w:szCs w:val="24"/>
        </w:rPr>
        <w:t xml:space="preserve">Applicants are only allowed to submit one proposal per organization. </w:t>
      </w:r>
      <w:r w:rsidR="003D7697">
        <w:rPr>
          <w:rFonts w:eastAsia="Times New Roman" w:cstheme="minorHAnsi"/>
          <w:sz w:val="24"/>
          <w:szCs w:val="24"/>
        </w:rPr>
        <w:t xml:space="preserve"> </w:t>
      </w:r>
      <w:r w:rsidR="007E70C4" w:rsidRPr="00D82120">
        <w:rPr>
          <w:rFonts w:eastAsia="Times New Roman" w:cstheme="minorHAnsi"/>
          <w:sz w:val="24"/>
          <w:szCs w:val="24"/>
        </w:rPr>
        <w:t xml:space="preserve">Organizations may form a consortium and submit a combined </w:t>
      </w:r>
      <w:proofErr w:type="gramStart"/>
      <w:r w:rsidR="007E70C4" w:rsidRPr="00D82120">
        <w:rPr>
          <w:rFonts w:eastAsia="Times New Roman" w:cstheme="minorHAnsi"/>
          <w:sz w:val="24"/>
          <w:szCs w:val="24"/>
        </w:rPr>
        <w:t>proposal,</w:t>
      </w:r>
      <w:proofErr w:type="gramEnd"/>
      <w:r w:rsidR="007E70C4" w:rsidRPr="00D82120">
        <w:rPr>
          <w:rFonts w:eastAsia="Times New Roman" w:cstheme="minorHAnsi"/>
          <w:sz w:val="24"/>
          <w:szCs w:val="24"/>
        </w:rPr>
        <w:t xml:space="preserve"> however one organization should be designated as the lead applicant and other organization(s) listed as sub-recipient partner(s).</w:t>
      </w:r>
    </w:p>
    <w:p w14:paraId="24DD7DE7" w14:textId="5912D0E0" w:rsidR="00C7138B" w:rsidRPr="003F742C" w:rsidRDefault="002866B1" w:rsidP="00CA1F83">
      <w:pPr>
        <w:pStyle w:val="ListParagraph"/>
        <w:numPr>
          <w:ilvl w:val="0"/>
          <w:numId w:val="4"/>
        </w:numPr>
        <w:shd w:val="clear" w:color="auto" w:fill="FFFFFF"/>
        <w:textAlignment w:val="baseline"/>
        <w:rPr>
          <w:rFonts w:eastAsia="Times New Roman" w:cstheme="minorHAnsi"/>
          <w:sz w:val="24"/>
          <w:szCs w:val="24"/>
        </w:rPr>
      </w:pPr>
      <w:r w:rsidRPr="00D82120">
        <w:rPr>
          <w:rFonts w:eastAsia="Times New Roman" w:cstheme="minorHAnsi"/>
          <w:sz w:val="24"/>
          <w:szCs w:val="24"/>
        </w:rPr>
        <w:t>Applicants are reminded that U.S. Executive Orders and U.S. law prohibits transactions with, and the provision of resources and support to, individuals and organizations associated with terrorism.  It is the legal responsibility of the recipient</w:t>
      </w:r>
      <w:r w:rsidRPr="00D82120">
        <w:rPr>
          <w:rFonts w:eastAsia="Times New Roman" w:cstheme="minorHAnsi"/>
          <w:i/>
          <w:sz w:val="24"/>
          <w:szCs w:val="24"/>
        </w:rPr>
        <w:t xml:space="preserve"> </w:t>
      </w:r>
      <w:r w:rsidRPr="00D82120">
        <w:rPr>
          <w:rFonts w:eastAsia="Times New Roman" w:cstheme="minorHAnsi"/>
          <w:sz w:val="24"/>
          <w:szCs w:val="24"/>
        </w:rPr>
        <w:t>to</w:t>
      </w:r>
      <w:r w:rsidRPr="00D82120">
        <w:rPr>
          <w:rFonts w:eastAsia="Times New Roman" w:cstheme="minorHAnsi"/>
          <w:i/>
          <w:color w:val="FF0000"/>
          <w:sz w:val="24"/>
          <w:szCs w:val="24"/>
        </w:rPr>
        <w:t xml:space="preserve"> </w:t>
      </w:r>
      <w:r w:rsidRPr="00D82120">
        <w:rPr>
          <w:rFonts w:eastAsia="Times New Roman" w:cstheme="minorHAnsi"/>
          <w:sz w:val="24"/>
          <w:szCs w:val="24"/>
        </w:rPr>
        <w:t xml:space="preserve">ensure compliance with these </w:t>
      </w:r>
      <w:r w:rsidRPr="003F742C">
        <w:rPr>
          <w:rFonts w:eastAsia="Times New Roman" w:cstheme="minorHAnsi"/>
          <w:sz w:val="24"/>
          <w:szCs w:val="24"/>
        </w:rPr>
        <w:t>Executive Orders and laws. </w:t>
      </w:r>
      <w:r w:rsidR="003D7697">
        <w:rPr>
          <w:rFonts w:eastAsia="Times New Roman" w:cstheme="minorHAnsi"/>
          <w:sz w:val="24"/>
          <w:szCs w:val="24"/>
        </w:rPr>
        <w:t xml:space="preserve"> </w:t>
      </w:r>
      <w:r w:rsidRPr="003F742C">
        <w:rPr>
          <w:rFonts w:eastAsia="Times New Roman" w:cstheme="minorHAnsi"/>
          <w:sz w:val="24"/>
          <w:szCs w:val="24"/>
        </w:rPr>
        <w:t>This provision must be included in any sub‐awards issued under this grant award.</w:t>
      </w:r>
    </w:p>
    <w:p w14:paraId="09DED3D9" w14:textId="53291B87" w:rsidR="003F742C" w:rsidRDefault="003F742C" w:rsidP="00CA1F83">
      <w:pPr>
        <w:pStyle w:val="ListParagraph"/>
        <w:numPr>
          <w:ilvl w:val="0"/>
          <w:numId w:val="4"/>
        </w:numPr>
        <w:spacing w:after="200"/>
        <w:rPr>
          <w:rFonts w:eastAsiaTheme="minorEastAsia" w:cstheme="minorHAnsi"/>
          <w:sz w:val="24"/>
          <w:szCs w:val="24"/>
        </w:rPr>
      </w:pPr>
      <w:r w:rsidRPr="003F742C">
        <w:rPr>
          <w:rFonts w:eastAsiaTheme="minorEastAsia" w:cstheme="minorHAnsi"/>
          <w:sz w:val="24"/>
          <w:szCs w:val="24"/>
        </w:rPr>
        <w:t xml:space="preserve">Any applicant listed on the Excluded Parties List System (EPLS) in the </w:t>
      </w:r>
      <w:hyperlink r:id="rId16">
        <w:r w:rsidRPr="003F742C">
          <w:rPr>
            <w:rStyle w:val="Hyperlink"/>
            <w:rFonts w:eastAsiaTheme="minorEastAsia"/>
            <w:sz w:val="24"/>
            <w:szCs w:val="24"/>
          </w:rPr>
          <w:t>System for Award Management (sam.gov)</w:t>
        </w:r>
      </w:hyperlink>
      <w:r w:rsidRPr="003F742C">
        <w:rPr>
          <w:rFonts w:eastAsiaTheme="minorEastAsia"/>
          <w:sz w:val="24"/>
          <w:szCs w:val="24"/>
        </w:rPr>
        <w:t xml:space="preserve"> </w:t>
      </w:r>
      <w:r w:rsidRPr="003F742C">
        <w:rPr>
          <w:rFonts w:eastAsiaTheme="minorEastAsia" w:cstheme="minorHAnsi"/>
          <w:sz w:val="24"/>
          <w:szCs w:val="24"/>
        </w:rPr>
        <w:t xml:space="preserve">is not eligible to apply for an assistance award in accordance with the OMB guidelines at 2 CFR 180 that implement Executive Orders 12549 (3 CFR, 1986 Comp., p. 189) and 12689 (3 CFR, 1989 Comp., p. 235), “Debarment and </w:t>
      </w:r>
      <w:r w:rsidR="0011093E">
        <w:rPr>
          <w:rFonts w:eastAsiaTheme="minorEastAsia" w:cstheme="minorHAnsi"/>
          <w:sz w:val="24"/>
          <w:szCs w:val="24"/>
        </w:rPr>
        <w:t xml:space="preserve">Suspension.”  </w:t>
      </w:r>
      <w:r w:rsidRPr="003F742C">
        <w:rPr>
          <w:rFonts w:eastAsiaTheme="minorEastAsia" w:cstheme="minorHAnsi"/>
          <w:sz w:val="24"/>
          <w:szCs w:val="24"/>
        </w:rPr>
        <w:t>Additionally, no entity listed on the EPLS can participate in any activities under an award.  All applicants are strongly encouraged to review the EPLS in sam.gov to ensure that no ineligible entity is included.</w:t>
      </w:r>
    </w:p>
    <w:p w14:paraId="0F4870BF" w14:textId="11AF9AF2" w:rsidR="00F03BBD" w:rsidRPr="00CA1F83" w:rsidRDefault="00F03BBD" w:rsidP="00CA1F83">
      <w:pPr>
        <w:pStyle w:val="ListParagraph"/>
        <w:numPr>
          <w:ilvl w:val="0"/>
          <w:numId w:val="4"/>
        </w:numPr>
        <w:rPr>
          <w:rFonts w:eastAsiaTheme="minorEastAsia" w:cstheme="minorHAnsi"/>
          <w:sz w:val="24"/>
          <w:szCs w:val="24"/>
        </w:rPr>
      </w:pPr>
      <w:r w:rsidRPr="00F03BBD">
        <w:rPr>
          <w:rFonts w:eastAsiaTheme="minorEastAsia" w:cstheme="minorHAnsi"/>
          <w:sz w:val="24"/>
          <w:szCs w:val="24"/>
        </w:rPr>
        <w:t xml:space="preserve">U.S. </w:t>
      </w:r>
      <w:r w:rsidRPr="00CA1F83">
        <w:rPr>
          <w:rFonts w:eastAsiaTheme="minorEastAsia" w:cstheme="minorHAnsi"/>
          <w:sz w:val="24"/>
          <w:szCs w:val="24"/>
        </w:rPr>
        <w:t>Applicant organizations must demonstrate adherence to equal opportunity employment practices and commitment to non-discrimination with respect to beneficiaries.</w:t>
      </w:r>
    </w:p>
    <w:p w14:paraId="7E2AD087" w14:textId="4E915FD7" w:rsidR="00141C34" w:rsidRPr="00CA1F83" w:rsidRDefault="00CA1F83" w:rsidP="00CA1F83">
      <w:pPr>
        <w:numPr>
          <w:ilvl w:val="0"/>
          <w:numId w:val="4"/>
        </w:numPr>
        <w:spacing w:after="200"/>
        <w:contextualSpacing/>
        <w:textAlignment w:val="baseline"/>
        <w:rPr>
          <w:rFonts w:eastAsiaTheme="minorEastAsia" w:cstheme="minorHAnsi"/>
          <w:sz w:val="24"/>
          <w:szCs w:val="24"/>
        </w:rPr>
      </w:pPr>
      <w:r w:rsidRPr="00CA1F83">
        <w:rPr>
          <w:rFonts w:eastAsiaTheme="minorEastAsia" w:cstheme="minorHAnsi"/>
          <w:sz w:val="24"/>
          <w:szCs w:val="24"/>
        </w:rPr>
        <w:t>Applicants under DOS-funded projects are responsible for complying with all applicable tax treaties and federal, state, and local laws on tax withholding and reporting for project participants.</w:t>
      </w:r>
    </w:p>
    <w:p w14:paraId="02CB44CE" w14:textId="2B2550D0" w:rsidR="00B61396" w:rsidRPr="00D82120" w:rsidRDefault="00DA7114" w:rsidP="00DA7114">
      <w:pPr>
        <w:pStyle w:val="Heading1"/>
        <w:ind w:left="0"/>
        <w:rPr>
          <w:rFonts w:asciiTheme="minorHAnsi" w:eastAsia="Times New Roman" w:hAnsiTheme="minorHAnsi" w:cstheme="minorHAnsi"/>
          <w:bdr w:val="none" w:sz="0" w:space="0" w:color="auto" w:frame="1"/>
        </w:rPr>
      </w:pPr>
      <w:bookmarkStart w:id="6" w:name="_Toc64646110"/>
      <w:r>
        <w:rPr>
          <w:rFonts w:asciiTheme="minorHAnsi" w:eastAsia="Times New Roman" w:hAnsiTheme="minorHAnsi" w:cstheme="minorHAnsi"/>
          <w:bdr w:val="none" w:sz="0" w:space="0" w:color="auto" w:frame="1"/>
        </w:rPr>
        <w:t xml:space="preserve">Section </w:t>
      </w:r>
      <w:r w:rsidR="00141C34" w:rsidRPr="00D82120">
        <w:rPr>
          <w:rFonts w:asciiTheme="minorHAnsi" w:eastAsia="Times New Roman" w:hAnsiTheme="minorHAnsi" w:cstheme="minorHAnsi"/>
          <w:bdr w:val="none" w:sz="0" w:space="0" w:color="auto" w:frame="1"/>
        </w:rPr>
        <w:t xml:space="preserve">D. </w:t>
      </w:r>
      <w:r w:rsidR="00DB6858" w:rsidRPr="00D82120">
        <w:rPr>
          <w:rFonts w:asciiTheme="minorHAnsi" w:eastAsia="Times New Roman" w:hAnsiTheme="minorHAnsi" w:cstheme="minorHAnsi"/>
          <w:bdr w:val="none" w:sz="0" w:space="0" w:color="auto" w:frame="1"/>
        </w:rPr>
        <w:t>APPLICATION AND SUBMISSION INFORMATION</w:t>
      </w:r>
      <w:bookmarkEnd w:id="6"/>
    </w:p>
    <w:p w14:paraId="4578A0A4" w14:textId="47493B5B" w:rsidR="00DB6858" w:rsidRPr="00D82120" w:rsidRDefault="00DB6858" w:rsidP="00F56C90">
      <w:pPr>
        <w:shd w:val="clear" w:color="auto" w:fill="FFFFFF"/>
        <w:ind w:left="0"/>
        <w:textAlignment w:val="baseline"/>
        <w:rPr>
          <w:rFonts w:eastAsia="Times New Roman" w:cstheme="minorHAnsi"/>
          <w:sz w:val="24"/>
          <w:szCs w:val="24"/>
        </w:rPr>
      </w:pPr>
    </w:p>
    <w:p w14:paraId="1B3322D8" w14:textId="77777777" w:rsidR="00DA7114" w:rsidRDefault="00DB6858" w:rsidP="00DA7114">
      <w:pPr>
        <w:shd w:val="clear" w:color="auto" w:fill="FFFFFF"/>
        <w:ind w:left="0"/>
        <w:textAlignment w:val="baseline"/>
        <w:rPr>
          <w:rFonts w:eastAsia="Times New Roman" w:cstheme="minorHAnsi"/>
          <w:sz w:val="24"/>
          <w:szCs w:val="24"/>
        </w:rPr>
      </w:pPr>
      <w:r w:rsidRPr="00D82120">
        <w:rPr>
          <w:rFonts w:eastAsia="Times New Roman" w:cstheme="minorHAnsi"/>
          <w:sz w:val="24"/>
          <w:szCs w:val="24"/>
        </w:rPr>
        <w:t xml:space="preserve">Applicants should carefully follow all instructions in this section to ensure their application </w:t>
      </w:r>
      <w:r w:rsidR="007E70C4" w:rsidRPr="00D82120">
        <w:rPr>
          <w:rFonts w:eastAsia="Times New Roman" w:cstheme="minorHAnsi"/>
          <w:sz w:val="24"/>
          <w:szCs w:val="24"/>
        </w:rPr>
        <w:t xml:space="preserve">is formatted properly </w:t>
      </w:r>
      <w:r w:rsidRPr="00D82120">
        <w:rPr>
          <w:rFonts w:eastAsia="Times New Roman" w:cstheme="minorHAnsi"/>
          <w:sz w:val="24"/>
          <w:szCs w:val="24"/>
        </w:rPr>
        <w:t>and</w:t>
      </w:r>
      <w:r w:rsidR="007E70C4" w:rsidRPr="00D82120">
        <w:rPr>
          <w:rFonts w:eastAsia="Times New Roman" w:cstheme="minorHAnsi"/>
          <w:sz w:val="24"/>
          <w:szCs w:val="24"/>
        </w:rPr>
        <w:t xml:space="preserve"> includes</w:t>
      </w:r>
      <w:r w:rsidRPr="00D82120">
        <w:rPr>
          <w:rFonts w:eastAsia="Times New Roman" w:cstheme="minorHAnsi"/>
          <w:sz w:val="24"/>
          <w:szCs w:val="24"/>
        </w:rPr>
        <w:t xml:space="preserve"> all required documents. </w:t>
      </w:r>
      <w:r w:rsidR="00F31367" w:rsidRPr="00D82120">
        <w:rPr>
          <w:rFonts w:eastAsia="Times New Roman" w:cstheme="minorHAnsi"/>
          <w:sz w:val="24"/>
          <w:szCs w:val="24"/>
        </w:rPr>
        <w:t xml:space="preserve"> </w:t>
      </w:r>
      <w:r w:rsidRPr="00D82120">
        <w:rPr>
          <w:rFonts w:eastAsia="Times New Roman" w:cstheme="minorHAnsi"/>
          <w:sz w:val="24"/>
          <w:szCs w:val="24"/>
        </w:rPr>
        <w:t>Proposals that do not meet the requirements of this announcement or fail to comply with the stated requirements will be deemed ineligible</w:t>
      </w:r>
      <w:r w:rsidR="00A45FF3" w:rsidRPr="00D82120">
        <w:rPr>
          <w:rFonts w:eastAsia="Times New Roman" w:cstheme="minorHAnsi"/>
          <w:sz w:val="24"/>
          <w:szCs w:val="24"/>
        </w:rPr>
        <w:t xml:space="preserve"> for review</w:t>
      </w:r>
      <w:r w:rsidRPr="00D82120">
        <w:rPr>
          <w:rFonts w:eastAsia="Times New Roman" w:cstheme="minorHAnsi"/>
          <w:sz w:val="24"/>
          <w:szCs w:val="24"/>
        </w:rPr>
        <w:t>.</w:t>
      </w:r>
      <w:bookmarkStart w:id="7" w:name="_Toc103246771"/>
      <w:bookmarkStart w:id="8" w:name="_Toc127417122"/>
      <w:bookmarkStart w:id="9" w:name="_Toc153790288"/>
    </w:p>
    <w:p w14:paraId="285B14AD" w14:textId="77777777" w:rsidR="00DA7114" w:rsidRPr="00DA7114" w:rsidRDefault="00DA7114" w:rsidP="00DA7114">
      <w:pPr>
        <w:shd w:val="clear" w:color="auto" w:fill="FFFFFF"/>
        <w:ind w:left="0"/>
        <w:textAlignment w:val="baseline"/>
        <w:rPr>
          <w:rFonts w:eastAsia="Times New Roman" w:cstheme="minorHAnsi"/>
          <w:sz w:val="24"/>
          <w:szCs w:val="24"/>
        </w:rPr>
      </w:pPr>
    </w:p>
    <w:p w14:paraId="6A03AF3B" w14:textId="1EF90539" w:rsidR="003F742C" w:rsidRPr="00010ED5" w:rsidRDefault="00DA7114" w:rsidP="00DA7114">
      <w:pPr>
        <w:shd w:val="clear" w:color="auto" w:fill="FFFFFF"/>
        <w:ind w:left="0"/>
        <w:textAlignment w:val="baseline"/>
        <w:rPr>
          <w:rFonts w:eastAsia="Times New Roman" w:cstheme="minorHAnsi"/>
          <w:b/>
          <w:bCs/>
          <w:smallCaps/>
          <w:sz w:val="24"/>
          <w:szCs w:val="24"/>
        </w:rPr>
      </w:pPr>
      <w:r w:rsidRPr="00010ED5">
        <w:rPr>
          <w:rFonts w:eastAsia="Times New Roman" w:cstheme="minorHAnsi"/>
          <w:b/>
          <w:bCs/>
          <w:smallCaps/>
          <w:sz w:val="24"/>
          <w:szCs w:val="24"/>
        </w:rPr>
        <w:t xml:space="preserve">D1. </w:t>
      </w:r>
      <w:r w:rsidR="003F742C" w:rsidRPr="00010ED5">
        <w:rPr>
          <w:rFonts w:eastAsiaTheme="minorEastAsia"/>
          <w:b/>
          <w:bCs/>
          <w:smallCaps/>
          <w:sz w:val="24"/>
          <w:szCs w:val="24"/>
        </w:rPr>
        <w:t>Address to request Application Package</w:t>
      </w:r>
      <w:bookmarkStart w:id="10" w:name="_Toc71871405"/>
      <w:bookmarkEnd w:id="7"/>
      <w:bookmarkEnd w:id="8"/>
      <w:bookmarkEnd w:id="9"/>
      <w:r w:rsidR="003F742C" w:rsidRPr="00010ED5">
        <w:rPr>
          <w:rFonts w:eastAsiaTheme="minorEastAsia"/>
          <w:b/>
          <w:bCs/>
          <w:smallCaps/>
          <w:sz w:val="24"/>
          <w:szCs w:val="24"/>
        </w:rPr>
        <w:t> </w:t>
      </w:r>
      <w:bookmarkEnd w:id="10"/>
    </w:p>
    <w:p w14:paraId="30E561A8" w14:textId="738CA228" w:rsidR="00DA7114" w:rsidRPr="00DA7114" w:rsidRDefault="003F742C" w:rsidP="000B565A">
      <w:pPr>
        <w:ind w:left="0"/>
        <w:textAlignment w:val="baseline"/>
        <w:rPr>
          <w:rStyle w:val="normaltextrun"/>
          <w:color w:val="000000"/>
          <w:sz w:val="24"/>
          <w:szCs w:val="24"/>
          <w:shd w:val="clear" w:color="auto" w:fill="FFFFFF"/>
        </w:rPr>
      </w:pPr>
      <w:r w:rsidRPr="00DA7114">
        <w:rPr>
          <w:rStyle w:val="normaltextrun"/>
          <w:color w:val="000000"/>
          <w:sz w:val="24"/>
          <w:szCs w:val="24"/>
          <w:shd w:val="clear" w:color="auto" w:fill="FFFFFF"/>
        </w:rPr>
        <w:t xml:space="preserve">Applicants can find application forms, kits, or other materials needed to apply on </w:t>
      </w:r>
      <w:hyperlink r:id="rId17" w:history="1">
        <w:r w:rsidRPr="00DA7114">
          <w:rPr>
            <w:rStyle w:val="Hyperlink"/>
            <w:b/>
            <w:bCs/>
            <w:sz w:val="24"/>
            <w:szCs w:val="24"/>
            <w:shd w:val="clear" w:color="auto" w:fill="FFFFFF"/>
          </w:rPr>
          <w:t>grants.gov</w:t>
        </w:r>
      </w:hyperlink>
      <w:r w:rsidRPr="00DA7114">
        <w:rPr>
          <w:rStyle w:val="normaltextrun"/>
          <w:b/>
          <w:bCs/>
          <w:sz w:val="24"/>
          <w:szCs w:val="24"/>
          <w:shd w:val="clear" w:color="auto" w:fill="FFFFFF"/>
        </w:rPr>
        <w:t xml:space="preserve"> </w:t>
      </w:r>
      <w:r w:rsidRPr="00DA7114">
        <w:rPr>
          <w:rStyle w:val="normaltextrun"/>
          <w:color w:val="000000"/>
          <w:sz w:val="24"/>
          <w:szCs w:val="24"/>
          <w:shd w:val="clear" w:color="auto" w:fill="FFFFFF"/>
        </w:rPr>
        <w:t xml:space="preserve">and </w:t>
      </w:r>
      <w:hyperlink r:id="rId18" w:tgtFrame="_blank" w:history="1">
        <w:r w:rsidRPr="00DA7114">
          <w:rPr>
            <w:rStyle w:val="normaltextrun"/>
            <w:color w:val="0000FF"/>
            <w:sz w:val="24"/>
            <w:szCs w:val="24"/>
            <w:u w:val="single"/>
            <w:shd w:val="clear" w:color="auto" w:fill="FFFFFF"/>
          </w:rPr>
          <w:t>SAMS/</w:t>
        </w:r>
        <w:proofErr w:type="spellStart"/>
        <w:r w:rsidRPr="00DA7114">
          <w:rPr>
            <w:rStyle w:val="normaltextrun"/>
            <w:color w:val="0000FF"/>
            <w:sz w:val="24"/>
            <w:szCs w:val="24"/>
            <w:u w:val="single"/>
            <w:shd w:val="clear" w:color="auto" w:fill="FFFFFF"/>
          </w:rPr>
          <w:t>MyGrants</w:t>
        </w:r>
        <w:proofErr w:type="spellEnd"/>
      </w:hyperlink>
      <w:r w:rsidRPr="00DA7114">
        <w:rPr>
          <w:rStyle w:val="normaltextrun"/>
          <w:color w:val="0000FF"/>
          <w:sz w:val="24"/>
          <w:szCs w:val="24"/>
          <w:shd w:val="clear" w:color="auto" w:fill="FFFFFF"/>
        </w:rPr>
        <w:t xml:space="preserve"> </w:t>
      </w:r>
      <w:r w:rsidRPr="00DA7114">
        <w:rPr>
          <w:rStyle w:val="normaltextrun"/>
          <w:color w:val="000000"/>
          <w:sz w:val="24"/>
          <w:szCs w:val="24"/>
          <w:shd w:val="clear" w:color="auto" w:fill="FFFFFF"/>
        </w:rPr>
        <w:t>under the announcement</w:t>
      </w:r>
      <w:r w:rsidRPr="00DA7114">
        <w:rPr>
          <w:rStyle w:val="normaltextrun"/>
          <w:b/>
          <w:bCs/>
          <w:color w:val="000000"/>
          <w:sz w:val="24"/>
          <w:szCs w:val="24"/>
          <w:shd w:val="clear" w:color="auto" w:fill="FFFFFF"/>
        </w:rPr>
        <w:t xml:space="preserve"> </w:t>
      </w:r>
      <w:r w:rsidRPr="00DA7114">
        <w:rPr>
          <w:rStyle w:val="normaltextrun"/>
          <w:color w:val="000000"/>
          <w:sz w:val="24"/>
          <w:szCs w:val="24"/>
          <w:shd w:val="clear" w:color="auto" w:fill="FFFFFF"/>
        </w:rPr>
        <w:t>title “</w:t>
      </w:r>
      <w:r w:rsidR="00DA7114" w:rsidRPr="00DA7114">
        <w:rPr>
          <w:rFonts w:eastAsia="Times New Roman" w:cstheme="minorHAnsi"/>
          <w:i/>
          <w:sz w:val="24"/>
          <w:szCs w:val="24"/>
        </w:rPr>
        <w:t>Supporting Morocco’s National Space Strategy and Policy Development</w:t>
      </w:r>
      <w:r w:rsidRPr="00DA7114">
        <w:rPr>
          <w:rStyle w:val="normaltextrun"/>
          <w:color w:val="000000"/>
          <w:sz w:val="24"/>
          <w:szCs w:val="24"/>
          <w:shd w:val="clear" w:color="auto" w:fill="FFFFFF"/>
        </w:rPr>
        <w:t xml:space="preserve">,” funding opportunity number </w:t>
      </w:r>
      <w:r w:rsidR="00FB1384" w:rsidRPr="00FB1384">
        <w:rPr>
          <w:rFonts w:eastAsia="Times New Roman" w:cstheme="minorHAnsi"/>
          <w:b/>
          <w:bCs/>
          <w:color w:val="000000" w:themeColor="text1"/>
          <w:sz w:val="24"/>
          <w:szCs w:val="24"/>
        </w:rPr>
        <w:t>DFOP0016599</w:t>
      </w:r>
      <w:r w:rsidRPr="00FB1384">
        <w:rPr>
          <w:rStyle w:val="normaltextrun"/>
          <w:color w:val="000000"/>
          <w:sz w:val="24"/>
          <w:szCs w:val="24"/>
          <w:shd w:val="clear" w:color="auto" w:fill="FFFFFF"/>
        </w:rPr>
        <w:t>.</w:t>
      </w:r>
      <w:r w:rsidRPr="00DA7114">
        <w:rPr>
          <w:rStyle w:val="normaltextrun"/>
          <w:color w:val="000000"/>
          <w:sz w:val="24"/>
          <w:szCs w:val="24"/>
          <w:shd w:val="clear" w:color="auto" w:fill="FFFFFF"/>
        </w:rPr>
        <w:t>  Please contact the</w:t>
      </w:r>
      <w:r w:rsidR="00DA7114">
        <w:rPr>
          <w:rStyle w:val="normaltextrun"/>
          <w:color w:val="000000"/>
          <w:sz w:val="24"/>
          <w:szCs w:val="24"/>
          <w:shd w:val="clear" w:color="auto" w:fill="FFFFFF"/>
        </w:rPr>
        <w:t xml:space="preserve"> PM/GPI</w:t>
      </w:r>
      <w:r w:rsidRPr="00DA7114">
        <w:rPr>
          <w:rStyle w:val="normaltextrun"/>
          <w:color w:val="000000"/>
          <w:sz w:val="24"/>
          <w:szCs w:val="24"/>
          <w:shd w:val="clear" w:color="auto" w:fill="FFFFFF"/>
        </w:rPr>
        <w:t xml:space="preserve"> point of contact listed in Section G if requesting reasonable accommodations for persons with disabilities or for security reasons.  Please note that reasonable accommodations do not include deadline extensions. </w:t>
      </w:r>
      <w:bookmarkStart w:id="11" w:name="_Toc103246772"/>
      <w:bookmarkStart w:id="12" w:name="_Toc127417123"/>
      <w:bookmarkStart w:id="13" w:name="_Toc153790289"/>
    </w:p>
    <w:p w14:paraId="398FC890" w14:textId="77777777" w:rsidR="00DA7114" w:rsidRPr="00010ED5" w:rsidRDefault="00DA7114" w:rsidP="00DA7114">
      <w:pPr>
        <w:shd w:val="clear" w:color="auto" w:fill="FFFFFF"/>
        <w:ind w:left="0"/>
        <w:textAlignment w:val="baseline"/>
        <w:rPr>
          <w:rStyle w:val="normaltextrun"/>
          <w:smallCaps/>
          <w:color w:val="000000"/>
          <w:sz w:val="24"/>
          <w:szCs w:val="24"/>
          <w:shd w:val="clear" w:color="auto" w:fill="FFFFFF"/>
        </w:rPr>
      </w:pPr>
    </w:p>
    <w:p w14:paraId="35CEC945" w14:textId="13BF0869" w:rsidR="003F742C" w:rsidRPr="00010ED5" w:rsidRDefault="00DA7114" w:rsidP="00DA7114">
      <w:pPr>
        <w:shd w:val="clear" w:color="auto" w:fill="FFFFFF"/>
        <w:ind w:left="0"/>
        <w:textAlignment w:val="baseline"/>
        <w:rPr>
          <w:rFonts w:eastAsia="Times New Roman" w:cstheme="minorHAnsi"/>
          <w:b/>
          <w:bCs/>
          <w:smallCaps/>
          <w:sz w:val="24"/>
          <w:szCs w:val="24"/>
        </w:rPr>
      </w:pPr>
      <w:r w:rsidRPr="00010ED5">
        <w:rPr>
          <w:rStyle w:val="normaltextrun"/>
          <w:b/>
          <w:bCs/>
          <w:smallCaps/>
          <w:color w:val="000000"/>
          <w:sz w:val="24"/>
          <w:szCs w:val="24"/>
          <w:shd w:val="clear" w:color="auto" w:fill="FFFFFF"/>
        </w:rPr>
        <w:t xml:space="preserve">D2. </w:t>
      </w:r>
      <w:r w:rsidR="003F742C" w:rsidRPr="00010ED5">
        <w:rPr>
          <w:rFonts w:eastAsiaTheme="minorEastAsia"/>
          <w:b/>
          <w:bCs/>
          <w:smallCaps/>
          <w:sz w:val="24"/>
          <w:szCs w:val="24"/>
        </w:rPr>
        <w:t>Content and Form of Application Submission</w:t>
      </w:r>
      <w:bookmarkStart w:id="14" w:name="_Toc71871406"/>
      <w:bookmarkEnd w:id="11"/>
      <w:bookmarkEnd w:id="12"/>
      <w:bookmarkEnd w:id="13"/>
      <w:r w:rsidR="003F742C" w:rsidRPr="00010ED5">
        <w:rPr>
          <w:rFonts w:eastAsiaTheme="minorEastAsia"/>
          <w:b/>
          <w:bCs/>
          <w:smallCaps/>
          <w:sz w:val="24"/>
          <w:szCs w:val="24"/>
        </w:rPr>
        <w:t> </w:t>
      </w:r>
      <w:bookmarkEnd w:id="14"/>
    </w:p>
    <w:p w14:paraId="590C341B" w14:textId="0D40BED4" w:rsidR="003F742C" w:rsidRPr="00DA7114" w:rsidRDefault="003F742C" w:rsidP="00DA7114">
      <w:pPr>
        <w:ind w:left="0" w:right="130"/>
        <w:textAlignment w:val="baseline"/>
        <w:rPr>
          <w:rFonts w:eastAsiaTheme="minorEastAsia"/>
          <w:sz w:val="24"/>
          <w:szCs w:val="24"/>
        </w:rPr>
      </w:pPr>
      <w:r w:rsidRPr="00DA7114">
        <w:rPr>
          <w:rFonts w:eastAsiaTheme="minorEastAsia"/>
          <w:sz w:val="24"/>
          <w:szCs w:val="24"/>
        </w:rPr>
        <w:t>Proposals packages must adhere to the attached Proposal Submission Instructions (PSI).  Proposal submissions that do not meet all the requirements outlined in this NOFO and the PSI will be deemed technically ineligible. </w:t>
      </w:r>
      <w:r w:rsidR="00B15285">
        <w:rPr>
          <w:rFonts w:eastAsiaTheme="minorEastAsia"/>
          <w:sz w:val="24"/>
          <w:szCs w:val="24"/>
        </w:rPr>
        <w:t xml:space="preserve"> </w:t>
      </w:r>
      <w:r w:rsidRPr="00DA7114">
        <w:rPr>
          <w:rStyle w:val="normaltextrun"/>
          <w:color w:val="000000"/>
          <w:sz w:val="24"/>
          <w:szCs w:val="24"/>
          <w:shd w:val="clear" w:color="auto" w:fill="FFFFFF"/>
        </w:rPr>
        <w:t>To ensure that all applications receive a balanced evaluation, the review panel will review from the first page of each section up to the page limit and no further.</w:t>
      </w:r>
    </w:p>
    <w:p w14:paraId="254AF7AA" w14:textId="77777777" w:rsidR="00B21964" w:rsidRPr="00D82120" w:rsidRDefault="00B21964" w:rsidP="00B27D50">
      <w:pPr>
        <w:shd w:val="clear" w:color="auto" w:fill="FFFFFF"/>
        <w:ind w:left="0"/>
        <w:textAlignment w:val="baseline"/>
        <w:rPr>
          <w:rFonts w:eastAsia="Times New Roman" w:cstheme="minorHAnsi"/>
          <w:sz w:val="24"/>
          <w:szCs w:val="24"/>
        </w:rPr>
      </w:pPr>
    </w:p>
    <w:p w14:paraId="769A1EC8" w14:textId="7AFD4C71" w:rsidR="00A45FF3" w:rsidRPr="00010ED5" w:rsidRDefault="00B27D50" w:rsidP="00B27D50">
      <w:pPr>
        <w:shd w:val="clear" w:color="auto" w:fill="FFFFFF"/>
        <w:ind w:left="0"/>
        <w:textAlignment w:val="baseline"/>
        <w:rPr>
          <w:rFonts w:eastAsia="Times New Roman" w:cstheme="minorHAnsi"/>
          <w:b/>
          <w:smallCaps/>
          <w:sz w:val="24"/>
          <w:szCs w:val="24"/>
        </w:rPr>
      </w:pPr>
      <w:r w:rsidRPr="00010ED5">
        <w:rPr>
          <w:rFonts w:eastAsia="Times New Roman" w:cstheme="minorHAnsi"/>
          <w:b/>
          <w:smallCaps/>
          <w:sz w:val="24"/>
          <w:szCs w:val="24"/>
        </w:rPr>
        <w:t xml:space="preserve">D2-1. </w:t>
      </w:r>
      <w:r w:rsidR="00A45FF3" w:rsidRPr="00010ED5">
        <w:rPr>
          <w:rFonts w:eastAsia="Times New Roman" w:cstheme="minorHAnsi"/>
          <w:b/>
          <w:smallCaps/>
          <w:sz w:val="24"/>
          <w:szCs w:val="24"/>
        </w:rPr>
        <w:t>Required Application Documents</w:t>
      </w:r>
    </w:p>
    <w:p w14:paraId="0CEAF23E" w14:textId="5AF5303A" w:rsidR="00EA172F" w:rsidRPr="00E7412C" w:rsidRDefault="00A45FF3" w:rsidP="00E7412C">
      <w:pPr>
        <w:shd w:val="clear" w:color="auto" w:fill="FFFFFF"/>
        <w:ind w:left="0"/>
        <w:textAlignment w:val="baseline"/>
        <w:rPr>
          <w:rFonts w:eastAsia="Times New Roman" w:cstheme="minorHAnsi"/>
          <w:bCs/>
          <w:color w:val="000000" w:themeColor="text1"/>
          <w:sz w:val="24"/>
          <w:szCs w:val="24"/>
          <w:bdr w:val="none" w:sz="0" w:space="0" w:color="auto" w:frame="1"/>
        </w:rPr>
      </w:pPr>
      <w:r w:rsidRPr="00E7412C">
        <w:rPr>
          <w:rFonts w:eastAsia="Times New Roman" w:cstheme="minorHAnsi"/>
          <w:bCs/>
          <w:color w:val="000000" w:themeColor="text1"/>
          <w:sz w:val="24"/>
          <w:szCs w:val="24"/>
          <w:u w:val="single"/>
          <w:bdr w:val="none" w:sz="0" w:space="0" w:color="auto" w:frame="1"/>
        </w:rPr>
        <w:t>All</w:t>
      </w:r>
      <w:r w:rsidRPr="00E7412C">
        <w:rPr>
          <w:rFonts w:eastAsia="Times New Roman" w:cstheme="minorHAnsi"/>
          <w:bCs/>
          <w:color w:val="000000" w:themeColor="text1"/>
          <w:sz w:val="24"/>
          <w:szCs w:val="24"/>
          <w:bdr w:val="none" w:sz="0" w:space="0" w:color="auto" w:frame="1"/>
        </w:rPr>
        <w:t xml:space="preserve"> documents in the following list must be included in your application, unless explicitly listed as optional.</w:t>
      </w:r>
      <w:r w:rsidR="003F742C" w:rsidRPr="00E7412C">
        <w:rPr>
          <w:rFonts w:eastAsia="Times New Roman" w:cstheme="minorHAnsi"/>
          <w:bCs/>
          <w:color w:val="000000" w:themeColor="text1"/>
          <w:sz w:val="24"/>
          <w:szCs w:val="24"/>
          <w:bdr w:val="none" w:sz="0" w:space="0" w:color="auto" w:frame="1"/>
        </w:rPr>
        <w:t xml:space="preserve"> </w:t>
      </w:r>
      <w:r w:rsidRPr="00E7412C">
        <w:rPr>
          <w:rFonts w:eastAsia="Times New Roman" w:cstheme="minorHAnsi"/>
          <w:bCs/>
          <w:color w:val="000000" w:themeColor="text1"/>
          <w:sz w:val="24"/>
          <w:szCs w:val="24"/>
          <w:bdr w:val="none" w:sz="0" w:space="0" w:color="auto" w:frame="1"/>
        </w:rPr>
        <w:t xml:space="preserve"> If a document includes a page limit, please adhere to that limit in your application.</w:t>
      </w:r>
      <w:r w:rsidR="00655D69" w:rsidRPr="00E7412C">
        <w:rPr>
          <w:rFonts w:eastAsia="Times New Roman" w:cstheme="minorHAnsi"/>
          <w:bCs/>
          <w:color w:val="000000" w:themeColor="text1"/>
          <w:sz w:val="24"/>
          <w:szCs w:val="24"/>
          <w:bdr w:val="none" w:sz="0" w:space="0" w:color="auto" w:frame="1"/>
        </w:rPr>
        <w:t xml:space="preserve"> </w:t>
      </w:r>
      <w:r w:rsidR="003F742C" w:rsidRPr="00E7412C">
        <w:rPr>
          <w:rFonts w:eastAsia="Times New Roman" w:cstheme="minorHAnsi"/>
          <w:bCs/>
          <w:color w:val="000000" w:themeColor="text1"/>
          <w:sz w:val="24"/>
          <w:szCs w:val="24"/>
          <w:bdr w:val="none" w:sz="0" w:space="0" w:color="auto" w:frame="1"/>
        </w:rPr>
        <w:t xml:space="preserve"> </w:t>
      </w:r>
      <w:r w:rsidR="00655D69" w:rsidRPr="00E7412C">
        <w:rPr>
          <w:rFonts w:eastAsia="Times New Roman" w:cstheme="minorHAnsi"/>
          <w:bCs/>
          <w:color w:val="000000" w:themeColor="text1"/>
          <w:sz w:val="24"/>
          <w:szCs w:val="24"/>
          <w:bdr w:val="none" w:sz="0" w:space="0" w:color="auto" w:frame="1"/>
        </w:rPr>
        <w:t>Applicants that do not submit all required documents will be notified via email of their ineligibility after the application deadline.</w:t>
      </w:r>
    </w:p>
    <w:p w14:paraId="29F9BC4D" w14:textId="0E21048D" w:rsidR="00A45FF3" w:rsidRPr="00E7412C" w:rsidRDefault="00A45FF3" w:rsidP="00F56C90">
      <w:pPr>
        <w:shd w:val="clear" w:color="auto" w:fill="FFFFFF"/>
        <w:textAlignment w:val="baseline"/>
        <w:rPr>
          <w:rFonts w:eastAsia="Times New Roman" w:cstheme="minorHAnsi"/>
          <w:bCs/>
          <w:color w:val="000000" w:themeColor="text1"/>
          <w:sz w:val="24"/>
          <w:szCs w:val="24"/>
          <w:bdr w:val="none" w:sz="0" w:space="0" w:color="auto" w:frame="1"/>
        </w:rPr>
      </w:pPr>
    </w:p>
    <w:p w14:paraId="63C7CA6F" w14:textId="77777777" w:rsidR="003F742C" w:rsidRPr="003F742C" w:rsidRDefault="003F742C" w:rsidP="003F742C">
      <w:pPr>
        <w:spacing w:after="200" w:line="276" w:lineRule="auto"/>
        <w:ind w:right="135"/>
        <w:contextualSpacing/>
        <w:textAlignment w:val="baseline"/>
        <w:rPr>
          <w:rStyle w:val="eop"/>
          <w:rFonts w:cstheme="minorHAnsi"/>
          <w:b/>
          <w:bCs/>
          <w:color w:val="000000"/>
          <w:sz w:val="24"/>
          <w:szCs w:val="24"/>
          <w:shd w:val="clear" w:color="auto" w:fill="FFFFFF"/>
        </w:rPr>
      </w:pPr>
      <w:r w:rsidRPr="003F742C">
        <w:rPr>
          <w:rStyle w:val="normaltextrun"/>
          <w:rFonts w:cstheme="minorHAnsi"/>
          <w:b/>
          <w:bCs/>
          <w:color w:val="000000"/>
          <w:sz w:val="24"/>
          <w:szCs w:val="24"/>
          <w:shd w:val="clear" w:color="auto" w:fill="FFFFFF"/>
        </w:rPr>
        <w:t xml:space="preserve">Complete applications </w:t>
      </w:r>
      <w:r w:rsidRPr="003F742C">
        <w:rPr>
          <w:rStyle w:val="normaltextrun"/>
          <w:rFonts w:cstheme="minorHAnsi"/>
          <w:b/>
          <w:bCs/>
          <w:color w:val="000000"/>
          <w:sz w:val="24"/>
          <w:szCs w:val="24"/>
          <w:u w:val="single"/>
          <w:shd w:val="clear" w:color="auto" w:fill="FFFFFF"/>
        </w:rPr>
        <w:t>must</w:t>
      </w:r>
      <w:r w:rsidRPr="003F742C">
        <w:rPr>
          <w:rStyle w:val="normaltextrun"/>
          <w:rFonts w:cstheme="minorHAnsi"/>
          <w:b/>
          <w:bCs/>
          <w:color w:val="000000"/>
          <w:sz w:val="24"/>
          <w:szCs w:val="24"/>
          <w:shd w:val="clear" w:color="auto" w:fill="FFFFFF"/>
        </w:rPr>
        <w:t xml:space="preserve"> include the following:</w:t>
      </w:r>
      <w:r w:rsidRPr="003F742C">
        <w:rPr>
          <w:rStyle w:val="eop"/>
          <w:rFonts w:cstheme="minorHAnsi"/>
          <w:b/>
          <w:bCs/>
          <w:color w:val="000000"/>
          <w:sz w:val="24"/>
          <w:szCs w:val="24"/>
          <w:shd w:val="clear" w:color="auto" w:fill="FFFFFF"/>
        </w:rPr>
        <w:t> </w:t>
      </w:r>
    </w:p>
    <w:p w14:paraId="49DE87DC" w14:textId="77777777" w:rsidR="003F742C" w:rsidRDefault="003F742C" w:rsidP="00F56C90">
      <w:pPr>
        <w:shd w:val="clear" w:color="auto" w:fill="FFFFFF"/>
        <w:textAlignment w:val="baseline"/>
        <w:rPr>
          <w:rFonts w:eastAsia="Times New Roman" w:cstheme="minorHAnsi"/>
          <w:bCs/>
          <w:sz w:val="24"/>
          <w:szCs w:val="24"/>
          <w:u w:val="single"/>
          <w:bdr w:val="none" w:sz="0" w:space="0" w:color="auto" w:frame="1"/>
        </w:rPr>
      </w:pPr>
    </w:p>
    <w:p w14:paraId="77F27BAA" w14:textId="2E2C7143" w:rsidR="003F3266" w:rsidRPr="00D82120" w:rsidRDefault="00513A2F" w:rsidP="00F56C90">
      <w:pPr>
        <w:shd w:val="clear" w:color="auto" w:fill="FFFFFF"/>
        <w:textAlignment w:val="baseline"/>
        <w:rPr>
          <w:rFonts w:eastAsia="Times New Roman" w:cstheme="minorHAnsi"/>
          <w:b/>
          <w:bCs/>
          <w:sz w:val="24"/>
          <w:szCs w:val="24"/>
          <w:bdr w:val="none" w:sz="0" w:space="0" w:color="auto" w:frame="1"/>
        </w:rPr>
      </w:pPr>
      <w:r w:rsidRPr="00D82120">
        <w:rPr>
          <w:rFonts w:eastAsia="Times New Roman" w:cstheme="minorHAnsi"/>
          <w:bCs/>
          <w:sz w:val="24"/>
          <w:szCs w:val="24"/>
          <w:u w:val="single"/>
          <w:bdr w:val="none" w:sz="0" w:space="0" w:color="auto" w:frame="1"/>
        </w:rPr>
        <w:t xml:space="preserve">Standard </w:t>
      </w:r>
      <w:r w:rsidR="00E765B3" w:rsidRPr="00D82120">
        <w:rPr>
          <w:rFonts w:eastAsia="Times New Roman" w:cstheme="minorHAnsi"/>
          <w:bCs/>
          <w:sz w:val="24"/>
          <w:szCs w:val="24"/>
          <w:u w:val="single"/>
          <w:bdr w:val="none" w:sz="0" w:space="0" w:color="auto" w:frame="1"/>
        </w:rPr>
        <w:t>A</w:t>
      </w:r>
      <w:r w:rsidR="003F3266" w:rsidRPr="00D82120">
        <w:rPr>
          <w:rFonts w:eastAsia="Times New Roman" w:cstheme="minorHAnsi"/>
          <w:bCs/>
          <w:sz w:val="24"/>
          <w:szCs w:val="24"/>
          <w:u w:val="single"/>
          <w:bdr w:val="none" w:sz="0" w:space="0" w:color="auto" w:frame="1"/>
        </w:rPr>
        <w:t xml:space="preserve">pplication </w:t>
      </w:r>
      <w:r w:rsidR="00E765B3" w:rsidRPr="00D82120">
        <w:rPr>
          <w:rFonts w:eastAsia="Times New Roman" w:cstheme="minorHAnsi"/>
          <w:bCs/>
          <w:sz w:val="24"/>
          <w:szCs w:val="24"/>
          <w:u w:val="single"/>
          <w:bdr w:val="none" w:sz="0" w:space="0" w:color="auto" w:frame="1"/>
        </w:rPr>
        <w:t>F</w:t>
      </w:r>
      <w:r w:rsidR="003F3266" w:rsidRPr="00D82120">
        <w:rPr>
          <w:rFonts w:eastAsia="Times New Roman" w:cstheme="minorHAnsi"/>
          <w:bCs/>
          <w:sz w:val="24"/>
          <w:szCs w:val="24"/>
          <w:u w:val="single"/>
          <w:bdr w:val="none" w:sz="0" w:space="0" w:color="auto" w:frame="1"/>
        </w:rPr>
        <w:t>orms</w:t>
      </w:r>
    </w:p>
    <w:p w14:paraId="5B5BF750" w14:textId="38F0692C" w:rsidR="00260ACD" w:rsidRPr="00D82120" w:rsidRDefault="00260ACD" w:rsidP="00F56C90">
      <w:pPr>
        <w:shd w:val="clear" w:color="auto" w:fill="FFFFFF"/>
        <w:tabs>
          <w:tab w:val="left" w:pos="2160"/>
        </w:tabs>
        <w:ind w:left="0"/>
        <w:textAlignment w:val="baseline"/>
        <w:rPr>
          <w:rFonts w:eastAsia="Times New Roman" w:cstheme="minorHAnsi"/>
          <w:sz w:val="24"/>
          <w:szCs w:val="24"/>
        </w:rPr>
      </w:pPr>
    </w:p>
    <w:p w14:paraId="2C7F30AE" w14:textId="251856C4" w:rsidR="003F3266" w:rsidRPr="00D82120" w:rsidRDefault="003F3266" w:rsidP="00B27D50">
      <w:pPr>
        <w:pStyle w:val="ListParagraph"/>
        <w:numPr>
          <w:ilvl w:val="0"/>
          <w:numId w:val="11"/>
        </w:numPr>
        <w:shd w:val="clear" w:color="auto" w:fill="FFFFFF"/>
        <w:tabs>
          <w:tab w:val="left" w:pos="2160"/>
        </w:tabs>
        <w:textAlignment w:val="baseline"/>
        <w:rPr>
          <w:rFonts w:eastAsia="Times New Roman" w:cstheme="minorHAnsi"/>
          <w:sz w:val="24"/>
          <w:szCs w:val="24"/>
        </w:rPr>
      </w:pPr>
      <w:r w:rsidRPr="00D82120">
        <w:rPr>
          <w:rFonts w:eastAsia="Times New Roman" w:cstheme="minorHAnsi"/>
          <w:b/>
          <w:bCs/>
          <w:sz w:val="24"/>
          <w:szCs w:val="24"/>
          <w:bdr w:val="none" w:sz="0" w:space="0" w:color="auto" w:frame="1"/>
        </w:rPr>
        <w:t>SF-424 </w:t>
      </w:r>
      <w:r w:rsidRPr="00D82120">
        <w:rPr>
          <w:rFonts w:eastAsia="Times New Roman" w:cstheme="minorHAnsi"/>
          <w:b/>
          <w:bCs/>
          <w:iCs/>
          <w:sz w:val="24"/>
          <w:szCs w:val="24"/>
          <w:bdr w:val="none" w:sz="0" w:space="0" w:color="auto" w:frame="1"/>
        </w:rPr>
        <w:t>(App</w:t>
      </w:r>
      <w:r w:rsidR="00513A2F" w:rsidRPr="00D82120">
        <w:rPr>
          <w:rFonts w:eastAsia="Times New Roman" w:cstheme="minorHAnsi"/>
          <w:b/>
          <w:bCs/>
          <w:iCs/>
          <w:sz w:val="24"/>
          <w:szCs w:val="24"/>
          <w:bdr w:val="none" w:sz="0" w:space="0" w:color="auto" w:frame="1"/>
        </w:rPr>
        <w:t>lication for Federal Assistance – Organizations</w:t>
      </w:r>
      <w:r w:rsidRPr="00D82120">
        <w:rPr>
          <w:rFonts w:eastAsia="Times New Roman" w:cstheme="minorHAnsi"/>
          <w:b/>
          <w:bCs/>
          <w:iCs/>
          <w:sz w:val="24"/>
          <w:szCs w:val="24"/>
          <w:bdr w:val="none" w:sz="0" w:space="0" w:color="auto" w:frame="1"/>
        </w:rPr>
        <w:t>)</w:t>
      </w:r>
    </w:p>
    <w:p w14:paraId="31C5516E" w14:textId="130AD25F" w:rsidR="0061558A" w:rsidRPr="00D82120" w:rsidRDefault="0061558A" w:rsidP="00B27D50">
      <w:pPr>
        <w:pStyle w:val="ListParagraph"/>
        <w:numPr>
          <w:ilvl w:val="1"/>
          <w:numId w:val="11"/>
        </w:numPr>
        <w:shd w:val="clear" w:color="auto" w:fill="FFFFFF"/>
        <w:tabs>
          <w:tab w:val="left" w:pos="2160"/>
        </w:tabs>
        <w:textAlignment w:val="baseline"/>
        <w:rPr>
          <w:rFonts w:eastAsia="Times New Roman" w:cstheme="minorHAnsi"/>
          <w:sz w:val="24"/>
          <w:szCs w:val="24"/>
        </w:rPr>
      </w:pPr>
      <w:r w:rsidRPr="00D82120">
        <w:rPr>
          <w:rFonts w:eastAsia="Times New Roman" w:cstheme="minorHAnsi"/>
          <w:sz w:val="24"/>
          <w:szCs w:val="24"/>
        </w:rPr>
        <w:t>Must be signed by an authorized signatory of the applicant</w:t>
      </w:r>
      <w:r w:rsidR="007B06EA" w:rsidRPr="00D82120">
        <w:rPr>
          <w:rFonts w:eastAsia="Times New Roman" w:cstheme="minorHAnsi"/>
          <w:sz w:val="24"/>
          <w:szCs w:val="24"/>
        </w:rPr>
        <w:t>’s</w:t>
      </w:r>
      <w:r w:rsidRPr="00D82120">
        <w:rPr>
          <w:rFonts w:eastAsia="Times New Roman" w:cstheme="minorHAnsi"/>
          <w:sz w:val="24"/>
          <w:szCs w:val="24"/>
        </w:rPr>
        <w:t xml:space="preserve"> organization.</w:t>
      </w:r>
    </w:p>
    <w:p w14:paraId="217EF390" w14:textId="77777777" w:rsidR="00260ACD" w:rsidRPr="00D82120" w:rsidRDefault="00260ACD" w:rsidP="00F56C90">
      <w:pPr>
        <w:pStyle w:val="ListParagraph"/>
        <w:shd w:val="clear" w:color="auto" w:fill="FFFFFF"/>
        <w:tabs>
          <w:tab w:val="left" w:pos="2160"/>
        </w:tabs>
        <w:ind w:left="1080"/>
        <w:textAlignment w:val="baseline"/>
        <w:rPr>
          <w:rFonts w:eastAsia="Times New Roman" w:cstheme="minorHAnsi"/>
          <w:sz w:val="24"/>
          <w:szCs w:val="24"/>
        </w:rPr>
      </w:pPr>
    </w:p>
    <w:p w14:paraId="267B49DF" w14:textId="2B3BBF96" w:rsidR="003F3266" w:rsidRPr="00D82120" w:rsidRDefault="003F3266" w:rsidP="00B27D50">
      <w:pPr>
        <w:pStyle w:val="ListParagraph"/>
        <w:numPr>
          <w:ilvl w:val="0"/>
          <w:numId w:val="11"/>
        </w:numPr>
        <w:shd w:val="clear" w:color="auto" w:fill="FFFFFF"/>
        <w:textAlignment w:val="baseline"/>
        <w:rPr>
          <w:rFonts w:eastAsia="Times New Roman" w:cstheme="minorHAnsi"/>
          <w:b/>
          <w:sz w:val="24"/>
          <w:szCs w:val="24"/>
        </w:rPr>
      </w:pPr>
      <w:r w:rsidRPr="00D82120">
        <w:rPr>
          <w:rFonts w:eastAsia="Times New Roman" w:cstheme="minorHAnsi"/>
          <w:b/>
          <w:bCs/>
          <w:sz w:val="24"/>
          <w:szCs w:val="24"/>
          <w:bdr w:val="none" w:sz="0" w:space="0" w:color="auto" w:frame="1"/>
        </w:rPr>
        <w:t>SF</w:t>
      </w:r>
      <w:r w:rsidR="009C3034" w:rsidRPr="00D82120">
        <w:rPr>
          <w:rFonts w:eastAsia="Times New Roman" w:cstheme="minorHAnsi"/>
          <w:b/>
          <w:bCs/>
          <w:sz w:val="24"/>
          <w:szCs w:val="24"/>
          <w:bdr w:val="none" w:sz="0" w:space="0" w:color="auto" w:frame="1"/>
        </w:rPr>
        <w:t>-</w:t>
      </w:r>
      <w:r w:rsidRPr="00D82120">
        <w:rPr>
          <w:rFonts w:eastAsia="Times New Roman" w:cstheme="minorHAnsi"/>
          <w:b/>
          <w:bCs/>
          <w:sz w:val="24"/>
          <w:szCs w:val="24"/>
          <w:bdr w:val="none" w:sz="0" w:space="0" w:color="auto" w:frame="1"/>
        </w:rPr>
        <w:t>424A</w:t>
      </w:r>
      <w:r w:rsidRPr="00D82120">
        <w:rPr>
          <w:rFonts w:eastAsia="Times New Roman" w:cstheme="minorHAnsi"/>
          <w:b/>
          <w:sz w:val="24"/>
          <w:szCs w:val="24"/>
        </w:rPr>
        <w:t> </w:t>
      </w:r>
      <w:r w:rsidRPr="00D82120">
        <w:rPr>
          <w:rFonts w:eastAsia="Times New Roman" w:cstheme="minorHAnsi"/>
          <w:b/>
          <w:bCs/>
          <w:iCs/>
          <w:sz w:val="24"/>
          <w:szCs w:val="24"/>
          <w:bdr w:val="none" w:sz="0" w:space="0" w:color="auto" w:frame="1"/>
        </w:rPr>
        <w:t>(Budget In</w:t>
      </w:r>
      <w:r w:rsidR="00513A2F" w:rsidRPr="00D82120">
        <w:rPr>
          <w:rFonts w:eastAsia="Times New Roman" w:cstheme="minorHAnsi"/>
          <w:b/>
          <w:bCs/>
          <w:iCs/>
          <w:sz w:val="24"/>
          <w:szCs w:val="24"/>
          <w:bdr w:val="none" w:sz="0" w:space="0" w:color="auto" w:frame="1"/>
        </w:rPr>
        <w:t>formation for Non-Construction P</w:t>
      </w:r>
      <w:r w:rsidRPr="00D82120">
        <w:rPr>
          <w:rFonts w:eastAsia="Times New Roman" w:cstheme="minorHAnsi"/>
          <w:b/>
          <w:bCs/>
          <w:iCs/>
          <w:sz w:val="24"/>
          <w:szCs w:val="24"/>
          <w:bdr w:val="none" w:sz="0" w:space="0" w:color="auto" w:frame="1"/>
        </w:rPr>
        <w:t>rograms)</w:t>
      </w:r>
    </w:p>
    <w:p w14:paraId="38A8C33A" w14:textId="7AFFE400" w:rsidR="00260ACD" w:rsidRPr="00D82120" w:rsidRDefault="00260ACD" w:rsidP="00F56C90">
      <w:pPr>
        <w:shd w:val="clear" w:color="auto" w:fill="FFFFFF"/>
        <w:ind w:left="0"/>
        <w:textAlignment w:val="baseline"/>
        <w:rPr>
          <w:rFonts w:eastAsia="Times New Roman" w:cstheme="minorHAnsi"/>
          <w:sz w:val="24"/>
          <w:szCs w:val="24"/>
        </w:rPr>
      </w:pPr>
    </w:p>
    <w:p w14:paraId="6DD5BCA6" w14:textId="793D430D" w:rsidR="00E333C0" w:rsidRPr="00D82120" w:rsidRDefault="003F3266" w:rsidP="00B27D50">
      <w:pPr>
        <w:pStyle w:val="ListParagraph"/>
        <w:numPr>
          <w:ilvl w:val="0"/>
          <w:numId w:val="11"/>
        </w:numPr>
        <w:shd w:val="clear" w:color="auto" w:fill="FFFFFF"/>
        <w:textAlignment w:val="baseline"/>
        <w:rPr>
          <w:rFonts w:eastAsia="Times New Roman" w:cstheme="minorHAnsi"/>
          <w:sz w:val="24"/>
          <w:szCs w:val="24"/>
        </w:rPr>
      </w:pPr>
      <w:r w:rsidRPr="00D82120">
        <w:rPr>
          <w:rFonts w:eastAsia="Times New Roman" w:cstheme="minorHAnsi"/>
          <w:b/>
          <w:bCs/>
          <w:sz w:val="24"/>
          <w:szCs w:val="24"/>
          <w:bdr w:val="none" w:sz="0" w:space="0" w:color="auto" w:frame="1"/>
        </w:rPr>
        <w:t>SF</w:t>
      </w:r>
      <w:r w:rsidR="009C3034" w:rsidRPr="00D82120">
        <w:rPr>
          <w:rFonts w:eastAsia="Times New Roman" w:cstheme="minorHAnsi"/>
          <w:b/>
          <w:bCs/>
          <w:sz w:val="24"/>
          <w:szCs w:val="24"/>
          <w:bdr w:val="none" w:sz="0" w:space="0" w:color="auto" w:frame="1"/>
        </w:rPr>
        <w:t>-</w:t>
      </w:r>
      <w:r w:rsidRPr="00D82120">
        <w:rPr>
          <w:rFonts w:eastAsia="Times New Roman" w:cstheme="minorHAnsi"/>
          <w:b/>
          <w:bCs/>
          <w:sz w:val="24"/>
          <w:szCs w:val="24"/>
          <w:bdr w:val="none" w:sz="0" w:space="0" w:color="auto" w:frame="1"/>
        </w:rPr>
        <w:t>424B</w:t>
      </w:r>
      <w:r w:rsidRPr="00D82120">
        <w:rPr>
          <w:rFonts w:eastAsia="Times New Roman" w:cstheme="minorHAnsi"/>
          <w:sz w:val="24"/>
          <w:szCs w:val="24"/>
        </w:rPr>
        <w:t> </w:t>
      </w:r>
      <w:r w:rsidRPr="00D82120">
        <w:rPr>
          <w:rFonts w:eastAsia="Times New Roman" w:cstheme="minorHAnsi"/>
          <w:b/>
          <w:bCs/>
          <w:iCs/>
          <w:sz w:val="24"/>
          <w:szCs w:val="24"/>
          <w:bdr w:val="none" w:sz="0" w:space="0" w:color="auto" w:frame="1"/>
        </w:rPr>
        <w:t>(Assurances for Non-Construc</w:t>
      </w:r>
      <w:r w:rsidR="00513A2F" w:rsidRPr="00D82120">
        <w:rPr>
          <w:rFonts w:eastAsia="Times New Roman" w:cstheme="minorHAnsi"/>
          <w:b/>
          <w:bCs/>
          <w:iCs/>
          <w:sz w:val="24"/>
          <w:szCs w:val="24"/>
          <w:bdr w:val="none" w:sz="0" w:space="0" w:color="auto" w:frame="1"/>
        </w:rPr>
        <w:t>tion P</w:t>
      </w:r>
      <w:r w:rsidRPr="00D82120">
        <w:rPr>
          <w:rFonts w:eastAsia="Times New Roman" w:cstheme="minorHAnsi"/>
          <w:b/>
          <w:bCs/>
          <w:iCs/>
          <w:sz w:val="24"/>
          <w:szCs w:val="24"/>
          <w:bdr w:val="none" w:sz="0" w:space="0" w:color="auto" w:frame="1"/>
        </w:rPr>
        <w:t>rograms)</w:t>
      </w:r>
      <w:r w:rsidR="00260ACD" w:rsidRPr="00D82120">
        <w:rPr>
          <w:rFonts w:eastAsia="Times New Roman" w:cstheme="minorHAnsi"/>
          <w:bCs/>
          <w:iCs/>
          <w:sz w:val="24"/>
          <w:szCs w:val="24"/>
          <w:bdr w:val="none" w:sz="0" w:space="0" w:color="auto" w:frame="1"/>
        </w:rPr>
        <w:t xml:space="preserve"> </w:t>
      </w:r>
      <w:r w:rsidR="00260ACD" w:rsidRPr="00D82120">
        <w:rPr>
          <w:rFonts w:eastAsia="Times New Roman" w:cstheme="minorHAnsi"/>
          <w:bCs/>
          <w:i/>
          <w:iCs/>
          <w:sz w:val="24"/>
          <w:szCs w:val="24"/>
          <w:bdr w:val="none" w:sz="0" w:space="0" w:color="auto" w:frame="1"/>
        </w:rPr>
        <w:t>– Optional</w:t>
      </w:r>
    </w:p>
    <w:p w14:paraId="62CDAE80" w14:textId="6D656C90" w:rsidR="003F3266" w:rsidRPr="00D82120" w:rsidRDefault="00260ACD" w:rsidP="00B27D50">
      <w:pPr>
        <w:pStyle w:val="ListParagraph"/>
        <w:numPr>
          <w:ilvl w:val="1"/>
          <w:numId w:val="11"/>
        </w:numPr>
        <w:shd w:val="clear" w:color="auto" w:fill="FFFFFF"/>
        <w:textAlignment w:val="baseline"/>
        <w:rPr>
          <w:rFonts w:eastAsia="Times New Roman" w:cstheme="minorHAnsi"/>
          <w:sz w:val="24"/>
          <w:szCs w:val="24"/>
        </w:rPr>
      </w:pPr>
      <w:r w:rsidRPr="00D82120">
        <w:rPr>
          <w:rFonts w:eastAsia="Times New Roman" w:cstheme="minorHAnsi"/>
          <w:bCs/>
          <w:iCs/>
          <w:sz w:val="24"/>
          <w:szCs w:val="24"/>
          <w:bdr w:val="none" w:sz="0" w:space="0" w:color="auto" w:frame="1"/>
        </w:rPr>
        <w:t>The SF-424B is only required for</w:t>
      </w:r>
      <w:r w:rsidR="009E07C9" w:rsidRPr="00D82120">
        <w:rPr>
          <w:rFonts w:eastAsia="Times New Roman" w:cstheme="minorHAnsi"/>
          <w:bCs/>
          <w:iCs/>
          <w:sz w:val="24"/>
          <w:szCs w:val="24"/>
          <w:bdr w:val="none" w:sz="0" w:space="0" w:color="auto" w:frame="1"/>
        </w:rPr>
        <w:t xml:space="preserve"> applicant</w:t>
      </w:r>
      <w:r w:rsidR="00513A2F" w:rsidRPr="00D82120">
        <w:rPr>
          <w:rFonts w:eastAsia="Times New Roman" w:cstheme="minorHAnsi"/>
          <w:bCs/>
          <w:iCs/>
          <w:sz w:val="24"/>
          <w:szCs w:val="24"/>
          <w:bdr w:val="none" w:sz="0" w:space="0" w:color="auto" w:frame="1"/>
        </w:rPr>
        <w:t>s</w:t>
      </w:r>
      <w:r w:rsidR="009E07C9" w:rsidRPr="00D82120">
        <w:rPr>
          <w:rFonts w:eastAsia="Times New Roman" w:cstheme="minorHAnsi"/>
          <w:bCs/>
          <w:iCs/>
          <w:sz w:val="24"/>
          <w:szCs w:val="24"/>
          <w:bdr w:val="none" w:sz="0" w:space="0" w:color="auto" w:frame="1"/>
        </w:rPr>
        <w:t xml:space="preserve"> who </w:t>
      </w:r>
      <w:r w:rsidRPr="00D82120">
        <w:rPr>
          <w:rFonts w:eastAsia="Times New Roman" w:cstheme="minorHAnsi"/>
          <w:bCs/>
          <w:iCs/>
          <w:sz w:val="24"/>
          <w:szCs w:val="24"/>
          <w:bdr w:val="none" w:sz="0" w:space="0" w:color="auto" w:frame="1"/>
        </w:rPr>
        <w:t xml:space="preserve">are </w:t>
      </w:r>
      <w:r w:rsidRPr="00D82120">
        <w:rPr>
          <w:rFonts w:eastAsia="Times New Roman" w:cstheme="minorHAnsi"/>
          <w:bCs/>
          <w:iCs/>
          <w:sz w:val="24"/>
          <w:szCs w:val="24"/>
          <w:u w:val="single"/>
          <w:bdr w:val="none" w:sz="0" w:space="0" w:color="auto" w:frame="1"/>
        </w:rPr>
        <w:t>not</w:t>
      </w:r>
      <w:r w:rsidR="009E07C9" w:rsidRPr="00D82120">
        <w:rPr>
          <w:rFonts w:eastAsia="Times New Roman" w:cstheme="minorHAnsi"/>
          <w:bCs/>
          <w:iCs/>
          <w:sz w:val="24"/>
          <w:szCs w:val="24"/>
          <w:bdr w:val="none" w:sz="0" w:space="0" w:color="auto" w:frame="1"/>
        </w:rPr>
        <w:t xml:space="preserve"> regist</w:t>
      </w:r>
      <w:r w:rsidR="00513A2F" w:rsidRPr="00D82120">
        <w:rPr>
          <w:rFonts w:eastAsia="Times New Roman" w:cstheme="minorHAnsi"/>
          <w:bCs/>
          <w:iCs/>
          <w:sz w:val="24"/>
          <w:szCs w:val="24"/>
          <w:bdr w:val="none" w:sz="0" w:space="0" w:color="auto" w:frame="1"/>
        </w:rPr>
        <w:t>e</w:t>
      </w:r>
      <w:r w:rsidR="009E07C9" w:rsidRPr="00D82120">
        <w:rPr>
          <w:rFonts w:eastAsia="Times New Roman" w:cstheme="minorHAnsi"/>
          <w:bCs/>
          <w:iCs/>
          <w:sz w:val="24"/>
          <w:szCs w:val="24"/>
          <w:bdr w:val="none" w:sz="0" w:space="0" w:color="auto" w:frame="1"/>
        </w:rPr>
        <w:t>red in SAM.gov</w:t>
      </w:r>
      <w:r w:rsidR="009E07C9" w:rsidRPr="00D82120">
        <w:rPr>
          <w:rFonts w:eastAsia="Times New Roman" w:cstheme="minorHAnsi"/>
          <w:bCs/>
          <w:i/>
          <w:iCs/>
          <w:sz w:val="24"/>
          <w:szCs w:val="24"/>
          <w:bdr w:val="none" w:sz="0" w:space="0" w:color="auto" w:frame="1"/>
        </w:rPr>
        <w:t>.</w:t>
      </w:r>
    </w:p>
    <w:p w14:paraId="6CC422D9" w14:textId="26DFCE00" w:rsidR="003F3266" w:rsidRPr="00D82120" w:rsidRDefault="003F3266" w:rsidP="00F56C90">
      <w:pPr>
        <w:shd w:val="clear" w:color="auto" w:fill="FFFFFF"/>
        <w:textAlignment w:val="baseline"/>
        <w:rPr>
          <w:rFonts w:cstheme="minorHAnsi"/>
        </w:rPr>
      </w:pPr>
    </w:p>
    <w:p w14:paraId="654372FD" w14:textId="74C11238" w:rsidR="00260ACD" w:rsidRPr="00D82120" w:rsidRDefault="00260ACD" w:rsidP="00F56C90">
      <w:pPr>
        <w:pStyle w:val="ListParagraph"/>
        <w:shd w:val="clear" w:color="auto" w:fill="FFFFFF"/>
        <w:ind w:left="360"/>
        <w:textAlignment w:val="baseline"/>
        <w:rPr>
          <w:rFonts w:eastAsia="Times New Roman" w:cstheme="minorHAnsi"/>
          <w:bCs/>
          <w:sz w:val="24"/>
          <w:szCs w:val="24"/>
          <w:u w:val="single"/>
          <w:bdr w:val="none" w:sz="0" w:space="0" w:color="auto" w:frame="1"/>
        </w:rPr>
      </w:pPr>
      <w:r w:rsidRPr="00D82120">
        <w:rPr>
          <w:rFonts w:eastAsia="Times New Roman" w:cstheme="minorHAnsi"/>
          <w:bCs/>
          <w:sz w:val="24"/>
          <w:szCs w:val="24"/>
          <w:u w:val="single"/>
          <w:bdr w:val="none" w:sz="0" w:space="0" w:color="auto" w:frame="1"/>
        </w:rPr>
        <w:t>Pro</w:t>
      </w:r>
      <w:r w:rsidR="00131127" w:rsidRPr="00D82120">
        <w:rPr>
          <w:rFonts w:eastAsia="Times New Roman" w:cstheme="minorHAnsi"/>
          <w:bCs/>
          <w:sz w:val="24"/>
          <w:szCs w:val="24"/>
          <w:u w:val="single"/>
          <w:bdr w:val="none" w:sz="0" w:space="0" w:color="auto" w:frame="1"/>
        </w:rPr>
        <w:t>ject Proposal</w:t>
      </w:r>
    </w:p>
    <w:p w14:paraId="69661E1F" w14:textId="7F866E0F" w:rsidR="00DD41BC" w:rsidRPr="00D82120" w:rsidRDefault="003F3266" w:rsidP="00F56C90">
      <w:pPr>
        <w:shd w:val="clear" w:color="auto" w:fill="FFFFFF"/>
        <w:textAlignment w:val="baseline"/>
        <w:rPr>
          <w:rFonts w:eastAsia="Times New Roman" w:cstheme="minorHAnsi"/>
          <w:bCs/>
          <w:sz w:val="24"/>
          <w:szCs w:val="24"/>
          <w:bdr w:val="none" w:sz="0" w:space="0" w:color="auto" w:frame="1"/>
        </w:rPr>
      </w:pPr>
      <w:r w:rsidRPr="00D82120">
        <w:rPr>
          <w:rFonts w:eastAsia="Times New Roman" w:cstheme="minorHAnsi"/>
          <w:sz w:val="24"/>
          <w:szCs w:val="24"/>
        </w:rPr>
        <w:t xml:space="preserve">The proposal should contain sufficient information that anyone not familiar with it would understand exactly what the applicant </w:t>
      </w:r>
      <w:r w:rsidR="00260ACD" w:rsidRPr="00D82120">
        <w:rPr>
          <w:rFonts w:eastAsia="Times New Roman" w:cstheme="minorHAnsi"/>
          <w:sz w:val="24"/>
          <w:szCs w:val="24"/>
        </w:rPr>
        <w:t>is proposing to do</w:t>
      </w:r>
      <w:r w:rsidRPr="00D82120">
        <w:rPr>
          <w:rFonts w:eastAsia="Times New Roman" w:cstheme="minorHAnsi"/>
          <w:sz w:val="24"/>
          <w:szCs w:val="24"/>
        </w:rPr>
        <w:t>.</w:t>
      </w:r>
      <w:r w:rsidR="00E765B3" w:rsidRPr="00D82120">
        <w:rPr>
          <w:rFonts w:eastAsia="Times New Roman" w:cstheme="minorHAnsi"/>
          <w:sz w:val="24"/>
          <w:szCs w:val="24"/>
        </w:rPr>
        <w:t xml:space="preserve"> </w:t>
      </w:r>
      <w:r w:rsidR="00F31367" w:rsidRPr="00D82120">
        <w:rPr>
          <w:rFonts w:eastAsia="Times New Roman" w:cstheme="minorHAnsi"/>
          <w:sz w:val="24"/>
          <w:szCs w:val="24"/>
        </w:rPr>
        <w:t xml:space="preserve"> </w:t>
      </w:r>
      <w:r w:rsidR="00E765B3" w:rsidRPr="00D82120">
        <w:rPr>
          <w:rFonts w:eastAsia="Times New Roman" w:cstheme="minorHAnsi"/>
          <w:bCs/>
          <w:sz w:val="24"/>
          <w:szCs w:val="24"/>
          <w:bdr w:val="none" w:sz="0" w:space="0" w:color="auto" w:frame="1"/>
        </w:rPr>
        <w:t>The following documents may be submitted separately or combined into one document. If combined, please be sure to adhere to the page limits for each section.</w:t>
      </w:r>
    </w:p>
    <w:p w14:paraId="7E69E421" w14:textId="77777777" w:rsidR="001854E5" w:rsidRPr="00D82120" w:rsidRDefault="001854E5" w:rsidP="00F56C90">
      <w:pPr>
        <w:shd w:val="clear" w:color="auto" w:fill="FFFFFF"/>
        <w:ind w:left="0"/>
        <w:textAlignment w:val="baseline"/>
        <w:rPr>
          <w:rFonts w:eastAsia="Times New Roman" w:cstheme="minorHAnsi"/>
          <w:sz w:val="24"/>
          <w:szCs w:val="24"/>
        </w:rPr>
      </w:pPr>
    </w:p>
    <w:p w14:paraId="27E37989" w14:textId="2722C8D7" w:rsidR="00260ACD" w:rsidRPr="00D82120" w:rsidRDefault="00260ACD" w:rsidP="00B27D50">
      <w:pPr>
        <w:pStyle w:val="ListParagraph"/>
        <w:numPr>
          <w:ilvl w:val="0"/>
          <w:numId w:val="12"/>
        </w:numPr>
        <w:shd w:val="clear" w:color="auto" w:fill="FFFFFF"/>
        <w:textAlignment w:val="baseline"/>
        <w:rPr>
          <w:rFonts w:eastAsia="Times New Roman" w:cstheme="minorHAnsi"/>
          <w:b/>
          <w:color w:val="000000" w:themeColor="text1"/>
          <w:sz w:val="24"/>
          <w:szCs w:val="24"/>
        </w:rPr>
      </w:pPr>
      <w:r w:rsidRPr="00D82120">
        <w:rPr>
          <w:rFonts w:eastAsia="Times New Roman" w:cstheme="minorHAnsi"/>
          <w:b/>
          <w:sz w:val="24"/>
          <w:szCs w:val="24"/>
        </w:rPr>
        <w:t xml:space="preserve">Proposal </w:t>
      </w:r>
      <w:r w:rsidRPr="00D82120">
        <w:rPr>
          <w:rFonts w:eastAsia="Times New Roman" w:cstheme="minorHAnsi"/>
          <w:b/>
          <w:color w:val="000000" w:themeColor="text1"/>
          <w:sz w:val="24"/>
          <w:szCs w:val="24"/>
        </w:rPr>
        <w:t xml:space="preserve">Narrative – </w:t>
      </w:r>
      <w:r w:rsidRPr="00D82120">
        <w:rPr>
          <w:rFonts w:eastAsia="Times New Roman" w:cstheme="minorHAnsi"/>
          <w:i/>
          <w:color w:val="000000" w:themeColor="text1"/>
          <w:sz w:val="24"/>
          <w:szCs w:val="24"/>
        </w:rPr>
        <w:t>Maximum</w:t>
      </w:r>
      <w:r w:rsidR="004A2883" w:rsidRPr="00D82120">
        <w:rPr>
          <w:rFonts w:eastAsia="Times New Roman" w:cstheme="minorHAnsi"/>
          <w:i/>
          <w:color w:val="000000" w:themeColor="text1"/>
          <w:sz w:val="24"/>
          <w:szCs w:val="24"/>
        </w:rPr>
        <w:t xml:space="preserve"> 15</w:t>
      </w:r>
      <w:r w:rsidRPr="00D82120">
        <w:rPr>
          <w:rFonts w:eastAsia="Times New Roman" w:cstheme="minorHAnsi"/>
          <w:i/>
          <w:color w:val="000000" w:themeColor="text1"/>
          <w:sz w:val="24"/>
          <w:szCs w:val="24"/>
        </w:rPr>
        <w:t xml:space="preserve"> pages</w:t>
      </w:r>
    </w:p>
    <w:p w14:paraId="3B79BE11" w14:textId="40C83A51" w:rsidR="003F3266" w:rsidRPr="00D82120" w:rsidRDefault="00260ACD" w:rsidP="00F56C90">
      <w:pPr>
        <w:shd w:val="clear" w:color="auto" w:fill="FFFFFF"/>
        <w:ind w:left="1080"/>
        <w:textAlignment w:val="baseline"/>
        <w:rPr>
          <w:rFonts w:eastAsia="Times New Roman" w:cstheme="minorHAnsi"/>
          <w:sz w:val="24"/>
          <w:szCs w:val="24"/>
        </w:rPr>
      </w:pPr>
      <w:r w:rsidRPr="00D82120">
        <w:rPr>
          <w:rFonts w:eastAsia="Times New Roman" w:cstheme="minorHAnsi"/>
          <w:sz w:val="24"/>
          <w:szCs w:val="24"/>
        </w:rPr>
        <w:t>Applicants</w:t>
      </w:r>
      <w:r w:rsidR="003F3266" w:rsidRPr="00D82120">
        <w:rPr>
          <w:rFonts w:eastAsia="Times New Roman" w:cstheme="minorHAnsi"/>
          <w:sz w:val="24"/>
          <w:szCs w:val="24"/>
        </w:rPr>
        <w:t xml:space="preserve"> ma</w:t>
      </w:r>
      <w:r w:rsidRPr="00D82120">
        <w:rPr>
          <w:rFonts w:eastAsia="Times New Roman" w:cstheme="minorHAnsi"/>
          <w:sz w:val="24"/>
          <w:szCs w:val="24"/>
        </w:rPr>
        <w:t>y use their</w:t>
      </w:r>
      <w:r w:rsidR="001B3EA4" w:rsidRPr="00D82120">
        <w:rPr>
          <w:rFonts w:eastAsia="Times New Roman" w:cstheme="minorHAnsi"/>
          <w:sz w:val="24"/>
          <w:szCs w:val="24"/>
        </w:rPr>
        <w:t xml:space="preserve"> own p</w:t>
      </w:r>
      <w:r w:rsidRPr="00D82120">
        <w:rPr>
          <w:rFonts w:eastAsia="Times New Roman" w:cstheme="minorHAnsi"/>
          <w:sz w:val="24"/>
          <w:szCs w:val="24"/>
        </w:rPr>
        <w:t xml:space="preserve">roposal template, but it </w:t>
      </w:r>
      <w:r w:rsidR="009E0C9B" w:rsidRPr="00D82120">
        <w:rPr>
          <w:rFonts w:eastAsia="Times New Roman" w:cstheme="minorHAnsi"/>
          <w:sz w:val="24"/>
          <w:szCs w:val="24"/>
        </w:rPr>
        <w:t xml:space="preserve">must </w:t>
      </w:r>
      <w:r w:rsidR="00066C42" w:rsidRPr="00D82120">
        <w:rPr>
          <w:rFonts w:eastAsia="Times New Roman" w:cstheme="minorHAnsi"/>
          <w:sz w:val="24"/>
          <w:szCs w:val="24"/>
        </w:rPr>
        <w:t xml:space="preserve">include all the </w:t>
      </w:r>
      <w:r w:rsidRPr="00D82120">
        <w:rPr>
          <w:rFonts w:eastAsia="Times New Roman" w:cstheme="minorHAnsi"/>
          <w:sz w:val="24"/>
          <w:szCs w:val="24"/>
        </w:rPr>
        <w:t>sections below.</w:t>
      </w:r>
    </w:p>
    <w:p w14:paraId="4AA7CB70" w14:textId="207ADBE2" w:rsidR="009E0C9B" w:rsidRPr="00D82120" w:rsidRDefault="00DD41BC" w:rsidP="00B27D50">
      <w:pPr>
        <w:pStyle w:val="ListParagraph"/>
        <w:numPr>
          <w:ilvl w:val="0"/>
          <w:numId w:val="13"/>
        </w:numPr>
        <w:shd w:val="clear" w:color="auto" w:fill="FFFFFF"/>
        <w:ind w:left="1800"/>
        <w:textAlignment w:val="baseline"/>
        <w:rPr>
          <w:rFonts w:eastAsia="Times New Roman" w:cstheme="minorHAnsi"/>
          <w:b/>
          <w:bCs/>
          <w:sz w:val="24"/>
          <w:szCs w:val="24"/>
          <w:bdr w:val="none" w:sz="0" w:space="0" w:color="auto" w:frame="1"/>
        </w:rPr>
      </w:pPr>
      <w:r w:rsidRPr="00D82120">
        <w:rPr>
          <w:rFonts w:eastAsia="Times New Roman" w:cstheme="minorHAnsi"/>
          <w:b/>
          <w:bCs/>
          <w:sz w:val="24"/>
          <w:szCs w:val="24"/>
          <w:bdr w:val="none" w:sz="0" w:space="0" w:color="auto" w:frame="1"/>
        </w:rPr>
        <w:t>Cover Page</w:t>
      </w:r>
      <w:r w:rsidR="0035386E" w:rsidRPr="00D82120">
        <w:rPr>
          <w:rFonts w:eastAsia="Times New Roman" w:cstheme="minorHAnsi"/>
          <w:b/>
          <w:bCs/>
          <w:sz w:val="24"/>
          <w:szCs w:val="24"/>
          <w:bdr w:val="none" w:sz="0" w:space="0" w:color="auto" w:frame="1"/>
        </w:rPr>
        <w:t>:</w:t>
      </w:r>
      <w:r w:rsidRPr="00D82120">
        <w:rPr>
          <w:rFonts w:eastAsia="Times New Roman" w:cstheme="minorHAnsi"/>
          <w:b/>
          <w:bCs/>
          <w:sz w:val="24"/>
          <w:szCs w:val="24"/>
          <w:bdr w:val="none" w:sz="0" w:space="0" w:color="auto" w:frame="1"/>
        </w:rPr>
        <w:t xml:space="preserve"> </w:t>
      </w:r>
      <w:r w:rsidR="009E0C9B" w:rsidRPr="00D82120">
        <w:rPr>
          <w:rFonts w:eastAsia="Times New Roman" w:cstheme="minorHAnsi"/>
          <w:bCs/>
          <w:sz w:val="24"/>
          <w:szCs w:val="24"/>
          <w:bdr w:val="none" w:sz="0" w:space="0" w:color="auto" w:frame="1"/>
        </w:rPr>
        <w:t>include organization name, project title, requested number of months, target country(</w:t>
      </w:r>
      <w:proofErr w:type="spellStart"/>
      <w:r w:rsidR="009E0C9B" w:rsidRPr="00D82120">
        <w:rPr>
          <w:rFonts w:eastAsia="Times New Roman" w:cstheme="minorHAnsi"/>
          <w:bCs/>
          <w:sz w:val="24"/>
          <w:szCs w:val="24"/>
          <w:bdr w:val="none" w:sz="0" w:space="0" w:color="auto" w:frame="1"/>
        </w:rPr>
        <w:t>ies</w:t>
      </w:r>
      <w:proofErr w:type="spellEnd"/>
      <w:r w:rsidR="009E0C9B" w:rsidRPr="00D82120">
        <w:rPr>
          <w:rFonts w:eastAsia="Times New Roman" w:cstheme="minorHAnsi"/>
          <w:bCs/>
          <w:sz w:val="24"/>
          <w:szCs w:val="24"/>
          <w:bdr w:val="none" w:sz="0" w:space="0" w:color="auto" w:frame="1"/>
        </w:rPr>
        <w:t>), point(s) of contact, and requested funding amount</w:t>
      </w:r>
      <w:r w:rsidR="0035386E" w:rsidRPr="00D82120">
        <w:rPr>
          <w:rFonts w:eastAsia="Times New Roman" w:cstheme="minorHAnsi"/>
          <w:bCs/>
          <w:sz w:val="24"/>
          <w:szCs w:val="24"/>
          <w:bdr w:val="none" w:sz="0" w:space="0" w:color="auto" w:frame="1"/>
        </w:rPr>
        <w:t>.</w:t>
      </w:r>
    </w:p>
    <w:p w14:paraId="22345B3C" w14:textId="7A9F8F7F" w:rsidR="009E0C9B" w:rsidRPr="00D82120" w:rsidRDefault="00DD41BC" w:rsidP="00B27D50">
      <w:pPr>
        <w:pStyle w:val="ListParagraph"/>
        <w:numPr>
          <w:ilvl w:val="0"/>
          <w:numId w:val="13"/>
        </w:numPr>
        <w:shd w:val="clear" w:color="auto" w:fill="FFFFFF"/>
        <w:ind w:left="1800"/>
        <w:textAlignment w:val="baseline"/>
        <w:rPr>
          <w:rFonts w:eastAsia="Times New Roman" w:cstheme="minorHAnsi"/>
          <w:b/>
          <w:bCs/>
          <w:sz w:val="24"/>
          <w:szCs w:val="24"/>
          <w:bdr w:val="none" w:sz="0" w:space="0" w:color="auto" w:frame="1"/>
        </w:rPr>
      </w:pPr>
      <w:r w:rsidRPr="00D82120">
        <w:rPr>
          <w:rFonts w:eastAsia="Times New Roman" w:cstheme="minorHAnsi"/>
          <w:b/>
          <w:bCs/>
          <w:sz w:val="24"/>
          <w:szCs w:val="24"/>
          <w:bdr w:val="none" w:sz="0" w:space="0" w:color="auto" w:frame="1"/>
        </w:rPr>
        <w:t>Table of Contents</w:t>
      </w:r>
      <w:r w:rsidR="0035386E" w:rsidRPr="00D82120">
        <w:rPr>
          <w:rFonts w:eastAsia="Times New Roman" w:cstheme="minorHAnsi"/>
          <w:b/>
          <w:bCs/>
          <w:sz w:val="24"/>
          <w:szCs w:val="24"/>
          <w:bdr w:val="none" w:sz="0" w:space="0" w:color="auto" w:frame="1"/>
        </w:rPr>
        <w:t>:</w:t>
      </w:r>
      <w:r w:rsidRPr="00D82120">
        <w:rPr>
          <w:rFonts w:eastAsia="Times New Roman" w:cstheme="minorHAnsi"/>
          <w:b/>
          <w:bCs/>
          <w:sz w:val="24"/>
          <w:szCs w:val="24"/>
          <w:bdr w:val="none" w:sz="0" w:space="0" w:color="auto" w:frame="1"/>
        </w:rPr>
        <w:t xml:space="preserve"> </w:t>
      </w:r>
      <w:r w:rsidR="009E0C9B" w:rsidRPr="00D82120">
        <w:rPr>
          <w:rFonts w:eastAsia="Times New Roman" w:cstheme="minorHAnsi"/>
          <w:bCs/>
          <w:sz w:val="24"/>
          <w:szCs w:val="24"/>
          <w:bdr w:val="none" w:sz="0" w:space="0" w:color="auto" w:frame="1"/>
        </w:rPr>
        <w:t>list all documents and attachments with page numbers</w:t>
      </w:r>
      <w:r w:rsidR="0035386E" w:rsidRPr="00D82120">
        <w:rPr>
          <w:rFonts w:eastAsia="Times New Roman" w:cstheme="minorHAnsi"/>
          <w:bCs/>
          <w:sz w:val="24"/>
          <w:szCs w:val="24"/>
          <w:bdr w:val="none" w:sz="0" w:space="0" w:color="auto" w:frame="1"/>
        </w:rPr>
        <w:t>.</w:t>
      </w:r>
    </w:p>
    <w:p w14:paraId="4D9CD494" w14:textId="65B16453" w:rsidR="009E0C9B" w:rsidRPr="00D82120" w:rsidRDefault="00DD41BC" w:rsidP="00B27D50">
      <w:pPr>
        <w:pStyle w:val="ListParagraph"/>
        <w:numPr>
          <w:ilvl w:val="0"/>
          <w:numId w:val="13"/>
        </w:numPr>
        <w:shd w:val="clear" w:color="auto" w:fill="FFFFFF"/>
        <w:ind w:left="1800"/>
        <w:textAlignment w:val="baseline"/>
        <w:rPr>
          <w:rFonts w:eastAsia="Times New Roman" w:cstheme="minorHAnsi"/>
          <w:b/>
          <w:bCs/>
          <w:sz w:val="24"/>
          <w:szCs w:val="24"/>
          <w:bdr w:val="none" w:sz="0" w:space="0" w:color="auto" w:frame="1"/>
        </w:rPr>
      </w:pPr>
      <w:r w:rsidRPr="00D82120">
        <w:rPr>
          <w:rFonts w:eastAsia="Times New Roman" w:cstheme="minorHAnsi"/>
          <w:b/>
          <w:bCs/>
          <w:sz w:val="24"/>
          <w:szCs w:val="24"/>
          <w:bdr w:val="none" w:sz="0" w:space="0" w:color="auto" w:frame="1"/>
        </w:rPr>
        <w:lastRenderedPageBreak/>
        <w:t>Executive Summary</w:t>
      </w:r>
      <w:r w:rsidR="0035386E" w:rsidRPr="00D82120">
        <w:rPr>
          <w:rFonts w:eastAsia="Times New Roman" w:cstheme="minorHAnsi"/>
          <w:b/>
          <w:bCs/>
          <w:sz w:val="24"/>
          <w:szCs w:val="24"/>
          <w:bdr w:val="none" w:sz="0" w:space="0" w:color="auto" w:frame="1"/>
        </w:rPr>
        <w:t>:</w:t>
      </w:r>
      <w:r w:rsidRPr="00D82120">
        <w:rPr>
          <w:rFonts w:eastAsia="Times New Roman" w:cstheme="minorHAnsi"/>
          <w:b/>
          <w:bCs/>
          <w:sz w:val="24"/>
          <w:szCs w:val="24"/>
          <w:bdr w:val="none" w:sz="0" w:space="0" w:color="auto" w:frame="1"/>
        </w:rPr>
        <w:t xml:space="preserve"> </w:t>
      </w:r>
      <w:r w:rsidR="009E0C9B" w:rsidRPr="00D82120">
        <w:rPr>
          <w:rFonts w:eastAsia="Times New Roman" w:cstheme="minorHAnsi"/>
          <w:bCs/>
          <w:sz w:val="24"/>
          <w:szCs w:val="24"/>
          <w:bdr w:val="none" w:sz="0" w:space="0" w:color="auto" w:frame="1"/>
        </w:rPr>
        <w:t xml:space="preserve">include a synopsis of the project, including the goal, objectives, </w:t>
      </w:r>
      <w:r w:rsidR="004A2883" w:rsidRPr="00D82120">
        <w:rPr>
          <w:rFonts w:eastAsia="Times New Roman" w:cstheme="minorHAnsi"/>
          <w:bCs/>
          <w:sz w:val="24"/>
          <w:szCs w:val="24"/>
          <w:bdr w:val="none" w:sz="0" w:space="0" w:color="auto" w:frame="1"/>
        </w:rPr>
        <w:t xml:space="preserve">main </w:t>
      </w:r>
      <w:r w:rsidR="009E0C9B" w:rsidRPr="00D82120">
        <w:rPr>
          <w:rFonts w:eastAsia="Times New Roman" w:cstheme="minorHAnsi"/>
          <w:bCs/>
          <w:sz w:val="24"/>
          <w:szCs w:val="24"/>
          <w:bdr w:val="none" w:sz="0" w:space="0" w:color="auto" w:frame="1"/>
        </w:rPr>
        <w:t>activities</w:t>
      </w:r>
      <w:r w:rsidR="004A2883" w:rsidRPr="00D82120">
        <w:rPr>
          <w:rFonts w:eastAsia="Times New Roman" w:cstheme="minorHAnsi"/>
          <w:bCs/>
          <w:sz w:val="24"/>
          <w:szCs w:val="24"/>
          <w:bdr w:val="none" w:sz="0" w:space="0" w:color="auto" w:frame="1"/>
        </w:rPr>
        <w:t>, and Key Personnel</w:t>
      </w:r>
      <w:r w:rsidR="009E0C9B" w:rsidRPr="00D82120">
        <w:rPr>
          <w:rFonts w:eastAsia="Times New Roman" w:cstheme="minorHAnsi"/>
          <w:bCs/>
          <w:sz w:val="24"/>
          <w:szCs w:val="24"/>
          <w:bdr w:val="none" w:sz="0" w:space="0" w:color="auto" w:frame="1"/>
        </w:rPr>
        <w:t xml:space="preserve">. </w:t>
      </w:r>
      <w:r w:rsidR="0035386E" w:rsidRPr="00D82120">
        <w:rPr>
          <w:rFonts w:eastAsia="Times New Roman" w:cstheme="minorHAnsi"/>
          <w:bCs/>
          <w:sz w:val="24"/>
          <w:szCs w:val="24"/>
          <w:bdr w:val="none" w:sz="0" w:space="0" w:color="auto" w:frame="1"/>
        </w:rPr>
        <w:t>I</w:t>
      </w:r>
      <w:r w:rsidR="009E0C9B" w:rsidRPr="00D82120">
        <w:rPr>
          <w:rFonts w:eastAsia="Times New Roman" w:cstheme="minorHAnsi"/>
          <w:bCs/>
          <w:sz w:val="24"/>
          <w:szCs w:val="24"/>
          <w:bdr w:val="none" w:sz="0" w:space="0" w:color="auto" w:frame="1"/>
        </w:rPr>
        <w:t>nclude a brief statement on why the project is likely to achieve the goal and how it will be sustainable.</w:t>
      </w:r>
    </w:p>
    <w:p w14:paraId="5CC6841B" w14:textId="6F98527D" w:rsidR="005F0C72" w:rsidRPr="00D82120" w:rsidRDefault="005F0C72" w:rsidP="00B27D50">
      <w:pPr>
        <w:pStyle w:val="ListParagraph"/>
        <w:numPr>
          <w:ilvl w:val="1"/>
          <w:numId w:val="9"/>
        </w:numPr>
        <w:shd w:val="clear" w:color="auto" w:fill="FFFFFF"/>
        <w:ind w:left="1800"/>
        <w:textAlignment w:val="baseline"/>
        <w:rPr>
          <w:rFonts w:eastAsia="Times New Roman" w:cstheme="minorHAnsi"/>
          <w:b/>
          <w:sz w:val="24"/>
          <w:szCs w:val="24"/>
        </w:rPr>
      </w:pPr>
      <w:r w:rsidRPr="00D82120">
        <w:rPr>
          <w:rFonts w:eastAsia="Times New Roman" w:cstheme="minorHAnsi"/>
          <w:b/>
          <w:sz w:val="24"/>
          <w:szCs w:val="24"/>
        </w:rPr>
        <w:t xml:space="preserve">Context: </w:t>
      </w:r>
      <w:r w:rsidRPr="00D82120">
        <w:rPr>
          <w:rFonts w:eastAsia="Times New Roman" w:cstheme="minorHAnsi"/>
          <w:bCs/>
          <w:sz w:val="24"/>
          <w:szCs w:val="24"/>
        </w:rPr>
        <w:t>describe the current context and provide analysis, while describing relevant opportunities and challenges.</w:t>
      </w:r>
    </w:p>
    <w:p w14:paraId="51E4542C" w14:textId="3F6FC5F2" w:rsidR="004A2883" w:rsidRPr="00D82120" w:rsidRDefault="004A2883" w:rsidP="00B27D50">
      <w:pPr>
        <w:pStyle w:val="ListParagraph"/>
        <w:numPr>
          <w:ilvl w:val="1"/>
          <w:numId w:val="9"/>
        </w:numPr>
        <w:shd w:val="clear" w:color="auto" w:fill="FFFFFF"/>
        <w:ind w:left="1800"/>
        <w:textAlignment w:val="baseline"/>
        <w:rPr>
          <w:rFonts w:eastAsia="Times New Roman" w:cstheme="minorHAnsi"/>
          <w:b/>
          <w:sz w:val="24"/>
          <w:szCs w:val="24"/>
        </w:rPr>
      </w:pPr>
      <w:r w:rsidRPr="00D82120">
        <w:rPr>
          <w:rFonts w:eastAsia="Times New Roman" w:cstheme="minorHAnsi"/>
          <w:b/>
          <w:sz w:val="24"/>
          <w:szCs w:val="24"/>
        </w:rPr>
        <w:t>Technical Approach:</w:t>
      </w:r>
      <w:r w:rsidR="005F0C72" w:rsidRPr="00D82120">
        <w:rPr>
          <w:rFonts w:eastAsia="Times New Roman" w:cstheme="minorHAnsi"/>
          <w:b/>
          <w:sz w:val="24"/>
          <w:szCs w:val="24"/>
        </w:rPr>
        <w:t xml:space="preserve"> </w:t>
      </w:r>
      <w:r w:rsidR="005F0C72" w:rsidRPr="00D82120">
        <w:rPr>
          <w:rFonts w:eastAsia="Times New Roman" w:cstheme="minorHAnsi"/>
          <w:bCs/>
          <w:sz w:val="24"/>
          <w:szCs w:val="24"/>
        </w:rPr>
        <w:t xml:space="preserve">explain the proposed technical </w:t>
      </w:r>
      <w:proofErr w:type="gramStart"/>
      <w:r w:rsidR="005F0C72" w:rsidRPr="00D82120">
        <w:rPr>
          <w:rFonts w:eastAsia="Times New Roman" w:cstheme="minorHAnsi"/>
          <w:bCs/>
          <w:sz w:val="24"/>
          <w:szCs w:val="24"/>
        </w:rPr>
        <w:t>approach, and</w:t>
      </w:r>
      <w:proofErr w:type="gramEnd"/>
      <w:r w:rsidR="005F0C72" w:rsidRPr="00D82120">
        <w:rPr>
          <w:rFonts w:eastAsia="Times New Roman" w:cstheme="minorHAnsi"/>
          <w:bCs/>
          <w:sz w:val="24"/>
          <w:szCs w:val="24"/>
        </w:rPr>
        <w:t xml:space="preserve"> provide a justification for why this approach has been selected.  Explain how the proposed activities will achieve the project objectives, and how the project objectives / sub-objectives / milestones are necessary and sufficient for achieving the project goal.  Include a section that identifies project risks and how they will be either accepted or mitigated.</w:t>
      </w:r>
    </w:p>
    <w:p w14:paraId="5E778F62" w14:textId="79F37614" w:rsidR="004A2883" w:rsidRPr="00D82120" w:rsidRDefault="004A2883" w:rsidP="00B27D50">
      <w:pPr>
        <w:pStyle w:val="ListParagraph"/>
        <w:numPr>
          <w:ilvl w:val="1"/>
          <w:numId w:val="9"/>
        </w:numPr>
        <w:shd w:val="clear" w:color="auto" w:fill="FFFFFF"/>
        <w:ind w:left="1800"/>
        <w:textAlignment w:val="baseline"/>
        <w:rPr>
          <w:rFonts w:eastAsia="Times New Roman" w:cstheme="minorHAnsi"/>
          <w:b/>
          <w:sz w:val="24"/>
          <w:szCs w:val="24"/>
        </w:rPr>
      </w:pPr>
      <w:r w:rsidRPr="00D82120">
        <w:rPr>
          <w:rFonts w:eastAsia="Times New Roman" w:cstheme="minorHAnsi"/>
          <w:b/>
          <w:sz w:val="24"/>
          <w:szCs w:val="24"/>
        </w:rPr>
        <w:t>Staffing Plan:</w:t>
      </w:r>
      <w:r w:rsidRPr="00D82120">
        <w:rPr>
          <w:rFonts w:eastAsia="Times New Roman" w:cstheme="minorHAnsi"/>
          <w:bCs/>
          <w:sz w:val="24"/>
          <w:szCs w:val="24"/>
        </w:rPr>
        <w:t xml:space="preserve"> Include a chart showing the staffing plan, and information explaining how this plan aligns with the technical approach and is cost effective.</w:t>
      </w:r>
      <w:r w:rsidR="005F0C72" w:rsidRPr="00D82120">
        <w:rPr>
          <w:rFonts w:eastAsia="Times New Roman" w:cstheme="minorHAnsi"/>
          <w:bCs/>
          <w:sz w:val="24"/>
          <w:szCs w:val="24"/>
        </w:rPr>
        <w:t xml:space="preserve">  Explain the strengths and skillsets of each member of the project team, and their proposed roles and responsibilities during project implementation.</w:t>
      </w:r>
    </w:p>
    <w:p w14:paraId="18B585C9" w14:textId="2E31AF9D" w:rsidR="00131127" w:rsidRPr="00D82120" w:rsidRDefault="00131127" w:rsidP="00B27D50">
      <w:pPr>
        <w:pStyle w:val="ListParagraph"/>
        <w:numPr>
          <w:ilvl w:val="1"/>
          <w:numId w:val="9"/>
        </w:numPr>
        <w:shd w:val="clear" w:color="auto" w:fill="FFFFFF"/>
        <w:ind w:left="1800"/>
        <w:textAlignment w:val="baseline"/>
        <w:rPr>
          <w:rFonts w:eastAsia="Times New Roman" w:cstheme="minorHAnsi"/>
          <w:sz w:val="24"/>
          <w:szCs w:val="24"/>
        </w:rPr>
      </w:pPr>
      <w:r w:rsidRPr="00D82120">
        <w:rPr>
          <w:rFonts w:eastAsia="Times New Roman" w:cstheme="minorHAnsi"/>
          <w:b/>
          <w:bCs/>
          <w:sz w:val="24"/>
          <w:szCs w:val="24"/>
          <w:bdr w:val="none" w:sz="0" w:space="0" w:color="auto" w:frame="1"/>
        </w:rPr>
        <w:t>Future Funding Plan/Sustainability</w:t>
      </w:r>
      <w:r w:rsidR="0035386E" w:rsidRPr="00D82120">
        <w:rPr>
          <w:rFonts w:eastAsia="Times New Roman" w:cstheme="minorHAnsi"/>
          <w:b/>
          <w:bCs/>
          <w:sz w:val="24"/>
          <w:szCs w:val="24"/>
          <w:bdr w:val="none" w:sz="0" w:space="0" w:color="auto" w:frame="1"/>
        </w:rPr>
        <w:t>:</w:t>
      </w:r>
      <w:r w:rsidRPr="00D82120">
        <w:rPr>
          <w:rFonts w:eastAsia="Times New Roman" w:cstheme="minorHAnsi"/>
          <w:b/>
          <w:bCs/>
          <w:sz w:val="24"/>
          <w:szCs w:val="24"/>
          <w:bdr w:val="none" w:sz="0" w:space="0" w:color="auto" w:frame="1"/>
        </w:rPr>
        <w:t xml:space="preserve"> </w:t>
      </w:r>
      <w:r w:rsidR="00A56606" w:rsidRPr="00D82120">
        <w:rPr>
          <w:rFonts w:eastAsia="Times New Roman" w:cstheme="minorHAnsi"/>
          <w:sz w:val="24"/>
          <w:szCs w:val="24"/>
        </w:rPr>
        <w:t xml:space="preserve">briefly discuss the </w:t>
      </w:r>
      <w:r w:rsidRPr="00D82120">
        <w:rPr>
          <w:rFonts w:eastAsia="Times New Roman" w:cstheme="minorHAnsi"/>
          <w:sz w:val="24"/>
          <w:szCs w:val="24"/>
        </w:rPr>
        <w:t xml:space="preserve">plan for </w:t>
      </w:r>
      <w:r w:rsidR="00A56606" w:rsidRPr="00D82120">
        <w:rPr>
          <w:rFonts w:eastAsia="Times New Roman" w:cstheme="minorHAnsi"/>
          <w:sz w:val="24"/>
          <w:szCs w:val="24"/>
        </w:rPr>
        <w:t>ensuring the sustainability of the project (i.e.</w:t>
      </w:r>
      <w:r w:rsidR="0035386E" w:rsidRPr="00D82120">
        <w:rPr>
          <w:rFonts w:eastAsia="Times New Roman" w:cstheme="minorHAnsi"/>
          <w:sz w:val="24"/>
          <w:szCs w:val="24"/>
        </w:rPr>
        <w:t>,</w:t>
      </w:r>
      <w:r w:rsidR="00A56606" w:rsidRPr="00D82120">
        <w:rPr>
          <w:rFonts w:eastAsia="Times New Roman" w:cstheme="minorHAnsi"/>
          <w:sz w:val="24"/>
          <w:szCs w:val="24"/>
        </w:rPr>
        <w:t xml:space="preserve"> that the project </w:t>
      </w:r>
      <w:r w:rsidRPr="00D82120">
        <w:rPr>
          <w:rFonts w:eastAsia="Times New Roman" w:cstheme="minorHAnsi"/>
          <w:sz w:val="24"/>
          <w:szCs w:val="24"/>
        </w:rPr>
        <w:t>continu</w:t>
      </w:r>
      <w:r w:rsidR="00A56606" w:rsidRPr="00D82120">
        <w:rPr>
          <w:rFonts w:eastAsia="Times New Roman" w:cstheme="minorHAnsi"/>
          <w:sz w:val="24"/>
          <w:szCs w:val="24"/>
        </w:rPr>
        <w:t xml:space="preserve">es to have impact </w:t>
      </w:r>
      <w:r w:rsidRPr="00D82120">
        <w:rPr>
          <w:rFonts w:eastAsia="Times New Roman" w:cstheme="minorHAnsi"/>
          <w:sz w:val="24"/>
          <w:szCs w:val="24"/>
        </w:rPr>
        <w:t>beyond the grant period</w:t>
      </w:r>
      <w:r w:rsidR="00A56606" w:rsidRPr="00D82120">
        <w:rPr>
          <w:rFonts w:eastAsia="Times New Roman" w:cstheme="minorHAnsi"/>
          <w:sz w:val="24"/>
          <w:szCs w:val="24"/>
        </w:rPr>
        <w:t>). Applicants may also include a brief section outlining how additional funds</w:t>
      </w:r>
      <w:r w:rsidR="004A2883" w:rsidRPr="00D82120">
        <w:rPr>
          <w:rFonts w:eastAsia="Times New Roman" w:cstheme="minorHAnsi"/>
          <w:sz w:val="24"/>
          <w:szCs w:val="24"/>
        </w:rPr>
        <w:t xml:space="preserve"> and time</w:t>
      </w:r>
      <w:r w:rsidR="00A56606" w:rsidRPr="00D82120">
        <w:rPr>
          <w:rFonts w:eastAsia="Times New Roman" w:cstheme="minorHAnsi"/>
          <w:sz w:val="24"/>
          <w:szCs w:val="24"/>
        </w:rPr>
        <w:t xml:space="preserve"> could potentially be used to </w:t>
      </w:r>
      <w:r w:rsidR="004A2883" w:rsidRPr="00D82120">
        <w:rPr>
          <w:rFonts w:eastAsia="Times New Roman" w:cstheme="minorHAnsi"/>
          <w:sz w:val="24"/>
          <w:szCs w:val="24"/>
        </w:rPr>
        <w:t>reinforce project success in the target country or to expand to other</w:t>
      </w:r>
      <w:r w:rsidR="00A56606" w:rsidRPr="00D82120">
        <w:rPr>
          <w:rFonts w:eastAsia="Times New Roman" w:cstheme="minorHAnsi"/>
          <w:sz w:val="24"/>
          <w:szCs w:val="24"/>
        </w:rPr>
        <w:t xml:space="preserve"> countries</w:t>
      </w:r>
      <w:r w:rsidR="004A2883" w:rsidRPr="00D82120">
        <w:rPr>
          <w:rFonts w:eastAsia="Times New Roman" w:cstheme="minorHAnsi"/>
          <w:sz w:val="24"/>
          <w:szCs w:val="24"/>
        </w:rPr>
        <w:t>.</w:t>
      </w:r>
    </w:p>
    <w:p w14:paraId="51F6306C" w14:textId="14C79BD3" w:rsidR="001854E5" w:rsidRPr="00D82120" w:rsidRDefault="001854E5" w:rsidP="00F56C90">
      <w:pPr>
        <w:shd w:val="clear" w:color="auto" w:fill="FFFFFF"/>
        <w:ind w:left="0"/>
        <w:textAlignment w:val="baseline"/>
        <w:rPr>
          <w:rFonts w:eastAsia="Times New Roman" w:cstheme="minorHAnsi"/>
          <w:color w:val="FF0000"/>
          <w:sz w:val="24"/>
          <w:szCs w:val="24"/>
        </w:rPr>
      </w:pPr>
    </w:p>
    <w:p w14:paraId="17F52251" w14:textId="55624940" w:rsidR="005F0C72" w:rsidRPr="00D82120" w:rsidRDefault="005F0C72" w:rsidP="00B27D50">
      <w:pPr>
        <w:pStyle w:val="ListParagraph"/>
        <w:numPr>
          <w:ilvl w:val="0"/>
          <w:numId w:val="9"/>
        </w:numPr>
        <w:shd w:val="clear" w:color="auto" w:fill="FFFFFF" w:themeFill="background1"/>
        <w:ind w:left="1080"/>
        <w:textAlignment w:val="baseline"/>
        <w:rPr>
          <w:rFonts w:eastAsia="Times New Roman" w:cstheme="minorHAnsi"/>
          <w:color w:val="000000" w:themeColor="text1"/>
          <w:sz w:val="24"/>
          <w:szCs w:val="24"/>
        </w:rPr>
      </w:pPr>
      <w:r w:rsidRPr="00D82120">
        <w:rPr>
          <w:rFonts w:eastAsia="Times New Roman" w:cstheme="minorHAnsi"/>
          <w:b/>
          <w:bCs/>
          <w:color w:val="000000" w:themeColor="text1"/>
          <w:sz w:val="24"/>
          <w:szCs w:val="24"/>
          <w:bdr w:val="none" w:sz="0" w:space="0" w:color="auto" w:frame="1"/>
        </w:rPr>
        <w:t>Timeline</w:t>
      </w:r>
    </w:p>
    <w:p w14:paraId="14D0D40A" w14:textId="643D46EF" w:rsidR="005F0C72" w:rsidRPr="00D82120" w:rsidRDefault="005F0C72" w:rsidP="00F56C90">
      <w:pPr>
        <w:pStyle w:val="ListParagraph"/>
        <w:shd w:val="clear" w:color="auto" w:fill="FFFFFF" w:themeFill="background1"/>
        <w:ind w:left="1080"/>
        <w:textAlignment w:val="baseline"/>
        <w:rPr>
          <w:rFonts w:eastAsia="Times New Roman" w:cstheme="minorHAnsi"/>
          <w:sz w:val="24"/>
          <w:szCs w:val="24"/>
        </w:rPr>
      </w:pPr>
      <w:r w:rsidRPr="00D82120">
        <w:rPr>
          <w:rFonts w:eastAsia="Times New Roman" w:cstheme="minorHAnsi"/>
          <w:sz w:val="24"/>
          <w:szCs w:val="24"/>
        </w:rPr>
        <w:t>Graphically show a monthly timeline with each phase of the project, including start-up, programmatic activities and milestones, monitoring and evaluation activities, closeout.</w:t>
      </w:r>
    </w:p>
    <w:p w14:paraId="1DD71F8F" w14:textId="77777777" w:rsidR="005F0C72" w:rsidRPr="00D82120" w:rsidRDefault="005F0C72" w:rsidP="00F56C90">
      <w:pPr>
        <w:pStyle w:val="ListParagraph"/>
        <w:shd w:val="clear" w:color="auto" w:fill="FFFFFF" w:themeFill="background1"/>
        <w:ind w:left="1080"/>
        <w:textAlignment w:val="baseline"/>
        <w:rPr>
          <w:rStyle w:val="Hyperlink"/>
          <w:rFonts w:eastAsia="Times New Roman" w:cstheme="minorHAnsi"/>
          <w:color w:val="000000" w:themeColor="text1"/>
          <w:sz w:val="24"/>
          <w:szCs w:val="24"/>
          <w:u w:val="none"/>
        </w:rPr>
      </w:pPr>
    </w:p>
    <w:p w14:paraId="496994F8" w14:textId="4DD239D3" w:rsidR="00C45CD3" w:rsidRPr="00D82120" w:rsidRDefault="00C45CD3" w:rsidP="00B27D50">
      <w:pPr>
        <w:pStyle w:val="ListParagraph"/>
        <w:numPr>
          <w:ilvl w:val="0"/>
          <w:numId w:val="9"/>
        </w:numPr>
        <w:shd w:val="clear" w:color="auto" w:fill="FFFFFF" w:themeFill="background1"/>
        <w:ind w:left="1080"/>
        <w:textAlignment w:val="baseline"/>
        <w:rPr>
          <w:rFonts w:eastAsia="Times New Roman" w:cstheme="minorHAnsi"/>
          <w:color w:val="000000" w:themeColor="text1"/>
          <w:sz w:val="24"/>
          <w:szCs w:val="24"/>
        </w:rPr>
      </w:pPr>
      <w:r w:rsidRPr="00D82120">
        <w:rPr>
          <w:rFonts w:eastAsia="Times New Roman" w:cstheme="minorHAnsi"/>
          <w:b/>
          <w:bCs/>
          <w:color w:val="000000" w:themeColor="text1"/>
          <w:sz w:val="24"/>
          <w:szCs w:val="24"/>
          <w:bdr w:val="none" w:sz="0" w:space="0" w:color="auto" w:frame="1"/>
        </w:rPr>
        <w:t>Logic Model</w:t>
      </w:r>
    </w:p>
    <w:p w14:paraId="7284BFEA" w14:textId="77777777" w:rsidR="00C45CD3" w:rsidRPr="00D82120" w:rsidRDefault="00C45CD3" w:rsidP="00F56C90">
      <w:pPr>
        <w:pStyle w:val="ListParagraph"/>
        <w:shd w:val="clear" w:color="auto" w:fill="FFFFFF" w:themeFill="background1"/>
        <w:ind w:left="1080"/>
        <w:rPr>
          <w:rFonts w:cstheme="minorHAnsi"/>
          <w:color w:val="000000" w:themeColor="text1"/>
        </w:rPr>
      </w:pPr>
      <w:r w:rsidRPr="00D82120">
        <w:rPr>
          <w:rFonts w:eastAsia="Times New Roman" w:cstheme="minorHAnsi"/>
          <w:color w:val="000000" w:themeColor="text1"/>
          <w:sz w:val="24"/>
          <w:szCs w:val="24"/>
        </w:rPr>
        <w:t xml:space="preserve">A template is included under the Related Documents section of this NOFO announcement on </w:t>
      </w:r>
      <w:hyperlink r:id="rId19" w:history="1">
        <w:r w:rsidRPr="00D82120">
          <w:rPr>
            <w:rStyle w:val="Hyperlink"/>
            <w:rFonts w:eastAsia="Times New Roman" w:cstheme="minorHAnsi"/>
            <w:color w:val="000000" w:themeColor="text1"/>
            <w:sz w:val="24"/>
            <w:szCs w:val="24"/>
          </w:rPr>
          <w:t>www.grants.gov</w:t>
        </w:r>
      </w:hyperlink>
      <w:r w:rsidRPr="00D82120">
        <w:rPr>
          <w:rFonts w:eastAsia="Times New Roman" w:cstheme="minorHAnsi"/>
          <w:color w:val="000000" w:themeColor="text1"/>
          <w:sz w:val="24"/>
          <w:szCs w:val="24"/>
        </w:rPr>
        <w:t>.</w:t>
      </w:r>
    </w:p>
    <w:p w14:paraId="69C35B55" w14:textId="77777777" w:rsidR="00C45CD3" w:rsidRPr="00D82120" w:rsidRDefault="00C45CD3" w:rsidP="00F56C90">
      <w:pPr>
        <w:pStyle w:val="ListParagraph"/>
        <w:shd w:val="clear" w:color="auto" w:fill="FFFFFF" w:themeFill="background1"/>
        <w:ind w:left="1440"/>
        <w:rPr>
          <w:rFonts w:eastAsia="Times New Roman" w:cstheme="minorHAnsi"/>
          <w:b/>
          <w:bCs/>
          <w:sz w:val="24"/>
          <w:szCs w:val="24"/>
        </w:rPr>
      </w:pPr>
    </w:p>
    <w:p w14:paraId="0693B84E" w14:textId="77777777" w:rsidR="00C45CD3" w:rsidRPr="00D82120" w:rsidRDefault="00C45CD3" w:rsidP="00B27D50">
      <w:pPr>
        <w:pStyle w:val="ListParagraph"/>
        <w:numPr>
          <w:ilvl w:val="0"/>
          <w:numId w:val="9"/>
        </w:numPr>
        <w:shd w:val="clear" w:color="auto" w:fill="FFFFFF"/>
        <w:ind w:left="1080"/>
        <w:textAlignment w:val="baseline"/>
        <w:rPr>
          <w:rFonts w:eastAsia="Times New Roman" w:cstheme="minorHAnsi"/>
          <w:sz w:val="24"/>
          <w:szCs w:val="24"/>
        </w:rPr>
      </w:pPr>
      <w:r w:rsidRPr="00D82120">
        <w:rPr>
          <w:rFonts w:eastAsia="Times New Roman" w:cstheme="minorHAnsi"/>
          <w:b/>
          <w:bCs/>
          <w:sz w:val="24"/>
          <w:szCs w:val="24"/>
          <w:bdr w:val="none" w:sz="0" w:space="0" w:color="auto" w:frame="1"/>
        </w:rPr>
        <w:t>Monitoring and Evaluation Plan</w:t>
      </w:r>
    </w:p>
    <w:p w14:paraId="6C123571" w14:textId="7FEE4691" w:rsidR="00C45CD3" w:rsidRPr="00D82120" w:rsidRDefault="00C45CD3" w:rsidP="00F56C90">
      <w:pPr>
        <w:pStyle w:val="ListParagraph"/>
        <w:shd w:val="clear" w:color="auto" w:fill="FFFFFF"/>
        <w:ind w:left="1080"/>
        <w:textAlignment w:val="baseline"/>
        <w:rPr>
          <w:rFonts w:eastAsia="Times New Roman" w:cstheme="minorHAnsi"/>
          <w:sz w:val="24"/>
          <w:szCs w:val="24"/>
        </w:rPr>
      </w:pPr>
      <w:r w:rsidRPr="00D82120">
        <w:rPr>
          <w:rFonts w:eastAsia="Times New Roman" w:cstheme="minorHAnsi"/>
          <w:sz w:val="24"/>
          <w:szCs w:val="24"/>
        </w:rPr>
        <w:t>This document outlines how activities will be monitored to ensure they are executed in a timely manner, and how the project will be evaluated to ensure the goals are met.</w:t>
      </w:r>
      <w:r w:rsidR="00EB75E9" w:rsidRPr="00D82120">
        <w:rPr>
          <w:rFonts w:eastAsia="Times New Roman" w:cstheme="minorHAnsi"/>
          <w:sz w:val="24"/>
          <w:szCs w:val="24"/>
        </w:rPr>
        <w:t xml:space="preserve">  This should include outputs, outcomes, targets, indicators, frequency of data collection, and a quarterly assessment of whether intended outputs and outcomes have been achieved, are on track, or are lagging.</w:t>
      </w:r>
    </w:p>
    <w:p w14:paraId="7642E716" w14:textId="5D16B373" w:rsidR="0017373F" w:rsidRPr="00D82120" w:rsidRDefault="0017373F" w:rsidP="00F56C90">
      <w:pPr>
        <w:shd w:val="clear" w:color="auto" w:fill="FFFFFF"/>
        <w:ind w:left="0"/>
        <w:textAlignment w:val="baseline"/>
        <w:rPr>
          <w:rFonts w:eastAsia="Times New Roman" w:cstheme="minorHAnsi"/>
          <w:sz w:val="24"/>
          <w:szCs w:val="24"/>
        </w:rPr>
      </w:pPr>
    </w:p>
    <w:p w14:paraId="1B9DA9B9" w14:textId="432AF6DF" w:rsidR="00DD41BC" w:rsidRPr="00D82120" w:rsidRDefault="003F3266" w:rsidP="00F56C90">
      <w:pPr>
        <w:shd w:val="clear" w:color="auto" w:fill="FFFFFF"/>
        <w:textAlignment w:val="baseline"/>
        <w:rPr>
          <w:rFonts w:eastAsia="Times New Roman" w:cstheme="minorHAnsi"/>
          <w:sz w:val="24"/>
          <w:szCs w:val="24"/>
        </w:rPr>
      </w:pPr>
      <w:r w:rsidRPr="00D82120">
        <w:rPr>
          <w:rFonts w:eastAsia="Times New Roman" w:cstheme="minorHAnsi"/>
          <w:bCs/>
          <w:sz w:val="24"/>
          <w:szCs w:val="24"/>
          <w:u w:val="single"/>
          <w:bdr w:val="none" w:sz="0" w:space="0" w:color="auto" w:frame="1"/>
        </w:rPr>
        <w:t>Organization</w:t>
      </w:r>
      <w:r w:rsidR="005B363B" w:rsidRPr="00D82120">
        <w:rPr>
          <w:rFonts w:eastAsia="Times New Roman" w:cstheme="minorHAnsi"/>
          <w:bCs/>
          <w:sz w:val="24"/>
          <w:szCs w:val="24"/>
          <w:u w:val="single"/>
          <w:bdr w:val="none" w:sz="0" w:space="0" w:color="auto" w:frame="1"/>
        </w:rPr>
        <w:t xml:space="preserve">, </w:t>
      </w:r>
      <w:r w:rsidR="00E35DD8" w:rsidRPr="00D82120">
        <w:rPr>
          <w:rFonts w:eastAsia="Times New Roman" w:cstheme="minorHAnsi"/>
          <w:bCs/>
          <w:sz w:val="24"/>
          <w:szCs w:val="24"/>
          <w:u w:val="single"/>
          <w:bdr w:val="none" w:sz="0" w:space="0" w:color="auto" w:frame="1"/>
        </w:rPr>
        <w:t>Staff</w:t>
      </w:r>
      <w:r w:rsidR="005B363B" w:rsidRPr="00D82120">
        <w:rPr>
          <w:rFonts w:eastAsia="Times New Roman" w:cstheme="minorHAnsi"/>
          <w:bCs/>
          <w:sz w:val="24"/>
          <w:szCs w:val="24"/>
          <w:u w:val="single"/>
          <w:bdr w:val="none" w:sz="0" w:space="0" w:color="auto" w:frame="1"/>
        </w:rPr>
        <w:t>, and Partners</w:t>
      </w:r>
    </w:p>
    <w:p w14:paraId="36760FEB" w14:textId="0D9DA667" w:rsidR="00605BC1" w:rsidRPr="00D82120" w:rsidRDefault="00605BC1" w:rsidP="00F56C90">
      <w:pPr>
        <w:shd w:val="clear" w:color="auto" w:fill="FFFFFF"/>
        <w:textAlignment w:val="baseline"/>
        <w:rPr>
          <w:rFonts w:eastAsia="Times New Roman" w:cstheme="minorHAnsi"/>
          <w:bCs/>
          <w:sz w:val="24"/>
          <w:szCs w:val="24"/>
          <w:bdr w:val="none" w:sz="0" w:space="0" w:color="auto" w:frame="1"/>
        </w:rPr>
      </w:pPr>
      <w:r w:rsidRPr="00D82120">
        <w:rPr>
          <w:rFonts w:eastAsia="Times New Roman" w:cstheme="minorHAnsi"/>
          <w:bCs/>
          <w:sz w:val="24"/>
          <w:szCs w:val="24"/>
          <w:bdr w:val="none" w:sz="0" w:space="0" w:color="auto" w:frame="1"/>
        </w:rPr>
        <w:t xml:space="preserve">The following documents may </w:t>
      </w:r>
      <w:r w:rsidR="00E35DD8" w:rsidRPr="00D82120">
        <w:rPr>
          <w:rFonts w:eastAsia="Times New Roman" w:cstheme="minorHAnsi"/>
          <w:bCs/>
          <w:sz w:val="24"/>
          <w:szCs w:val="24"/>
          <w:bdr w:val="none" w:sz="0" w:space="0" w:color="auto" w:frame="1"/>
        </w:rPr>
        <w:t xml:space="preserve">be submitted separately or combined into one document. </w:t>
      </w:r>
      <w:r w:rsidR="00F31367" w:rsidRPr="00D82120">
        <w:rPr>
          <w:rFonts w:eastAsia="Times New Roman" w:cstheme="minorHAnsi"/>
          <w:bCs/>
          <w:sz w:val="24"/>
          <w:szCs w:val="24"/>
          <w:bdr w:val="none" w:sz="0" w:space="0" w:color="auto" w:frame="1"/>
        </w:rPr>
        <w:t xml:space="preserve"> </w:t>
      </w:r>
      <w:r w:rsidR="00E35DD8" w:rsidRPr="00D82120">
        <w:rPr>
          <w:rFonts w:eastAsia="Times New Roman" w:cstheme="minorHAnsi"/>
          <w:bCs/>
          <w:sz w:val="24"/>
          <w:szCs w:val="24"/>
          <w:bdr w:val="none" w:sz="0" w:space="0" w:color="auto" w:frame="1"/>
        </w:rPr>
        <w:t>If combined, please be sure to adhere to the page limits for each section.</w:t>
      </w:r>
    </w:p>
    <w:p w14:paraId="399DE10A" w14:textId="77777777" w:rsidR="00E35DD8" w:rsidRPr="00D82120" w:rsidRDefault="00E35DD8" w:rsidP="00F56C90">
      <w:pPr>
        <w:shd w:val="clear" w:color="auto" w:fill="FFFFFF"/>
        <w:textAlignment w:val="baseline"/>
        <w:rPr>
          <w:rFonts w:eastAsia="Times New Roman" w:cstheme="minorHAnsi"/>
          <w:sz w:val="24"/>
          <w:szCs w:val="24"/>
        </w:rPr>
      </w:pPr>
    </w:p>
    <w:p w14:paraId="4D5CB6DD" w14:textId="624DA4DF" w:rsidR="004E0EFE" w:rsidRPr="00D82120" w:rsidRDefault="00605BC1" w:rsidP="00B27D50">
      <w:pPr>
        <w:pStyle w:val="ListParagraph"/>
        <w:numPr>
          <w:ilvl w:val="0"/>
          <w:numId w:val="14"/>
        </w:numPr>
        <w:shd w:val="clear" w:color="auto" w:fill="FFFFFF"/>
        <w:textAlignment w:val="baseline"/>
        <w:rPr>
          <w:rFonts w:eastAsia="Times New Roman" w:cstheme="minorHAnsi"/>
          <w:sz w:val="24"/>
          <w:szCs w:val="24"/>
        </w:rPr>
      </w:pPr>
      <w:r w:rsidRPr="00D82120">
        <w:rPr>
          <w:rFonts w:eastAsia="Times New Roman" w:cstheme="minorHAnsi"/>
          <w:b/>
          <w:sz w:val="24"/>
          <w:szCs w:val="24"/>
        </w:rPr>
        <w:t>Biographical Information of Applicant Or</w:t>
      </w:r>
      <w:r w:rsidRPr="00D82120">
        <w:rPr>
          <w:rFonts w:eastAsia="Times New Roman" w:cstheme="minorHAnsi"/>
          <w:b/>
          <w:color w:val="000000" w:themeColor="text1"/>
          <w:sz w:val="24"/>
          <w:szCs w:val="24"/>
        </w:rPr>
        <w:t xml:space="preserve">ganization </w:t>
      </w:r>
      <w:r w:rsidR="004E0EFE" w:rsidRPr="00D82120">
        <w:rPr>
          <w:rFonts w:eastAsia="Times New Roman" w:cstheme="minorHAnsi"/>
          <w:b/>
          <w:color w:val="000000" w:themeColor="text1"/>
          <w:sz w:val="24"/>
          <w:szCs w:val="24"/>
        </w:rPr>
        <w:t xml:space="preserve">– </w:t>
      </w:r>
      <w:r w:rsidR="004E0EFE" w:rsidRPr="00D82120">
        <w:rPr>
          <w:rFonts w:eastAsia="Times New Roman" w:cstheme="minorHAnsi"/>
          <w:i/>
          <w:color w:val="000000" w:themeColor="text1"/>
          <w:sz w:val="24"/>
          <w:szCs w:val="24"/>
        </w:rPr>
        <w:t xml:space="preserve">Maximum </w:t>
      </w:r>
      <w:r w:rsidR="00EB75E9" w:rsidRPr="00D82120">
        <w:rPr>
          <w:rFonts w:eastAsia="Times New Roman" w:cstheme="minorHAnsi"/>
          <w:i/>
          <w:color w:val="000000" w:themeColor="text1"/>
          <w:sz w:val="24"/>
          <w:szCs w:val="24"/>
        </w:rPr>
        <w:t>3</w:t>
      </w:r>
      <w:r w:rsidR="004E0EFE" w:rsidRPr="00D82120">
        <w:rPr>
          <w:rFonts w:eastAsia="Times New Roman" w:cstheme="minorHAnsi"/>
          <w:i/>
          <w:color w:val="000000" w:themeColor="text1"/>
          <w:sz w:val="24"/>
          <w:szCs w:val="24"/>
        </w:rPr>
        <w:t xml:space="preserve"> pages</w:t>
      </w:r>
    </w:p>
    <w:p w14:paraId="32D0C380" w14:textId="62457B1E" w:rsidR="00605BC1" w:rsidRPr="00D82120" w:rsidRDefault="00605BC1" w:rsidP="00B27D50">
      <w:pPr>
        <w:pStyle w:val="ListParagraph"/>
        <w:numPr>
          <w:ilvl w:val="1"/>
          <w:numId w:val="9"/>
        </w:numPr>
        <w:shd w:val="clear" w:color="auto" w:fill="FFFFFF"/>
        <w:ind w:left="1800"/>
        <w:textAlignment w:val="baseline"/>
        <w:rPr>
          <w:rFonts w:eastAsia="Times New Roman" w:cstheme="minorHAnsi"/>
          <w:sz w:val="24"/>
          <w:szCs w:val="24"/>
        </w:rPr>
      </w:pPr>
      <w:r w:rsidRPr="00D82120">
        <w:rPr>
          <w:rFonts w:eastAsia="Times New Roman" w:cstheme="minorHAnsi"/>
          <w:sz w:val="24"/>
          <w:szCs w:val="24"/>
        </w:rPr>
        <w:t>Introduce the applicant organization, including information such as mission statement, organization size, relevant office location(s), etc.</w:t>
      </w:r>
    </w:p>
    <w:p w14:paraId="3CBFADB8" w14:textId="5CAD47A5" w:rsidR="00E67478" w:rsidRPr="00D82120" w:rsidRDefault="00E67478" w:rsidP="00B27D50">
      <w:pPr>
        <w:pStyle w:val="ListParagraph"/>
        <w:numPr>
          <w:ilvl w:val="1"/>
          <w:numId w:val="9"/>
        </w:numPr>
        <w:shd w:val="clear" w:color="auto" w:fill="FFFFFF"/>
        <w:ind w:left="1800"/>
        <w:textAlignment w:val="baseline"/>
        <w:rPr>
          <w:rFonts w:eastAsia="Times New Roman" w:cstheme="minorHAnsi"/>
          <w:sz w:val="24"/>
          <w:szCs w:val="24"/>
        </w:rPr>
      </w:pPr>
      <w:r w:rsidRPr="00D82120">
        <w:rPr>
          <w:rFonts w:eastAsia="Times New Roman" w:cstheme="minorHAnsi"/>
          <w:sz w:val="24"/>
          <w:szCs w:val="24"/>
        </w:rPr>
        <w:t>Provide a</w:t>
      </w:r>
      <w:r w:rsidR="003F3266" w:rsidRPr="00D82120">
        <w:rPr>
          <w:rFonts w:eastAsia="Times New Roman" w:cstheme="minorHAnsi"/>
          <w:sz w:val="24"/>
          <w:szCs w:val="24"/>
        </w:rPr>
        <w:t xml:space="preserve"> </w:t>
      </w:r>
      <w:r w:rsidR="00605BC1" w:rsidRPr="00D82120">
        <w:rPr>
          <w:rFonts w:eastAsia="Times New Roman" w:cstheme="minorHAnsi"/>
          <w:sz w:val="24"/>
          <w:szCs w:val="24"/>
        </w:rPr>
        <w:t xml:space="preserve">summary </w:t>
      </w:r>
      <w:r w:rsidR="003F3266" w:rsidRPr="00D82120">
        <w:rPr>
          <w:rFonts w:eastAsia="Times New Roman" w:cstheme="minorHAnsi"/>
          <w:sz w:val="24"/>
          <w:szCs w:val="24"/>
        </w:rPr>
        <w:t xml:space="preserve">description of past and present operations, </w:t>
      </w:r>
      <w:r w:rsidRPr="00D82120">
        <w:rPr>
          <w:rFonts w:eastAsia="Times New Roman" w:cstheme="minorHAnsi"/>
          <w:sz w:val="24"/>
          <w:szCs w:val="24"/>
        </w:rPr>
        <w:t xml:space="preserve">demonstrating the applicant’s </w:t>
      </w:r>
      <w:r w:rsidR="003F3266" w:rsidRPr="00D82120">
        <w:rPr>
          <w:rFonts w:eastAsia="Times New Roman" w:cstheme="minorHAnsi"/>
          <w:sz w:val="24"/>
          <w:szCs w:val="24"/>
        </w:rPr>
        <w:t>ability to carry out the</w:t>
      </w:r>
      <w:r w:rsidRPr="00D82120">
        <w:rPr>
          <w:rFonts w:eastAsia="Times New Roman" w:cstheme="minorHAnsi"/>
          <w:sz w:val="24"/>
          <w:szCs w:val="24"/>
        </w:rPr>
        <w:t xml:space="preserve"> project</w:t>
      </w:r>
      <w:r w:rsidR="00AE448E">
        <w:rPr>
          <w:rFonts w:eastAsia="Times New Roman" w:cstheme="minorHAnsi"/>
          <w:sz w:val="24"/>
          <w:szCs w:val="24"/>
        </w:rPr>
        <w:t>.</w:t>
      </w:r>
    </w:p>
    <w:p w14:paraId="78B8A051" w14:textId="7EA2751B" w:rsidR="00496B22" w:rsidRPr="00D82120" w:rsidRDefault="00496B22" w:rsidP="00B27D50">
      <w:pPr>
        <w:pStyle w:val="ListParagraph"/>
        <w:numPr>
          <w:ilvl w:val="1"/>
          <w:numId w:val="9"/>
        </w:numPr>
        <w:shd w:val="clear" w:color="auto" w:fill="FFFFFF"/>
        <w:ind w:left="1800"/>
        <w:textAlignment w:val="baseline"/>
        <w:rPr>
          <w:rFonts w:eastAsia="Times New Roman" w:cstheme="minorHAnsi"/>
          <w:sz w:val="24"/>
          <w:szCs w:val="24"/>
        </w:rPr>
      </w:pPr>
      <w:r w:rsidRPr="00D82120">
        <w:rPr>
          <w:rFonts w:eastAsia="Times New Roman" w:cstheme="minorHAnsi"/>
          <w:sz w:val="24"/>
          <w:szCs w:val="24"/>
        </w:rPr>
        <w:t>Describe any experience the organization has in the target country or region</w:t>
      </w:r>
      <w:r w:rsidR="00AE448E">
        <w:rPr>
          <w:rFonts w:eastAsia="Times New Roman" w:cstheme="minorHAnsi"/>
          <w:sz w:val="24"/>
          <w:szCs w:val="24"/>
        </w:rPr>
        <w:t>.</w:t>
      </w:r>
    </w:p>
    <w:p w14:paraId="51E4CF8A" w14:textId="4716D969" w:rsidR="00496B22" w:rsidRPr="00D82120" w:rsidRDefault="00496B22" w:rsidP="00B27D50">
      <w:pPr>
        <w:pStyle w:val="ListParagraph"/>
        <w:numPr>
          <w:ilvl w:val="1"/>
          <w:numId w:val="9"/>
        </w:numPr>
        <w:shd w:val="clear" w:color="auto" w:fill="FFFFFF"/>
        <w:ind w:left="1800"/>
        <w:textAlignment w:val="baseline"/>
        <w:rPr>
          <w:rFonts w:eastAsia="Times New Roman" w:cstheme="minorHAnsi"/>
          <w:sz w:val="24"/>
          <w:szCs w:val="24"/>
        </w:rPr>
      </w:pPr>
      <w:r w:rsidRPr="00D82120">
        <w:rPr>
          <w:rFonts w:eastAsia="Times New Roman" w:cstheme="minorHAnsi"/>
          <w:sz w:val="24"/>
          <w:szCs w:val="24"/>
        </w:rPr>
        <w:lastRenderedPageBreak/>
        <w:t>Confirm whether the organization is a registered business entity within the target country or region</w:t>
      </w:r>
      <w:r w:rsidR="00AE448E">
        <w:rPr>
          <w:rFonts w:eastAsia="Times New Roman" w:cstheme="minorHAnsi"/>
          <w:sz w:val="24"/>
          <w:szCs w:val="24"/>
        </w:rPr>
        <w:t>.</w:t>
      </w:r>
    </w:p>
    <w:p w14:paraId="425EA7C0" w14:textId="77777777" w:rsidR="00605BC1" w:rsidRPr="00D82120" w:rsidRDefault="00605BC1" w:rsidP="00F56C90">
      <w:pPr>
        <w:pStyle w:val="ListParagraph"/>
        <w:shd w:val="clear" w:color="auto" w:fill="FFFFFF"/>
        <w:ind w:left="1800"/>
        <w:textAlignment w:val="baseline"/>
        <w:rPr>
          <w:rFonts w:eastAsia="Times New Roman" w:cstheme="minorHAnsi"/>
          <w:sz w:val="24"/>
          <w:szCs w:val="24"/>
        </w:rPr>
      </w:pPr>
    </w:p>
    <w:p w14:paraId="64FD8510" w14:textId="682D5540" w:rsidR="00F01ECA" w:rsidRPr="00D82120" w:rsidRDefault="00F01ECA" w:rsidP="00B27D50">
      <w:pPr>
        <w:pStyle w:val="ListParagraph"/>
        <w:numPr>
          <w:ilvl w:val="0"/>
          <w:numId w:val="9"/>
        </w:numPr>
        <w:shd w:val="clear" w:color="auto" w:fill="FFFFFF"/>
        <w:ind w:left="1080"/>
        <w:textAlignment w:val="baseline"/>
        <w:rPr>
          <w:rFonts w:eastAsia="Times New Roman" w:cstheme="minorHAnsi"/>
          <w:sz w:val="24"/>
          <w:szCs w:val="24"/>
        </w:rPr>
      </w:pPr>
      <w:r w:rsidRPr="00D82120">
        <w:rPr>
          <w:rFonts w:eastAsia="Times New Roman" w:cstheme="minorHAnsi"/>
          <w:b/>
          <w:bCs/>
          <w:sz w:val="24"/>
          <w:szCs w:val="24"/>
          <w:bdr w:val="none" w:sz="0" w:space="0" w:color="auto" w:frame="1"/>
        </w:rPr>
        <w:t xml:space="preserve">List of </w:t>
      </w:r>
      <w:r w:rsidR="00E35DD8" w:rsidRPr="00D82120">
        <w:rPr>
          <w:rFonts w:eastAsia="Times New Roman" w:cstheme="minorHAnsi"/>
          <w:b/>
          <w:bCs/>
          <w:sz w:val="24"/>
          <w:szCs w:val="24"/>
          <w:bdr w:val="none" w:sz="0" w:space="0" w:color="auto" w:frame="1"/>
        </w:rPr>
        <w:t xml:space="preserve">Key </w:t>
      </w:r>
      <w:r w:rsidR="00E35DD8" w:rsidRPr="00D82120">
        <w:rPr>
          <w:rFonts w:eastAsia="Times New Roman" w:cstheme="minorHAnsi"/>
          <w:b/>
          <w:bCs/>
          <w:color w:val="000000" w:themeColor="text1"/>
          <w:sz w:val="24"/>
          <w:szCs w:val="24"/>
          <w:bdr w:val="none" w:sz="0" w:space="0" w:color="auto" w:frame="1"/>
        </w:rPr>
        <w:t>Personnel</w:t>
      </w:r>
      <w:r w:rsidRPr="00D82120">
        <w:rPr>
          <w:rFonts w:eastAsia="Times New Roman" w:cstheme="minorHAnsi"/>
          <w:b/>
          <w:bCs/>
          <w:color w:val="000000" w:themeColor="text1"/>
          <w:sz w:val="24"/>
          <w:szCs w:val="24"/>
          <w:bdr w:val="none" w:sz="0" w:space="0" w:color="auto" w:frame="1"/>
        </w:rPr>
        <w:t xml:space="preserve"> </w:t>
      </w:r>
      <w:r w:rsidRPr="00D82120">
        <w:rPr>
          <w:rFonts w:eastAsia="Times New Roman" w:cstheme="minorHAnsi"/>
          <w:i/>
          <w:color w:val="000000" w:themeColor="text1"/>
          <w:sz w:val="24"/>
          <w:szCs w:val="24"/>
        </w:rPr>
        <w:t xml:space="preserve">– Maximum </w:t>
      </w:r>
      <w:r w:rsidR="003F742C">
        <w:rPr>
          <w:rFonts w:eastAsia="Times New Roman" w:cstheme="minorHAnsi"/>
          <w:i/>
          <w:color w:val="000000" w:themeColor="text1"/>
          <w:sz w:val="24"/>
          <w:szCs w:val="24"/>
        </w:rPr>
        <w:t>5</w:t>
      </w:r>
      <w:r w:rsidRPr="00D82120">
        <w:rPr>
          <w:rFonts w:eastAsia="Times New Roman" w:cstheme="minorHAnsi"/>
          <w:i/>
          <w:color w:val="000000" w:themeColor="text1"/>
          <w:sz w:val="24"/>
          <w:szCs w:val="24"/>
        </w:rPr>
        <w:t xml:space="preserve"> pages</w:t>
      </w:r>
    </w:p>
    <w:p w14:paraId="366556F7" w14:textId="27741471" w:rsidR="003F3266" w:rsidRPr="00D82120" w:rsidRDefault="003F3266" w:rsidP="00B27D50">
      <w:pPr>
        <w:pStyle w:val="ListParagraph"/>
        <w:numPr>
          <w:ilvl w:val="1"/>
          <w:numId w:val="9"/>
        </w:numPr>
        <w:shd w:val="clear" w:color="auto" w:fill="FFFFFF"/>
        <w:ind w:left="1800"/>
        <w:textAlignment w:val="baseline"/>
        <w:rPr>
          <w:rFonts w:eastAsia="Times New Roman" w:cstheme="minorHAnsi"/>
          <w:sz w:val="24"/>
          <w:szCs w:val="24"/>
        </w:rPr>
      </w:pPr>
      <w:r w:rsidRPr="00D82120">
        <w:rPr>
          <w:rFonts w:eastAsia="Times New Roman" w:cstheme="minorHAnsi"/>
          <w:sz w:val="24"/>
          <w:szCs w:val="24"/>
        </w:rPr>
        <w:t xml:space="preserve">Names, titles, </w:t>
      </w:r>
      <w:r w:rsidR="00F01ECA" w:rsidRPr="00D82120">
        <w:rPr>
          <w:rFonts w:eastAsia="Times New Roman" w:cstheme="minorHAnsi"/>
          <w:sz w:val="24"/>
          <w:szCs w:val="24"/>
        </w:rPr>
        <w:t>responsibilities,</w:t>
      </w:r>
      <w:r w:rsidRPr="00D82120">
        <w:rPr>
          <w:rFonts w:eastAsia="Times New Roman" w:cstheme="minorHAnsi"/>
          <w:sz w:val="24"/>
          <w:szCs w:val="24"/>
        </w:rPr>
        <w:t xml:space="preserve"> and </w:t>
      </w:r>
      <w:r w:rsidR="00F01ECA" w:rsidRPr="00D82120">
        <w:rPr>
          <w:rFonts w:eastAsia="Times New Roman" w:cstheme="minorHAnsi"/>
          <w:sz w:val="24"/>
          <w:szCs w:val="24"/>
        </w:rPr>
        <w:t xml:space="preserve">relevant </w:t>
      </w:r>
      <w:r w:rsidRPr="00D82120">
        <w:rPr>
          <w:rFonts w:eastAsia="Times New Roman" w:cstheme="minorHAnsi"/>
          <w:sz w:val="24"/>
          <w:szCs w:val="24"/>
        </w:rPr>
        <w:t>experience</w:t>
      </w:r>
      <w:r w:rsidR="00F01ECA" w:rsidRPr="00D82120">
        <w:rPr>
          <w:rFonts w:eastAsia="Times New Roman" w:cstheme="minorHAnsi"/>
          <w:sz w:val="24"/>
          <w:szCs w:val="24"/>
        </w:rPr>
        <w:t xml:space="preserve"> or </w:t>
      </w:r>
      <w:r w:rsidRPr="00D82120">
        <w:rPr>
          <w:rFonts w:eastAsia="Times New Roman" w:cstheme="minorHAnsi"/>
          <w:sz w:val="24"/>
          <w:szCs w:val="24"/>
        </w:rPr>
        <w:t xml:space="preserve">qualifications of </w:t>
      </w:r>
      <w:r w:rsidR="00BC77C3">
        <w:rPr>
          <w:rFonts w:eastAsia="Times New Roman" w:cstheme="minorHAnsi"/>
          <w:sz w:val="24"/>
          <w:szCs w:val="24"/>
        </w:rPr>
        <w:t>K</w:t>
      </w:r>
      <w:r w:rsidRPr="00D82120">
        <w:rPr>
          <w:rFonts w:eastAsia="Times New Roman" w:cstheme="minorHAnsi"/>
          <w:sz w:val="24"/>
          <w:szCs w:val="24"/>
        </w:rPr>
        <w:t xml:space="preserve">ey </w:t>
      </w:r>
      <w:r w:rsidR="00BC77C3">
        <w:rPr>
          <w:rFonts w:eastAsia="Times New Roman" w:cstheme="minorHAnsi"/>
          <w:sz w:val="24"/>
          <w:szCs w:val="24"/>
        </w:rPr>
        <w:t>P</w:t>
      </w:r>
      <w:r w:rsidRPr="00D82120">
        <w:rPr>
          <w:rFonts w:eastAsia="Times New Roman" w:cstheme="minorHAnsi"/>
          <w:sz w:val="24"/>
          <w:szCs w:val="24"/>
        </w:rPr>
        <w:t xml:space="preserve">ersonnel involved in the </w:t>
      </w:r>
      <w:r w:rsidR="00F01ECA" w:rsidRPr="00D82120">
        <w:rPr>
          <w:rFonts w:eastAsia="Times New Roman" w:cstheme="minorHAnsi"/>
          <w:sz w:val="24"/>
          <w:szCs w:val="24"/>
        </w:rPr>
        <w:t>management of the project</w:t>
      </w:r>
      <w:r w:rsidR="00AE448E">
        <w:rPr>
          <w:rFonts w:eastAsia="Times New Roman" w:cstheme="minorHAnsi"/>
          <w:sz w:val="24"/>
          <w:szCs w:val="24"/>
        </w:rPr>
        <w:t>.</w:t>
      </w:r>
    </w:p>
    <w:p w14:paraId="134D3C7A" w14:textId="77777777" w:rsidR="00F01ECA" w:rsidRPr="00D82120" w:rsidRDefault="00F01ECA" w:rsidP="00F56C90">
      <w:pPr>
        <w:shd w:val="clear" w:color="auto" w:fill="FFFFFF"/>
        <w:textAlignment w:val="baseline"/>
        <w:rPr>
          <w:rFonts w:eastAsia="Times New Roman" w:cstheme="minorHAnsi"/>
          <w:sz w:val="24"/>
          <w:szCs w:val="24"/>
        </w:rPr>
      </w:pPr>
    </w:p>
    <w:p w14:paraId="7EEF1CBF" w14:textId="1F61C031" w:rsidR="00E35DD8" w:rsidRPr="00D82120" w:rsidRDefault="00655D69" w:rsidP="00B27D50">
      <w:pPr>
        <w:pStyle w:val="ListParagraph"/>
        <w:numPr>
          <w:ilvl w:val="0"/>
          <w:numId w:val="9"/>
        </w:numPr>
        <w:shd w:val="clear" w:color="auto" w:fill="FFFFFF"/>
        <w:ind w:left="1080"/>
        <w:textAlignment w:val="baseline"/>
        <w:rPr>
          <w:rFonts w:eastAsia="Times New Roman" w:cstheme="minorHAnsi"/>
          <w:color w:val="000000" w:themeColor="text1"/>
          <w:sz w:val="24"/>
          <w:szCs w:val="24"/>
        </w:rPr>
      </w:pPr>
      <w:r w:rsidRPr="00D82120">
        <w:rPr>
          <w:rFonts w:eastAsia="Times New Roman" w:cstheme="minorHAnsi"/>
          <w:b/>
          <w:bCs/>
          <w:color w:val="000000" w:themeColor="text1"/>
          <w:sz w:val="24"/>
          <w:szCs w:val="24"/>
          <w:bdr w:val="none" w:sz="0" w:space="0" w:color="auto" w:frame="1"/>
        </w:rPr>
        <w:t>Partner Information</w:t>
      </w:r>
      <w:r w:rsidR="00EB75E9" w:rsidRPr="00D82120">
        <w:rPr>
          <w:rFonts w:eastAsia="Times New Roman" w:cstheme="minorHAnsi"/>
          <w:b/>
          <w:bCs/>
          <w:color w:val="000000" w:themeColor="text1"/>
          <w:sz w:val="24"/>
          <w:szCs w:val="24"/>
          <w:bdr w:val="none" w:sz="0" w:space="0" w:color="auto" w:frame="1"/>
        </w:rPr>
        <w:t xml:space="preserve"> (if relevant)</w:t>
      </w:r>
      <w:r w:rsidR="00F01ECA" w:rsidRPr="00D82120">
        <w:rPr>
          <w:rFonts w:eastAsia="Times New Roman" w:cstheme="minorHAnsi"/>
          <w:b/>
          <w:bCs/>
          <w:color w:val="000000" w:themeColor="text1"/>
          <w:sz w:val="24"/>
          <w:szCs w:val="24"/>
          <w:bdr w:val="none" w:sz="0" w:space="0" w:color="auto" w:frame="1"/>
        </w:rPr>
        <w:t xml:space="preserve"> </w:t>
      </w:r>
      <w:r w:rsidR="00F01ECA" w:rsidRPr="00D82120">
        <w:rPr>
          <w:rFonts w:eastAsia="Times New Roman" w:cstheme="minorHAnsi"/>
          <w:b/>
          <w:color w:val="000000" w:themeColor="text1"/>
          <w:sz w:val="24"/>
          <w:szCs w:val="24"/>
        </w:rPr>
        <w:t xml:space="preserve">– </w:t>
      </w:r>
      <w:r w:rsidR="00F01ECA" w:rsidRPr="00D82120">
        <w:rPr>
          <w:rFonts w:eastAsia="Times New Roman" w:cstheme="minorHAnsi"/>
          <w:i/>
          <w:color w:val="000000" w:themeColor="text1"/>
          <w:sz w:val="24"/>
          <w:szCs w:val="24"/>
        </w:rPr>
        <w:t xml:space="preserve">Maximum </w:t>
      </w:r>
      <w:r w:rsidR="00EB75E9" w:rsidRPr="00D82120">
        <w:rPr>
          <w:rFonts w:eastAsia="Times New Roman" w:cstheme="minorHAnsi"/>
          <w:i/>
          <w:color w:val="000000" w:themeColor="text1"/>
          <w:sz w:val="24"/>
          <w:szCs w:val="24"/>
        </w:rPr>
        <w:t>3</w:t>
      </w:r>
      <w:r w:rsidR="00F01ECA" w:rsidRPr="00D82120">
        <w:rPr>
          <w:rFonts w:eastAsia="Times New Roman" w:cstheme="minorHAnsi"/>
          <w:i/>
          <w:color w:val="000000" w:themeColor="text1"/>
          <w:sz w:val="24"/>
          <w:szCs w:val="24"/>
        </w:rPr>
        <w:t xml:space="preserve"> pages</w:t>
      </w:r>
    </w:p>
    <w:p w14:paraId="68C608AF" w14:textId="4A69A622" w:rsidR="003F3266" w:rsidRPr="00D82120" w:rsidRDefault="00EB75E9" w:rsidP="00B27D50">
      <w:pPr>
        <w:pStyle w:val="ListParagraph"/>
        <w:numPr>
          <w:ilvl w:val="1"/>
          <w:numId w:val="9"/>
        </w:numPr>
        <w:shd w:val="clear" w:color="auto" w:fill="FFFFFF"/>
        <w:ind w:left="1800"/>
        <w:textAlignment w:val="baseline"/>
        <w:rPr>
          <w:rFonts w:eastAsia="Times New Roman" w:cstheme="minorHAnsi"/>
          <w:color w:val="000000" w:themeColor="text1"/>
          <w:sz w:val="24"/>
          <w:szCs w:val="24"/>
        </w:rPr>
      </w:pPr>
      <w:r w:rsidRPr="00D82120">
        <w:rPr>
          <w:rFonts w:eastAsia="Times New Roman" w:cstheme="minorHAnsi"/>
          <w:color w:val="000000" w:themeColor="text1"/>
          <w:sz w:val="24"/>
          <w:szCs w:val="24"/>
        </w:rPr>
        <w:t>P</w:t>
      </w:r>
      <w:r w:rsidR="008A4533" w:rsidRPr="00D82120">
        <w:rPr>
          <w:rFonts w:eastAsia="Times New Roman" w:cstheme="minorHAnsi"/>
          <w:color w:val="000000" w:themeColor="text1"/>
          <w:sz w:val="24"/>
          <w:szCs w:val="24"/>
        </w:rPr>
        <w:t xml:space="preserve">rovide relevant information about </w:t>
      </w:r>
      <w:r w:rsidR="003F3266" w:rsidRPr="00D82120">
        <w:rPr>
          <w:rFonts w:eastAsia="Times New Roman" w:cstheme="minorHAnsi"/>
          <w:color w:val="000000" w:themeColor="text1"/>
          <w:sz w:val="24"/>
          <w:szCs w:val="24"/>
        </w:rPr>
        <w:t>key partner</w:t>
      </w:r>
      <w:r w:rsidR="00496B22" w:rsidRPr="00D82120">
        <w:rPr>
          <w:rFonts w:eastAsia="Times New Roman" w:cstheme="minorHAnsi"/>
          <w:color w:val="000000" w:themeColor="text1"/>
          <w:sz w:val="24"/>
          <w:szCs w:val="24"/>
        </w:rPr>
        <w:t xml:space="preserve"> organizations and sub-</w:t>
      </w:r>
      <w:proofErr w:type="gramStart"/>
      <w:r w:rsidR="00496B22" w:rsidRPr="00D82120">
        <w:rPr>
          <w:rFonts w:eastAsia="Times New Roman" w:cstheme="minorHAnsi"/>
          <w:color w:val="000000" w:themeColor="text1"/>
          <w:sz w:val="24"/>
          <w:szCs w:val="24"/>
        </w:rPr>
        <w:t>awardees</w:t>
      </w:r>
      <w:proofErr w:type="gramEnd"/>
    </w:p>
    <w:p w14:paraId="5C871048" w14:textId="4BC93556" w:rsidR="008A4533" w:rsidRPr="00D82120" w:rsidRDefault="008A4533" w:rsidP="00B27D50">
      <w:pPr>
        <w:pStyle w:val="ListParagraph"/>
        <w:numPr>
          <w:ilvl w:val="1"/>
          <w:numId w:val="9"/>
        </w:numPr>
        <w:shd w:val="clear" w:color="auto" w:fill="FFFFFF"/>
        <w:ind w:left="1800"/>
        <w:textAlignment w:val="baseline"/>
        <w:rPr>
          <w:rFonts w:eastAsia="Times New Roman" w:cstheme="minorHAnsi"/>
          <w:color w:val="000000" w:themeColor="text1"/>
          <w:sz w:val="24"/>
          <w:szCs w:val="24"/>
        </w:rPr>
      </w:pPr>
      <w:r w:rsidRPr="00D82120">
        <w:rPr>
          <w:rFonts w:eastAsia="Times New Roman" w:cstheme="minorHAnsi"/>
          <w:color w:val="000000" w:themeColor="text1"/>
          <w:sz w:val="24"/>
          <w:szCs w:val="24"/>
        </w:rPr>
        <w:t>Briefly describe the division of labor and/or distinct roles and responsibilities among the applicant organization and its partners</w:t>
      </w:r>
      <w:r w:rsidR="00AE448E">
        <w:rPr>
          <w:rFonts w:eastAsia="Times New Roman" w:cstheme="minorHAnsi"/>
          <w:color w:val="000000" w:themeColor="text1"/>
          <w:sz w:val="24"/>
          <w:szCs w:val="24"/>
        </w:rPr>
        <w:t>.</w:t>
      </w:r>
    </w:p>
    <w:p w14:paraId="13B94FAF" w14:textId="529F7E9D" w:rsidR="008A4533" w:rsidRPr="00D82120" w:rsidRDefault="008A4533" w:rsidP="00B27D50">
      <w:pPr>
        <w:pStyle w:val="ListParagraph"/>
        <w:numPr>
          <w:ilvl w:val="1"/>
          <w:numId w:val="9"/>
        </w:numPr>
        <w:shd w:val="clear" w:color="auto" w:fill="FFFFFF"/>
        <w:ind w:left="1800"/>
        <w:textAlignment w:val="baseline"/>
        <w:rPr>
          <w:rFonts w:eastAsia="Times New Roman" w:cstheme="minorHAnsi"/>
          <w:color w:val="000000" w:themeColor="text1"/>
          <w:sz w:val="24"/>
          <w:szCs w:val="24"/>
        </w:rPr>
      </w:pPr>
      <w:r w:rsidRPr="00D82120">
        <w:rPr>
          <w:rFonts w:eastAsia="Times New Roman" w:cstheme="minorHAnsi"/>
          <w:color w:val="000000" w:themeColor="text1"/>
          <w:sz w:val="24"/>
          <w:szCs w:val="24"/>
        </w:rPr>
        <w:t>If proposing a sub-grantee, briefly describe the applicant organization’s experience related to managing sub-recipients</w:t>
      </w:r>
      <w:r w:rsidR="00AE448E">
        <w:rPr>
          <w:rFonts w:eastAsia="Times New Roman" w:cstheme="minorHAnsi"/>
          <w:color w:val="000000" w:themeColor="text1"/>
          <w:sz w:val="24"/>
          <w:szCs w:val="24"/>
        </w:rPr>
        <w:t>.</w:t>
      </w:r>
    </w:p>
    <w:p w14:paraId="7F9C8E7D" w14:textId="1B58794E" w:rsidR="00E765B3" w:rsidRPr="00D82120" w:rsidRDefault="00E765B3" w:rsidP="00F56C90">
      <w:pPr>
        <w:shd w:val="clear" w:color="auto" w:fill="FFFFFF"/>
        <w:ind w:left="0"/>
        <w:textAlignment w:val="baseline"/>
        <w:rPr>
          <w:rFonts w:eastAsia="Times New Roman" w:cstheme="minorHAnsi"/>
          <w:color w:val="17365D" w:themeColor="text2" w:themeShade="BF"/>
          <w:sz w:val="24"/>
          <w:szCs w:val="24"/>
        </w:rPr>
      </w:pPr>
    </w:p>
    <w:p w14:paraId="3B4A3748" w14:textId="65DCB1DC" w:rsidR="00E765B3" w:rsidRPr="00D82120" w:rsidRDefault="00E765B3" w:rsidP="00B27D50">
      <w:pPr>
        <w:widowControl w:val="0"/>
        <w:numPr>
          <w:ilvl w:val="0"/>
          <w:numId w:val="6"/>
        </w:numPr>
        <w:shd w:val="clear" w:color="auto" w:fill="FFFFFF"/>
        <w:ind w:left="1080"/>
        <w:contextualSpacing/>
        <w:rPr>
          <w:rFonts w:eastAsia="Times New Roman" w:cstheme="minorHAnsi"/>
          <w:color w:val="252525"/>
          <w:sz w:val="24"/>
          <w:szCs w:val="24"/>
        </w:rPr>
      </w:pPr>
      <w:r w:rsidRPr="00D82120">
        <w:rPr>
          <w:rFonts w:eastAsia="Times New Roman" w:cstheme="minorHAnsi"/>
          <w:b/>
          <w:color w:val="252525"/>
          <w:sz w:val="24"/>
          <w:szCs w:val="24"/>
        </w:rPr>
        <w:t>Letters of Support</w:t>
      </w:r>
      <w:r w:rsidRPr="00D82120">
        <w:rPr>
          <w:rFonts w:eastAsia="Times New Roman" w:cstheme="minorHAnsi"/>
          <w:color w:val="252525"/>
          <w:sz w:val="24"/>
          <w:szCs w:val="24"/>
        </w:rPr>
        <w:t xml:space="preserve"> – </w:t>
      </w:r>
      <w:r w:rsidRPr="00D82120">
        <w:rPr>
          <w:rFonts w:eastAsia="Times New Roman" w:cstheme="minorHAnsi"/>
          <w:i/>
          <w:color w:val="252525"/>
          <w:sz w:val="24"/>
          <w:szCs w:val="24"/>
        </w:rPr>
        <w:t>Optional</w:t>
      </w:r>
    </w:p>
    <w:p w14:paraId="243F94AE" w14:textId="010FF817" w:rsidR="00E765B3" w:rsidRPr="00D82120" w:rsidRDefault="00E765B3" w:rsidP="00B27D50">
      <w:pPr>
        <w:pStyle w:val="ListParagraph"/>
        <w:widowControl w:val="0"/>
        <w:numPr>
          <w:ilvl w:val="1"/>
          <w:numId w:val="6"/>
        </w:numPr>
        <w:shd w:val="clear" w:color="auto" w:fill="FFFFFF"/>
        <w:ind w:left="1800"/>
        <w:rPr>
          <w:rFonts w:eastAsia="Times New Roman" w:cstheme="minorHAnsi"/>
          <w:color w:val="000000" w:themeColor="text1"/>
          <w:sz w:val="24"/>
          <w:szCs w:val="24"/>
        </w:rPr>
      </w:pPr>
      <w:r w:rsidRPr="00D82120">
        <w:rPr>
          <w:rFonts w:eastAsia="Times New Roman" w:cstheme="minorHAnsi"/>
          <w:color w:val="252525"/>
          <w:sz w:val="24"/>
          <w:szCs w:val="24"/>
        </w:rPr>
        <w:t xml:space="preserve">If desired, applicants may submit letters of support from project </w:t>
      </w:r>
      <w:r w:rsidRPr="00D82120">
        <w:rPr>
          <w:rFonts w:eastAsia="Times New Roman" w:cstheme="minorHAnsi"/>
          <w:color w:val="000000" w:themeColor="text1"/>
          <w:sz w:val="24"/>
          <w:szCs w:val="24"/>
        </w:rPr>
        <w:t>partners, host government entities, or other relevant stakeholders</w:t>
      </w:r>
      <w:r w:rsidR="00AE448E">
        <w:rPr>
          <w:rFonts w:eastAsia="Times New Roman" w:cstheme="minorHAnsi"/>
          <w:color w:val="000000" w:themeColor="text1"/>
          <w:sz w:val="24"/>
          <w:szCs w:val="24"/>
        </w:rPr>
        <w:t>.</w:t>
      </w:r>
    </w:p>
    <w:p w14:paraId="6530B73C" w14:textId="566098ED" w:rsidR="00E765B3" w:rsidRPr="00D82120" w:rsidRDefault="00E765B3" w:rsidP="00F56C90">
      <w:pPr>
        <w:widowControl w:val="0"/>
        <w:shd w:val="clear" w:color="auto" w:fill="FFFFFF"/>
        <w:ind w:left="0"/>
        <w:contextualSpacing/>
        <w:rPr>
          <w:rFonts w:eastAsia="Times New Roman" w:cstheme="minorHAnsi"/>
          <w:color w:val="252525"/>
          <w:sz w:val="24"/>
          <w:szCs w:val="24"/>
        </w:rPr>
      </w:pPr>
    </w:p>
    <w:p w14:paraId="3B29E1F4" w14:textId="51252537" w:rsidR="00FA7485" w:rsidRPr="00D82120" w:rsidRDefault="00FA7485" w:rsidP="00F56C90">
      <w:pPr>
        <w:widowControl w:val="0"/>
        <w:shd w:val="clear" w:color="auto" w:fill="FFFFFF"/>
        <w:contextualSpacing/>
        <w:rPr>
          <w:rFonts w:eastAsia="Times New Roman" w:cstheme="minorHAnsi"/>
          <w:color w:val="000000" w:themeColor="text1"/>
          <w:sz w:val="24"/>
          <w:szCs w:val="24"/>
          <w:u w:val="single"/>
        </w:rPr>
      </w:pPr>
      <w:r w:rsidRPr="00D82120">
        <w:rPr>
          <w:rFonts w:eastAsia="Times New Roman" w:cstheme="minorHAnsi"/>
          <w:color w:val="000000" w:themeColor="text1"/>
          <w:sz w:val="24"/>
          <w:szCs w:val="24"/>
          <w:u w:val="single"/>
        </w:rPr>
        <w:t>Project Budget and Cost Documents</w:t>
      </w:r>
    </w:p>
    <w:p w14:paraId="19117DBC" w14:textId="77777777" w:rsidR="00674415" w:rsidRPr="00D82120" w:rsidRDefault="00674415" w:rsidP="00F56C90">
      <w:pPr>
        <w:widowControl w:val="0"/>
        <w:shd w:val="clear" w:color="auto" w:fill="FFFFFF"/>
        <w:contextualSpacing/>
        <w:rPr>
          <w:rFonts w:eastAsia="Times New Roman" w:cstheme="minorHAnsi"/>
          <w:color w:val="252525"/>
          <w:sz w:val="24"/>
          <w:szCs w:val="24"/>
        </w:rPr>
      </w:pPr>
    </w:p>
    <w:p w14:paraId="54015B2C" w14:textId="5DAB1193" w:rsidR="00227395" w:rsidRPr="00D82120" w:rsidRDefault="00227395" w:rsidP="00B27D50">
      <w:pPr>
        <w:widowControl w:val="0"/>
        <w:numPr>
          <w:ilvl w:val="0"/>
          <w:numId w:val="6"/>
        </w:numPr>
        <w:shd w:val="clear" w:color="auto" w:fill="FFFFFF"/>
        <w:ind w:left="1080"/>
        <w:contextualSpacing/>
        <w:rPr>
          <w:rFonts w:eastAsia="Times New Roman" w:cstheme="minorHAnsi"/>
          <w:color w:val="252525"/>
          <w:sz w:val="24"/>
          <w:szCs w:val="24"/>
        </w:rPr>
      </w:pPr>
      <w:r w:rsidRPr="00D82120">
        <w:rPr>
          <w:rFonts w:eastAsia="Times New Roman" w:cstheme="minorHAnsi"/>
          <w:b/>
          <w:bCs/>
          <w:sz w:val="24"/>
          <w:szCs w:val="24"/>
        </w:rPr>
        <w:t>Summary and Detailed Budget</w:t>
      </w:r>
      <w:r w:rsidR="00FA7485" w:rsidRPr="00D82120">
        <w:rPr>
          <w:rFonts w:eastAsia="Times New Roman" w:cstheme="minorHAnsi"/>
          <w:b/>
          <w:bCs/>
          <w:sz w:val="24"/>
          <w:szCs w:val="24"/>
        </w:rPr>
        <w:t>s</w:t>
      </w:r>
    </w:p>
    <w:p w14:paraId="0AD0F3AA" w14:textId="5CA0E346" w:rsidR="00227395" w:rsidRPr="007401C3" w:rsidRDefault="0063773C" w:rsidP="007401C3">
      <w:pPr>
        <w:widowControl w:val="0"/>
        <w:shd w:val="clear" w:color="auto" w:fill="FFFFFF"/>
        <w:ind w:left="720" w:firstLine="720"/>
        <w:rPr>
          <w:rFonts w:eastAsia="Times New Roman" w:cstheme="minorHAnsi"/>
          <w:sz w:val="24"/>
          <w:szCs w:val="24"/>
        </w:rPr>
      </w:pPr>
      <w:r w:rsidRPr="007401C3">
        <w:rPr>
          <w:rFonts w:eastAsia="Times New Roman" w:cstheme="minorHAnsi"/>
          <w:sz w:val="24"/>
          <w:szCs w:val="24"/>
        </w:rPr>
        <w:t>See P</w:t>
      </w:r>
      <w:r w:rsidR="001537F2" w:rsidRPr="007401C3">
        <w:rPr>
          <w:rFonts w:eastAsia="Times New Roman" w:cstheme="minorHAnsi"/>
          <w:sz w:val="24"/>
          <w:szCs w:val="24"/>
        </w:rPr>
        <w:t xml:space="preserve">roposal Submission Instructions, Section </w:t>
      </w:r>
      <w:r w:rsidR="009F1F36" w:rsidRPr="007401C3">
        <w:rPr>
          <w:rFonts w:eastAsia="Times New Roman" w:cstheme="minorHAnsi"/>
          <w:sz w:val="24"/>
          <w:szCs w:val="24"/>
        </w:rPr>
        <w:t>C.3</w:t>
      </w:r>
    </w:p>
    <w:p w14:paraId="594BD17C" w14:textId="77777777" w:rsidR="00227395" w:rsidRPr="00D82120" w:rsidRDefault="00227395" w:rsidP="00F56C90">
      <w:pPr>
        <w:widowControl w:val="0"/>
        <w:shd w:val="clear" w:color="auto" w:fill="FFFFFF"/>
        <w:ind w:left="1440"/>
        <w:contextualSpacing/>
        <w:rPr>
          <w:rFonts w:eastAsia="Times New Roman" w:cstheme="minorHAnsi"/>
          <w:color w:val="252525"/>
          <w:sz w:val="24"/>
          <w:szCs w:val="24"/>
        </w:rPr>
      </w:pPr>
    </w:p>
    <w:p w14:paraId="22388949" w14:textId="721F70B3" w:rsidR="00443B05" w:rsidRPr="00D82120" w:rsidRDefault="003F3266" w:rsidP="00B27D50">
      <w:pPr>
        <w:pStyle w:val="ListParagraph"/>
        <w:numPr>
          <w:ilvl w:val="0"/>
          <w:numId w:val="6"/>
        </w:numPr>
        <w:ind w:left="1080"/>
        <w:rPr>
          <w:rFonts w:eastAsia="Times New Roman" w:cstheme="minorHAnsi"/>
          <w:sz w:val="24"/>
          <w:szCs w:val="24"/>
        </w:rPr>
      </w:pPr>
      <w:r w:rsidRPr="00D82120">
        <w:rPr>
          <w:rFonts w:eastAsia="Times New Roman" w:cstheme="minorHAnsi"/>
          <w:b/>
          <w:bCs/>
          <w:sz w:val="24"/>
          <w:szCs w:val="24"/>
          <w:bdr w:val="none" w:sz="0" w:space="0" w:color="auto" w:frame="1"/>
        </w:rPr>
        <w:t>Budget Narrative</w:t>
      </w:r>
    </w:p>
    <w:p w14:paraId="3B8E30DD" w14:textId="693CA7B4" w:rsidR="007401C3" w:rsidRPr="00D82120" w:rsidRDefault="007401C3" w:rsidP="007401C3">
      <w:pPr>
        <w:pStyle w:val="ListParagraph"/>
        <w:widowControl w:val="0"/>
        <w:shd w:val="clear" w:color="auto" w:fill="FFFFFF"/>
        <w:ind w:firstLine="720"/>
        <w:rPr>
          <w:rFonts w:eastAsia="Times New Roman" w:cstheme="minorHAnsi"/>
          <w:sz w:val="24"/>
          <w:szCs w:val="24"/>
        </w:rPr>
      </w:pPr>
      <w:r>
        <w:rPr>
          <w:rFonts w:eastAsia="Times New Roman" w:cstheme="minorHAnsi"/>
          <w:sz w:val="24"/>
          <w:szCs w:val="24"/>
        </w:rPr>
        <w:t>See Proposal Submission Instructions, Section C.3</w:t>
      </w:r>
      <w:r w:rsidR="00BB06D6">
        <w:rPr>
          <w:rFonts w:eastAsia="Times New Roman" w:cstheme="minorHAnsi"/>
          <w:sz w:val="24"/>
          <w:szCs w:val="24"/>
        </w:rPr>
        <w:t>.2</w:t>
      </w:r>
    </w:p>
    <w:p w14:paraId="6E2D00DC" w14:textId="32AE7148" w:rsidR="00B43FB6" w:rsidRPr="00D82120" w:rsidRDefault="00B43FB6" w:rsidP="00F56C90">
      <w:pPr>
        <w:pStyle w:val="ListParagraph"/>
        <w:ind w:left="1080"/>
        <w:rPr>
          <w:rFonts w:eastAsia="Times New Roman" w:cstheme="minorHAnsi"/>
          <w:sz w:val="24"/>
          <w:szCs w:val="24"/>
        </w:rPr>
      </w:pPr>
    </w:p>
    <w:p w14:paraId="6394D6D2" w14:textId="33A62F55" w:rsidR="003F3266" w:rsidRPr="00D82120" w:rsidRDefault="00BB2209" w:rsidP="00B27D50">
      <w:pPr>
        <w:pStyle w:val="ListParagraph"/>
        <w:numPr>
          <w:ilvl w:val="0"/>
          <w:numId w:val="6"/>
        </w:numPr>
        <w:shd w:val="clear" w:color="auto" w:fill="FFFFFF"/>
        <w:ind w:left="1080"/>
        <w:textAlignment w:val="baseline"/>
        <w:rPr>
          <w:rFonts w:eastAsia="Times New Roman" w:cstheme="minorHAnsi"/>
          <w:b/>
          <w:color w:val="333333"/>
          <w:sz w:val="24"/>
          <w:szCs w:val="24"/>
        </w:rPr>
      </w:pPr>
      <w:r w:rsidRPr="00D82120">
        <w:rPr>
          <w:rFonts w:eastAsia="Times New Roman" w:cstheme="minorHAnsi"/>
          <w:b/>
          <w:sz w:val="24"/>
          <w:szCs w:val="24"/>
        </w:rPr>
        <w:t>NICRA</w:t>
      </w:r>
    </w:p>
    <w:p w14:paraId="30B9D93B" w14:textId="79F39842" w:rsidR="000A0E82" w:rsidRPr="00007926" w:rsidRDefault="00BB06D6" w:rsidP="00B27D50">
      <w:pPr>
        <w:pStyle w:val="ListParagraph"/>
        <w:numPr>
          <w:ilvl w:val="0"/>
          <w:numId w:val="18"/>
        </w:numPr>
        <w:ind w:left="1800"/>
        <w:rPr>
          <w:rFonts w:cstheme="minorHAnsi"/>
          <w:sz w:val="24"/>
          <w:szCs w:val="24"/>
        </w:rPr>
      </w:pPr>
      <w:r w:rsidRPr="00007926">
        <w:rPr>
          <w:rFonts w:cstheme="minorHAnsi"/>
          <w:sz w:val="24"/>
          <w:szCs w:val="24"/>
        </w:rPr>
        <w:t>See Proposal Submission Instructions, Section C.3</w:t>
      </w:r>
    </w:p>
    <w:p w14:paraId="3C64E7B8" w14:textId="48A9AF60" w:rsidR="00B43FB6" w:rsidRPr="00D82120" w:rsidRDefault="00B43FB6" w:rsidP="00B27D50">
      <w:pPr>
        <w:pStyle w:val="ListParagraph"/>
        <w:numPr>
          <w:ilvl w:val="0"/>
          <w:numId w:val="18"/>
        </w:numPr>
        <w:ind w:left="1800"/>
        <w:rPr>
          <w:rFonts w:cstheme="minorHAnsi"/>
        </w:rPr>
      </w:pPr>
      <w:r w:rsidRPr="00D82120">
        <w:rPr>
          <w:rFonts w:eastAsia="Times New Roman" w:cstheme="minorHAnsi"/>
          <w:sz w:val="24"/>
          <w:szCs w:val="24"/>
        </w:rPr>
        <w:t xml:space="preserve">If </w:t>
      </w:r>
      <w:r w:rsidR="00BB2209" w:rsidRPr="00D82120">
        <w:rPr>
          <w:rFonts w:eastAsia="Times New Roman" w:cstheme="minorHAnsi"/>
          <w:sz w:val="24"/>
          <w:szCs w:val="24"/>
        </w:rPr>
        <w:t>the applicant</w:t>
      </w:r>
      <w:r w:rsidRPr="00D82120">
        <w:rPr>
          <w:rFonts w:eastAsia="Times New Roman" w:cstheme="minorHAnsi"/>
          <w:sz w:val="24"/>
          <w:szCs w:val="24"/>
        </w:rPr>
        <w:t xml:space="preserve"> has a</w:t>
      </w:r>
      <w:r w:rsidR="00BB2209" w:rsidRPr="00D82120">
        <w:rPr>
          <w:rFonts w:eastAsia="Times New Roman" w:cstheme="minorHAnsi"/>
          <w:sz w:val="24"/>
          <w:szCs w:val="24"/>
        </w:rPr>
        <w:t>n approved</w:t>
      </w:r>
      <w:r w:rsidRPr="00D82120">
        <w:rPr>
          <w:rFonts w:eastAsia="Times New Roman" w:cstheme="minorHAnsi"/>
          <w:sz w:val="24"/>
          <w:szCs w:val="24"/>
        </w:rPr>
        <w:t xml:space="preserve"> Negotiated Indirect Cost Rate Agreement (NICRA) and includes NICRA charges in the budget, </w:t>
      </w:r>
      <w:r w:rsidR="008F504B" w:rsidRPr="00D82120">
        <w:rPr>
          <w:rFonts w:eastAsia="Times New Roman" w:cstheme="minorHAnsi"/>
          <w:sz w:val="24"/>
          <w:szCs w:val="24"/>
        </w:rPr>
        <w:t xml:space="preserve">a copy of </w:t>
      </w:r>
      <w:r w:rsidR="00BB2209" w:rsidRPr="00D82120">
        <w:rPr>
          <w:rFonts w:eastAsia="Times New Roman" w:cstheme="minorHAnsi"/>
          <w:sz w:val="24"/>
          <w:szCs w:val="24"/>
        </w:rPr>
        <w:t>the organization’s most-recent</w:t>
      </w:r>
      <w:r w:rsidRPr="00D82120">
        <w:rPr>
          <w:rFonts w:eastAsia="Times New Roman" w:cstheme="minorHAnsi"/>
          <w:sz w:val="24"/>
          <w:szCs w:val="24"/>
        </w:rPr>
        <w:t xml:space="preserve"> NICRA </w:t>
      </w:r>
      <w:r w:rsidR="00C5085E" w:rsidRPr="00D82120">
        <w:rPr>
          <w:rFonts w:eastAsia="Times New Roman" w:cstheme="minorHAnsi"/>
          <w:sz w:val="24"/>
          <w:szCs w:val="24"/>
        </w:rPr>
        <w:t xml:space="preserve">must </w:t>
      </w:r>
      <w:r w:rsidRPr="00D82120">
        <w:rPr>
          <w:rFonts w:eastAsia="Times New Roman" w:cstheme="minorHAnsi"/>
          <w:sz w:val="24"/>
          <w:szCs w:val="24"/>
        </w:rPr>
        <w:t xml:space="preserve">be included </w:t>
      </w:r>
      <w:r w:rsidR="00BB2209" w:rsidRPr="00D82120">
        <w:rPr>
          <w:rFonts w:eastAsia="Times New Roman" w:cstheme="minorHAnsi"/>
          <w:sz w:val="24"/>
          <w:szCs w:val="24"/>
        </w:rPr>
        <w:t xml:space="preserve">in the </w:t>
      </w:r>
      <w:proofErr w:type="gramStart"/>
      <w:r w:rsidR="00BB2209" w:rsidRPr="00D82120">
        <w:rPr>
          <w:rFonts w:eastAsia="Times New Roman" w:cstheme="minorHAnsi"/>
          <w:sz w:val="24"/>
          <w:szCs w:val="24"/>
        </w:rPr>
        <w:t>application</w:t>
      </w:r>
      <w:proofErr w:type="gramEnd"/>
    </w:p>
    <w:p w14:paraId="7455232E" w14:textId="0A5AC92C" w:rsidR="00BB2209" w:rsidRPr="00D82120" w:rsidRDefault="00BB2209" w:rsidP="00B27D50">
      <w:pPr>
        <w:pStyle w:val="ListParagraph"/>
        <w:numPr>
          <w:ilvl w:val="0"/>
          <w:numId w:val="18"/>
        </w:numPr>
        <w:ind w:left="1800"/>
        <w:rPr>
          <w:rFonts w:cstheme="minorHAnsi"/>
          <w:sz w:val="24"/>
          <w:szCs w:val="24"/>
        </w:rPr>
      </w:pPr>
      <w:r w:rsidRPr="00D82120">
        <w:rPr>
          <w:rFonts w:eastAsia="Times New Roman" w:cstheme="minorHAnsi"/>
          <w:sz w:val="24"/>
          <w:szCs w:val="24"/>
        </w:rPr>
        <w:t xml:space="preserve">If the applicant is proposing a sub-grantee that has an approved NICRA, and includes NICRA charges in the sub-award budget, </w:t>
      </w:r>
      <w:r w:rsidR="008F504B" w:rsidRPr="00D82120">
        <w:rPr>
          <w:rFonts w:eastAsia="Times New Roman" w:cstheme="minorHAnsi"/>
          <w:sz w:val="24"/>
          <w:szCs w:val="24"/>
        </w:rPr>
        <w:t xml:space="preserve">a copy of </w:t>
      </w:r>
      <w:r w:rsidRPr="00D82120">
        <w:rPr>
          <w:rFonts w:eastAsia="Times New Roman" w:cstheme="minorHAnsi"/>
          <w:sz w:val="24"/>
          <w:szCs w:val="24"/>
        </w:rPr>
        <w:t xml:space="preserve">the sub-grantee organization’s most-recent NICRA </w:t>
      </w:r>
      <w:r w:rsidR="00C5085E" w:rsidRPr="00D82120">
        <w:rPr>
          <w:rFonts w:eastAsia="Times New Roman" w:cstheme="minorHAnsi"/>
          <w:sz w:val="24"/>
          <w:szCs w:val="24"/>
        </w:rPr>
        <w:t xml:space="preserve">must </w:t>
      </w:r>
      <w:r w:rsidRPr="00D82120">
        <w:rPr>
          <w:rFonts w:eastAsia="Times New Roman" w:cstheme="minorHAnsi"/>
          <w:sz w:val="24"/>
          <w:szCs w:val="24"/>
        </w:rPr>
        <w:t xml:space="preserve">be included in the </w:t>
      </w:r>
      <w:proofErr w:type="gramStart"/>
      <w:r w:rsidRPr="00D82120">
        <w:rPr>
          <w:rFonts w:eastAsia="Times New Roman" w:cstheme="minorHAnsi"/>
          <w:sz w:val="24"/>
          <w:szCs w:val="24"/>
        </w:rPr>
        <w:t>application</w:t>
      </w:r>
      <w:proofErr w:type="gramEnd"/>
    </w:p>
    <w:p w14:paraId="57E45913" w14:textId="190535F0" w:rsidR="00C45CD3" w:rsidRPr="00D82120" w:rsidRDefault="00C45CD3" w:rsidP="00B27D50">
      <w:pPr>
        <w:pStyle w:val="ListParagraph"/>
        <w:numPr>
          <w:ilvl w:val="0"/>
          <w:numId w:val="18"/>
        </w:numPr>
        <w:ind w:left="1800"/>
        <w:rPr>
          <w:rFonts w:cstheme="minorHAnsi"/>
          <w:sz w:val="24"/>
          <w:szCs w:val="24"/>
        </w:rPr>
      </w:pPr>
      <w:r w:rsidRPr="00D82120">
        <w:rPr>
          <w:rFonts w:cstheme="minorHAnsi"/>
          <w:sz w:val="24"/>
          <w:szCs w:val="24"/>
        </w:rPr>
        <w:t xml:space="preserve">If the applicant does not have an approved NICRA, then the applicant could include a 10% de </w:t>
      </w:r>
      <w:proofErr w:type="spellStart"/>
      <w:r w:rsidRPr="00D82120">
        <w:rPr>
          <w:rFonts w:cstheme="minorHAnsi"/>
          <w:sz w:val="24"/>
          <w:szCs w:val="24"/>
        </w:rPr>
        <w:t>minimus</w:t>
      </w:r>
      <w:proofErr w:type="spellEnd"/>
      <w:r w:rsidRPr="00D82120">
        <w:rPr>
          <w:rFonts w:cstheme="minorHAnsi"/>
          <w:sz w:val="24"/>
          <w:szCs w:val="24"/>
        </w:rPr>
        <w:t xml:space="preserve"> indirect cost rate in its budget.</w:t>
      </w:r>
    </w:p>
    <w:p w14:paraId="1774521A" w14:textId="77777777" w:rsidR="001B65E6" w:rsidRPr="00D82120" w:rsidRDefault="001B65E6" w:rsidP="00F56C90">
      <w:pPr>
        <w:shd w:val="clear" w:color="auto" w:fill="FFFFFF"/>
        <w:textAlignment w:val="baseline"/>
        <w:rPr>
          <w:rFonts w:eastAsia="Times New Roman" w:cstheme="minorHAnsi"/>
          <w:sz w:val="24"/>
          <w:szCs w:val="24"/>
        </w:rPr>
      </w:pPr>
    </w:p>
    <w:p w14:paraId="7EABFBF4" w14:textId="0972AFA4" w:rsidR="001B65E6" w:rsidRPr="00D82120" w:rsidRDefault="001B65E6" w:rsidP="00F56C90">
      <w:pPr>
        <w:shd w:val="clear" w:color="auto" w:fill="FFFFFF"/>
        <w:textAlignment w:val="baseline"/>
        <w:rPr>
          <w:rFonts w:eastAsia="Times New Roman" w:cstheme="minorHAnsi"/>
          <w:color w:val="000000" w:themeColor="text1"/>
          <w:sz w:val="24"/>
          <w:szCs w:val="24"/>
          <w:u w:val="single"/>
        </w:rPr>
      </w:pPr>
      <w:r w:rsidRPr="00D82120">
        <w:rPr>
          <w:rFonts w:eastAsia="Times New Roman" w:cstheme="minorHAnsi"/>
          <w:color w:val="000000" w:themeColor="text1"/>
          <w:sz w:val="24"/>
          <w:szCs w:val="24"/>
          <w:u w:val="single"/>
        </w:rPr>
        <w:t>Applicant Management Capabilities</w:t>
      </w:r>
    </w:p>
    <w:p w14:paraId="2754CC68" w14:textId="3A518E0C" w:rsidR="00496B22" w:rsidRPr="00D82120" w:rsidRDefault="00C23CF8" w:rsidP="00F56C90">
      <w:pPr>
        <w:shd w:val="clear" w:color="auto" w:fill="FFFFFF"/>
        <w:textAlignment w:val="baseline"/>
        <w:rPr>
          <w:rFonts w:eastAsia="Times New Roman" w:cstheme="minorHAnsi"/>
          <w:color w:val="000000" w:themeColor="text1"/>
          <w:sz w:val="24"/>
          <w:szCs w:val="24"/>
        </w:rPr>
      </w:pPr>
      <w:r w:rsidRPr="00D82120">
        <w:rPr>
          <w:rFonts w:eastAsia="Times New Roman" w:cstheme="minorHAnsi"/>
          <w:color w:val="000000" w:themeColor="text1"/>
          <w:sz w:val="24"/>
          <w:szCs w:val="24"/>
        </w:rPr>
        <w:t>PM/GPI</w:t>
      </w:r>
      <w:r w:rsidR="00496B22" w:rsidRPr="00D82120">
        <w:rPr>
          <w:rFonts w:eastAsia="Times New Roman" w:cstheme="minorHAnsi"/>
          <w:color w:val="000000" w:themeColor="text1"/>
          <w:sz w:val="24"/>
          <w:szCs w:val="24"/>
        </w:rPr>
        <w:t xml:space="preserve"> must assess each potential applicant for organizational risks related to the financial and programmatic management of a federal assistance project.</w:t>
      </w:r>
    </w:p>
    <w:p w14:paraId="1FBEAD92" w14:textId="77777777" w:rsidR="00496B22" w:rsidRPr="00D82120" w:rsidRDefault="00496B22" w:rsidP="00F56C90">
      <w:pPr>
        <w:shd w:val="clear" w:color="auto" w:fill="FFFFFF"/>
        <w:textAlignment w:val="baseline"/>
        <w:rPr>
          <w:rFonts w:eastAsia="Times New Roman" w:cstheme="minorHAnsi"/>
          <w:color w:val="000000" w:themeColor="text1"/>
          <w:sz w:val="24"/>
          <w:szCs w:val="24"/>
        </w:rPr>
      </w:pPr>
    </w:p>
    <w:p w14:paraId="620DD7AD" w14:textId="09E6CF95" w:rsidR="00496B22" w:rsidRPr="00D82120" w:rsidRDefault="008B4C2A" w:rsidP="00B27D50">
      <w:pPr>
        <w:pStyle w:val="ListParagraph"/>
        <w:numPr>
          <w:ilvl w:val="0"/>
          <w:numId w:val="6"/>
        </w:numPr>
        <w:shd w:val="clear" w:color="auto" w:fill="FFFFFF"/>
        <w:ind w:left="1080"/>
        <w:textAlignment w:val="baseline"/>
        <w:rPr>
          <w:rFonts w:eastAsia="Times New Roman" w:cstheme="minorHAnsi"/>
          <w:b/>
          <w:color w:val="333333"/>
          <w:sz w:val="24"/>
          <w:szCs w:val="24"/>
        </w:rPr>
      </w:pPr>
      <w:r w:rsidRPr="00D82120">
        <w:rPr>
          <w:rFonts w:eastAsia="Times New Roman" w:cstheme="minorHAnsi"/>
          <w:b/>
          <w:sz w:val="24"/>
          <w:szCs w:val="24"/>
        </w:rPr>
        <w:t>History of</w:t>
      </w:r>
      <w:r w:rsidR="003B7A65" w:rsidRPr="00D82120">
        <w:rPr>
          <w:rFonts w:eastAsia="Times New Roman" w:cstheme="minorHAnsi"/>
          <w:b/>
          <w:sz w:val="24"/>
          <w:szCs w:val="24"/>
        </w:rPr>
        <w:t xml:space="preserve"> U.S. Government </w:t>
      </w:r>
      <w:r w:rsidR="00496B22" w:rsidRPr="00D82120">
        <w:rPr>
          <w:rFonts w:eastAsia="Times New Roman" w:cstheme="minorHAnsi"/>
          <w:b/>
          <w:sz w:val="24"/>
          <w:szCs w:val="24"/>
        </w:rPr>
        <w:t>Federal Assistance Awards</w:t>
      </w:r>
    </w:p>
    <w:p w14:paraId="63963DA5" w14:textId="382BA27C" w:rsidR="003B7A65" w:rsidRPr="00D82120" w:rsidRDefault="003B7A65" w:rsidP="00F56C90">
      <w:pPr>
        <w:shd w:val="clear" w:color="auto" w:fill="FFFFFF"/>
        <w:ind w:left="1080"/>
        <w:textAlignment w:val="baseline"/>
        <w:rPr>
          <w:rFonts w:eastAsia="Times New Roman" w:cstheme="minorHAnsi"/>
          <w:color w:val="333333"/>
          <w:sz w:val="24"/>
          <w:szCs w:val="24"/>
        </w:rPr>
      </w:pPr>
      <w:r w:rsidRPr="00D82120">
        <w:rPr>
          <w:rFonts w:eastAsia="Times New Roman" w:cstheme="minorHAnsi"/>
          <w:color w:val="333333"/>
          <w:sz w:val="24"/>
          <w:szCs w:val="24"/>
        </w:rPr>
        <w:t>This document outlines the applicant organization’s experience with implementing U.S. government-funded federal assistance awards, including current and completed projects.</w:t>
      </w:r>
    </w:p>
    <w:p w14:paraId="3BC28723" w14:textId="0FC8DF4D" w:rsidR="00496B22" w:rsidRPr="00D82120" w:rsidRDefault="003B7A65" w:rsidP="00B27D50">
      <w:pPr>
        <w:pStyle w:val="ListParagraph"/>
        <w:numPr>
          <w:ilvl w:val="0"/>
          <w:numId w:val="16"/>
        </w:numPr>
        <w:shd w:val="clear" w:color="auto" w:fill="FFFFFF"/>
        <w:ind w:left="1800"/>
        <w:textAlignment w:val="baseline"/>
        <w:rPr>
          <w:rFonts w:eastAsia="Times New Roman" w:cstheme="minorHAnsi"/>
          <w:color w:val="000000" w:themeColor="text1"/>
          <w:sz w:val="24"/>
          <w:szCs w:val="24"/>
        </w:rPr>
      </w:pPr>
      <w:r w:rsidRPr="00D82120">
        <w:rPr>
          <w:rFonts w:eastAsia="Times New Roman" w:cstheme="minorHAnsi"/>
          <w:color w:val="333333"/>
          <w:sz w:val="24"/>
          <w:szCs w:val="24"/>
        </w:rPr>
        <w:lastRenderedPageBreak/>
        <w:t xml:space="preserve">The list </w:t>
      </w:r>
      <w:r w:rsidRPr="00D82120">
        <w:rPr>
          <w:rFonts w:eastAsia="Times New Roman" w:cstheme="minorHAnsi"/>
          <w:color w:val="000000" w:themeColor="text1"/>
          <w:sz w:val="24"/>
          <w:szCs w:val="24"/>
        </w:rPr>
        <w:t>should include</w:t>
      </w:r>
      <w:r w:rsidR="00496B22" w:rsidRPr="00D82120">
        <w:rPr>
          <w:rFonts w:eastAsia="Times New Roman" w:cstheme="minorHAnsi"/>
          <w:color w:val="000000" w:themeColor="text1"/>
          <w:sz w:val="24"/>
          <w:szCs w:val="24"/>
        </w:rPr>
        <w:t xml:space="preserve"> the awarding agency, point of contact, name of the project, start and end dates, and amount of the award.</w:t>
      </w:r>
    </w:p>
    <w:p w14:paraId="61E4CF44" w14:textId="167E0ACA" w:rsidR="00496B22" w:rsidRPr="00D82120" w:rsidRDefault="00496B22" w:rsidP="00B27D50">
      <w:pPr>
        <w:pStyle w:val="ListParagraph"/>
        <w:numPr>
          <w:ilvl w:val="0"/>
          <w:numId w:val="16"/>
        </w:numPr>
        <w:shd w:val="clear" w:color="auto" w:fill="FFFFFF"/>
        <w:ind w:left="1800"/>
        <w:textAlignment w:val="baseline"/>
        <w:rPr>
          <w:rFonts w:eastAsia="Times New Roman" w:cstheme="minorHAnsi"/>
          <w:color w:val="000000" w:themeColor="text1"/>
          <w:sz w:val="24"/>
          <w:szCs w:val="24"/>
        </w:rPr>
      </w:pPr>
      <w:r w:rsidRPr="00D82120">
        <w:rPr>
          <w:rFonts w:eastAsia="Times New Roman" w:cstheme="minorHAnsi"/>
          <w:color w:val="000000" w:themeColor="text1"/>
          <w:sz w:val="24"/>
          <w:szCs w:val="24"/>
        </w:rPr>
        <w:t xml:space="preserve">If </w:t>
      </w:r>
      <w:r w:rsidR="003B7A65" w:rsidRPr="00D82120">
        <w:rPr>
          <w:rFonts w:eastAsia="Times New Roman" w:cstheme="minorHAnsi"/>
          <w:color w:val="000000" w:themeColor="text1"/>
          <w:sz w:val="24"/>
          <w:szCs w:val="24"/>
        </w:rPr>
        <w:t>the applicant</w:t>
      </w:r>
      <w:r w:rsidRPr="00D82120">
        <w:rPr>
          <w:rFonts w:eastAsia="Times New Roman" w:cstheme="minorHAnsi"/>
          <w:color w:val="000000" w:themeColor="text1"/>
          <w:sz w:val="24"/>
          <w:szCs w:val="24"/>
        </w:rPr>
        <w:t xml:space="preserve"> has never received a U.S</w:t>
      </w:r>
      <w:r w:rsidR="003B7A65" w:rsidRPr="00D82120">
        <w:rPr>
          <w:rFonts w:eastAsia="Times New Roman" w:cstheme="minorHAnsi"/>
          <w:color w:val="000000" w:themeColor="text1"/>
          <w:sz w:val="24"/>
          <w:szCs w:val="24"/>
        </w:rPr>
        <w:t>. federal assistance award</w:t>
      </w:r>
      <w:r w:rsidRPr="00D82120">
        <w:rPr>
          <w:rFonts w:eastAsia="Times New Roman" w:cstheme="minorHAnsi"/>
          <w:color w:val="000000" w:themeColor="text1"/>
          <w:sz w:val="24"/>
          <w:szCs w:val="24"/>
        </w:rPr>
        <w:t xml:space="preserve">, </w:t>
      </w:r>
      <w:r w:rsidR="003B7A65" w:rsidRPr="00D82120">
        <w:rPr>
          <w:rFonts w:eastAsia="Times New Roman" w:cstheme="minorHAnsi"/>
          <w:color w:val="000000" w:themeColor="text1"/>
          <w:sz w:val="24"/>
          <w:szCs w:val="24"/>
        </w:rPr>
        <w:t>please list other projects the organization has implemented, including the information requested in the bullet above.</w:t>
      </w:r>
    </w:p>
    <w:p w14:paraId="6F2A4156" w14:textId="77777777" w:rsidR="00496B22" w:rsidRPr="00D82120" w:rsidRDefault="00496B22" w:rsidP="00F56C90">
      <w:pPr>
        <w:shd w:val="clear" w:color="auto" w:fill="FFFFFF"/>
        <w:ind w:left="720"/>
        <w:textAlignment w:val="baseline"/>
        <w:rPr>
          <w:rFonts w:eastAsia="Times New Roman" w:cstheme="minorHAnsi"/>
          <w:b/>
          <w:color w:val="000000" w:themeColor="text1"/>
          <w:sz w:val="24"/>
          <w:szCs w:val="24"/>
        </w:rPr>
      </w:pPr>
    </w:p>
    <w:p w14:paraId="6EEA78C3" w14:textId="4EED46FD" w:rsidR="00217684" w:rsidRPr="00D82120" w:rsidRDefault="003B7A65" w:rsidP="00B27D50">
      <w:pPr>
        <w:pStyle w:val="ListParagraph"/>
        <w:numPr>
          <w:ilvl w:val="0"/>
          <w:numId w:val="10"/>
        </w:numPr>
        <w:shd w:val="clear" w:color="auto" w:fill="FFFFFF"/>
        <w:textAlignment w:val="baseline"/>
        <w:rPr>
          <w:rFonts w:eastAsia="Times New Roman" w:cstheme="minorHAnsi"/>
          <w:color w:val="000000" w:themeColor="text1"/>
          <w:sz w:val="24"/>
          <w:szCs w:val="24"/>
        </w:rPr>
      </w:pPr>
      <w:r w:rsidRPr="00D82120">
        <w:rPr>
          <w:rFonts w:eastAsia="Times New Roman" w:cstheme="minorHAnsi"/>
          <w:b/>
          <w:color w:val="000000" w:themeColor="text1"/>
          <w:sz w:val="24"/>
          <w:szCs w:val="24"/>
        </w:rPr>
        <w:t>Organizational Audit</w:t>
      </w:r>
    </w:p>
    <w:p w14:paraId="1CA34A10" w14:textId="38A3F51D" w:rsidR="003B7A65" w:rsidRPr="00D82120" w:rsidRDefault="003B7A65" w:rsidP="00B27D50">
      <w:pPr>
        <w:pStyle w:val="ListParagraph"/>
        <w:widowControl w:val="0"/>
        <w:numPr>
          <w:ilvl w:val="1"/>
          <w:numId w:val="10"/>
        </w:numPr>
        <w:shd w:val="clear" w:color="auto" w:fill="FFFFFF"/>
        <w:rPr>
          <w:rFonts w:eastAsia="Times New Roman" w:cstheme="minorHAnsi"/>
          <w:color w:val="000000" w:themeColor="text1"/>
          <w:sz w:val="24"/>
          <w:szCs w:val="24"/>
        </w:rPr>
      </w:pPr>
      <w:r w:rsidRPr="00D82120">
        <w:rPr>
          <w:rFonts w:eastAsia="Times New Roman" w:cstheme="minorHAnsi"/>
          <w:color w:val="000000" w:themeColor="text1"/>
          <w:sz w:val="24"/>
          <w:szCs w:val="24"/>
        </w:rPr>
        <w:t>If the applicant organization is required to undergo an audit (</w:t>
      </w:r>
      <w:r w:rsidR="00217684" w:rsidRPr="00D82120">
        <w:rPr>
          <w:rFonts w:eastAsia="Times New Roman" w:cstheme="minorHAnsi"/>
          <w:color w:val="000000" w:themeColor="text1"/>
          <w:sz w:val="24"/>
          <w:szCs w:val="24"/>
        </w:rPr>
        <w:t>per</w:t>
      </w:r>
      <w:r w:rsidRPr="00D82120">
        <w:rPr>
          <w:rFonts w:eastAsia="Times New Roman" w:cstheme="minorHAnsi"/>
          <w:color w:val="000000" w:themeColor="text1"/>
          <w:sz w:val="24"/>
          <w:szCs w:val="24"/>
        </w:rPr>
        <w:t xml:space="preserve"> regulations outlined</w:t>
      </w:r>
      <w:r w:rsidR="00217684" w:rsidRPr="00D82120">
        <w:rPr>
          <w:rFonts w:eastAsia="Times New Roman" w:cstheme="minorHAnsi"/>
          <w:color w:val="000000" w:themeColor="text1"/>
          <w:sz w:val="24"/>
          <w:szCs w:val="24"/>
        </w:rPr>
        <w:t xml:space="preserve"> </w:t>
      </w:r>
      <w:r w:rsidR="00674415" w:rsidRPr="00D82120">
        <w:rPr>
          <w:rFonts w:eastAsia="Times New Roman" w:cstheme="minorHAnsi"/>
          <w:color w:val="000000" w:themeColor="text1"/>
          <w:sz w:val="24"/>
          <w:szCs w:val="24"/>
        </w:rPr>
        <w:t xml:space="preserve">in </w:t>
      </w:r>
      <w:r w:rsidR="00217684" w:rsidRPr="00D82120">
        <w:rPr>
          <w:rFonts w:eastAsia="Times New Roman" w:cstheme="minorHAnsi"/>
          <w:color w:val="000000" w:themeColor="text1"/>
          <w:sz w:val="24"/>
          <w:szCs w:val="24"/>
        </w:rPr>
        <w:t>2 CFR 200.500 – Subpart F</w:t>
      </w:r>
      <w:r w:rsidRPr="00D82120">
        <w:rPr>
          <w:rFonts w:eastAsia="Times New Roman" w:cstheme="minorHAnsi"/>
          <w:color w:val="000000" w:themeColor="text1"/>
          <w:sz w:val="24"/>
          <w:szCs w:val="24"/>
        </w:rPr>
        <w:t>), a complete copy of the organization’s most-recen</w:t>
      </w:r>
      <w:r w:rsidR="00674415" w:rsidRPr="00D82120">
        <w:rPr>
          <w:rFonts w:eastAsia="Times New Roman" w:cstheme="minorHAnsi"/>
          <w:color w:val="000000" w:themeColor="text1"/>
          <w:sz w:val="24"/>
          <w:szCs w:val="24"/>
        </w:rPr>
        <w:t xml:space="preserve">t audit must be </w:t>
      </w:r>
      <w:proofErr w:type="gramStart"/>
      <w:r w:rsidR="00674415" w:rsidRPr="00D82120">
        <w:rPr>
          <w:rFonts w:eastAsia="Times New Roman" w:cstheme="minorHAnsi"/>
          <w:color w:val="000000" w:themeColor="text1"/>
          <w:sz w:val="24"/>
          <w:szCs w:val="24"/>
        </w:rPr>
        <w:t>submitted</w:t>
      </w:r>
      <w:proofErr w:type="gramEnd"/>
    </w:p>
    <w:p w14:paraId="7260F4A5" w14:textId="661544A8" w:rsidR="00217684" w:rsidRPr="00D82120" w:rsidRDefault="00217684" w:rsidP="00B27D50">
      <w:pPr>
        <w:pStyle w:val="ListParagraph"/>
        <w:widowControl w:val="0"/>
        <w:numPr>
          <w:ilvl w:val="1"/>
          <w:numId w:val="10"/>
        </w:numPr>
        <w:shd w:val="clear" w:color="auto" w:fill="FFFFFF"/>
        <w:rPr>
          <w:rFonts w:eastAsia="Times New Roman" w:cstheme="minorHAnsi"/>
          <w:color w:val="000000" w:themeColor="text1"/>
          <w:sz w:val="24"/>
          <w:szCs w:val="24"/>
        </w:rPr>
      </w:pPr>
      <w:r w:rsidRPr="00D82120">
        <w:rPr>
          <w:rFonts w:eastAsia="Times New Roman" w:cstheme="minorHAnsi"/>
          <w:color w:val="000000" w:themeColor="text1"/>
          <w:sz w:val="24"/>
          <w:szCs w:val="24"/>
        </w:rPr>
        <w:t xml:space="preserve">If </w:t>
      </w:r>
      <w:r w:rsidR="003B7A65" w:rsidRPr="00D82120">
        <w:rPr>
          <w:rFonts w:eastAsia="Times New Roman" w:cstheme="minorHAnsi"/>
          <w:color w:val="000000" w:themeColor="text1"/>
          <w:sz w:val="24"/>
          <w:szCs w:val="24"/>
        </w:rPr>
        <w:t xml:space="preserve">the applicant </w:t>
      </w:r>
      <w:r w:rsidRPr="00D82120">
        <w:rPr>
          <w:rFonts w:eastAsia="Times New Roman" w:cstheme="minorHAnsi"/>
          <w:color w:val="000000" w:themeColor="text1"/>
          <w:sz w:val="24"/>
          <w:szCs w:val="24"/>
        </w:rPr>
        <w:t xml:space="preserve">organization is not required to undergo an audit </w:t>
      </w:r>
      <w:r w:rsidR="003B7A65" w:rsidRPr="00D82120">
        <w:rPr>
          <w:rFonts w:eastAsia="Times New Roman" w:cstheme="minorHAnsi"/>
          <w:color w:val="000000" w:themeColor="text1"/>
          <w:sz w:val="24"/>
          <w:szCs w:val="24"/>
        </w:rPr>
        <w:t>(</w:t>
      </w:r>
      <w:r w:rsidRPr="00D82120">
        <w:rPr>
          <w:rFonts w:eastAsia="Times New Roman" w:cstheme="minorHAnsi"/>
          <w:color w:val="000000" w:themeColor="text1"/>
          <w:sz w:val="24"/>
          <w:szCs w:val="24"/>
        </w:rPr>
        <w:t xml:space="preserve">per the regulation cited above), </w:t>
      </w:r>
      <w:r w:rsidR="00637F7B" w:rsidRPr="00D82120">
        <w:rPr>
          <w:rFonts w:eastAsia="Times New Roman" w:cstheme="minorHAnsi"/>
          <w:color w:val="000000" w:themeColor="text1"/>
          <w:sz w:val="24"/>
          <w:szCs w:val="24"/>
        </w:rPr>
        <w:t>a</w:t>
      </w:r>
      <w:r w:rsidRPr="00D82120">
        <w:rPr>
          <w:rFonts w:eastAsia="Times New Roman" w:cstheme="minorHAnsi"/>
          <w:color w:val="000000" w:themeColor="text1"/>
          <w:sz w:val="24"/>
          <w:szCs w:val="24"/>
        </w:rPr>
        <w:t xml:space="preserve"> </w:t>
      </w:r>
      <w:r w:rsidR="00637F7B" w:rsidRPr="00D82120">
        <w:rPr>
          <w:rFonts w:eastAsia="Times New Roman" w:cstheme="minorHAnsi"/>
          <w:color w:val="000000" w:themeColor="text1"/>
          <w:sz w:val="24"/>
          <w:szCs w:val="24"/>
        </w:rPr>
        <w:t xml:space="preserve">brief </w:t>
      </w:r>
      <w:r w:rsidRPr="00D82120">
        <w:rPr>
          <w:rFonts w:eastAsia="Times New Roman" w:cstheme="minorHAnsi"/>
          <w:color w:val="000000" w:themeColor="text1"/>
          <w:sz w:val="24"/>
          <w:szCs w:val="24"/>
        </w:rPr>
        <w:t xml:space="preserve">explanation must be submitted with the </w:t>
      </w:r>
      <w:r w:rsidR="00637F7B" w:rsidRPr="00D82120">
        <w:rPr>
          <w:rFonts w:eastAsia="Times New Roman" w:cstheme="minorHAnsi"/>
          <w:color w:val="000000" w:themeColor="text1"/>
          <w:sz w:val="24"/>
          <w:szCs w:val="24"/>
        </w:rPr>
        <w:t>application</w:t>
      </w:r>
      <w:r w:rsidRPr="00D82120">
        <w:rPr>
          <w:rFonts w:eastAsia="Times New Roman" w:cstheme="minorHAnsi"/>
          <w:color w:val="000000" w:themeColor="text1"/>
          <w:sz w:val="24"/>
          <w:szCs w:val="24"/>
        </w:rPr>
        <w:t>.</w:t>
      </w:r>
      <w:r w:rsidR="00637F7B" w:rsidRPr="00D82120">
        <w:rPr>
          <w:rFonts w:eastAsia="Times New Roman" w:cstheme="minorHAnsi"/>
          <w:color w:val="000000" w:themeColor="text1"/>
          <w:sz w:val="24"/>
          <w:szCs w:val="24"/>
        </w:rPr>
        <w:t xml:space="preserve"> This explanation </w:t>
      </w:r>
      <w:r w:rsidR="00164567" w:rsidRPr="00D82120">
        <w:rPr>
          <w:rFonts w:eastAsia="Times New Roman" w:cstheme="minorHAnsi"/>
          <w:color w:val="000000" w:themeColor="text1"/>
          <w:sz w:val="24"/>
          <w:szCs w:val="24"/>
        </w:rPr>
        <w:t>shall</w:t>
      </w:r>
      <w:r w:rsidR="00637F7B" w:rsidRPr="00D82120">
        <w:rPr>
          <w:rFonts w:eastAsia="Times New Roman" w:cstheme="minorHAnsi"/>
          <w:color w:val="000000" w:themeColor="text1"/>
          <w:sz w:val="24"/>
          <w:szCs w:val="24"/>
        </w:rPr>
        <w:t xml:space="preserve"> include confirmation that the organization is under the threshold for which an audit is required and/or plans for the organization to undergo an audit in the future.</w:t>
      </w:r>
    </w:p>
    <w:p w14:paraId="16B2542E" w14:textId="77777777" w:rsidR="003B7A65" w:rsidRPr="00D82120" w:rsidRDefault="003B7A65" w:rsidP="00F56C90">
      <w:pPr>
        <w:pStyle w:val="ListParagraph"/>
        <w:widowControl w:val="0"/>
        <w:shd w:val="clear" w:color="auto" w:fill="FFFFFF"/>
        <w:ind w:left="1800"/>
        <w:rPr>
          <w:rFonts w:eastAsia="Times New Roman" w:cstheme="minorHAnsi"/>
          <w:color w:val="000000" w:themeColor="text1"/>
          <w:sz w:val="24"/>
          <w:szCs w:val="24"/>
        </w:rPr>
      </w:pPr>
    </w:p>
    <w:p w14:paraId="3C37A05C" w14:textId="32647D82" w:rsidR="00513A2F" w:rsidRPr="00D82120" w:rsidRDefault="00C45CD3" w:rsidP="00B27D50">
      <w:pPr>
        <w:pStyle w:val="ListParagraph"/>
        <w:widowControl w:val="0"/>
        <w:numPr>
          <w:ilvl w:val="0"/>
          <w:numId w:val="10"/>
        </w:numPr>
        <w:shd w:val="clear" w:color="auto" w:fill="FFFFFF"/>
        <w:rPr>
          <w:rFonts w:eastAsia="Times New Roman" w:cstheme="minorHAnsi"/>
          <w:sz w:val="24"/>
          <w:szCs w:val="24"/>
        </w:rPr>
      </w:pPr>
      <w:r w:rsidRPr="00D82120">
        <w:rPr>
          <w:rFonts w:eastAsia="Times New Roman" w:cstheme="minorHAnsi"/>
          <w:b/>
          <w:bCs/>
          <w:snapToGrid w:val="0"/>
          <w:sz w:val="24"/>
          <w:szCs w:val="24"/>
        </w:rPr>
        <w:t>PM/GPI</w:t>
      </w:r>
      <w:r w:rsidR="00217684" w:rsidRPr="00D82120">
        <w:rPr>
          <w:rFonts w:eastAsia="Times New Roman" w:cstheme="minorHAnsi"/>
          <w:b/>
          <w:bCs/>
          <w:snapToGrid w:val="0"/>
          <w:sz w:val="24"/>
          <w:szCs w:val="24"/>
        </w:rPr>
        <w:t xml:space="preserve"> Applicant Pre-Award Risk Survey</w:t>
      </w:r>
    </w:p>
    <w:p w14:paraId="32BF5F88" w14:textId="6ED059B4" w:rsidR="00217684" w:rsidRPr="00D82120" w:rsidRDefault="00217684" w:rsidP="00F56C90">
      <w:pPr>
        <w:widowControl w:val="0"/>
        <w:shd w:val="clear" w:color="auto" w:fill="FFFFFF"/>
        <w:ind w:left="1080"/>
        <w:rPr>
          <w:rFonts w:eastAsia="Times New Roman" w:cstheme="minorHAnsi"/>
          <w:color w:val="252525"/>
          <w:sz w:val="24"/>
          <w:szCs w:val="24"/>
        </w:rPr>
      </w:pPr>
      <w:r w:rsidRPr="00D82120">
        <w:rPr>
          <w:rFonts w:eastAsia="Times New Roman" w:cstheme="minorHAnsi"/>
          <w:snapToGrid w:val="0"/>
          <w:sz w:val="24"/>
          <w:szCs w:val="20"/>
        </w:rPr>
        <w:t>This risk survey reviews the applicant organization’s financial capacity, policies, and infrastructure.</w:t>
      </w:r>
      <w:r w:rsidR="00637F7B" w:rsidRPr="00D82120">
        <w:rPr>
          <w:rFonts w:eastAsia="Times New Roman" w:cstheme="minorHAnsi"/>
          <w:sz w:val="24"/>
          <w:szCs w:val="24"/>
        </w:rPr>
        <w:t xml:space="preserve"> </w:t>
      </w:r>
      <w:r w:rsidR="00F31367" w:rsidRPr="00D82120">
        <w:rPr>
          <w:rFonts w:eastAsia="Times New Roman" w:cstheme="minorHAnsi"/>
          <w:sz w:val="24"/>
          <w:szCs w:val="24"/>
        </w:rPr>
        <w:t xml:space="preserve"> </w:t>
      </w:r>
      <w:r w:rsidRPr="00D82120">
        <w:rPr>
          <w:rFonts w:eastAsia="Times New Roman" w:cstheme="minorHAnsi"/>
          <w:sz w:val="24"/>
          <w:szCs w:val="24"/>
        </w:rPr>
        <w:t>A template is included under the Related Documents section of this NOFO announcement on</w:t>
      </w:r>
      <w:r w:rsidRPr="00D82120">
        <w:rPr>
          <w:rFonts w:eastAsia="Times New Roman" w:cstheme="minorHAnsi"/>
          <w:color w:val="252525"/>
          <w:sz w:val="24"/>
          <w:szCs w:val="24"/>
        </w:rPr>
        <w:t xml:space="preserve"> </w:t>
      </w:r>
      <w:r w:rsidR="00637F7B" w:rsidRPr="00D82120">
        <w:rPr>
          <w:rFonts w:eastAsia="Times New Roman" w:cstheme="minorHAnsi"/>
          <w:sz w:val="24"/>
          <w:szCs w:val="24"/>
        </w:rPr>
        <w:t>www.grants.gov</w:t>
      </w:r>
      <w:r w:rsidRPr="00D82120">
        <w:rPr>
          <w:rFonts w:eastAsia="Times New Roman" w:cstheme="minorHAnsi"/>
          <w:color w:val="252525"/>
          <w:sz w:val="24"/>
          <w:szCs w:val="24"/>
        </w:rPr>
        <w:t>.</w:t>
      </w:r>
    </w:p>
    <w:p w14:paraId="04950DAA" w14:textId="282B53B5" w:rsidR="00637F7B" w:rsidRPr="00D82120" w:rsidRDefault="00637F7B" w:rsidP="00B27D50">
      <w:pPr>
        <w:pStyle w:val="ListParagraph"/>
        <w:widowControl w:val="0"/>
        <w:numPr>
          <w:ilvl w:val="0"/>
          <w:numId w:val="17"/>
        </w:numPr>
        <w:shd w:val="clear" w:color="auto" w:fill="FFFFFF"/>
        <w:ind w:left="1800"/>
        <w:rPr>
          <w:rFonts w:eastAsia="Times New Roman" w:cstheme="minorHAnsi"/>
          <w:sz w:val="24"/>
          <w:szCs w:val="24"/>
        </w:rPr>
      </w:pPr>
      <w:r w:rsidRPr="00D82120">
        <w:rPr>
          <w:rFonts w:eastAsia="Times New Roman" w:cstheme="minorHAnsi"/>
          <w:color w:val="000000" w:themeColor="text1"/>
          <w:sz w:val="24"/>
          <w:szCs w:val="24"/>
        </w:rPr>
        <w:t xml:space="preserve">Please take note of the questions within the survey that request additional documentation. These documents </w:t>
      </w:r>
      <w:r w:rsidR="00A61494" w:rsidRPr="00D82120">
        <w:rPr>
          <w:rFonts w:eastAsia="Times New Roman" w:cstheme="minorHAnsi"/>
          <w:color w:val="000000" w:themeColor="text1"/>
          <w:sz w:val="24"/>
          <w:szCs w:val="24"/>
        </w:rPr>
        <w:t>must</w:t>
      </w:r>
      <w:r w:rsidRPr="00D82120">
        <w:rPr>
          <w:rFonts w:eastAsia="Times New Roman" w:cstheme="minorHAnsi"/>
          <w:color w:val="000000" w:themeColor="text1"/>
          <w:sz w:val="24"/>
          <w:szCs w:val="24"/>
        </w:rPr>
        <w:t xml:space="preserve"> be included </w:t>
      </w:r>
      <w:r w:rsidR="001B65E6" w:rsidRPr="00D82120">
        <w:rPr>
          <w:rFonts w:eastAsia="Times New Roman" w:cstheme="minorHAnsi"/>
          <w:color w:val="000000" w:themeColor="text1"/>
          <w:sz w:val="24"/>
          <w:szCs w:val="24"/>
        </w:rPr>
        <w:t>in the application.</w:t>
      </w:r>
    </w:p>
    <w:p w14:paraId="2BDBA8D0" w14:textId="416336F4" w:rsidR="00513A2F" w:rsidRPr="00D82120" w:rsidRDefault="00513A2F" w:rsidP="00F56C90">
      <w:pPr>
        <w:shd w:val="clear" w:color="auto" w:fill="FFFFFF"/>
        <w:ind w:left="0"/>
        <w:rPr>
          <w:rFonts w:eastAsia="Times New Roman" w:cstheme="minorHAnsi"/>
          <w:sz w:val="24"/>
          <w:szCs w:val="24"/>
        </w:rPr>
      </w:pPr>
    </w:p>
    <w:p w14:paraId="4AB1114B" w14:textId="7C63A32A" w:rsidR="00B5500C" w:rsidRPr="00010ED5" w:rsidRDefault="00B27D50" w:rsidP="00B27D50">
      <w:pPr>
        <w:shd w:val="clear" w:color="auto" w:fill="FFFFFF"/>
        <w:ind w:left="0"/>
        <w:textAlignment w:val="baseline"/>
        <w:rPr>
          <w:rFonts w:eastAsia="Times New Roman" w:cstheme="minorHAnsi"/>
          <w:b/>
          <w:smallCaps/>
          <w:sz w:val="24"/>
          <w:szCs w:val="24"/>
        </w:rPr>
      </w:pPr>
      <w:r w:rsidRPr="00010ED5">
        <w:rPr>
          <w:rFonts w:eastAsia="Times New Roman" w:cstheme="minorHAnsi"/>
          <w:b/>
          <w:smallCaps/>
          <w:sz w:val="24"/>
          <w:szCs w:val="24"/>
        </w:rPr>
        <w:t xml:space="preserve">D2-2. </w:t>
      </w:r>
      <w:r w:rsidR="00B5500C" w:rsidRPr="00010ED5">
        <w:rPr>
          <w:rFonts w:eastAsia="Times New Roman" w:cstheme="minorHAnsi"/>
          <w:b/>
          <w:smallCaps/>
          <w:sz w:val="24"/>
          <w:szCs w:val="24"/>
        </w:rPr>
        <w:t>Document Formatting</w:t>
      </w:r>
    </w:p>
    <w:p w14:paraId="75771E83" w14:textId="13163110" w:rsidR="00B5500C" w:rsidRPr="00D82120" w:rsidRDefault="00B5500C" w:rsidP="00F56C90">
      <w:pPr>
        <w:pStyle w:val="ListParagraph"/>
        <w:shd w:val="clear" w:color="auto" w:fill="FFFFFF"/>
        <w:ind w:left="360"/>
        <w:textAlignment w:val="baseline"/>
        <w:rPr>
          <w:rFonts w:eastAsia="Times New Roman" w:cstheme="minorHAnsi"/>
          <w:b/>
          <w:color w:val="000000" w:themeColor="text1"/>
          <w:sz w:val="24"/>
          <w:szCs w:val="24"/>
        </w:rPr>
      </w:pPr>
      <w:r w:rsidRPr="00D82120">
        <w:rPr>
          <w:rFonts w:eastAsia="Times New Roman" w:cstheme="minorHAnsi"/>
          <w:color w:val="000000" w:themeColor="text1"/>
          <w:sz w:val="24"/>
          <w:szCs w:val="24"/>
        </w:rPr>
        <w:t xml:space="preserve">Applicants </w:t>
      </w:r>
      <w:r w:rsidR="00BF1737" w:rsidRPr="00D82120">
        <w:rPr>
          <w:rFonts w:eastAsia="Times New Roman" w:cstheme="minorHAnsi"/>
          <w:color w:val="000000" w:themeColor="text1"/>
          <w:sz w:val="24"/>
          <w:szCs w:val="24"/>
        </w:rPr>
        <w:t xml:space="preserve">must </w:t>
      </w:r>
      <w:r w:rsidRPr="00D82120">
        <w:rPr>
          <w:rFonts w:eastAsia="Times New Roman" w:cstheme="minorHAnsi"/>
          <w:color w:val="000000" w:themeColor="text1"/>
          <w:sz w:val="24"/>
          <w:szCs w:val="24"/>
        </w:rPr>
        <w:t>ensure that their application documents conform to the following requirements:</w:t>
      </w:r>
    </w:p>
    <w:p w14:paraId="75DA8D09" w14:textId="77777777" w:rsidR="00B5500C" w:rsidRPr="00D82120" w:rsidRDefault="00B5500C" w:rsidP="00B27D50">
      <w:pPr>
        <w:pStyle w:val="ListParagraph"/>
        <w:numPr>
          <w:ilvl w:val="0"/>
          <w:numId w:val="8"/>
        </w:numPr>
        <w:shd w:val="clear" w:color="auto" w:fill="FFFFFF"/>
        <w:spacing w:line="276" w:lineRule="auto"/>
        <w:ind w:left="1080"/>
        <w:textAlignment w:val="baseline"/>
        <w:rPr>
          <w:rFonts w:eastAsia="Times New Roman" w:cstheme="minorHAnsi"/>
          <w:color w:val="000000" w:themeColor="text1"/>
          <w:sz w:val="24"/>
          <w:szCs w:val="24"/>
        </w:rPr>
      </w:pPr>
      <w:r w:rsidRPr="00D82120">
        <w:rPr>
          <w:rFonts w:eastAsia="Times New Roman" w:cstheme="minorHAnsi"/>
          <w:color w:val="000000" w:themeColor="text1"/>
          <w:sz w:val="24"/>
          <w:szCs w:val="24"/>
        </w:rPr>
        <w:t xml:space="preserve">The proposal clearly addresses the goals and objectives of this funding </w:t>
      </w:r>
      <w:proofErr w:type="gramStart"/>
      <w:r w:rsidRPr="00D82120">
        <w:rPr>
          <w:rFonts w:eastAsia="Times New Roman" w:cstheme="minorHAnsi"/>
          <w:color w:val="000000" w:themeColor="text1"/>
          <w:sz w:val="24"/>
          <w:szCs w:val="24"/>
        </w:rPr>
        <w:t>opportunity</w:t>
      </w:r>
      <w:proofErr w:type="gramEnd"/>
    </w:p>
    <w:p w14:paraId="5C617F70" w14:textId="77777777" w:rsidR="00B5500C" w:rsidRPr="00E90E92" w:rsidRDefault="00B5500C" w:rsidP="00B27D50">
      <w:pPr>
        <w:pStyle w:val="ListParagraph"/>
        <w:numPr>
          <w:ilvl w:val="0"/>
          <w:numId w:val="8"/>
        </w:numPr>
        <w:shd w:val="clear" w:color="auto" w:fill="FFFFFF"/>
        <w:spacing w:line="276" w:lineRule="auto"/>
        <w:ind w:left="1080"/>
        <w:textAlignment w:val="baseline"/>
        <w:rPr>
          <w:rFonts w:eastAsia="Times New Roman" w:cstheme="minorHAnsi"/>
          <w:color w:val="000000" w:themeColor="text1"/>
          <w:sz w:val="24"/>
          <w:szCs w:val="24"/>
        </w:rPr>
      </w:pPr>
      <w:r w:rsidRPr="00E90E92">
        <w:rPr>
          <w:rFonts w:eastAsia="Times New Roman" w:cstheme="minorHAnsi"/>
          <w:color w:val="000000" w:themeColor="text1"/>
          <w:sz w:val="24"/>
          <w:szCs w:val="24"/>
        </w:rPr>
        <w:t xml:space="preserve">All documents are in </w:t>
      </w:r>
      <w:proofErr w:type="gramStart"/>
      <w:r w:rsidRPr="00E90E92">
        <w:rPr>
          <w:rFonts w:eastAsia="Times New Roman" w:cstheme="minorHAnsi"/>
          <w:color w:val="000000" w:themeColor="text1"/>
          <w:sz w:val="24"/>
          <w:szCs w:val="24"/>
        </w:rPr>
        <w:t>English</w:t>
      </w:r>
      <w:proofErr w:type="gramEnd"/>
    </w:p>
    <w:p w14:paraId="2362DE8E" w14:textId="77777777" w:rsidR="00B5500C" w:rsidRPr="00E90E92" w:rsidRDefault="00B5500C" w:rsidP="00B27D50">
      <w:pPr>
        <w:pStyle w:val="ListParagraph"/>
        <w:numPr>
          <w:ilvl w:val="0"/>
          <w:numId w:val="8"/>
        </w:numPr>
        <w:shd w:val="clear" w:color="auto" w:fill="FFFFFF"/>
        <w:spacing w:line="276" w:lineRule="auto"/>
        <w:ind w:left="1080"/>
        <w:textAlignment w:val="baseline"/>
        <w:rPr>
          <w:rFonts w:eastAsia="Times New Roman" w:cstheme="minorHAnsi"/>
          <w:color w:val="000000" w:themeColor="text1"/>
          <w:sz w:val="24"/>
          <w:szCs w:val="24"/>
        </w:rPr>
      </w:pPr>
      <w:r w:rsidRPr="00E90E92">
        <w:rPr>
          <w:rFonts w:eastAsia="Times New Roman" w:cstheme="minorHAnsi"/>
          <w:color w:val="000000" w:themeColor="text1"/>
          <w:sz w:val="24"/>
          <w:szCs w:val="24"/>
        </w:rPr>
        <w:t xml:space="preserve">All budgets are in U.S. </w:t>
      </w:r>
      <w:proofErr w:type="gramStart"/>
      <w:r w:rsidRPr="00E90E92">
        <w:rPr>
          <w:rFonts w:eastAsia="Times New Roman" w:cstheme="minorHAnsi"/>
          <w:color w:val="000000" w:themeColor="text1"/>
          <w:sz w:val="24"/>
          <w:szCs w:val="24"/>
        </w:rPr>
        <w:t>dollars</w:t>
      </w:r>
      <w:proofErr w:type="gramEnd"/>
    </w:p>
    <w:p w14:paraId="2300B286" w14:textId="77777777" w:rsidR="00B5500C" w:rsidRPr="00E90E92" w:rsidRDefault="00B5500C" w:rsidP="00B27D50">
      <w:pPr>
        <w:pStyle w:val="ListParagraph"/>
        <w:numPr>
          <w:ilvl w:val="0"/>
          <w:numId w:val="8"/>
        </w:numPr>
        <w:shd w:val="clear" w:color="auto" w:fill="FFFFFF"/>
        <w:spacing w:line="276" w:lineRule="auto"/>
        <w:ind w:left="1080"/>
        <w:textAlignment w:val="baseline"/>
        <w:rPr>
          <w:rFonts w:eastAsia="Times New Roman" w:cstheme="minorHAnsi"/>
          <w:color w:val="000000" w:themeColor="text1"/>
          <w:sz w:val="24"/>
          <w:szCs w:val="24"/>
        </w:rPr>
      </w:pPr>
      <w:r w:rsidRPr="00E90E92">
        <w:rPr>
          <w:rFonts w:eastAsia="Times New Roman" w:cstheme="minorHAnsi"/>
          <w:color w:val="000000" w:themeColor="text1"/>
          <w:sz w:val="24"/>
          <w:szCs w:val="24"/>
        </w:rPr>
        <w:t xml:space="preserve">All pages are </w:t>
      </w:r>
      <w:proofErr w:type="gramStart"/>
      <w:r w:rsidRPr="00E90E92">
        <w:rPr>
          <w:rFonts w:eastAsia="Times New Roman" w:cstheme="minorHAnsi"/>
          <w:color w:val="000000" w:themeColor="text1"/>
          <w:sz w:val="24"/>
          <w:szCs w:val="24"/>
        </w:rPr>
        <w:t>numbered</w:t>
      </w:r>
      <w:proofErr w:type="gramEnd"/>
    </w:p>
    <w:p w14:paraId="6CCD7659" w14:textId="3F2C331E" w:rsidR="00B5500C" w:rsidRPr="00E90E92" w:rsidRDefault="00B5500C" w:rsidP="00B27D50">
      <w:pPr>
        <w:pStyle w:val="ListParagraph"/>
        <w:numPr>
          <w:ilvl w:val="0"/>
          <w:numId w:val="8"/>
        </w:numPr>
        <w:shd w:val="clear" w:color="auto" w:fill="FFFFFF"/>
        <w:spacing w:line="276" w:lineRule="auto"/>
        <w:ind w:left="1080"/>
        <w:textAlignment w:val="baseline"/>
        <w:rPr>
          <w:rFonts w:eastAsia="Times New Roman" w:cstheme="minorHAnsi"/>
          <w:color w:val="000000" w:themeColor="text1"/>
          <w:sz w:val="24"/>
          <w:szCs w:val="24"/>
        </w:rPr>
      </w:pPr>
      <w:r w:rsidRPr="00E90E92">
        <w:rPr>
          <w:rFonts w:eastAsia="Times New Roman" w:cstheme="minorHAnsi"/>
          <w:color w:val="000000" w:themeColor="text1"/>
          <w:sz w:val="24"/>
          <w:szCs w:val="24"/>
        </w:rPr>
        <w:t xml:space="preserve">All documents are formatted to 8 ½ x </w:t>
      </w:r>
      <w:proofErr w:type="gramStart"/>
      <w:r w:rsidRPr="00E90E92">
        <w:rPr>
          <w:rFonts w:eastAsia="Times New Roman" w:cstheme="minorHAnsi"/>
          <w:color w:val="000000" w:themeColor="text1"/>
          <w:sz w:val="24"/>
          <w:szCs w:val="24"/>
        </w:rPr>
        <w:t>11</w:t>
      </w:r>
      <w:r w:rsidR="00BF1737" w:rsidRPr="00E90E92">
        <w:rPr>
          <w:rFonts w:eastAsia="Times New Roman" w:cstheme="minorHAnsi"/>
          <w:color w:val="000000" w:themeColor="text1"/>
          <w:sz w:val="24"/>
          <w:szCs w:val="24"/>
        </w:rPr>
        <w:t xml:space="preserve"> inch</w:t>
      </w:r>
      <w:proofErr w:type="gramEnd"/>
      <w:r w:rsidRPr="00E90E92">
        <w:rPr>
          <w:rFonts w:eastAsia="Times New Roman" w:cstheme="minorHAnsi"/>
          <w:color w:val="000000" w:themeColor="text1"/>
          <w:sz w:val="24"/>
          <w:szCs w:val="24"/>
        </w:rPr>
        <w:t xml:space="preserve"> paper, and</w:t>
      </w:r>
    </w:p>
    <w:p w14:paraId="214232F7" w14:textId="517FF69C" w:rsidR="00B5500C" w:rsidRPr="00E90E92" w:rsidRDefault="00B5500C" w:rsidP="00B27D50">
      <w:pPr>
        <w:pStyle w:val="ListParagraph"/>
        <w:numPr>
          <w:ilvl w:val="0"/>
          <w:numId w:val="8"/>
        </w:numPr>
        <w:shd w:val="clear" w:color="auto" w:fill="FFFFFF"/>
        <w:spacing w:line="276" w:lineRule="auto"/>
        <w:ind w:left="1080"/>
        <w:textAlignment w:val="baseline"/>
        <w:rPr>
          <w:rFonts w:eastAsia="Times New Roman" w:cstheme="minorHAnsi"/>
          <w:color w:val="000000" w:themeColor="text1"/>
          <w:sz w:val="24"/>
          <w:szCs w:val="24"/>
        </w:rPr>
      </w:pPr>
      <w:r w:rsidRPr="00E90E92">
        <w:rPr>
          <w:rFonts w:eastAsia="Times New Roman" w:cstheme="minorHAnsi"/>
          <w:color w:val="000000" w:themeColor="text1"/>
          <w:sz w:val="24"/>
          <w:szCs w:val="24"/>
        </w:rPr>
        <w:t xml:space="preserve">All </w:t>
      </w:r>
      <w:r w:rsidR="00BF1737" w:rsidRPr="00E90E92">
        <w:rPr>
          <w:rFonts w:eastAsia="Times New Roman" w:cstheme="minorHAnsi"/>
          <w:color w:val="000000" w:themeColor="text1"/>
          <w:sz w:val="24"/>
          <w:szCs w:val="24"/>
        </w:rPr>
        <w:t>W</w:t>
      </w:r>
      <w:r w:rsidRPr="00E90E92">
        <w:rPr>
          <w:rFonts w:eastAsia="Times New Roman" w:cstheme="minorHAnsi"/>
          <w:color w:val="000000" w:themeColor="text1"/>
          <w:sz w:val="24"/>
          <w:szCs w:val="24"/>
        </w:rPr>
        <w:t>ord documents are, at minimum, single-spaced with 1</w:t>
      </w:r>
      <w:r w:rsidR="007B0D1A">
        <w:rPr>
          <w:rFonts w:eastAsia="Times New Roman" w:cstheme="minorHAnsi"/>
          <w:color w:val="000000" w:themeColor="text1"/>
          <w:sz w:val="24"/>
          <w:szCs w:val="24"/>
        </w:rPr>
        <w:t>4</w:t>
      </w:r>
      <w:r w:rsidR="003B1DF3">
        <w:rPr>
          <w:rFonts w:eastAsia="Times New Roman" w:cstheme="minorHAnsi"/>
          <w:color w:val="000000" w:themeColor="text1"/>
          <w:sz w:val="24"/>
          <w:szCs w:val="24"/>
        </w:rPr>
        <w:t>-</w:t>
      </w:r>
      <w:r w:rsidRPr="00E90E92">
        <w:rPr>
          <w:rFonts w:eastAsia="Times New Roman" w:cstheme="minorHAnsi"/>
          <w:color w:val="000000" w:themeColor="text1"/>
          <w:sz w:val="24"/>
          <w:szCs w:val="24"/>
        </w:rPr>
        <w:t xml:space="preserve">point </w:t>
      </w:r>
      <w:r w:rsidR="00D82120" w:rsidRPr="00E90E92">
        <w:rPr>
          <w:rFonts w:eastAsia="Times New Roman" w:cstheme="minorHAnsi"/>
          <w:color w:val="000000" w:themeColor="text1"/>
          <w:sz w:val="24"/>
          <w:szCs w:val="24"/>
        </w:rPr>
        <w:t>Calibri</w:t>
      </w:r>
      <w:r w:rsidRPr="00E90E92">
        <w:rPr>
          <w:rFonts w:eastAsia="Times New Roman" w:cstheme="minorHAnsi"/>
          <w:color w:val="000000" w:themeColor="text1"/>
          <w:sz w:val="24"/>
          <w:szCs w:val="24"/>
        </w:rPr>
        <w:t xml:space="preserve"> font and 1-inch margins</w:t>
      </w:r>
      <w:r w:rsidR="00540C73">
        <w:rPr>
          <w:rFonts w:eastAsia="Times New Roman" w:cstheme="minorHAnsi"/>
          <w:color w:val="000000" w:themeColor="text1"/>
          <w:sz w:val="24"/>
          <w:szCs w:val="24"/>
        </w:rPr>
        <w:t>.  Captions and footnotes may be 10-point Calibri font.  Font sizes in charts and tables, including the budget, can be reformatted to fit within 1 page width.</w:t>
      </w:r>
    </w:p>
    <w:p w14:paraId="1535F35A" w14:textId="77777777" w:rsidR="00674415" w:rsidRPr="00D82120" w:rsidRDefault="00674415" w:rsidP="00F56C90">
      <w:pPr>
        <w:shd w:val="clear" w:color="auto" w:fill="FFFFFF"/>
        <w:textAlignment w:val="baseline"/>
        <w:rPr>
          <w:rFonts w:eastAsia="Times New Roman" w:cstheme="minorHAnsi"/>
          <w:sz w:val="24"/>
          <w:szCs w:val="24"/>
        </w:rPr>
      </w:pPr>
    </w:p>
    <w:p w14:paraId="421CA0ED" w14:textId="77777777" w:rsidR="00B27D50" w:rsidRPr="00010ED5" w:rsidRDefault="00B27D50" w:rsidP="00382F19">
      <w:pPr>
        <w:pStyle w:val="Heading1"/>
        <w:spacing w:before="0" w:after="200" w:line="276" w:lineRule="auto"/>
        <w:ind w:left="0"/>
        <w:contextualSpacing/>
        <w:rPr>
          <w:rFonts w:asciiTheme="minorHAnsi" w:eastAsiaTheme="minorEastAsia" w:hAnsiTheme="minorHAnsi" w:cstheme="minorHAnsi"/>
          <w:iCs/>
          <w:color w:val="auto"/>
          <w:sz w:val="24"/>
          <w:szCs w:val="24"/>
        </w:rPr>
      </w:pPr>
      <w:bookmarkStart w:id="15" w:name="_Toc103246773"/>
      <w:bookmarkStart w:id="16" w:name="_Toc127417124"/>
      <w:bookmarkStart w:id="17" w:name="_Toc153790290"/>
      <w:r w:rsidRPr="00010ED5">
        <w:rPr>
          <w:rFonts w:asciiTheme="minorHAnsi" w:eastAsiaTheme="minorEastAsia" w:hAnsiTheme="minorHAnsi" w:cstheme="minorHAnsi"/>
          <w:iCs/>
          <w:color w:val="auto"/>
          <w:sz w:val="24"/>
          <w:szCs w:val="24"/>
        </w:rPr>
        <w:t>D.3. Unique entity identifier (UEI) and System for Award Management (</w:t>
      </w:r>
      <w:hyperlink r:id="rId20" w:history="1">
        <w:r w:rsidRPr="00010ED5">
          <w:rPr>
            <w:rStyle w:val="Hyperlink"/>
            <w:rFonts w:asciiTheme="minorHAnsi" w:hAnsiTheme="minorHAnsi" w:cstheme="minorHAnsi"/>
            <w:bCs/>
            <w:iCs/>
            <w:sz w:val="24"/>
            <w:szCs w:val="24"/>
            <w:shd w:val="clear" w:color="auto" w:fill="FFFFFF"/>
          </w:rPr>
          <w:t>sam.gov</w:t>
        </w:r>
      </w:hyperlink>
      <w:r w:rsidRPr="00010ED5">
        <w:rPr>
          <w:rFonts w:asciiTheme="minorHAnsi" w:eastAsiaTheme="minorEastAsia" w:hAnsiTheme="minorHAnsi" w:cstheme="minorHAnsi"/>
          <w:iCs/>
          <w:color w:val="auto"/>
          <w:sz w:val="24"/>
          <w:szCs w:val="24"/>
        </w:rPr>
        <w:t>)</w:t>
      </w:r>
      <w:bookmarkStart w:id="18" w:name="_Toc71871407"/>
      <w:bookmarkEnd w:id="15"/>
      <w:bookmarkEnd w:id="16"/>
      <w:bookmarkEnd w:id="17"/>
      <w:r w:rsidRPr="00010ED5">
        <w:rPr>
          <w:rFonts w:asciiTheme="minorHAnsi" w:eastAsiaTheme="minorEastAsia" w:hAnsiTheme="minorHAnsi" w:cstheme="minorHAnsi"/>
          <w:iCs/>
          <w:color w:val="auto"/>
          <w:sz w:val="24"/>
          <w:szCs w:val="24"/>
        </w:rPr>
        <w:t> </w:t>
      </w:r>
      <w:bookmarkEnd w:id="18"/>
    </w:p>
    <w:p w14:paraId="5F567911" w14:textId="470C87EE" w:rsidR="00B27D50" w:rsidRPr="00B27D50" w:rsidRDefault="00B27D50" w:rsidP="00A56CFF">
      <w:pPr>
        <w:ind w:left="0"/>
        <w:contextualSpacing/>
        <w:textAlignment w:val="baseline"/>
        <w:rPr>
          <w:rFonts w:eastAsiaTheme="minorEastAsia" w:cstheme="minorHAnsi"/>
          <w:sz w:val="24"/>
          <w:szCs w:val="24"/>
        </w:rPr>
      </w:pPr>
      <w:r w:rsidRPr="00B27D50">
        <w:rPr>
          <w:rFonts w:eastAsiaTheme="minorEastAsia" w:cstheme="minorHAnsi"/>
          <w:sz w:val="24"/>
          <w:szCs w:val="24"/>
        </w:rPr>
        <w:t>The Unique Entity Identifier (UEI) is one of the data elements mandated by Public Law 109-282, the Federal Funding Accountability and Transparency Act (FFATA), for all Federal</w:t>
      </w:r>
      <w:r w:rsidR="00325B9D">
        <w:rPr>
          <w:rFonts w:eastAsiaTheme="minorEastAsia" w:cstheme="minorHAnsi"/>
          <w:sz w:val="24"/>
          <w:szCs w:val="24"/>
        </w:rPr>
        <w:t xml:space="preserve"> awards. </w:t>
      </w:r>
      <w:r w:rsidRPr="00B27D50">
        <w:rPr>
          <w:rFonts w:eastAsiaTheme="minorEastAsia" w:cstheme="minorHAnsi"/>
          <w:sz w:val="24"/>
          <w:szCs w:val="24"/>
        </w:rPr>
        <w:t xml:space="preserve"> www.sam.gov is the Federal government's primary database for complying with FFATA reporting requirements.  OMB designated www.sam.gov as the central repository to facilitate applicant and recipient use of a single public website that consolidates data on all federal financial </w:t>
      </w:r>
      <w:r w:rsidR="00325B9D">
        <w:rPr>
          <w:rFonts w:eastAsiaTheme="minorEastAsia" w:cstheme="minorHAnsi"/>
          <w:sz w:val="24"/>
          <w:szCs w:val="24"/>
        </w:rPr>
        <w:t xml:space="preserve">assistance.   </w:t>
      </w:r>
      <w:r w:rsidRPr="00B27D50">
        <w:rPr>
          <w:rFonts w:eastAsiaTheme="minorEastAsia" w:cstheme="minorHAnsi"/>
          <w:sz w:val="24"/>
          <w:szCs w:val="24"/>
        </w:rPr>
        <w:t xml:space="preserve">Under the law, it is mandatory to obtain a UEI number and register in </w:t>
      </w:r>
      <w:hyperlink r:id="rId21" w:history="1">
        <w:r w:rsidRPr="00B27D50">
          <w:rPr>
            <w:rStyle w:val="Hyperlink"/>
            <w:rFonts w:cstheme="minorHAnsi"/>
            <w:b/>
            <w:bCs/>
            <w:sz w:val="24"/>
            <w:szCs w:val="24"/>
            <w:shd w:val="clear" w:color="auto" w:fill="FFFFFF"/>
          </w:rPr>
          <w:t>sam.gov</w:t>
        </w:r>
      </w:hyperlink>
      <w:r w:rsidRPr="00B27D50">
        <w:rPr>
          <w:rFonts w:eastAsiaTheme="minorEastAsia" w:cstheme="minorHAnsi"/>
          <w:sz w:val="24"/>
          <w:szCs w:val="24"/>
        </w:rPr>
        <w:t xml:space="preserve"> </w:t>
      </w:r>
      <w:r w:rsidRPr="00B27D50">
        <w:rPr>
          <w:rStyle w:val="normaltextrun"/>
          <w:rFonts w:cstheme="minorHAnsi"/>
          <w:b/>
          <w:bCs/>
          <w:sz w:val="24"/>
          <w:szCs w:val="24"/>
          <w:shd w:val="clear" w:color="auto" w:fill="FFFFFF"/>
        </w:rPr>
        <w:t xml:space="preserve">before </w:t>
      </w:r>
      <w:proofErr w:type="gramStart"/>
      <w:r w:rsidRPr="00B27D50">
        <w:rPr>
          <w:rStyle w:val="advancedproofingissue"/>
          <w:rFonts w:cstheme="minorHAnsi"/>
          <w:b/>
          <w:bCs/>
          <w:sz w:val="24"/>
          <w:szCs w:val="24"/>
          <w:shd w:val="clear" w:color="auto" w:fill="FFFFFF"/>
        </w:rPr>
        <w:t>submitting an application</w:t>
      </w:r>
      <w:proofErr w:type="gramEnd"/>
      <w:r w:rsidRPr="00B27D50">
        <w:rPr>
          <w:rStyle w:val="normaltextrun"/>
          <w:rFonts w:cstheme="minorHAnsi"/>
          <w:sz w:val="24"/>
          <w:szCs w:val="24"/>
          <w:shd w:val="clear" w:color="auto" w:fill="FFFFFF"/>
        </w:rPr>
        <w:t xml:space="preserve">.  </w:t>
      </w:r>
      <w:r>
        <w:rPr>
          <w:rStyle w:val="normaltextrun"/>
          <w:rFonts w:cstheme="minorHAnsi"/>
          <w:sz w:val="24"/>
          <w:szCs w:val="24"/>
          <w:shd w:val="clear" w:color="auto" w:fill="FFFFFF"/>
        </w:rPr>
        <w:t xml:space="preserve">PM/GPI </w:t>
      </w:r>
      <w:r w:rsidRPr="00B27D50">
        <w:rPr>
          <w:rStyle w:val="normaltextrun"/>
          <w:rFonts w:cstheme="minorHAnsi"/>
          <w:sz w:val="24"/>
          <w:szCs w:val="24"/>
          <w:shd w:val="clear" w:color="auto" w:fill="FFFFFF"/>
        </w:rPr>
        <w:t xml:space="preserve">may </w:t>
      </w:r>
      <w:r w:rsidRPr="00B27D50">
        <w:rPr>
          <w:rStyle w:val="normaltextrun"/>
          <w:rFonts w:cstheme="minorHAnsi"/>
          <w:b/>
          <w:bCs/>
          <w:sz w:val="24"/>
          <w:szCs w:val="24"/>
          <w:u w:val="single"/>
          <w:shd w:val="clear" w:color="auto" w:fill="FFFFFF"/>
        </w:rPr>
        <w:t>not</w:t>
      </w:r>
      <w:r w:rsidRPr="00B27D50">
        <w:rPr>
          <w:rStyle w:val="normaltextrun"/>
          <w:rFonts w:cstheme="minorHAnsi"/>
          <w:sz w:val="24"/>
          <w:szCs w:val="24"/>
          <w:shd w:val="clear" w:color="auto" w:fill="FFFFFF"/>
        </w:rPr>
        <w:t xml:space="preserve"> review applications from or make awards to applicants that have not completed all applicable UEI and SAM.gov requirements. </w:t>
      </w:r>
    </w:p>
    <w:p w14:paraId="136F5A45" w14:textId="77777777" w:rsidR="00B27D50" w:rsidRPr="00B27D50" w:rsidRDefault="00B27D50" w:rsidP="00A56CFF">
      <w:pPr>
        <w:ind w:left="0"/>
        <w:contextualSpacing/>
        <w:textAlignment w:val="baseline"/>
        <w:rPr>
          <w:rFonts w:eastAsiaTheme="minorEastAsia" w:cstheme="minorHAnsi"/>
          <w:sz w:val="24"/>
          <w:szCs w:val="24"/>
        </w:rPr>
      </w:pPr>
    </w:p>
    <w:p w14:paraId="7BB0D41B" w14:textId="6D262630" w:rsidR="00B27D50" w:rsidRPr="00B27D50" w:rsidRDefault="00B27D50" w:rsidP="00B06FC5">
      <w:pPr>
        <w:ind w:left="0"/>
        <w:contextualSpacing/>
        <w:textAlignment w:val="baseline"/>
        <w:rPr>
          <w:rFonts w:eastAsiaTheme="minorEastAsia" w:cstheme="minorHAnsi"/>
          <w:sz w:val="24"/>
          <w:szCs w:val="24"/>
        </w:rPr>
      </w:pPr>
      <w:r w:rsidRPr="00B27D50">
        <w:rPr>
          <w:rStyle w:val="normaltextrun"/>
          <w:rFonts w:cstheme="minorHAnsi"/>
          <w:color w:val="000000"/>
          <w:sz w:val="24"/>
          <w:szCs w:val="24"/>
          <w:shd w:val="clear" w:color="auto" w:fill="FFFFFF"/>
        </w:rPr>
        <w:t>The 2 CFR 200 requires that sub-grantees obtain a UEI number.  Please note the UEI for sub-grantees is not required at the time of application but will be required before the award is processed and/or directed to a sub-grantee.</w:t>
      </w:r>
      <w:r w:rsidRPr="00B27D50">
        <w:rPr>
          <w:rStyle w:val="normaltextrun"/>
          <w:rFonts w:cstheme="minorHAnsi"/>
          <w:b/>
          <w:bCs/>
          <w:i/>
          <w:iCs/>
          <w:sz w:val="24"/>
          <w:szCs w:val="24"/>
          <w:shd w:val="clear" w:color="auto" w:fill="FFFFFF"/>
        </w:rPr>
        <w:t> </w:t>
      </w:r>
      <w:r w:rsidRPr="00B27D50">
        <w:rPr>
          <w:rStyle w:val="eop"/>
          <w:rFonts w:cstheme="minorHAnsi"/>
          <w:sz w:val="24"/>
          <w:szCs w:val="24"/>
          <w:shd w:val="clear" w:color="auto" w:fill="FFFFFF"/>
        </w:rPr>
        <w:t> </w:t>
      </w:r>
      <w:r w:rsidR="00334552">
        <w:rPr>
          <w:rFonts w:eastAsiaTheme="minorEastAsia" w:cstheme="minorHAnsi"/>
          <w:sz w:val="24"/>
          <w:szCs w:val="24"/>
        </w:rPr>
        <w:t xml:space="preserve">A </w:t>
      </w:r>
      <w:r w:rsidRPr="00B27D50">
        <w:rPr>
          <w:rFonts w:eastAsiaTheme="minorEastAsia" w:cstheme="minorHAnsi"/>
          <w:sz w:val="24"/>
          <w:szCs w:val="24"/>
        </w:rPr>
        <w:t xml:space="preserve">UEI is assigned by </w:t>
      </w:r>
      <w:hyperlink r:id="rId22" w:history="1">
        <w:r w:rsidRPr="00B27D50">
          <w:rPr>
            <w:rStyle w:val="Hyperlink"/>
            <w:rFonts w:cstheme="minorHAnsi"/>
            <w:b/>
            <w:bCs/>
            <w:sz w:val="24"/>
            <w:szCs w:val="24"/>
            <w:shd w:val="clear" w:color="auto" w:fill="FFFFFF"/>
          </w:rPr>
          <w:t>sam.gov</w:t>
        </w:r>
      </w:hyperlink>
      <w:r w:rsidRPr="00B27D50">
        <w:rPr>
          <w:rFonts w:eastAsiaTheme="minorEastAsia" w:cstheme="minorHAnsi"/>
          <w:sz w:val="24"/>
          <w:szCs w:val="24"/>
        </w:rPr>
        <w:t xml:space="preserve">  </w:t>
      </w:r>
    </w:p>
    <w:p w14:paraId="49C600A6" w14:textId="77777777" w:rsidR="00B27D50" w:rsidRPr="00B27D50" w:rsidRDefault="00B27D50" w:rsidP="00A56CFF">
      <w:pPr>
        <w:ind w:left="0"/>
        <w:contextualSpacing/>
        <w:rPr>
          <w:rFonts w:eastAsiaTheme="minorEastAsia" w:cstheme="minorHAnsi"/>
          <w:sz w:val="24"/>
          <w:szCs w:val="24"/>
        </w:rPr>
      </w:pPr>
    </w:p>
    <w:p w14:paraId="4C13CF6C" w14:textId="77777777" w:rsidR="00B27D50" w:rsidRPr="00B27D50" w:rsidRDefault="00B27D50" w:rsidP="00A56CFF">
      <w:pPr>
        <w:ind w:left="0"/>
        <w:contextualSpacing/>
        <w:rPr>
          <w:rStyle w:val="eop"/>
          <w:rFonts w:cstheme="minorHAnsi"/>
          <w:sz w:val="24"/>
          <w:szCs w:val="24"/>
          <w:shd w:val="clear" w:color="auto" w:fill="FFFFFF"/>
        </w:rPr>
      </w:pPr>
      <w:r w:rsidRPr="00B27D50">
        <w:rPr>
          <w:rStyle w:val="normaltextrun"/>
          <w:rFonts w:cstheme="minorHAnsi"/>
          <w:b/>
          <w:bCs/>
          <w:i/>
          <w:iCs/>
          <w:sz w:val="24"/>
          <w:szCs w:val="24"/>
          <w:shd w:val="clear" w:color="auto" w:fill="FFFFFF"/>
        </w:rPr>
        <w:t xml:space="preserve">Note:  The process of obtaining a </w:t>
      </w:r>
      <w:hyperlink r:id="rId23" w:history="1">
        <w:r w:rsidRPr="00B27D50">
          <w:rPr>
            <w:rStyle w:val="Hyperlink"/>
            <w:rFonts w:cstheme="minorHAnsi"/>
            <w:b/>
            <w:bCs/>
            <w:sz w:val="24"/>
            <w:szCs w:val="24"/>
            <w:shd w:val="clear" w:color="auto" w:fill="FFFFFF"/>
          </w:rPr>
          <w:t>sam.gov</w:t>
        </w:r>
      </w:hyperlink>
      <w:r w:rsidRPr="00B27D50">
        <w:rPr>
          <w:rStyle w:val="normaltextrun"/>
          <w:rFonts w:cstheme="minorHAnsi"/>
          <w:b/>
          <w:bCs/>
          <w:sz w:val="24"/>
          <w:szCs w:val="24"/>
          <w:shd w:val="clear" w:color="auto" w:fill="FFFFFF"/>
        </w:rPr>
        <w:t xml:space="preserve"> </w:t>
      </w:r>
      <w:r w:rsidRPr="00B27D50">
        <w:rPr>
          <w:rStyle w:val="normaltextrun"/>
          <w:rFonts w:cstheme="minorHAnsi"/>
          <w:b/>
          <w:bCs/>
          <w:i/>
          <w:iCs/>
          <w:sz w:val="24"/>
          <w:szCs w:val="24"/>
          <w:shd w:val="clear" w:color="auto" w:fill="FFFFFF"/>
        </w:rPr>
        <w:t xml:space="preserve">registration may take anywhere from 4-8 weeks.  </w:t>
      </w:r>
      <w:r w:rsidRPr="00B27D50">
        <w:rPr>
          <w:rStyle w:val="normaltextrun"/>
          <w:rFonts w:cstheme="minorHAnsi"/>
          <w:b/>
          <w:bCs/>
          <w:i/>
          <w:iCs/>
          <w:sz w:val="24"/>
          <w:szCs w:val="24"/>
          <w:u w:val="single"/>
          <w:shd w:val="clear" w:color="auto" w:fill="FFFFFF"/>
        </w:rPr>
        <w:t>Please begin your registration as early as possible</w:t>
      </w:r>
      <w:r w:rsidRPr="00B27D50">
        <w:rPr>
          <w:rStyle w:val="normaltextrun"/>
          <w:rFonts w:cstheme="minorHAnsi"/>
          <w:b/>
          <w:bCs/>
          <w:i/>
          <w:iCs/>
          <w:sz w:val="24"/>
          <w:szCs w:val="24"/>
          <w:shd w:val="clear" w:color="auto" w:fill="FFFFFF"/>
        </w:rPr>
        <w:t>.</w:t>
      </w:r>
      <w:r w:rsidRPr="00B27D50">
        <w:rPr>
          <w:rStyle w:val="eop"/>
          <w:rFonts w:cstheme="minorHAnsi"/>
          <w:sz w:val="24"/>
          <w:szCs w:val="24"/>
          <w:shd w:val="clear" w:color="auto" w:fill="FFFFFF"/>
        </w:rPr>
        <w:t> </w:t>
      </w:r>
      <w:r w:rsidRPr="00B27D50">
        <w:rPr>
          <w:rFonts w:eastAsiaTheme="minorEastAsia" w:cstheme="minorHAnsi"/>
          <w:sz w:val="24"/>
          <w:szCs w:val="24"/>
        </w:rPr>
        <w:t xml:space="preserve">Numerous errors require correction, such as an address mismatch, and can delay final registration.  If the application is not corrected within 90 calendar days of original registration/or renewal submission, it will be automatically </w:t>
      </w:r>
      <w:proofErr w:type="gramStart"/>
      <w:r w:rsidRPr="00B27D50">
        <w:rPr>
          <w:rFonts w:eastAsiaTheme="minorEastAsia" w:cstheme="minorHAnsi"/>
          <w:sz w:val="24"/>
          <w:szCs w:val="24"/>
        </w:rPr>
        <w:t>deleted</w:t>
      </w:r>
      <w:proofErr w:type="gramEnd"/>
      <w:r w:rsidRPr="00B27D50">
        <w:rPr>
          <w:rFonts w:eastAsiaTheme="minorEastAsia" w:cstheme="minorHAnsi"/>
          <w:sz w:val="24"/>
          <w:szCs w:val="24"/>
        </w:rPr>
        <w:t xml:space="preserve"> and the organization will need to re-start the process.</w:t>
      </w:r>
    </w:p>
    <w:p w14:paraId="2F094A63" w14:textId="77777777" w:rsidR="00B27D50" w:rsidRPr="00B27D50" w:rsidRDefault="00B27D50" w:rsidP="00A56CFF">
      <w:pPr>
        <w:ind w:left="0"/>
        <w:contextualSpacing/>
        <w:rPr>
          <w:rFonts w:eastAsiaTheme="minorEastAsia" w:cstheme="minorHAnsi"/>
          <w:sz w:val="24"/>
          <w:szCs w:val="24"/>
        </w:rPr>
      </w:pPr>
    </w:p>
    <w:p w14:paraId="12777DE0" w14:textId="77777777" w:rsidR="00B27D50" w:rsidRPr="00B27D50" w:rsidRDefault="00B27D50" w:rsidP="00B55F95">
      <w:pPr>
        <w:pStyle w:val="ListParagraph"/>
        <w:numPr>
          <w:ilvl w:val="0"/>
          <w:numId w:val="48"/>
        </w:numPr>
        <w:spacing w:after="120"/>
        <w:contextualSpacing w:val="0"/>
        <w:rPr>
          <w:rStyle w:val="eop"/>
          <w:rFonts w:cstheme="minorHAnsi"/>
          <w:color w:val="000000"/>
          <w:sz w:val="24"/>
          <w:szCs w:val="24"/>
          <w:shd w:val="clear" w:color="auto" w:fill="FFFFFF"/>
        </w:rPr>
      </w:pPr>
      <w:r w:rsidRPr="00B27D50">
        <w:rPr>
          <w:rStyle w:val="normaltextrun"/>
          <w:rFonts w:cstheme="minorHAnsi"/>
          <w:color w:val="000000"/>
          <w:sz w:val="24"/>
          <w:szCs w:val="24"/>
          <w:shd w:val="clear" w:color="auto" w:fill="FFFFFF"/>
        </w:rPr>
        <w:t xml:space="preserve">Organizations </w:t>
      </w:r>
      <w:r w:rsidRPr="00B27D50">
        <w:rPr>
          <w:rStyle w:val="normaltextrun"/>
          <w:rFonts w:cstheme="minorHAnsi"/>
          <w:b/>
          <w:bCs/>
          <w:color w:val="000000"/>
          <w:sz w:val="24"/>
          <w:szCs w:val="24"/>
          <w:shd w:val="clear" w:color="auto" w:fill="FFFFFF"/>
        </w:rPr>
        <w:t>based in the United States</w:t>
      </w:r>
      <w:r w:rsidRPr="00B27D50">
        <w:rPr>
          <w:rStyle w:val="normaltextrun"/>
          <w:rFonts w:cstheme="minorHAnsi"/>
          <w:color w:val="000000"/>
          <w:sz w:val="24"/>
          <w:szCs w:val="24"/>
          <w:shd w:val="clear" w:color="auto" w:fill="FFFFFF"/>
        </w:rPr>
        <w:t xml:space="preserve"> or that pay employees within the United States will need an Employer Identification Number (EIN) from the Internal Revenue Service (IRS). A Commercial and Government Entity (CAGE) code and a UEI number are issued through SAM.gov. Once received continue with the remainder of the SAM.gov registration. </w:t>
      </w:r>
      <w:r w:rsidRPr="00B27D50">
        <w:rPr>
          <w:rStyle w:val="eop"/>
          <w:rFonts w:cstheme="minorHAnsi"/>
          <w:color w:val="000000"/>
          <w:sz w:val="24"/>
          <w:szCs w:val="24"/>
          <w:shd w:val="clear" w:color="auto" w:fill="FFFFFF"/>
        </w:rPr>
        <w:t> </w:t>
      </w:r>
    </w:p>
    <w:p w14:paraId="0D24BFE9" w14:textId="77777777" w:rsidR="00B27D50" w:rsidRPr="00B27D50" w:rsidRDefault="00B27D50" w:rsidP="00B55F95">
      <w:pPr>
        <w:pStyle w:val="ListParagraph"/>
        <w:numPr>
          <w:ilvl w:val="0"/>
          <w:numId w:val="48"/>
        </w:numPr>
        <w:rPr>
          <w:rStyle w:val="eop"/>
          <w:rFonts w:cstheme="minorHAnsi"/>
          <w:color w:val="000000"/>
          <w:sz w:val="24"/>
          <w:szCs w:val="24"/>
          <w:shd w:val="clear" w:color="auto" w:fill="FFFFFF"/>
        </w:rPr>
      </w:pPr>
      <w:r w:rsidRPr="00B27D50">
        <w:rPr>
          <w:rStyle w:val="normaltextrun"/>
          <w:rFonts w:cstheme="minorHAnsi"/>
          <w:color w:val="000000"/>
          <w:sz w:val="24"/>
          <w:szCs w:val="24"/>
          <w:shd w:val="clear" w:color="auto" w:fill="FFFFFF"/>
        </w:rPr>
        <w:t xml:space="preserve">Organizations </w:t>
      </w:r>
      <w:r w:rsidRPr="00B27D50">
        <w:rPr>
          <w:rStyle w:val="normaltextrun"/>
          <w:rFonts w:cstheme="minorHAnsi"/>
          <w:b/>
          <w:bCs/>
          <w:color w:val="000000"/>
          <w:sz w:val="24"/>
          <w:szCs w:val="24"/>
          <w:shd w:val="clear" w:color="auto" w:fill="FFFFFF"/>
        </w:rPr>
        <w:t>based outside of the United States</w:t>
      </w:r>
      <w:r w:rsidRPr="00B27D50">
        <w:rPr>
          <w:rStyle w:val="normaltextrun"/>
          <w:rFonts w:cstheme="minorHAnsi"/>
          <w:color w:val="000000"/>
          <w:sz w:val="24"/>
          <w:szCs w:val="24"/>
          <w:shd w:val="clear" w:color="auto" w:fill="FFFFFF"/>
        </w:rPr>
        <w:t xml:space="preserve"> and do not pay employees within the United States do not need an EIN from the </w:t>
      </w:r>
      <w:proofErr w:type="gramStart"/>
      <w:r w:rsidRPr="00B27D50">
        <w:rPr>
          <w:rStyle w:val="contextualspellingandgrammarerror"/>
          <w:rFonts w:cstheme="minorHAnsi"/>
          <w:color w:val="000000"/>
          <w:sz w:val="24"/>
          <w:szCs w:val="24"/>
          <w:shd w:val="clear" w:color="auto" w:fill="FFFFFF"/>
        </w:rPr>
        <w:t>IRS, but</w:t>
      </w:r>
      <w:proofErr w:type="gramEnd"/>
      <w:r w:rsidRPr="00B27D50">
        <w:rPr>
          <w:rStyle w:val="normaltextrun"/>
          <w:rFonts w:cstheme="minorHAnsi"/>
          <w:color w:val="000000"/>
          <w:sz w:val="24"/>
          <w:szCs w:val="24"/>
          <w:shd w:val="clear" w:color="auto" w:fill="FFFFFF"/>
        </w:rPr>
        <w:t xml:space="preserve"> do need a UEI number prior to registering in </w:t>
      </w:r>
      <w:hyperlink r:id="rId24" w:history="1">
        <w:r w:rsidRPr="00B27D50">
          <w:rPr>
            <w:rStyle w:val="Hyperlink"/>
            <w:rFonts w:cstheme="minorHAnsi"/>
            <w:b/>
            <w:bCs/>
            <w:sz w:val="24"/>
            <w:szCs w:val="24"/>
            <w:shd w:val="clear" w:color="auto" w:fill="FFFFFF"/>
          </w:rPr>
          <w:t>sam.gov</w:t>
        </w:r>
      </w:hyperlink>
      <w:r w:rsidRPr="00B27D50">
        <w:rPr>
          <w:rStyle w:val="normaltextrun"/>
          <w:rFonts w:cstheme="minorHAnsi"/>
          <w:color w:val="000000"/>
          <w:sz w:val="24"/>
          <w:szCs w:val="24"/>
          <w:shd w:val="clear" w:color="auto" w:fill="FFFFFF"/>
        </w:rPr>
        <w:t xml:space="preserve">. </w:t>
      </w:r>
      <w:r w:rsidRPr="00B27D50">
        <w:rPr>
          <w:rStyle w:val="normaltextrun"/>
          <w:rFonts w:cstheme="minorHAnsi"/>
          <w:b/>
          <w:bCs/>
          <w:color w:val="000000"/>
          <w:sz w:val="24"/>
          <w:szCs w:val="24"/>
          <w:shd w:val="clear" w:color="auto" w:fill="FFFFFF"/>
        </w:rPr>
        <w:t>Please note that as of November 2022 and February 2022 respectively, organizations based outside of the United States that do not intend to apply for U.S. Department of Defense (DoD) awards are no longer required to have a NATO CAGE (NCAGE)</w:t>
      </w:r>
      <w:r w:rsidRPr="00B27D50">
        <w:rPr>
          <w:rStyle w:val="normaltextrun"/>
          <w:rFonts w:cstheme="minorHAnsi"/>
          <w:color w:val="000000"/>
          <w:sz w:val="24"/>
          <w:szCs w:val="24"/>
          <w:shd w:val="clear" w:color="auto" w:fill="FFFFFF"/>
        </w:rPr>
        <w:t xml:space="preserve">. </w:t>
      </w:r>
      <w:r w:rsidRPr="00B27D50">
        <w:rPr>
          <w:rStyle w:val="eop"/>
          <w:rFonts w:cstheme="minorHAnsi"/>
          <w:color w:val="000000"/>
          <w:sz w:val="24"/>
          <w:szCs w:val="24"/>
          <w:shd w:val="clear" w:color="auto" w:fill="FFFFFF"/>
        </w:rPr>
        <w:t> </w:t>
      </w:r>
    </w:p>
    <w:p w14:paraId="38EF72EB" w14:textId="77777777" w:rsidR="00B55F95" w:rsidRDefault="00B55F95" w:rsidP="00B55F95">
      <w:pPr>
        <w:pStyle w:val="paragraph"/>
        <w:spacing w:before="0" w:beforeAutospacing="0" w:after="0" w:afterAutospacing="0"/>
        <w:ind w:left="0"/>
        <w:contextualSpacing/>
        <w:textAlignment w:val="baseline"/>
        <w:rPr>
          <w:rStyle w:val="normaltextrun"/>
          <w:rFonts w:asciiTheme="minorHAnsi" w:hAnsiTheme="minorHAnsi" w:cstheme="minorHAnsi"/>
          <w:color w:val="000000"/>
        </w:rPr>
      </w:pPr>
    </w:p>
    <w:p w14:paraId="55E316B3" w14:textId="4C822C6F" w:rsidR="00B27D50" w:rsidRPr="00B27D50" w:rsidRDefault="00B27D50" w:rsidP="00B55F95">
      <w:pPr>
        <w:pStyle w:val="paragraph"/>
        <w:spacing w:before="0" w:beforeAutospacing="0" w:after="0" w:afterAutospacing="0"/>
        <w:ind w:left="0"/>
        <w:contextualSpacing/>
        <w:textAlignment w:val="baseline"/>
        <w:rPr>
          <w:rFonts w:asciiTheme="minorHAnsi" w:hAnsiTheme="minorHAnsi" w:cstheme="minorHAnsi"/>
          <w:color w:val="000000"/>
        </w:rPr>
      </w:pPr>
      <w:r w:rsidRPr="00B27D50">
        <w:rPr>
          <w:rStyle w:val="normaltextrun"/>
          <w:rFonts w:asciiTheme="minorHAnsi" w:hAnsiTheme="minorHAnsi" w:cstheme="minorHAnsi"/>
          <w:color w:val="000000"/>
        </w:rPr>
        <w:t>All organizations applying for grants (except individuals) must obtain these registrations.  All are free of charge:</w:t>
      </w:r>
      <w:r w:rsidRPr="00B27D50">
        <w:rPr>
          <w:rStyle w:val="eop"/>
          <w:rFonts w:asciiTheme="minorHAnsi" w:hAnsiTheme="minorHAnsi" w:cstheme="minorHAnsi"/>
          <w:color w:val="000000"/>
        </w:rPr>
        <w:t> </w:t>
      </w:r>
    </w:p>
    <w:p w14:paraId="03EAAEB1" w14:textId="77777777" w:rsidR="00B27D50" w:rsidRPr="00B27D50" w:rsidRDefault="00B27D50" w:rsidP="00B55F95">
      <w:pPr>
        <w:pStyle w:val="paragraph"/>
        <w:numPr>
          <w:ilvl w:val="0"/>
          <w:numId w:val="51"/>
        </w:numPr>
        <w:spacing w:before="0" w:beforeAutospacing="0" w:after="0" w:afterAutospacing="0"/>
        <w:contextualSpacing/>
        <w:textAlignment w:val="baseline"/>
        <w:rPr>
          <w:rFonts w:asciiTheme="minorHAnsi" w:hAnsiTheme="minorHAnsi" w:cstheme="minorHAnsi"/>
          <w:color w:val="000000"/>
        </w:rPr>
      </w:pPr>
      <w:r w:rsidRPr="00B27D50">
        <w:rPr>
          <w:rStyle w:val="normaltextrun"/>
          <w:rFonts w:asciiTheme="minorHAnsi" w:hAnsiTheme="minorHAnsi" w:cstheme="minorHAnsi"/>
          <w:color w:val="000000"/>
        </w:rPr>
        <w:t>NCAGE/CAGE code (if applicable) </w:t>
      </w:r>
      <w:r w:rsidRPr="00B27D50">
        <w:rPr>
          <w:rStyle w:val="eop"/>
          <w:rFonts w:asciiTheme="minorHAnsi" w:hAnsiTheme="minorHAnsi" w:cstheme="minorHAnsi"/>
          <w:color w:val="000000"/>
        </w:rPr>
        <w:t> </w:t>
      </w:r>
    </w:p>
    <w:p w14:paraId="5D3C71B9" w14:textId="7BF75F6A" w:rsidR="00B27D50" w:rsidRPr="00B27D50" w:rsidRDefault="00020E07" w:rsidP="00B55F95">
      <w:pPr>
        <w:pStyle w:val="paragraph"/>
        <w:numPr>
          <w:ilvl w:val="0"/>
          <w:numId w:val="51"/>
        </w:numPr>
        <w:spacing w:before="0" w:beforeAutospacing="0" w:after="0" w:afterAutospacing="0"/>
        <w:contextualSpacing/>
        <w:textAlignment w:val="baseline"/>
        <w:rPr>
          <w:rStyle w:val="eop"/>
          <w:rFonts w:asciiTheme="minorHAnsi" w:hAnsiTheme="minorHAnsi" w:cstheme="minorHAnsi"/>
          <w:color w:val="000000"/>
        </w:rPr>
      </w:pPr>
      <w:hyperlink r:id="rId25" w:history="1">
        <w:r w:rsidR="00B55F95" w:rsidRPr="0066090D">
          <w:rPr>
            <w:rStyle w:val="Hyperlink"/>
            <w:rFonts w:asciiTheme="minorHAnsi" w:hAnsiTheme="minorHAnsi" w:cstheme="minorHAnsi"/>
          </w:rPr>
          <w:t>www.sam.gov</w:t>
        </w:r>
      </w:hyperlink>
      <w:r w:rsidR="00B27D50" w:rsidRPr="00B27D50">
        <w:rPr>
          <w:rStyle w:val="normaltextrun"/>
          <w:rFonts w:asciiTheme="minorHAnsi" w:hAnsiTheme="minorHAnsi" w:cstheme="minorHAnsi"/>
          <w:color w:val="000000"/>
        </w:rPr>
        <w:t xml:space="preserve"> UEI and registration </w:t>
      </w:r>
      <w:r w:rsidR="00B27D50" w:rsidRPr="00B27D50">
        <w:rPr>
          <w:rStyle w:val="eop"/>
          <w:rFonts w:asciiTheme="minorHAnsi" w:hAnsiTheme="minorHAnsi" w:cstheme="minorHAnsi"/>
          <w:color w:val="000000"/>
        </w:rPr>
        <w:t> </w:t>
      </w:r>
    </w:p>
    <w:p w14:paraId="72E3B399" w14:textId="77777777" w:rsidR="00B27D50" w:rsidRPr="00B27D50" w:rsidRDefault="00B27D50" w:rsidP="00A56CFF">
      <w:pPr>
        <w:pStyle w:val="paragraph"/>
        <w:spacing w:before="0" w:beforeAutospacing="0" w:after="0" w:afterAutospacing="0"/>
        <w:ind w:left="0"/>
        <w:contextualSpacing/>
        <w:textAlignment w:val="baseline"/>
        <w:rPr>
          <w:rStyle w:val="eop"/>
          <w:rFonts w:asciiTheme="minorHAnsi" w:hAnsiTheme="minorHAnsi" w:cstheme="minorHAnsi"/>
          <w:color w:val="000000"/>
        </w:rPr>
      </w:pPr>
    </w:p>
    <w:p w14:paraId="246DFC47" w14:textId="48E6C967" w:rsidR="00B27D50" w:rsidRDefault="00B27D50" w:rsidP="00A56CFF">
      <w:pPr>
        <w:pStyle w:val="Default"/>
        <w:ind w:left="0"/>
        <w:contextualSpacing/>
        <w:rPr>
          <w:rFonts w:asciiTheme="minorHAnsi" w:eastAsiaTheme="minorEastAsia" w:hAnsiTheme="minorHAnsi" w:cstheme="minorHAnsi"/>
          <w:i/>
          <w:iCs/>
          <w:u w:val="single"/>
        </w:rPr>
      </w:pPr>
      <w:r w:rsidRPr="00B27D50">
        <w:rPr>
          <w:rFonts w:asciiTheme="minorHAnsi" w:eastAsiaTheme="minorEastAsia" w:hAnsiTheme="minorHAnsi" w:cstheme="minorHAnsi"/>
          <w:i/>
          <w:iCs/>
          <w:u w:val="single"/>
        </w:rPr>
        <w:t xml:space="preserve">If you are an organization based outside the </w:t>
      </w:r>
      <w:r w:rsidR="00B55F95">
        <w:rPr>
          <w:rFonts w:asciiTheme="minorHAnsi" w:eastAsiaTheme="minorEastAsia" w:hAnsiTheme="minorHAnsi" w:cstheme="minorHAnsi"/>
          <w:i/>
          <w:iCs/>
          <w:u w:val="single"/>
        </w:rPr>
        <w:t>United States</w:t>
      </w:r>
      <w:r w:rsidRPr="00B27D50">
        <w:rPr>
          <w:rFonts w:asciiTheme="minorHAnsi" w:eastAsiaTheme="minorEastAsia" w:hAnsiTheme="minorHAnsi" w:cstheme="minorHAnsi"/>
          <w:i/>
          <w:iCs/>
          <w:u w:val="single"/>
        </w:rPr>
        <w:t xml:space="preserve"> and DO NOT plan to do business with the Department of Defense:</w:t>
      </w:r>
    </w:p>
    <w:p w14:paraId="6CC843A1" w14:textId="77777777" w:rsidR="00B55F95" w:rsidRPr="00B27D50" w:rsidRDefault="00B55F95" w:rsidP="00A56CFF">
      <w:pPr>
        <w:pStyle w:val="Default"/>
        <w:ind w:left="0"/>
        <w:contextualSpacing/>
        <w:rPr>
          <w:rFonts w:asciiTheme="minorHAnsi" w:eastAsiaTheme="minorEastAsia" w:hAnsiTheme="minorHAnsi" w:cstheme="minorHAnsi"/>
          <w:i/>
          <w:iCs/>
          <w:u w:val="single"/>
        </w:rPr>
      </w:pPr>
    </w:p>
    <w:p w14:paraId="2A7407D6" w14:textId="757AC7AB" w:rsidR="00B27D50" w:rsidRPr="00B27D50" w:rsidRDefault="00B27D50" w:rsidP="00E90E92">
      <w:pPr>
        <w:pStyle w:val="Default"/>
        <w:ind w:left="0" w:firstLine="720"/>
        <w:contextualSpacing/>
        <w:rPr>
          <w:rFonts w:asciiTheme="minorHAnsi" w:eastAsiaTheme="minorEastAsia" w:hAnsiTheme="minorHAnsi" w:cstheme="minorHAnsi"/>
        </w:rPr>
      </w:pPr>
      <w:r w:rsidRPr="00B27D50">
        <w:rPr>
          <w:rFonts w:asciiTheme="minorHAnsi" w:eastAsiaTheme="minorEastAsia" w:hAnsiTheme="minorHAnsi" w:cstheme="minorHAnsi"/>
        </w:rPr>
        <w:t xml:space="preserve">Step 1: </w:t>
      </w:r>
      <w:r w:rsidR="00B55F95">
        <w:rPr>
          <w:rFonts w:asciiTheme="minorHAnsi" w:eastAsiaTheme="minorEastAsia" w:hAnsiTheme="minorHAnsi" w:cstheme="minorHAnsi"/>
        </w:rPr>
        <w:t xml:space="preserve"> </w:t>
      </w:r>
      <w:r w:rsidRPr="00B27D50">
        <w:rPr>
          <w:rFonts w:asciiTheme="minorHAnsi" w:eastAsiaTheme="minorEastAsia" w:hAnsiTheme="minorHAnsi" w:cstheme="minorHAnsi"/>
        </w:rPr>
        <w:t xml:space="preserve">Proceed to SAM.gov to obtain a UEI and complete the registration. </w:t>
      </w:r>
    </w:p>
    <w:p w14:paraId="405D60A1" w14:textId="77777777" w:rsidR="00B27D50" w:rsidRPr="00B27D50" w:rsidRDefault="00B27D50" w:rsidP="00A56CFF">
      <w:pPr>
        <w:pStyle w:val="Default"/>
        <w:ind w:left="0"/>
        <w:contextualSpacing/>
        <w:rPr>
          <w:rFonts w:asciiTheme="minorHAnsi" w:eastAsiaTheme="minorEastAsia" w:hAnsiTheme="minorHAnsi" w:cstheme="minorHAnsi"/>
        </w:rPr>
      </w:pPr>
    </w:p>
    <w:p w14:paraId="5950C9B1" w14:textId="5D28E971" w:rsidR="00B27D50" w:rsidRDefault="00B27D50" w:rsidP="00A56CFF">
      <w:pPr>
        <w:pStyle w:val="Default"/>
        <w:ind w:left="0"/>
        <w:contextualSpacing/>
        <w:rPr>
          <w:rFonts w:asciiTheme="minorHAnsi" w:eastAsiaTheme="minorEastAsia" w:hAnsiTheme="minorHAnsi" w:cstheme="minorHAnsi"/>
          <w:i/>
          <w:iCs/>
          <w:u w:val="single"/>
        </w:rPr>
      </w:pPr>
      <w:r w:rsidRPr="00B27D50">
        <w:rPr>
          <w:rFonts w:asciiTheme="minorHAnsi" w:eastAsiaTheme="minorEastAsia" w:hAnsiTheme="minorHAnsi" w:cstheme="minorHAnsi"/>
          <w:i/>
          <w:iCs/>
          <w:u w:val="single"/>
        </w:rPr>
        <w:t xml:space="preserve">If you are an organization based outside the </w:t>
      </w:r>
      <w:r w:rsidR="00186E6D">
        <w:rPr>
          <w:rFonts w:asciiTheme="minorHAnsi" w:eastAsiaTheme="minorEastAsia" w:hAnsiTheme="minorHAnsi" w:cstheme="minorHAnsi"/>
          <w:i/>
          <w:iCs/>
          <w:u w:val="single"/>
        </w:rPr>
        <w:t>United States</w:t>
      </w:r>
      <w:r w:rsidRPr="00B27D50">
        <w:rPr>
          <w:rFonts w:asciiTheme="minorHAnsi" w:eastAsiaTheme="minorEastAsia" w:hAnsiTheme="minorHAnsi" w:cstheme="minorHAnsi"/>
          <w:i/>
          <w:iCs/>
          <w:u w:val="single"/>
        </w:rPr>
        <w:t xml:space="preserve"> and plan to do business with the Department of Defense:</w:t>
      </w:r>
    </w:p>
    <w:p w14:paraId="3890A4A3" w14:textId="77777777" w:rsidR="00B55F95" w:rsidRPr="00B27D50" w:rsidRDefault="00B55F95" w:rsidP="00A56CFF">
      <w:pPr>
        <w:pStyle w:val="Default"/>
        <w:ind w:left="0"/>
        <w:contextualSpacing/>
        <w:rPr>
          <w:rFonts w:asciiTheme="minorHAnsi" w:eastAsiaTheme="minorEastAsia" w:hAnsiTheme="minorHAnsi" w:cstheme="minorHAnsi"/>
          <w:i/>
          <w:iCs/>
          <w:u w:val="single"/>
        </w:rPr>
      </w:pPr>
    </w:p>
    <w:p w14:paraId="0B5676E7" w14:textId="024AF3A5" w:rsidR="00B27D50" w:rsidRPr="00B27D50" w:rsidRDefault="00B27D50" w:rsidP="00E90E92">
      <w:pPr>
        <w:pStyle w:val="Default"/>
        <w:ind w:left="0" w:firstLine="720"/>
        <w:contextualSpacing/>
        <w:rPr>
          <w:rFonts w:asciiTheme="minorHAnsi" w:eastAsiaTheme="minorEastAsia" w:hAnsiTheme="minorHAnsi" w:cstheme="minorHAnsi"/>
        </w:rPr>
      </w:pPr>
      <w:r w:rsidRPr="00B27D50">
        <w:rPr>
          <w:rFonts w:asciiTheme="minorHAnsi" w:eastAsiaTheme="minorEastAsia" w:hAnsiTheme="minorHAnsi" w:cstheme="minorHAnsi"/>
        </w:rPr>
        <w:t xml:space="preserve">Step 1: </w:t>
      </w:r>
      <w:r w:rsidR="00B55F95">
        <w:rPr>
          <w:rFonts w:asciiTheme="minorHAnsi" w:eastAsiaTheme="minorEastAsia" w:hAnsiTheme="minorHAnsi" w:cstheme="minorHAnsi"/>
        </w:rPr>
        <w:t xml:space="preserve"> </w:t>
      </w:r>
      <w:r w:rsidRPr="00B27D50">
        <w:rPr>
          <w:rFonts w:asciiTheme="minorHAnsi" w:eastAsiaTheme="minorEastAsia" w:hAnsiTheme="minorHAnsi" w:cstheme="minorHAnsi"/>
        </w:rPr>
        <w:t xml:space="preserve">Apply for an NCAGE </w:t>
      </w:r>
      <w:proofErr w:type="gramStart"/>
      <w:r w:rsidRPr="00B27D50">
        <w:rPr>
          <w:rFonts w:asciiTheme="minorHAnsi" w:eastAsiaTheme="minorEastAsia" w:hAnsiTheme="minorHAnsi" w:cstheme="minorHAnsi"/>
        </w:rPr>
        <w:t>number</w:t>
      </w:r>
      <w:proofErr w:type="gramEnd"/>
      <w:r w:rsidRPr="00B27D50">
        <w:rPr>
          <w:rFonts w:asciiTheme="minorHAnsi" w:eastAsiaTheme="minorEastAsia" w:hAnsiTheme="minorHAnsi" w:cstheme="minorHAnsi"/>
        </w:rPr>
        <w:t xml:space="preserve">  </w:t>
      </w:r>
    </w:p>
    <w:p w14:paraId="0F1C291A" w14:textId="77777777" w:rsidR="00B27D50" w:rsidRPr="00B27D50" w:rsidRDefault="00B27D50" w:rsidP="00A56CFF">
      <w:pPr>
        <w:pStyle w:val="Default"/>
        <w:ind w:left="0"/>
        <w:contextualSpacing/>
        <w:rPr>
          <w:rFonts w:asciiTheme="minorHAnsi" w:eastAsiaTheme="minorEastAsia" w:hAnsiTheme="minorHAnsi" w:cstheme="minorHAnsi"/>
        </w:rPr>
      </w:pPr>
    </w:p>
    <w:p w14:paraId="4661923A" w14:textId="77777777" w:rsidR="00B27D50" w:rsidRPr="00791007" w:rsidRDefault="00B27D50" w:rsidP="00E90E92">
      <w:pPr>
        <w:pStyle w:val="Default"/>
        <w:ind w:left="1440"/>
        <w:contextualSpacing/>
        <w:rPr>
          <w:rFonts w:asciiTheme="minorHAnsi" w:eastAsiaTheme="minorEastAsia" w:hAnsiTheme="minorHAnsi" w:cstheme="minorHAnsi"/>
          <w:lang w:val="fr-CD"/>
        </w:rPr>
      </w:pPr>
      <w:r w:rsidRPr="00791007">
        <w:rPr>
          <w:rFonts w:asciiTheme="minorHAnsi" w:eastAsiaTheme="minorEastAsia" w:hAnsiTheme="minorHAnsi" w:cstheme="minorHAnsi"/>
          <w:lang w:val="fr-CD"/>
        </w:rPr>
        <w:t xml:space="preserve">NCAGE </w:t>
      </w:r>
      <w:proofErr w:type="spellStart"/>
      <w:proofErr w:type="gramStart"/>
      <w:r w:rsidRPr="00791007">
        <w:rPr>
          <w:rFonts w:asciiTheme="minorHAnsi" w:eastAsiaTheme="minorEastAsia" w:hAnsiTheme="minorHAnsi" w:cstheme="minorHAnsi"/>
          <w:lang w:val="fr-CD"/>
        </w:rPr>
        <w:t>Homepage</w:t>
      </w:r>
      <w:proofErr w:type="spellEnd"/>
      <w:r w:rsidRPr="00791007">
        <w:rPr>
          <w:rFonts w:asciiTheme="minorHAnsi" w:eastAsiaTheme="minorEastAsia" w:hAnsiTheme="minorHAnsi" w:cstheme="minorHAnsi"/>
          <w:lang w:val="fr-CD"/>
        </w:rPr>
        <w:t>:</w:t>
      </w:r>
      <w:proofErr w:type="gramEnd"/>
    </w:p>
    <w:p w14:paraId="2833955C" w14:textId="77777777" w:rsidR="00B27D50" w:rsidRPr="00791007" w:rsidRDefault="00020E07" w:rsidP="00E90E92">
      <w:pPr>
        <w:pStyle w:val="Default"/>
        <w:ind w:left="1440"/>
        <w:contextualSpacing/>
        <w:rPr>
          <w:rFonts w:asciiTheme="minorHAnsi" w:eastAsiaTheme="minorEastAsia" w:hAnsiTheme="minorHAnsi" w:cstheme="minorHAnsi"/>
          <w:lang w:val="fr-CD"/>
        </w:rPr>
      </w:pPr>
      <w:hyperlink r:id="rId26">
        <w:r w:rsidR="00B27D50" w:rsidRPr="00791007">
          <w:rPr>
            <w:rStyle w:val="Hyperlink"/>
            <w:rFonts w:asciiTheme="minorHAnsi" w:eastAsiaTheme="minorEastAsia" w:hAnsiTheme="minorHAnsi" w:cstheme="minorHAnsi"/>
            <w:lang w:val="fr-CD"/>
          </w:rPr>
          <w:t>https://eportal.nspa.nato.int/AC135Public/sc/CageList.aspx</w:t>
        </w:r>
      </w:hyperlink>
      <w:r w:rsidR="00B27D50" w:rsidRPr="00791007">
        <w:rPr>
          <w:rFonts w:asciiTheme="minorHAnsi" w:eastAsiaTheme="minorEastAsia" w:hAnsiTheme="minorHAnsi" w:cstheme="minorHAnsi"/>
          <w:lang w:val="fr-CD"/>
        </w:rPr>
        <w:t xml:space="preserve">  </w:t>
      </w:r>
    </w:p>
    <w:p w14:paraId="5DF5BF8A" w14:textId="77777777" w:rsidR="00B27D50" w:rsidRPr="00791007" w:rsidRDefault="00B27D50" w:rsidP="00E90E92">
      <w:pPr>
        <w:pStyle w:val="Default"/>
        <w:ind w:left="1440"/>
        <w:contextualSpacing/>
        <w:rPr>
          <w:rFonts w:asciiTheme="minorHAnsi" w:eastAsiaTheme="minorEastAsia" w:hAnsiTheme="minorHAnsi" w:cstheme="minorHAnsi"/>
          <w:lang w:val="fr-CD"/>
        </w:rPr>
      </w:pPr>
      <w:r w:rsidRPr="00791007">
        <w:rPr>
          <w:rFonts w:asciiTheme="minorHAnsi" w:eastAsiaTheme="minorEastAsia" w:hAnsiTheme="minorHAnsi" w:cstheme="minorHAnsi"/>
          <w:lang w:val="fr-CD"/>
        </w:rPr>
        <w:t xml:space="preserve">NCAGE Code </w:t>
      </w:r>
      <w:proofErr w:type="spellStart"/>
      <w:r w:rsidRPr="00791007">
        <w:rPr>
          <w:rFonts w:asciiTheme="minorHAnsi" w:eastAsiaTheme="minorEastAsia" w:hAnsiTheme="minorHAnsi" w:cstheme="minorHAnsi"/>
          <w:lang w:val="fr-CD"/>
        </w:rPr>
        <w:t>Request</w:t>
      </w:r>
      <w:proofErr w:type="spellEnd"/>
      <w:r w:rsidRPr="00791007">
        <w:rPr>
          <w:rFonts w:asciiTheme="minorHAnsi" w:eastAsiaTheme="minorEastAsia" w:hAnsiTheme="minorHAnsi" w:cstheme="minorHAnsi"/>
          <w:lang w:val="fr-CD"/>
        </w:rPr>
        <w:t xml:space="preserve"> Tool (NCRT</w:t>
      </w:r>
      <w:proofErr w:type="gramStart"/>
      <w:r w:rsidRPr="00791007">
        <w:rPr>
          <w:rFonts w:asciiTheme="minorHAnsi" w:eastAsiaTheme="minorEastAsia" w:hAnsiTheme="minorHAnsi" w:cstheme="minorHAnsi"/>
          <w:lang w:val="fr-CD"/>
        </w:rPr>
        <w:t>):</w:t>
      </w:r>
      <w:proofErr w:type="gramEnd"/>
      <w:r w:rsidRPr="00791007">
        <w:rPr>
          <w:rFonts w:asciiTheme="minorHAnsi" w:eastAsiaTheme="minorEastAsia" w:hAnsiTheme="minorHAnsi" w:cstheme="minorHAnsi"/>
          <w:lang w:val="fr-CD"/>
        </w:rPr>
        <w:t xml:space="preserve"> </w:t>
      </w:r>
    </w:p>
    <w:p w14:paraId="37C1F829" w14:textId="77777777" w:rsidR="00B27D50" w:rsidRPr="00791007" w:rsidRDefault="00020E07" w:rsidP="00E90E92">
      <w:pPr>
        <w:pStyle w:val="Default"/>
        <w:ind w:left="1440"/>
        <w:contextualSpacing/>
        <w:rPr>
          <w:rFonts w:asciiTheme="minorHAnsi" w:eastAsiaTheme="minorEastAsia" w:hAnsiTheme="minorHAnsi" w:cstheme="minorHAnsi"/>
          <w:lang w:val="fr-CD"/>
        </w:rPr>
      </w:pPr>
      <w:hyperlink r:id="rId27">
        <w:r w:rsidR="00B27D50" w:rsidRPr="00791007">
          <w:rPr>
            <w:rStyle w:val="Hyperlink"/>
            <w:rFonts w:asciiTheme="minorHAnsi" w:eastAsiaTheme="minorEastAsia" w:hAnsiTheme="minorHAnsi" w:cstheme="minorHAnsi"/>
            <w:lang w:val="fr-CD"/>
          </w:rPr>
          <w:t>https://eportal.nspa.nato.int/Codification/CageTool/home</w:t>
        </w:r>
      </w:hyperlink>
      <w:r w:rsidR="00B27D50" w:rsidRPr="00791007">
        <w:rPr>
          <w:rFonts w:asciiTheme="minorHAnsi" w:eastAsiaTheme="minorEastAsia" w:hAnsiTheme="minorHAnsi" w:cstheme="minorHAnsi"/>
          <w:lang w:val="fr-CD"/>
        </w:rPr>
        <w:t xml:space="preserve">  </w:t>
      </w:r>
    </w:p>
    <w:p w14:paraId="275A0D5F" w14:textId="77777777" w:rsidR="00B27D50" w:rsidRPr="00B27D50" w:rsidRDefault="00B27D50" w:rsidP="00E90E92">
      <w:pPr>
        <w:pStyle w:val="Default"/>
        <w:ind w:left="1440"/>
        <w:contextualSpacing/>
        <w:rPr>
          <w:rFonts w:asciiTheme="minorHAnsi" w:eastAsiaTheme="minorEastAsia" w:hAnsiTheme="minorHAnsi" w:cstheme="minorHAnsi"/>
        </w:rPr>
      </w:pPr>
      <w:r w:rsidRPr="00B27D50">
        <w:rPr>
          <w:rFonts w:asciiTheme="minorHAnsi" w:eastAsiaTheme="minorEastAsia" w:hAnsiTheme="minorHAnsi" w:cstheme="minorHAnsi"/>
        </w:rPr>
        <w:t xml:space="preserve">For NCAGE help from within the U.S., call </w:t>
      </w:r>
      <w:proofErr w:type="gramStart"/>
      <w:r w:rsidRPr="00B27D50">
        <w:rPr>
          <w:rFonts w:asciiTheme="minorHAnsi" w:eastAsiaTheme="minorEastAsia" w:hAnsiTheme="minorHAnsi" w:cstheme="minorHAnsi"/>
        </w:rPr>
        <w:t>1-888-227-2423</w:t>
      </w:r>
      <w:proofErr w:type="gramEnd"/>
      <w:r w:rsidRPr="00B27D50">
        <w:rPr>
          <w:rFonts w:asciiTheme="minorHAnsi" w:eastAsiaTheme="minorEastAsia" w:hAnsiTheme="minorHAnsi" w:cstheme="minorHAnsi"/>
        </w:rPr>
        <w:t xml:space="preserve"> </w:t>
      </w:r>
    </w:p>
    <w:p w14:paraId="44BFAC22" w14:textId="77777777" w:rsidR="00B27D50" w:rsidRPr="00B27D50" w:rsidRDefault="00B27D50" w:rsidP="00E90E92">
      <w:pPr>
        <w:pStyle w:val="Default"/>
        <w:ind w:left="1440"/>
        <w:contextualSpacing/>
        <w:rPr>
          <w:rFonts w:asciiTheme="minorHAnsi" w:eastAsiaTheme="minorEastAsia" w:hAnsiTheme="minorHAnsi" w:cstheme="minorHAnsi"/>
        </w:rPr>
      </w:pPr>
      <w:r w:rsidRPr="00B27D50">
        <w:rPr>
          <w:rFonts w:asciiTheme="minorHAnsi" w:eastAsiaTheme="minorEastAsia" w:hAnsiTheme="minorHAnsi" w:cstheme="minorHAnsi"/>
        </w:rPr>
        <w:t xml:space="preserve">For NCAGE help from outside the U.S., call </w:t>
      </w:r>
      <w:proofErr w:type="gramStart"/>
      <w:r w:rsidRPr="00B27D50">
        <w:rPr>
          <w:rFonts w:asciiTheme="minorHAnsi" w:eastAsiaTheme="minorEastAsia" w:hAnsiTheme="minorHAnsi" w:cstheme="minorHAnsi"/>
        </w:rPr>
        <w:t>1-269-961-7766</w:t>
      </w:r>
      <w:proofErr w:type="gramEnd"/>
      <w:r w:rsidRPr="00B27D50">
        <w:rPr>
          <w:rFonts w:asciiTheme="minorHAnsi" w:eastAsiaTheme="minorEastAsia" w:hAnsiTheme="minorHAnsi" w:cstheme="minorHAnsi"/>
        </w:rPr>
        <w:t xml:space="preserve"> </w:t>
      </w:r>
    </w:p>
    <w:p w14:paraId="083B7E27" w14:textId="77777777" w:rsidR="00B27D50" w:rsidRPr="00B27D50" w:rsidRDefault="00B27D50" w:rsidP="00E90E92">
      <w:pPr>
        <w:pStyle w:val="Default"/>
        <w:ind w:left="1440"/>
        <w:contextualSpacing/>
        <w:rPr>
          <w:rFonts w:asciiTheme="minorHAnsi" w:eastAsiaTheme="minorEastAsia" w:hAnsiTheme="minorHAnsi" w:cstheme="minorHAnsi"/>
        </w:rPr>
      </w:pPr>
      <w:r w:rsidRPr="00B27D50">
        <w:rPr>
          <w:rFonts w:asciiTheme="minorHAnsi" w:eastAsiaTheme="minorEastAsia" w:hAnsiTheme="minorHAnsi" w:cstheme="minorHAnsi"/>
        </w:rPr>
        <w:t xml:space="preserve">Email NCAGE@dlis.dla.mil for any problems in getting an NCAGE code. </w:t>
      </w:r>
    </w:p>
    <w:p w14:paraId="6D6363EC" w14:textId="77777777" w:rsidR="00B27D50" w:rsidRPr="00B27D50" w:rsidRDefault="00B27D50" w:rsidP="00A56CFF">
      <w:pPr>
        <w:pStyle w:val="Default"/>
        <w:ind w:left="0"/>
        <w:contextualSpacing/>
        <w:rPr>
          <w:rFonts w:asciiTheme="minorHAnsi" w:eastAsiaTheme="minorEastAsia" w:hAnsiTheme="minorHAnsi" w:cstheme="minorHAnsi"/>
        </w:rPr>
      </w:pPr>
    </w:p>
    <w:p w14:paraId="18FD590F" w14:textId="77777777" w:rsidR="00B27D50" w:rsidRDefault="00B27D50" w:rsidP="00E90E92">
      <w:pPr>
        <w:pStyle w:val="Default"/>
        <w:ind w:left="720"/>
        <w:contextualSpacing/>
        <w:rPr>
          <w:rFonts w:asciiTheme="minorHAnsi" w:eastAsiaTheme="minorEastAsia" w:hAnsiTheme="minorHAnsi" w:cstheme="minorHAnsi"/>
        </w:rPr>
      </w:pPr>
      <w:r w:rsidRPr="00B27D50">
        <w:rPr>
          <w:rFonts w:asciiTheme="minorHAnsi" w:eastAsiaTheme="minorEastAsia" w:hAnsiTheme="minorHAnsi" w:cstheme="minorHAnsi"/>
        </w:rPr>
        <w:lastRenderedPageBreak/>
        <w:t xml:space="preserve">Step 2: After receiving the NCAGE Code, proceed to SAM.gov to obtain a UEI an complete registration. </w:t>
      </w:r>
    </w:p>
    <w:p w14:paraId="113C10D9" w14:textId="77777777" w:rsidR="00186E6D" w:rsidRPr="00B27D50" w:rsidRDefault="00186E6D" w:rsidP="00A56CFF">
      <w:pPr>
        <w:pStyle w:val="Default"/>
        <w:ind w:left="0"/>
        <w:contextualSpacing/>
        <w:rPr>
          <w:rFonts w:asciiTheme="minorHAnsi" w:eastAsiaTheme="minorEastAsia" w:hAnsiTheme="minorHAnsi" w:cstheme="minorHAnsi"/>
        </w:rPr>
      </w:pPr>
    </w:p>
    <w:p w14:paraId="4A4E65E5" w14:textId="1D52D16D" w:rsidR="00B27D50" w:rsidRDefault="00B27D50" w:rsidP="00A56CFF">
      <w:pPr>
        <w:ind w:left="0"/>
        <w:contextualSpacing/>
        <w:rPr>
          <w:rFonts w:eastAsiaTheme="minorEastAsia" w:cstheme="minorHAnsi"/>
          <w:sz w:val="24"/>
          <w:szCs w:val="24"/>
        </w:rPr>
      </w:pPr>
      <w:r w:rsidRPr="00B27D50">
        <w:rPr>
          <w:rFonts w:eastAsiaTheme="minorEastAsia" w:cstheme="minorHAnsi"/>
          <w:sz w:val="24"/>
          <w:szCs w:val="24"/>
        </w:rPr>
        <w:t xml:space="preserve">All prime organizations must also continue to maintain active SAM.gov registration with current information at all times during which they have an active Federal award or application under consideration by a </w:t>
      </w:r>
      <w:proofErr w:type="gramStart"/>
      <w:r w:rsidRPr="00B27D50">
        <w:rPr>
          <w:rFonts w:eastAsiaTheme="minorEastAsia" w:cstheme="minorHAnsi"/>
          <w:sz w:val="24"/>
          <w:szCs w:val="24"/>
        </w:rPr>
        <w:t>Federal</w:t>
      </w:r>
      <w:proofErr w:type="gramEnd"/>
      <w:r w:rsidRPr="00B27D50">
        <w:rPr>
          <w:rFonts w:eastAsiaTheme="minorEastAsia" w:cstheme="minorHAnsi"/>
          <w:sz w:val="24"/>
          <w:szCs w:val="24"/>
        </w:rPr>
        <w:t xml:space="preserve"> award agency.  SAM.gov requires all entities to renew their registration once a year </w:t>
      </w:r>
      <w:proofErr w:type="gramStart"/>
      <w:r w:rsidRPr="00B27D50">
        <w:rPr>
          <w:rFonts w:eastAsiaTheme="minorEastAsia" w:cstheme="minorHAnsi"/>
          <w:sz w:val="24"/>
          <w:szCs w:val="24"/>
        </w:rPr>
        <w:t>in order to</w:t>
      </w:r>
      <w:proofErr w:type="gramEnd"/>
      <w:r w:rsidRPr="00B27D50">
        <w:rPr>
          <w:rFonts w:eastAsiaTheme="minorEastAsia" w:cstheme="minorHAnsi"/>
          <w:sz w:val="24"/>
          <w:szCs w:val="24"/>
        </w:rPr>
        <w:t xml:space="preserve"> maintain an active registration status in SAM.  It is the responsibility of the applicant to ensure it has an active registration in SAM.gov and to maintain that active </w:t>
      </w:r>
      <w:r w:rsidR="002D1B0C">
        <w:rPr>
          <w:rFonts w:eastAsiaTheme="minorEastAsia" w:cstheme="minorHAnsi"/>
          <w:sz w:val="24"/>
          <w:szCs w:val="24"/>
        </w:rPr>
        <w:t>registrat</w:t>
      </w:r>
      <w:r w:rsidRPr="00B27D50">
        <w:rPr>
          <w:rFonts w:eastAsiaTheme="minorEastAsia" w:cstheme="minorHAnsi"/>
          <w:sz w:val="24"/>
          <w:szCs w:val="24"/>
        </w:rPr>
        <w:t>ion.  If an applicant has not fully complied with the requirements at the time of application, the applicant may be deemed technically ineligible to receive an award and use that determination as a basis for making an award to another applicant.</w:t>
      </w:r>
    </w:p>
    <w:p w14:paraId="0180C85B" w14:textId="77777777" w:rsidR="00186E6D" w:rsidRPr="00B27D50" w:rsidRDefault="00186E6D" w:rsidP="00A56CFF">
      <w:pPr>
        <w:ind w:left="0"/>
        <w:contextualSpacing/>
        <w:rPr>
          <w:rFonts w:eastAsiaTheme="minorEastAsia" w:cstheme="minorHAnsi"/>
          <w:sz w:val="24"/>
          <w:szCs w:val="24"/>
        </w:rPr>
      </w:pPr>
    </w:p>
    <w:p w14:paraId="3CA7ED0A" w14:textId="77777777" w:rsidR="00B27D50" w:rsidRDefault="00B27D50" w:rsidP="00A56CFF">
      <w:pPr>
        <w:pStyle w:val="NoSpacing"/>
        <w:contextualSpacing/>
        <w:rPr>
          <w:rFonts w:eastAsiaTheme="minorEastAsia" w:cstheme="minorHAnsi"/>
          <w:sz w:val="24"/>
          <w:szCs w:val="24"/>
        </w:rPr>
      </w:pPr>
      <w:r w:rsidRPr="00B27D50">
        <w:rPr>
          <w:rFonts w:eastAsiaTheme="minorEastAsia" w:cstheme="minorHAnsi"/>
          <w:b/>
          <w:bCs/>
          <w:sz w:val="24"/>
          <w:szCs w:val="24"/>
        </w:rPr>
        <w:t>Note:  SAM.gov is not the same as SAMS/</w:t>
      </w:r>
      <w:proofErr w:type="spellStart"/>
      <w:r w:rsidRPr="00B27D50">
        <w:rPr>
          <w:rFonts w:eastAsiaTheme="minorEastAsia" w:cstheme="minorHAnsi"/>
          <w:b/>
          <w:bCs/>
          <w:sz w:val="24"/>
          <w:szCs w:val="24"/>
        </w:rPr>
        <w:t>MyGrants</w:t>
      </w:r>
      <w:proofErr w:type="spellEnd"/>
      <w:r w:rsidRPr="00B27D50">
        <w:rPr>
          <w:rFonts w:eastAsiaTheme="minorEastAsia" w:cstheme="minorHAnsi"/>
          <w:b/>
          <w:bCs/>
          <w:sz w:val="24"/>
          <w:szCs w:val="24"/>
        </w:rPr>
        <w:t>.  It is free to register in both systems, but the registration processes are different</w:t>
      </w:r>
      <w:r w:rsidRPr="00B27D50">
        <w:rPr>
          <w:rFonts w:eastAsiaTheme="minorEastAsia" w:cstheme="minorHAnsi"/>
          <w:sz w:val="24"/>
          <w:szCs w:val="24"/>
        </w:rPr>
        <w:t xml:space="preserve">.  </w:t>
      </w:r>
    </w:p>
    <w:p w14:paraId="581E89B7" w14:textId="77777777" w:rsidR="00186E6D" w:rsidRPr="00B27D50" w:rsidRDefault="00186E6D" w:rsidP="00A56CFF">
      <w:pPr>
        <w:pStyle w:val="NoSpacing"/>
        <w:contextualSpacing/>
        <w:rPr>
          <w:rFonts w:eastAsiaTheme="minorEastAsia" w:cstheme="minorHAnsi"/>
          <w:sz w:val="24"/>
          <w:szCs w:val="24"/>
        </w:rPr>
      </w:pPr>
    </w:p>
    <w:p w14:paraId="113D7339" w14:textId="77777777" w:rsidR="00B27D50" w:rsidRPr="00B27D50" w:rsidRDefault="00B27D50" w:rsidP="00A56CFF">
      <w:pPr>
        <w:ind w:left="0"/>
        <w:contextualSpacing/>
        <w:rPr>
          <w:rFonts w:eastAsiaTheme="minorEastAsia" w:cstheme="minorHAnsi"/>
          <w:sz w:val="24"/>
          <w:szCs w:val="24"/>
        </w:rPr>
      </w:pPr>
      <w:r w:rsidRPr="00B27D50">
        <w:rPr>
          <w:rFonts w:eastAsiaTheme="minorEastAsia" w:cstheme="minorHAnsi"/>
          <w:b/>
          <w:bCs/>
          <w:i/>
          <w:iCs/>
          <w:sz w:val="24"/>
          <w:szCs w:val="24"/>
        </w:rPr>
        <w:t xml:space="preserve">Information is included on the SAM.gov website to help international registrations:  </w:t>
      </w:r>
      <w:r w:rsidRPr="00B27D50">
        <w:rPr>
          <w:rFonts w:eastAsiaTheme="minorEastAsia" w:cstheme="minorHAnsi"/>
          <w:sz w:val="24"/>
          <w:szCs w:val="24"/>
        </w:rPr>
        <w:t>Please</w:t>
      </w:r>
      <w:r w:rsidRPr="00B27D50">
        <w:rPr>
          <w:rFonts w:eastAsiaTheme="minorEastAsia" w:cstheme="minorHAnsi"/>
          <w:b/>
          <w:bCs/>
          <w:i/>
          <w:iCs/>
          <w:sz w:val="24"/>
          <w:szCs w:val="24"/>
        </w:rPr>
        <w:t xml:space="preserve"> </w:t>
      </w:r>
      <w:r w:rsidRPr="00B27D50">
        <w:rPr>
          <w:rFonts w:eastAsiaTheme="minorEastAsia" w:cstheme="minorHAnsi"/>
          <w:sz w:val="24"/>
          <w:szCs w:val="24"/>
        </w:rPr>
        <w:t>note, guidance on SAM.gov and the guidance on GSA’s website about requirement for registering in SAM.gov is subject to change and currently being updated.  Applicants should review the website frequently for the most up-to-date guidance.</w:t>
      </w:r>
    </w:p>
    <w:p w14:paraId="7D7A1C55" w14:textId="77777777" w:rsidR="00B27D50" w:rsidRPr="00B27D50" w:rsidRDefault="00B27D50" w:rsidP="00A56CFF">
      <w:pPr>
        <w:ind w:left="0"/>
        <w:contextualSpacing/>
        <w:rPr>
          <w:rFonts w:eastAsiaTheme="minorEastAsia" w:cstheme="minorHAnsi"/>
          <w:sz w:val="24"/>
          <w:szCs w:val="24"/>
        </w:rPr>
      </w:pPr>
    </w:p>
    <w:p w14:paraId="509DE5C9" w14:textId="77777777" w:rsidR="00B27D50" w:rsidRPr="00B27D50" w:rsidRDefault="00B27D50" w:rsidP="00A56CFF">
      <w:pPr>
        <w:ind w:left="0"/>
        <w:contextualSpacing/>
        <w:rPr>
          <w:rFonts w:eastAsiaTheme="minorEastAsia" w:cstheme="minorHAnsi"/>
          <w:sz w:val="24"/>
          <w:szCs w:val="24"/>
        </w:rPr>
      </w:pPr>
      <w:r w:rsidRPr="00B27D50">
        <w:rPr>
          <w:rFonts w:eastAsiaTheme="minorEastAsia" w:cstheme="minorHAnsi"/>
          <w:sz w:val="24"/>
          <w:szCs w:val="24"/>
        </w:rPr>
        <w:t xml:space="preserve">The attached “UEI and SAM.gov FAQ updated 021623” is a resource provided by the grants policy office. Any content shown from SAM.gov is not owned by the Department of State. This guidance and instruction are to the best of our knowledge based at the time of posting this solicitation. Where guidance in </w:t>
      </w:r>
      <w:proofErr w:type="gramStart"/>
      <w:r w:rsidRPr="00B27D50">
        <w:rPr>
          <w:rFonts w:eastAsiaTheme="minorEastAsia" w:cstheme="minorHAnsi"/>
          <w:sz w:val="24"/>
          <w:szCs w:val="24"/>
        </w:rPr>
        <w:t>this attachments</w:t>
      </w:r>
      <w:proofErr w:type="gramEnd"/>
      <w:r w:rsidRPr="00B27D50">
        <w:rPr>
          <w:rFonts w:eastAsiaTheme="minorEastAsia" w:cstheme="minorHAnsi"/>
          <w:sz w:val="24"/>
          <w:szCs w:val="24"/>
        </w:rPr>
        <w:t xml:space="preserve"> differs from the SAM.gov website, SAM.gov prevails and the applicant is encouraged to seek and document clarity provided by the SAM.gov helpdesk.</w:t>
      </w:r>
    </w:p>
    <w:p w14:paraId="54852211" w14:textId="77777777" w:rsidR="00B27D50" w:rsidRPr="00B27D50" w:rsidRDefault="00B27D50" w:rsidP="00A56CFF">
      <w:pPr>
        <w:ind w:left="0"/>
        <w:contextualSpacing/>
        <w:rPr>
          <w:rFonts w:eastAsiaTheme="minorEastAsia" w:cstheme="minorHAnsi"/>
          <w:sz w:val="24"/>
          <w:szCs w:val="24"/>
        </w:rPr>
      </w:pPr>
    </w:p>
    <w:p w14:paraId="1278BC0C" w14:textId="77777777" w:rsidR="00B27D50" w:rsidRPr="00010ED5" w:rsidRDefault="00B27D50" w:rsidP="00A56CFF">
      <w:pPr>
        <w:pStyle w:val="Heading1"/>
        <w:spacing w:before="0" w:line="240" w:lineRule="auto"/>
        <w:ind w:left="0"/>
        <w:contextualSpacing/>
        <w:rPr>
          <w:rFonts w:asciiTheme="minorHAnsi" w:eastAsiaTheme="minorEastAsia" w:hAnsiTheme="minorHAnsi" w:cstheme="minorHAnsi"/>
          <w:iCs/>
          <w:color w:val="auto"/>
          <w:sz w:val="24"/>
          <w:szCs w:val="24"/>
        </w:rPr>
      </w:pPr>
      <w:bookmarkStart w:id="19" w:name="_Toc153790291"/>
      <w:r w:rsidRPr="00010ED5">
        <w:rPr>
          <w:rFonts w:asciiTheme="minorHAnsi" w:eastAsiaTheme="minorEastAsia" w:hAnsiTheme="minorHAnsi" w:cstheme="minorHAnsi"/>
          <w:iCs/>
          <w:color w:val="auto"/>
          <w:sz w:val="24"/>
          <w:szCs w:val="24"/>
        </w:rPr>
        <w:t>D.3.1 Exemptions</w:t>
      </w:r>
      <w:bookmarkEnd w:id="19"/>
      <w:r w:rsidRPr="00010ED5">
        <w:rPr>
          <w:rFonts w:asciiTheme="minorHAnsi" w:eastAsiaTheme="minorEastAsia" w:hAnsiTheme="minorHAnsi" w:cstheme="minorHAnsi"/>
          <w:iCs/>
          <w:color w:val="auto"/>
          <w:sz w:val="24"/>
          <w:szCs w:val="24"/>
        </w:rPr>
        <w:t> </w:t>
      </w:r>
    </w:p>
    <w:p w14:paraId="3CD2D1FB" w14:textId="77777777" w:rsidR="00B27D50" w:rsidRPr="00B27D50" w:rsidRDefault="00B27D50" w:rsidP="00A56CFF">
      <w:pPr>
        <w:pStyle w:val="paragraph"/>
        <w:spacing w:before="0" w:beforeAutospacing="0" w:after="0" w:afterAutospacing="0"/>
        <w:ind w:left="0"/>
        <w:contextualSpacing/>
        <w:textAlignment w:val="baseline"/>
        <w:rPr>
          <w:rFonts w:asciiTheme="minorHAnsi" w:hAnsiTheme="minorHAnsi" w:cstheme="minorHAnsi"/>
          <w:color w:val="000000"/>
        </w:rPr>
      </w:pPr>
      <w:r w:rsidRPr="00B27D50">
        <w:rPr>
          <w:rStyle w:val="normaltextrun"/>
          <w:rFonts w:asciiTheme="minorHAnsi" w:hAnsiTheme="minorHAnsi" w:cstheme="minorHAnsi"/>
          <w:color w:val="000000"/>
        </w:rPr>
        <w:t>An exemption from these requirements may be permitted under the following circumstances:</w:t>
      </w:r>
      <w:r w:rsidRPr="00B27D50">
        <w:rPr>
          <w:rStyle w:val="eop"/>
          <w:rFonts w:asciiTheme="minorHAnsi" w:hAnsiTheme="minorHAnsi" w:cstheme="minorHAnsi"/>
          <w:color w:val="000000"/>
        </w:rPr>
        <w:t> </w:t>
      </w:r>
      <w:r w:rsidRPr="00B27D50">
        <w:rPr>
          <w:rStyle w:val="normaltextrun"/>
          <w:rFonts w:asciiTheme="minorHAnsi" w:hAnsiTheme="minorHAnsi" w:cstheme="minorHAnsi"/>
          <w:color w:val="000000"/>
        </w:rPr>
        <w:t> </w:t>
      </w:r>
      <w:r w:rsidRPr="00B27D50">
        <w:rPr>
          <w:rStyle w:val="eop"/>
          <w:rFonts w:asciiTheme="minorHAnsi" w:hAnsiTheme="minorHAnsi" w:cstheme="minorHAnsi"/>
          <w:color w:val="000000"/>
        </w:rPr>
        <w:t> </w:t>
      </w:r>
    </w:p>
    <w:p w14:paraId="7ECE57CE" w14:textId="77777777" w:rsidR="00B27D50" w:rsidRPr="00B27D50" w:rsidRDefault="00B27D50" w:rsidP="00403CFD">
      <w:pPr>
        <w:pStyle w:val="paragraph"/>
        <w:numPr>
          <w:ilvl w:val="0"/>
          <w:numId w:val="50"/>
        </w:numPr>
        <w:spacing w:before="0" w:beforeAutospacing="0" w:after="0" w:afterAutospacing="0"/>
        <w:ind w:left="720"/>
        <w:contextualSpacing/>
        <w:textAlignment w:val="baseline"/>
        <w:rPr>
          <w:rFonts w:asciiTheme="minorHAnsi" w:hAnsiTheme="minorHAnsi" w:cstheme="minorHAnsi"/>
          <w:color w:val="000000"/>
        </w:rPr>
      </w:pPr>
      <w:r w:rsidRPr="00B27D50">
        <w:rPr>
          <w:rStyle w:val="normaltextrun"/>
          <w:rFonts w:asciiTheme="minorHAnsi" w:hAnsiTheme="minorHAnsi" w:cstheme="minorHAnsi"/>
          <w:color w:val="000000"/>
        </w:rPr>
        <w:t xml:space="preserve">Recipient is a foreign organization receiving an award that will be performed outside the United States valued at less than </w:t>
      </w:r>
      <w:proofErr w:type="gramStart"/>
      <w:r w:rsidRPr="00B27D50">
        <w:rPr>
          <w:rStyle w:val="normaltextrun"/>
          <w:rFonts w:asciiTheme="minorHAnsi" w:hAnsiTheme="minorHAnsi" w:cstheme="minorHAnsi"/>
          <w:color w:val="000000"/>
        </w:rPr>
        <w:t>$25,000, if</w:t>
      </w:r>
      <w:proofErr w:type="gramEnd"/>
      <w:r w:rsidRPr="00B27D50">
        <w:rPr>
          <w:rStyle w:val="normaltextrun"/>
          <w:rFonts w:asciiTheme="minorHAnsi" w:hAnsiTheme="minorHAnsi" w:cstheme="minorHAnsi"/>
          <w:color w:val="000000"/>
        </w:rPr>
        <w:t xml:space="preserve"> the Grants Officer deems it to be impractical for the entity to obtain a UEI or register in SAM.gov.</w:t>
      </w:r>
      <w:r w:rsidRPr="00B27D50">
        <w:rPr>
          <w:rStyle w:val="eop"/>
          <w:rFonts w:asciiTheme="minorHAnsi" w:hAnsiTheme="minorHAnsi" w:cstheme="minorHAnsi"/>
          <w:color w:val="000000"/>
        </w:rPr>
        <w:t> </w:t>
      </w:r>
    </w:p>
    <w:p w14:paraId="4D0B80EE" w14:textId="77777777" w:rsidR="00B27D50" w:rsidRPr="00B27D50" w:rsidRDefault="00B27D50" w:rsidP="00403CFD">
      <w:pPr>
        <w:pStyle w:val="paragraph"/>
        <w:numPr>
          <w:ilvl w:val="0"/>
          <w:numId w:val="50"/>
        </w:numPr>
        <w:spacing w:before="0" w:beforeAutospacing="0" w:after="0" w:afterAutospacing="0"/>
        <w:ind w:left="720"/>
        <w:contextualSpacing/>
        <w:textAlignment w:val="baseline"/>
        <w:rPr>
          <w:rFonts w:asciiTheme="minorHAnsi" w:hAnsiTheme="minorHAnsi" w:cstheme="minorHAnsi"/>
          <w:color w:val="000000"/>
        </w:rPr>
      </w:pPr>
      <w:r w:rsidRPr="00B27D50">
        <w:rPr>
          <w:rStyle w:val="normaltextrun"/>
          <w:rFonts w:asciiTheme="minorHAnsi" w:hAnsiTheme="minorHAnsi" w:cstheme="minorHAnsi"/>
          <w:color w:val="000000"/>
        </w:rPr>
        <w:t>The recipient is an overseas school and does not currently have a UEI number.</w:t>
      </w:r>
      <w:r w:rsidRPr="00B27D50">
        <w:rPr>
          <w:rStyle w:val="eop"/>
          <w:rFonts w:asciiTheme="minorHAnsi" w:hAnsiTheme="minorHAnsi" w:cstheme="minorHAnsi"/>
          <w:color w:val="000000"/>
        </w:rPr>
        <w:t> </w:t>
      </w:r>
    </w:p>
    <w:p w14:paraId="4D5E177B" w14:textId="77777777" w:rsidR="00B27D50" w:rsidRPr="00B27D50" w:rsidRDefault="00B27D50" w:rsidP="00403CFD">
      <w:pPr>
        <w:pStyle w:val="paragraph"/>
        <w:numPr>
          <w:ilvl w:val="0"/>
          <w:numId w:val="50"/>
        </w:numPr>
        <w:spacing w:before="0" w:beforeAutospacing="0" w:after="0" w:afterAutospacing="0"/>
        <w:ind w:left="720"/>
        <w:contextualSpacing/>
        <w:textAlignment w:val="baseline"/>
        <w:rPr>
          <w:rFonts w:asciiTheme="minorHAnsi" w:hAnsiTheme="minorHAnsi" w:cstheme="minorHAnsi"/>
          <w:color w:val="000000"/>
        </w:rPr>
      </w:pPr>
      <w:r w:rsidRPr="00B27D50">
        <w:rPr>
          <w:rStyle w:val="normaltextrun"/>
          <w:rFonts w:asciiTheme="minorHAnsi" w:hAnsiTheme="minorHAnsi" w:cstheme="minorHAnsi"/>
          <w:color w:val="000000"/>
        </w:rPr>
        <w:t>The award relates to a classified or national security matter.</w:t>
      </w:r>
      <w:r w:rsidRPr="00B27D50">
        <w:rPr>
          <w:rStyle w:val="eop"/>
          <w:rFonts w:asciiTheme="minorHAnsi" w:hAnsiTheme="minorHAnsi" w:cstheme="minorHAnsi"/>
          <w:color w:val="000000"/>
        </w:rPr>
        <w:t> </w:t>
      </w:r>
    </w:p>
    <w:p w14:paraId="2DB7AE8A" w14:textId="77777777" w:rsidR="00B27D50" w:rsidRPr="00B27D50" w:rsidRDefault="00B27D50" w:rsidP="00403CFD">
      <w:pPr>
        <w:pStyle w:val="paragraph"/>
        <w:numPr>
          <w:ilvl w:val="0"/>
          <w:numId w:val="50"/>
        </w:numPr>
        <w:spacing w:before="0" w:beforeAutospacing="0" w:after="0" w:afterAutospacing="0"/>
        <w:ind w:left="720"/>
        <w:contextualSpacing/>
        <w:textAlignment w:val="baseline"/>
        <w:rPr>
          <w:rFonts w:asciiTheme="minorHAnsi" w:hAnsiTheme="minorHAnsi" w:cstheme="minorHAnsi"/>
          <w:color w:val="000000"/>
        </w:rPr>
      </w:pPr>
      <w:r w:rsidRPr="00B27D50">
        <w:rPr>
          <w:rStyle w:val="normaltextrun"/>
          <w:rFonts w:asciiTheme="minorHAnsi" w:hAnsiTheme="minorHAnsi" w:cstheme="minorHAnsi"/>
          <w:color w:val="000000"/>
        </w:rPr>
        <w:t>The recipient’s identity must be protected due to possible endangerment of their mission, their organization’s status, their employees, or the beneficiary being served by the recipient.</w:t>
      </w:r>
      <w:r w:rsidRPr="00B27D50">
        <w:rPr>
          <w:rStyle w:val="eop"/>
          <w:rFonts w:asciiTheme="minorHAnsi" w:hAnsiTheme="minorHAnsi" w:cstheme="minorHAnsi"/>
          <w:color w:val="000000"/>
        </w:rPr>
        <w:t> </w:t>
      </w:r>
    </w:p>
    <w:p w14:paraId="7AAFAA56" w14:textId="77777777" w:rsidR="00B27D50" w:rsidRPr="00B27D50" w:rsidRDefault="00B27D50" w:rsidP="00403CFD">
      <w:pPr>
        <w:pStyle w:val="paragraph"/>
        <w:numPr>
          <w:ilvl w:val="0"/>
          <w:numId w:val="50"/>
        </w:numPr>
        <w:spacing w:before="0" w:beforeAutospacing="0" w:after="0" w:afterAutospacing="0"/>
        <w:ind w:left="720"/>
        <w:contextualSpacing/>
        <w:textAlignment w:val="baseline"/>
        <w:rPr>
          <w:rStyle w:val="eop"/>
          <w:rFonts w:asciiTheme="minorHAnsi" w:hAnsiTheme="minorHAnsi" w:cstheme="minorHAnsi"/>
          <w:color w:val="000000"/>
        </w:rPr>
      </w:pPr>
      <w:r w:rsidRPr="00B27D50">
        <w:rPr>
          <w:rStyle w:val="normaltextrun"/>
          <w:rFonts w:asciiTheme="minorHAnsi" w:hAnsiTheme="minorHAnsi" w:cstheme="minorHAnsi"/>
          <w:color w:val="000000"/>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w:t>
      </w:r>
      <w:r w:rsidRPr="00B27D50">
        <w:rPr>
          <w:rStyle w:val="eop"/>
          <w:rFonts w:asciiTheme="minorHAnsi" w:hAnsiTheme="minorHAnsi" w:cstheme="minorHAnsi"/>
          <w:color w:val="000000"/>
        </w:rPr>
        <w:t> </w:t>
      </w:r>
    </w:p>
    <w:p w14:paraId="4026AD03" w14:textId="77777777" w:rsidR="00B27D50" w:rsidRPr="00B27D50" w:rsidRDefault="00B27D50" w:rsidP="00A56CFF">
      <w:pPr>
        <w:pStyle w:val="paragraph"/>
        <w:spacing w:before="0" w:beforeAutospacing="0" w:after="0" w:afterAutospacing="0"/>
        <w:ind w:left="0"/>
        <w:contextualSpacing/>
        <w:textAlignment w:val="baseline"/>
        <w:rPr>
          <w:rFonts w:asciiTheme="minorHAnsi" w:hAnsiTheme="minorHAnsi" w:cstheme="minorHAnsi"/>
          <w:color w:val="000000"/>
        </w:rPr>
      </w:pPr>
    </w:p>
    <w:p w14:paraId="26C82B07" w14:textId="07481BE7" w:rsidR="00B27D50" w:rsidRPr="00B27D50" w:rsidRDefault="00B27D50" w:rsidP="00A56CFF">
      <w:pPr>
        <w:pStyle w:val="paragraph"/>
        <w:spacing w:before="0" w:beforeAutospacing="0" w:after="0" w:afterAutospacing="0"/>
        <w:ind w:left="0"/>
        <w:contextualSpacing/>
        <w:textAlignment w:val="baseline"/>
        <w:rPr>
          <w:rStyle w:val="eop"/>
          <w:rFonts w:asciiTheme="minorHAnsi" w:hAnsiTheme="minorHAnsi" w:cstheme="minorHAnsi"/>
        </w:rPr>
      </w:pPr>
      <w:r w:rsidRPr="00B27D50">
        <w:rPr>
          <w:rStyle w:val="normaltextrun"/>
          <w:rFonts w:asciiTheme="minorHAnsi" w:hAnsiTheme="minorHAnsi" w:cstheme="minorHAnsi"/>
        </w:rPr>
        <w:t xml:space="preserve">Organizations requesting exemption from UEI or </w:t>
      </w:r>
      <w:hyperlink r:id="rId28" w:history="1">
        <w:r w:rsidRPr="00B27D50">
          <w:rPr>
            <w:rStyle w:val="Hyperlink"/>
            <w:rFonts w:asciiTheme="minorHAnsi" w:hAnsiTheme="minorHAnsi" w:cstheme="minorHAnsi"/>
            <w:b/>
            <w:bCs/>
            <w:shd w:val="clear" w:color="auto" w:fill="FFFFFF"/>
          </w:rPr>
          <w:t>sam.gov</w:t>
        </w:r>
      </w:hyperlink>
      <w:r w:rsidRPr="00B27D50">
        <w:rPr>
          <w:rStyle w:val="normaltextrun"/>
          <w:rFonts w:asciiTheme="minorHAnsi" w:hAnsiTheme="minorHAnsi" w:cstheme="minorHAnsi"/>
          <w:b/>
          <w:bCs/>
          <w:shd w:val="clear" w:color="auto" w:fill="FFFFFF"/>
        </w:rPr>
        <w:t xml:space="preserve"> </w:t>
      </w:r>
      <w:r w:rsidRPr="00B27D50">
        <w:rPr>
          <w:rStyle w:val="normaltextrun"/>
          <w:rFonts w:asciiTheme="minorHAnsi" w:hAnsiTheme="minorHAnsi" w:cstheme="minorHAnsi"/>
        </w:rPr>
        <w:t xml:space="preserve">requirements must email the point of contact listed in the NOFO at least </w:t>
      </w:r>
      <w:r w:rsidRPr="00B27D50">
        <w:rPr>
          <w:rStyle w:val="normaltextrun"/>
          <w:rFonts w:asciiTheme="minorHAnsi" w:hAnsiTheme="minorHAnsi" w:cstheme="minorHAnsi"/>
          <w:b/>
          <w:bCs/>
        </w:rPr>
        <w:t>two weeks prior to the deadline in the NOFO providing a justification of their request</w:t>
      </w:r>
      <w:r w:rsidRPr="00B27D50">
        <w:rPr>
          <w:rStyle w:val="normaltextrun"/>
          <w:rFonts w:asciiTheme="minorHAnsi" w:hAnsiTheme="minorHAnsi" w:cstheme="minorHAnsi"/>
        </w:rPr>
        <w:t>.  Approval for a SAM.gov exemption must come from the warranted Grants Officer before the application can be deemed eligible for review. </w:t>
      </w:r>
      <w:r w:rsidRPr="00B27D50">
        <w:rPr>
          <w:rStyle w:val="eop"/>
          <w:rFonts w:asciiTheme="minorHAnsi" w:hAnsiTheme="minorHAnsi" w:cstheme="minorHAnsi"/>
        </w:rPr>
        <w:t> </w:t>
      </w:r>
    </w:p>
    <w:p w14:paraId="6F4400EC" w14:textId="77777777" w:rsidR="00674415" w:rsidRDefault="00674415" w:rsidP="00F56C90">
      <w:pPr>
        <w:shd w:val="clear" w:color="auto" w:fill="FFFFFF"/>
        <w:ind w:left="0"/>
        <w:textAlignment w:val="baseline"/>
        <w:rPr>
          <w:rFonts w:eastAsia="Times New Roman" w:cstheme="minorHAnsi"/>
          <w:color w:val="FF0000"/>
          <w:sz w:val="24"/>
          <w:szCs w:val="24"/>
        </w:rPr>
      </w:pPr>
    </w:p>
    <w:p w14:paraId="350011E2" w14:textId="77777777" w:rsidR="000C177B" w:rsidRPr="00010ED5" w:rsidRDefault="000C177B" w:rsidP="000C177B">
      <w:pPr>
        <w:pStyle w:val="Heading1"/>
        <w:spacing w:before="0" w:line="240" w:lineRule="auto"/>
        <w:ind w:left="0"/>
        <w:rPr>
          <w:rFonts w:asciiTheme="minorHAnsi" w:eastAsiaTheme="minorEastAsia" w:hAnsiTheme="minorHAnsi" w:cstheme="minorHAnsi"/>
          <w:i/>
          <w:color w:val="auto"/>
          <w:sz w:val="24"/>
          <w:szCs w:val="24"/>
        </w:rPr>
      </w:pPr>
      <w:bookmarkStart w:id="20" w:name="_Toc103246774"/>
      <w:bookmarkStart w:id="21" w:name="_Toc127417125"/>
      <w:bookmarkStart w:id="22" w:name="_Toc153790292"/>
      <w:r w:rsidRPr="00010ED5">
        <w:rPr>
          <w:rFonts w:asciiTheme="minorHAnsi" w:eastAsiaTheme="minorEastAsia" w:hAnsiTheme="minorHAnsi" w:cstheme="minorHAnsi"/>
          <w:iCs/>
          <w:color w:val="auto"/>
          <w:sz w:val="24"/>
          <w:szCs w:val="24"/>
        </w:rPr>
        <w:t>D.4. Submission Dates and Times</w:t>
      </w:r>
      <w:bookmarkStart w:id="23" w:name="_Toc71871408"/>
      <w:bookmarkEnd w:id="20"/>
      <w:bookmarkEnd w:id="21"/>
      <w:bookmarkEnd w:id="22"/>
      <w:r w:rsidRPr="00010ED5">
        <w:rPr>
          <w:rFonts w:asciiTheme="minorHAnsi" w:eastAsiaTheme="minorEastAsia" w:hAnsiTheme="minorHAnsi" w:cstheme="minorHAnsi"/>
          <w:i/>
          <w:color w:val="auto"/>
          <w:sz w:val="24"/>
          <w:szCs w:val="24"/>
        </w:rPr>
        <w:t> </w:t>
      </w:r>
      <w:bookmarkEnd w:id="23"/>
    </w:p>
    <w:p w14:paraId="2291C710" w14:textId="77777777" w:rsidR="000C177B" w:rsidRPr="00864F8C" w:rsidRDefault="000C177B" w:rsidP="000C177B">
      <w:pPr>
        <w:rPr>
          <w:sz w:val="24"/>
          <w:szCs w:val="24"/>
        </w:rPr>
      </w:pPr>
    </w:p>
    <w:p w14:paraId="5EBAC95E" w14:textId="4617C2BE" w:rsidR="000C177B" w:rsidRPr="00864F8C" w:rsidRDefault="000C177B" w:rsidP="000C177B">
      <w:pPr>
        <w:ind w:left="0" w:right="135"/>
        <w:textAlignment w:val="baseline"/>
        <w:rPr>
          <w:rStyle w:val="normaltextrun"/>
          <w:rFonts w:cstheme="minorHAnsi"/>
          <w:color w:val="000000"/>
          <w:sz w:val="24"/>
          <w:szCs w:val="24"/>
        </w:rPr>
      </w:pPr>
      <w:r w:rsidRPr="00864F8C">
        <w:rPr>
          <w:rStyle w:val="normaltextrun"/>
          <w:rFonts w:cstheme="minorHAnsi"/>
          <w:b/>
          <w:bCs/>
          <w:color w:val="000000"/>
          <w:sz w:val="24"/>
          <w:szCs w:val="24"/>
        </w:rPr>
        <w:t xml:space="preserve">Applications are due no later than </w:t>
      </w:r>
      <w:r w:rsidRPr="00864F8C">
        <w:rPr>
          <w:rStyle w:val="normaltextrun"/>
          <w:rFonts w:cstheme="minorHAnsi"/>
          <w:b/>
          <w:bCs/>
          <w:color w:val="000000"/>
          <w:sz w:val="24"/>
          <w:szCs w:val="24"/>
          <w:u w:val="single"/>
        </w:rPr>
        <w:t>11:59 PM</w:t>
      </w:r>
      <w:r w:rsidRPr="00864F8C">
        <w:rPr>
          <w:rStyle w:val="normaltextrun"/>
          <w:rFonts w:cstheme="minorHAnsi"/>
          <w:b/>
          <w:bCs/>
          <w:color w:val="000000"/>
          <w:sz w:val="24"/>
          <w:szCs w:val="24"/>
        </w:rPr>
        <w:t xml:space="preserve"> Eastern Standard Time (EST), on</w:t>
      </w:r>
      <w:r w:rsidR="00C07CA6">
        <w:rPr>
          <w:rStyle w:val="normaltextrun"/>
          <w:rFonts w:cstheme="minorHAnsi"/>
          <w:b/>
          <w:bCs/>
          <w:color w:val="000000"/>
          <w:sz w:val="24"/>
          <w:szCs w:val="24"/>
        </w:rPr>
        <w:t xml:space="preserve"> </w:t>
      </w:r>
      <w:r w:rsidR="00206CF8">
        <w:rPr>
          <w:rStyle w:val="normaltextrun"/>
          <w:rFonts w:cstheme="minorHAnsi"/>
          <w:b/>
          <w:bCs/>
          <w:color w:val="000000"/>
          <w:sz w:val="24"/>
          <w:szCs w:val="24"/>
        </w:rPr>
        <w:t xml:space="preserve">July </w:t>
      </w:r>
      <w:r w:rsidR="00876FB8">
        <w:rPr>
          <w:rStyle w:val="normaltextrun"/>
          <w:rFonts w:cstheme="minorHAnsi"/>
          <w:b/>
          <w:bCs/>
          <w:color w:val="000000"/>
          <w:sz w:val="24"/>
          <w:szCs w:val="24"/>
        </w:rPr>
        <w:t>25</w:t>
      </w:r>
      <w:r w:rsidRPr="00864F8C">
        <w:rPr>
          <w:rStyle w:val="normaltextrun"/>
          <w:rFonts w:cstheme="minorHAnsi"/>
          <w:b/>
          <w:bCs/>
          <w:color w:val="000000"/>
          <w:sz w:val="24"/>
          <w:szCs w:val="24"/>
        </w:rPr>
        <w:t xml:space="preserve">, </w:t>
      </w:r>
      <w:r w:rsidR="00864F8C">
        <w:rPr>
          <w:rStyle w:val="normaltextrun"/>
          <w:rFonts w:cstheme="minorHAnsi"/>
          <w:b/>
          <w:bCs/>
          <w:color w:val="000000"/>
          <w:sz w:val="24"/>
          <w:szCs w:val="24"/>
        </w:rPr>
        <w:t>2024</w:t>
      </w:r>
      <w:r w:rsidR="00A114BE">
        <w:rPr>
          <w:rStyle w:val="normaltextrun"/>
          <w:rFonts w:cstheme="minorHAnsi"/>
          <w:b/>
          <w:bCs/>
          <w:color w:val="000000"/>
          <w:sz w:val="24"/>
          <w:szCs w:val="24"/>
        </w:rPr>
        <w:t>,</w:t>
      </w:r>
      <w:r w:rsidR="00C07CA6">
        <w:rPr>
          <w:rStyle w:val="normaltextrun"/>
          <w:rFonts w:cstheme="minorHAnsi"/>
          <w:b/>
          <w:bCs/>
          <w:color w:val="000000"/>
          <w:sz w:val="24"/>
          <w:szCs w:val="24"/>
        </w:rPr>
        <w:t xml:space="preserve"> </w:t>
      </w:r>
      <w:r w:rsidRPr="00864F8C">
        <w:rPr>
          <w:rStyle w:val="normaltextrun"/>
          <w:rFonts w:cstheme="minorHAnsi"/>
          <w:b/>
          <w:bCs/>
          <w:color w:val="000000"/>
          <w:sz w:val="24"/>
          <w:szCs w:val="24"/>
        </w:rPr>
        <w:t xml:space="preserve">on </w:t>
      </w:r>
      <w:hyperlink r:id="rId29" w:tgtFrame="_blank" w:history="1">
        <w:r w:rsidRPr="00864F8C">
          <w:rPr>
            <w:rStyle w:val="normaltextrun"/>
            <w:rFonts w:cstheme="minorHAnsi"/>
            <w:b/>
            <w:bCs/>
            <w:color w:val="0000FF"/>
            <w:sz w:val="24"/>
            <w:szCs w:val="24"/>
            <w:u w:val="single"/>
          </w:rPr>
          <w:t>grants.gov</w:t>
        </w:r>
      </w:hyperlink>
      <w:r w:rsidRPr="00864F8C">
        <w:rPr>
          <w:rStyle w:val="normaltextrun"/>
          <w:rFonts w:cstheme="minorHAnsi"/>
          <w:b/>
          <w:bCs/>
          <w:color w:val="000000"/>
          <w:sz w:val="24"/>
          <w:szCs w:val="24"/>
        </w:rPr>
        <w:t xml:space="preserve"> or </w:t>
      </w:r>
      <w:r w:rsidRPr="00864F8C">
        <w:rPr>
          <w:rStyle w:val="normaltextrun"/>
          <w:rFonts w:cstheme="minorHAnsi"/>
          <w:b/>
          <w:bCs/>
          <w:sz w:val="24"/>
          <w:szCs w:val="24"/>
        </w:rPr>
        <w:t xml:space="preserve"> </w:t>
      </w:r>
      <w:hyperlink r:id="rId30" w:history="1">
        <w:r w:rsidRPr="00864F8C">
          <w:rPr>
            <w:rStyle w:val="Hyperlink"/>
            <w:rFonts w:cstheme="minorHAnsi"/>
            <w:b/>
            <w:bCs/>
            <w:sz w:val="24"/>
            <w:szCs w:val="24"/>
          </w:rPr>
          <w:t>SAMS/</w:t>
        </w:r>
        <w:proofErr w:type="spellStart"/>
        <w:r w:rsidRPr="00864F8C">
          <w:rPr>
            <w:rStyle w:val="Hyperlink"/>
            <w:rFonts w:cstheme="minorHAnsi"/>
            <w:b/>
            <w:bCs/>
            <w:sz w:val="24"/>
            <w:szCs w:val="24"/>
          </w:rPr>
          <w:t>MyGrants</w:t>
        </w:r>
        <w:proofErr w:type="spellEnd"/>
      </w:hyperlink>
      <w:r w:rsidRPr="00864F8C">
        <w:rPr>
          <w:rStyle w:val="normaltextrun"/>
          <w:rFonts w:cstheme="minorHAnsi"/>
          <w:b/>
          <w:bCs/>
          <w:color w:val="000000"/>
          <w:sz w:val="24"/>
          <w:szCs w:val="24"/>
        </w:rPr>
        <w:t xml:space="preserve"> under the announcement title “</w:t>
      </w:r>
      <w:r w:rsidR="00705C55" w:rsidRPr="00864F8C">
        <w:rPr>
          <w:rFonts w:eastAsia="Times New Roman" w:cstheme="minorHAnsi"/>
          <w:b/>
          <w:bCs/>
          <w:i/>
          <w:sz w:val="24"/>
          <w:szCs w:val="24"/>
        </w:rPr>
        <w:t>Supporting Morocco’s National Space Strategy and Policy Development</w:t>
      </w:r>
      <w:r w:rsidRPr="00864F8C">
        <w:rPr>
          <w:rStyle w:val="normaltextrun"/>
          <w:rFonts w:cstheme="minorHAnsi"/>
          <w:b/>
          <w:bCs/>
          <w:color w:val="000000"/>
          <w:sz w:val="24"/>
          <w:szCs w:val="24"/>
        </w:rPr>
        <w:t xml:space="preserve">,” funding opportunity number </w:t>
      </w:r>
      <w:r w:rsidR="00FB1384" w:rsidRPr="00FB1384">
        <w:rPr>
          <w:rFonts w:eastAsia="Times New Roman" w:cstheme="minorHAnsi"/>
          <w:b/>
          <w:bCs/>
          <w:color w:val="000000" w:themeColor="text1"/>
          <w:sz w:val="24"/>
          <w:szCs w:val="24"/>
        </w:rPr>
        <w:t>DFOP0016599</w:t>
      </w:r>
      <w:r w:rsidR="00FB1384">
        <w:rPr>
          <w:rFonts w:eastAsia="Times New Roman" w:cstheme="minorHAnsi"/>
          <w:b/>
          <w:bCs/>
          <w:color w:val="000000" w:themeColor="text1"/>
          <w:sz w:val="24"/>
          <w:szCs w:val="24"/>
        </w:rPr>
        <w:t>.</w:t>
      </w:r>
      <w:r w:rsidRPr="00864F8C">
        <w:rPr>
          <w:rStyle w:val="normaltextrun"/>
          <w:rFonts w:cstheme="minorHAnsi"/>
          <w:b/>
          <w:bCs/>
          <w:color w:val="000000"/>
          <w:sz w:val="24"/>
          <w:szCs w:val="24"/>
        </w:rPr>
        <w:t> </w:t>
      </w:r>
    </w:p>
    <w:p w14:paraId="1A3F62E2" w14:textId="77777777" w:rsidR="00705C55" w:rsidRPr="00864F8C" w:rsidRDefault="00705C55" w:rsidP="000C177B">
      <w:pPr>
        <w:ind w:left="0" w:right="135"/>
        <w:textAlignment w:val="baseline"/>
        <w:rPr>
          <w:rFonts w:cstheme="minorHAnsi"/>
          <w:color w:val="000000"/>
          <w:sz w:val="24"/>
          <w:szCs w:val="24"/>
        </w:rPr>
      </w:pPr>
    </w:p>
    <w:p w14:paraId="3ECBF2D1" w14:textId="0CC12A62" w:rsidR="000C177B" w:rsidRPr="000C177B" w:rsidRDefault="000C177B" w:rsidP="000C177B">
      <w:pPr>
        <w:pStyle w:val="paragraph"/>
        <w:spacing w:before="0" w:beforeAutospacing="0" w:after="0" w:afterAutospacing="0"/>
        <w:ind w:left="0"/>
        <w:textAlignment w:val="baseline"/>
        <w:rPr>
          <w:rStyle w:val="normaltextrun"/>
          <w:rFonts w:asciiTheme="minorHAnsi" w:hAnsiTheme="minorHAnsi" w:cstheme="minorHAnsi"/>
          <w:color w:val="000000"/>
          <w:shd w:val="clear" w:color="auto" w:fill="FFFFFF"/>
        </w:rPr>
      </w:pPr>
      <w:r w:rsidRPr="00864F8C">
        <w:rPr>
          <w:rStyle w:val="normaltextrun"/>
          <w:rFonts w:asciiTheme="minorHAnsi" w:hAnsiTheme="minorHAnsi" w:cstheme="minorHAnsi"/>
          <w:color w:val="000000"/>
          <w:shd w:val="clear" w:color="auto" w:fill="FFFFFF"/>
        </w:rPr>
        <w:t xml:space="preserve">Faxed, couriered, or emailed documents will </w:t>
      </w:r>
      <w:r w:rsidRPr="00864F8C">
        <w:rPr>
          <w:rStyle w:val="normaltextrun"/>
          <w:rFonts w:asciiTheme="minorHAnsi" w:hAnsiTheme="minorHAnsi" w:cstheme="minorHAnsi"/>
          <w:color w:val="000000"/>
          <w:u w:val="single"/>
          <w:shd w:val="clear" w:color="auto" w:fill="FFFFFF"/>
        </w:rPr>
        <w:t>not</w:t>
      </w:r>
      <w:r w:rsidRPr="00864F8C">
        <w:rPr>
          <w:rStyle w:val="normaltextrun"/>
          <w:rFonts w:asciiTheme="minorHAnsi" w:hAnsiTheme="minorHAnsi" w:cstheme="minorHAnsi"/>
          <w:color w:val="000000"/>
          <w:shd w:val="clear" w:color="auto" w:fill="FFFFFF"/>
        </w:rPr>
        <w:t xml:space="preserve"> be accepted.  Reasonable accommodations may, in appropriate circumstances, be provided </w:t>
      </w:r>
      <w:r w:rsidRPr="000C177B">
        <w:rPr>
          <w:rStyle w:val="normaltextrun"/>
          <w:rFonts w:asciiTheme="minorHAnsi" w:hAnsiTheme="minorHAnsi" w:cstheme="minorHAnsi"/>
          <w:color w:val="000000"/>
          <w:shd w:val="clear" w:color="auto" w:fill="FFFFFF"/>
        </w:rPr>
        <w:t xml:space="preserve">to applicants with disabilities or for security reasons.  </w:t>
      </w:r>
    </w:p>
    <w:p w14:paraId="312F0355" w14:textId="77777777" w:rsidR="000C177B" w:rsidRPr="000C177B" w:rsidRDefault="000C177B" w:rsidP="000C177B">
      <w:pPr>
        <w:pStyle w:val="paragraph"/>
        <w:spacing w:before="0" w:beforeAutospacing="0" w:after="0" w:afterAutospacing="0"/>
        <w:ind w:left="0"/>
        <w:textAlignment w:val="baseline"/>
        <w:rPr>
          <w:rStyle w:val="normaltextrun"/>
          <w:rFonts w:asciiTheme="minorHAnsi" w:hAnsiTheme="minorHAnsi" w:cstheme="minorHAnsi"/>
          <w:color w:val="000000"/>
          <w:shd w:val="clear" w:color="auto" w:fill="FFFFFF"/>
        </w:rPr>
      </w:pPr>
    </w:p>
    <w:p w14:paraId="739FB1B0" w14:textId="6F83E729" w:rsidR="000C177B" w:rsidRPr="00864F8C" w:rsidRDefault="000C177B" w:rsidP="000C177B">
      <w:pPr>
        <w:pStyle w:val="paragraph"/>
        <w:spacing w:before="0" w:beforeAutospacing="0" w:after="0" w:afterAutospacing="0"/>
        <w:ind w:left="0"/>
        <w:textAlignment w:val="baseline"/>
        <w:rPr>
          <w:rStyle w:val="eop"/>
          <w:rFonts w:asciiTheme="minorHAnsi" w:hAnsiTheme="minorHAnsi" w:cstheme="minorHAnsi"/>
          <w:color w:val="000000"/>
        </w:rPr>
      </w:pPr>
      <w:r w:rsidRPr="00864F8C">
        <w:rPr>
          <w:rFonts w:asciiTheme="minorHAnsi" w:hAnsiTheme="minorHAnsi" w:cstheme="minorHAnsi"/>
        </w:rPr>
        <w:t xml:space="preserve">It is the responsibility of the applicant to ensure that it has an active registration in </w:t>
      </w:r>
      <w:hyperlink r:id="rId31" w:tgtFrame="_blank" w:history="1">
        <w:r w:rsidRPr="00864F8C">
          <w:rPr>
            <w:rStyle w:val="normaltextrun"/>
            <w:rFonts w:asciiTheme="minorHAnsi" w:hAnsiTheme="minorHAnsi" w:cstheme="minorHAnsi"/>
            <w:b/>
            <w:bCs/>
            <w:color w:val="0000FF"/>
            <w:u w:val="single"/>
          </w:rPr>
          <w:t>grants.gov</w:t>
        </w:r>
      </w:hyperlink>
      <w:r w:rsidRPr="00864F8C">
        <w:rPr>
          <w:rStyle w:val="normaltextrun"/>
          <w:rFonts w:asciiTheme="minorHAnsi" w:hAnsiTheme="minorHAnsi" w:cstheme="minorHAnsi"/>
          <w:color w:val="0000FF"/>
        </w:rPr>
        <w:t xml:space="preserve"> </w:t>
      </w:r>
      <w:r w:rsidRPr="00864F8C">
        <w:rPr>
          <w:rFonts w:asciiTheme="minorHAnsi" w:hAnsiTheme="minorHAnsi" w:cstheme="minorHAnsi"/>
        </w:rPr>
        <w:t xml:space="preserve">or </w:t>
      </w:r>
      <w:hyperlink r:id="rId32" w:history="1">
        <w:r w:rsidRPr="00864F8C">
          <w:rPr>
            <w:rStyle w:val="Hyperlink"/>
            <w:rFonts w:asciiTheme="minorHAnsi" w:hAnsiTheme="minorHAnsi" w:cstheme="minorHAnsi"/>
            <w:b/>
            <w:bCs/>
          </w:rPr>
          <w:t>SAMS/</w:t>
        </w:r>
        <w:proofErr w:type="spellStart"/>
        <w:r w:rsidRPr="00864F8C">
          <w:rPr>
            <w:rStyle w:val="Hyperlink"/>
            <w:rFonts w:asciiTheme="minorHAnsi" w:hAnsiTheme="minorHAnsi" w:cstheme="minorHAnsi"/>
            <w:b/>
            <w:bCs/>
          </w:rPr>
          <w:t>MyGrants</w:t>
        </w:r>
        <w:proofErr w:type="spellEnd"/>
      </w:hyperlink>
      <w:r w:rsidRPr="00864F8C">
        <w:rPr>
          <w:rStyle w:val="Hyperlink"/>
          <w:rFonts w:asciiTheme="minorHAnsi" w:hAnsiTheme="minorHAnsi" w:cstheme="minorHAnsi"/>
        </w:rPr>
        <w:t xml:space="preserve"> </w:t>
      </w:r>
      <w:r w:rsidRPr="00864F8C">
        <w:rPr>
          <w:rFonts w:asciiTheme="minorHAnsi" w:hAnsiTheme="minorHAnsi" w:cstheme="minorHAnsi"/>
        </w:rPr>
        <w:t xml:space="preserve">or grants.gov and that an application has been received by the system in its entirety.  </w:t>
      </w:r>
      <w:hyperlink r:id="rId33" w:tgtFrame="_blank" w:history="1">
        <w:r w:rsidRPr="00864F8C">
          <w:rPr>
            <w:rStyle w:val="normaltextrun"/>
            <w:rFonts w:asciiTheme="minorHAnsi" w:hAnsiTheme="minorHAnsi" w:cstheme="minorHAnsi"/>
            <w:b/>
            <w:bCs/>
            <w:color w:val="0000FF"/>
            <w:u w:val="single"/>
          </w:rPr>
          <w:t>grants.gov</w:t>
        </w:r>
      </w:hyperlink>
      <w:r w:rsidRPr="00864F8C">
        <w:rPr>
          <w:rStyle w:val="normaltextrun"/>
          <w:rFonts w:asciiTheme="minorHAnsi" w:hAnsiTheme="minorHAnsi" w:cstheme="minorHAnsi"/>
          <w:color w:val="0000FF"/>
        </w:rPr>
        <w:t xml:space="preserve"> </w:t>
      </w:r>
      <w:r w:rsidRPr="00864F8C">
        <w:rPr>
          <w:rStyle w:val="normaltextrun"/>
          <w:rFonts w:asciiTheme="minorHAnsi" w:hAnsiTheme="minorHAnsi" w:cstheme="minorHAnsi"/>
          <w:color w:val="000000"/>
        </w:rPr>
        <w:t xml:space="preserve">and </w:t>
      </w:r>
      <w:hyperlink r:id="rId34" w:history="1">
        <w:r w:rsidRPr="00864F8C">
          <w:rPr>
            <w:rStyle w:val="Hyperlink"/>
            <w:rFonts w:asciiTheme="minorHAnsi" w:hAnsiTheme="minorHAnsi" w:cstheme="minorHAnsi"/>
            <w:b/>
            <w:bCs/>
          </w:rPr>
          <w:t>SAMS/</w:t>
        </w:r>
        <w:proofErr w:type="spellStart"/>
        <w:r w:rsidRPr="00864F8C">
          <w:rPr>
            <w:rStyle w:val="Hyperlink"/>
            <w:rFonts w:asciiTheme="minorHAnsi" w:hAnsiTheme="minorHAnsi" w:cstheme="minorHAnsi"/>
            <w:b/>
            <w:bCs/>
          </w:rPr>
          <w:t>MyGrants</w:t>
        </w:r>
        <w:proofErr w:type="spellEnd"/>
      </w:hyperlink>
      <w:r w:rsidRPr="00864F8C">
        <w:rPr>
          <w:rStyle w:val="Hyperlink"/>
          <w:rFonts w:asciiTheme="minorHAnsi" w:hAnsiTheme="minorHAnsi" w:cstheme="minorHAnsi"/>
          <w:b/>
          <w:bCs/>
        </w:rPr>
        <w:t xml:space="preserve"> </w:t>
      </w:r>
      <w:r w:rsidRPr="00864F8C">
        <w:rPr>
          <w:rStyle w:val="normaltextrun"/>
          <w:rFonts w:asciiTheme="minorHAnsi" w:hAnsiTheme="minorHAnsi" w:cstheme="minorHAnsi"/>
          <w:color w:val="000000"/>
        </w:rPr>
        <w:t>automatically log the date and time an application submission is made, and the Department of State will use this information to determine whether an application has been submitted on time.  Late applications are neither reviewed nor</w:t>
      </w:r>
      <w:r w:rsidR="0045597D" w:rsidRPr="00864F8C">
        <w:rPr>
          <w:rStyle w:val="normaltextrun"/>
          <w:rFonts w:asciiTheme="minorHAnsi" w:hAnsiTheme="minorHAnsi" w:cstheme="minorHAnsi"/>
          <w:color w:val="000000"/>
        </w:rPr>
        <w:t xml:space="preserve"> </w:t>
      </w:r>
      <w:r w:rsidRPr="00864F8C">
        <w:rPr>
          <w:rStyle w:val="normaltextrun"/>
          <w:rFonts w:asciiTheme="minorHAnsi" w:hAnsiTheme="minorHAnsi" w:cstheme="minorHAnsi"/>
          <w:color w:val="000000"/>
        </w:rPr>
        <w:t>considered.  Applicants should not expect a notification upon</w:t>
      </w:r>
      <w:r w:rsidR="0045597D" w:rsidRPr="00864F8C">
        <w:rPr>
          <w:rStyle w:val="normaltextrun"/>
          <w:rFonts w:asciiTheme="minorHAnsi" w:hAnsiTheme="minorHAnsi" w:cstheme="minorHAnsi"/>
          <w:color w:val="000000"/>
        </w:rPr>
        <w:t xml:space="preserve"> PM/GPI</w:t>
      </w:r>
      <w:r w:rsidRPr="00864F8C">
        <w:rPr>
          <w:rStyle w:val="normaltextrun"/>
          <w:rFonts w:asciiTheme="minorHAnsi" w:hAnsiTheme="minorHAnsi" w:cstheme="minorHAnsi"/>
          <w:color w:val="000000"/>
        </w:rPr>
        <w:t xml:space="preserve"> receiving their application. </w:t>
      </w:r>
      <w:r w:rsidRPr="00864F8C">
        <w:rPr>
          <w:rStyle w:val="eop"/>
          <w:rFonts w:asciiTheme="minorHAnsi" w:hAnsiTheme="minorHAnsi" w:cstheme="minorHAnsi"/>
          <w:color w:val="000000"/>
        </w:rPr>
        <w:t> </w:t>
      </w:r>
    </w:p>
    <w:p w14:paraId="507096A9" w14:textId="3FA01C90" w:rsidR="000C177B" w:rsidRPr="00864F8C" w:rsidRDefault="00864F8C" w:rsidP="000C177B">
      <w:pPr>
        <w:ind w:left="0" w:right="-180"/>
        <w:textAlignment w:val="baseline"/>
        <w:rPr>
          <w:rStyle w:val="normaltextrun"/>
          <w:rFonts w:cstheme="minorHAnsi"/>
          <w:color w:val="000000"/>
          <w:sz w:val="24"/>
          <w:szCs w:val="24"/>
          <w:shd w:val="clear" w:color="auto" w:fill="FFFFFF"/>
        </w:rPr>
      </w:pPr>
      <w:r w:rsidRPr="00864F8C">
        <w:rPr>
          <w:rStyle w:val="normaltextrun"/>
          <w:rFonts w:cstheme="minorHAnsi"/>
          <w:color w:val="000000"/>
          <w:sz w:val="24"/>
          <w:szCs w:val="24"/>
        </w:rPr>
        <w:t>PM/GPI</w:t>
      </w:r>
      <w:r w:rsidR="000C177B" w:rsidRPr="00864F8C">
        <w:rPr>
          <w:rFonts w:eastAsiaTheme="minorEastAsia" w:cstheme="minorHAnsi"/>
          <w:sz w:val="24"/>
          <w:szCs w:val="24"/>
        </w:rPr>
        <w:t xml:space="preserve"> bears no responsibility for disqualification that results from applicants not being registered before the due date, </w:t>
      </w:r>
      <w:r w:rsidR="000C177B" w:rsidRPr="00864F8C">
        <w:rPr>
          <w:rStyle w:val="normaltextrun"/>
          <w:rFonts w:cstheme="minorHAnsi"/>
          <w:color w:val="000000"/>
          <w:sz w:val="24"/>
          <w:szCs w:val="24"/>
          <w:shd w:val="clear" w:color="auto" w:fill="FFFFFF"/>
        </w:rPr>
        <w:t>for registrations errors in either system, or other errors in the application process.</w:t>
      </w:r>
    </w:p>
    <w:p w14:paraId="0A50B6A0" w14:textId="77777777" w:rsidR="000C177B" w:rsidRPr="000C177B" w:rsidRDefault="000C177B" w:rsidP="000C177B">
      <w:pPr>
        <w:ind w:left="0" w:right="-180"/>
        <w:textAlignment w:val="baseline"/>
        <w:rPr>
          <w:rStyle w:val="normaltextrun"/>
          <w:rFonts w:cstheme="minorHAnsi"/>
          <w:color w:val="000000"/>
          <w:sz w:val="24"/>
          <w:szCs w:val="24"/>
          <w:shd w:val="clear" w:color="auto" w:fill="FFFFFF"/>
        </w:rPr>
      </w:pPr>
    </w:p>
    <w:p w14:paraId="557ADACF" w14:textId="77777777" w:rsidR="000C177B" w:rsidRPr="00010ED5" w:rsidRDefault="000C177B" w:rsidP="000C177B">
      <w:pPr>
        <w:pStyle w:val="Heading1"/>
        <w:spacing w:before="0" w:line="240" w:lineRule="auto"/>
        <w:ind w:left="0"/>
        <w:rPr>
          <w:rFonts w:asciiTheme="minorHAnsi" w:eastAsiaTheme="minorEastAsia" w:hAnsiTheme="minorHAnsi" w:cstheme="minorHAnsi"/>
          <w:iCs/>
          <w:color w:val="auto"/>
          <w:sz w:val="24"/>
          <w:szCs w:val="24"/>
        </w:rPr>
      </w:pPr>
      <w:bookmarkStart w:id="24" w:name="_Toc103246775"/>
      <w:bookmarkStart w:id="25" w:name="_Toc127417126"/>
      <w:bookmarkStart w:id="26" w:name="_Toc153790293"/>
      <w:r w:rsidRPr="00010ED5">
        <w:rPr>
          <w:rFonts w:asciiTheme="minorHAnsi" w:eastAsiaTheme="minorEastAsia" w:hAnsiTheme="minorHAnsi" w:cstheme="minorHAnsi"/>
          <w:iCs/>
          <w:color w:val="auto"/>
          <w:sz w:val="24"/>
          <w:szCs w:val="24"/>
        </w:rPr>
        <w:t>D.5. Funding Limitations, Restrictions</w:t>
      </w:r>
      <w:bookmarkStart w:id="27" w:name="_Toc71871409"/>
      <w:bookmarkEnd w:id="24"/>
      <w:bookmarkEnd w:id="25"/>
      <w:r w:rsidRPr="00010ED5">
        <w:rPr>
          <w:rFonts w:asciiTheme="minorHAnsi" w:eastAsiaTheme="minorEastAsia" w:hAnsiTheme="minorHAnsi" w:cstheme="minorHAnsi"/>
          <w:iCs/>
          <w:color w:val="auto"/>
          <w:sz w:val="24"/>
          <w:szCs w:val="24"/>
        </w:rPr>
        <w:t>, and Other Considerations</w:t>
      </w:r>
      <w:bookmarkEnd w:id="26"/>
      <w:r w:rsidRPr="00010ED5">
        <w:rPr>
          <w:rFonts w:asciiTheme="minorHAnsi" w:eastAsiaTheme="minorEastAsia" w:hAnsiTheme="minorHAnsi" w:cstheme="minorHAnsi"/>
          <w:iCs/>
          <w:color w:val="auto"/>
          <w:sz w:val="24"/>
          <w:szCs w:val="24"/>
        </w:rPr>
        <w:t> </w:t>
      </w:r>
      <w:bookmarkEnd w:id="27"/>
    </w:p>
    <w:p w14:paraId="65292A5D" w14:textId="1F64A630" w:rsidR="000C177B" w:rsidRPr="000C177B" w:rsidRDefault="00864F8C" w:rsidP="000C177B">
      <w:pPr>
        <w:ind w:left="0" w:right="135"/>
        <w:textAlignment w:val="baseline"/>
        <w:rPr>
          <w:rFonts w:cstheme="minorHAnsi"/>
          <w:sz w:val="24"/>
          <w:szCs w:val="24"/>
        </w:rPr>
      </w:pPr>
      <w:r>
        <w:rPr>
          <w:rStyle w:val="normaltextrun"/>
          <w:rFonts w:cstheme="minorHAnsi"/>
          <w:color w:val="000000"/>
        </w:rPr>
        <w:t>PM/GPI</w:t>
      </w:r>
      <w:r w:rsidRPr="000C177B">
        <w:rPr>
          <w:rStyle w:val="normaltextrun"/>
          <w:rFonts w:cstheme="minorHAnsi"/>
          <w:color w:val="000000"/>
          <w:sz w:val="24"/>
          <w:szCs w:val="24"/>
        </w:rPr>
        <w:t xml:space="preserve"> </w:t>
      </w:r>
      <w:r w:rsidR="000C177B" w:rsidRPr="000C177B">
        <w:rPr>
          <w:rStyle w:val="normaltextrun"/>
          <w:rFonts w:cstheme="minorHAnsi"/>
          <w:color w:val="000000"/>
          <w:sz w:val="24"/>
          <w:szCs w:val="24"/>
          <w:shd w:val="clear" w:color="auto" w:fill="FFFFFF"/>
        </w:rPr>
        <w:t xml:space="preserve">will not consider applications that reflect any type of support for any member, affiliate, or representative of a designated terrorist organization. Please refer the link for Foreign Terrorist Organizations:  </w:t>
      </w:r>
      <w:hyperlink r:id="rId35" w:tgtFrame="_blank" w:history="1">
        <w:r w:rsidR="000C177B" w:rsidRPr="000C177B">
          <w:rPr>
            <w:rStyle w:val="normaltextrun"/>
            <w:rFonts w:cstheme="minorHAnsi"/>
            <w:color w:val="0000FF"/>
            <w:sz w:val="24"/>
            <w:szCs w:val="24"/>
            <w:u w:val="single"/>
            <w:shd w:val="clear" w:color="auto" w:fill="FFFFFF"/>
          </w:rPr>
          <w:t>https://www.state.gov/foreign-terrorist-organizations/</w:t>
        </w:r>
      </w:hyperlink>
      <w:r w:rsidR="000C177B" w:rsidRPr="000C177B">
        <w:rPr>
          <w:rStyle w:val="normaltextrun"/>
          <w:rFonts w:cstheme="minorHAnsi"/>
          <w:color w:val="0000FF"/>
          <w:sz w:val="24"/>
          <w:szCs w:val="24"/>
          <w:u w:val="single"/>
          <w:shd w:val="clear" w:color="auto" w:fill="FFFFFF"/>
        </w:rPr>
        <w:t>.</w:t>
      </w:r>
      <w:r w:rsidR="000C177B" w:rsidRPr="000C177B">
        <w:rPr>
          <w:rStyle w:val="normaltextrun"/>
          <w:rFonts w:cstheme="minorHAnsi"/>
          <w:color w:val="0000FF"/>
          <w:sz w:val="24"/>
          <w:szCs w:val="24"/>
          <w:shd w:val="clear" w:color="auto" w:fill="FFFFFF"/>
        </w:rPr>
        <w:t xml:space="preserve"> </w:t>
      </w:r>
      <w:r w:rsidR="000C177B" w:rsidRPr="000C177B">
        <w:rPr>
          <w:rFonts w:eastAsia="Verdana" w:cstheme="minorHAnsi"/>
          <w:color w:val="000000" w:themeColor="text1"/>
          <w:sz w:val="24"/>
          <w:szCs w:val="24"/>
        </w:rPr>
        <w:t>Consistent with Department guidance on State Funding and the Risks of Terrorist Financing, for all State Department funded programs and requirements, Department bureaus must assess the likelihood that the funds or Department funded activities, goods, services, training, expert advice or assistance, or other benefits to be provided, could inadvertently or incidentally benefit terrorist organizations or their members or supporters, and put in place appropriate risk mitigation measures to mitigate such risk.</w:t>
      </w:r>
      <w:r w:rsidR="000C177B" w:rsidRPr="000C177B">
        <w:rPr>
          <w:rFonts w:eastAsiaTheme="minorEastAsia" w:cstheme="minorHAnsi"/>
          <w:sz w:val="24"/>
          <w:szCs w:val="24"/>
        </w:rPr>
        <w:t xml:space="preserve"> In accordance with 14 FAM 247, and consistent with the 2 FAM 050, Counterterrorism (CT) name-check vetting may be performed in countries and programs designated by the Department. </w:t>
      </w:r>
    </w:p>
    <w:p w14:paraId="774B1297" w14:textId="77777777" w:rsidR="000C177B" w:rsidRPr="000C177B" w:rsidRDefault="000C177B" w:rsidP="000C177B">
      <w:pPr>
        <w:shd w:val="clear" w:color="auto" w:fill="FFFFFF" w:themeFill="background1"/>
        <w:ind w:left="0"/>
        <w:textAlignment w:val="baseline"/>
        <w:rPr>
          <w:rStyle w:val="eop"/>
          <w:rFonts w:cstheme="minorHAnsi"/>
          <w:color w:val="000000"/>
          <w:sz w:val="24"/>
          <w:szCs w:val="24"/>
          <w:shd w:val="clear" w:color="auto" w:fill="FFFFFF"/>
        </w:rPr>
      </w:pPr>
      <w:r w:rsidRPr="000C177B">
        <w:rPr>
          <w:rStyle w:val="normaltextrun"/>
          <w:rFonts w:cstheme="minorHAnsi"/>
          <w:color w:val="000000"/>
          <w:sz w:val="24"/>
          <w:szCs w:val="24"/>
          <w:shd w:val="clear" w:color="auto" w:fill="FFFFFF"/>
        </w:rPr>
        <w:t> </w:t>
      </w:r>
      <w:r w:rsidRPr="000C177B">
        <w:rPr>
          <w:rStyle w:val="eop"/>
          <w:rFonts w:cstheme="minorHAnsi"/>
          <w:color w:val="000000"/>
          <w:sz w:val="24"/>
          <w:szCs w:val="24"/>
          <w:shd w:val="clear" w:color="auto" w:fill="FFFFFF"/>
        </w:rPr>
        <w:t> </w:t>
      </w:r>
    </w:p>
    <w:p w14:paraId="23782AD5" w14:textId="77777777" w:rsidR="000C177B" w:rsidRPr="000C177B" w:rsidRDefault="000C177B" w:rsidP="000C177B">
      <w:pPr>
        <w:shd w:val="clear" w:color="auto" w:fill="FFFFFF" w:themeFill="background1"/>
        <w:ind w:left="0"/>
        <w:textAlignment w:val="baseline"/>
        <w:rPr>
          <w:rFonts w:eastAsiaTheme="minorEastAsia" w:cstheme="minorHAnsi"/>
          <w:sz w:val="24"/>
          <w:szCs w:val="24"/>
        </w:rPr>
      </w:pPr>
      <w:r w:rsidRPr="000C177B">
        <w:rPr>
          <w:rFonts w:eastAsiaTheme="minorEastAsia" w:cstheme="minorHAnsi"/>
          <w:sz w:val="24"/>
          <w:szCs w:val="24"/>
        </w:rPr>
        <w:t xml:space="preserve">The following activities and costs are </w:t>
      </w:r>
      <w:r w:rsidRPr="000C177B">
        <w:rPr>
          <w:rFonts w:eastAsiaTheme="minorEastAsia" w:cstheme="minorHAnsi"/>
          <w:sz w:val="24"/>
          <w:szCs w:val="24"/>
          <w:u w:val="single"/>
        </w:rPr>
        <w:t>not</w:t>
      </w:r>
      <w:r w:rsidRPr="000C177B">
        <w:rPr>
          <w:rFonts w:eastAsiaTheme="minorEastAsia" w:cstheme="minorHAnsi"/>
          <w:sz w:val="24"/>
          <w:szCs w:val="24"/>
        </w:rPr>
        <w:t xml:space="preserve"> covered under this announcement (this list is NOT exhaustive): </w:t>
      </w:r>
    </w:p>
    <w:p w14:paraId="540FF875" w14:textId="7CBF883E" w:rsidR="000C177B" w:rsidRPr="000C177B" w:rsidRDefault="000C177B" w:rsidP="008866E0">
      <w:pPr>
        <w:numPr>
          <w:ilvl w:val="0"/>
          <w:numId w:val="52"/>
        </w:numPr>
        <w:ind w:left="720"/>
        <w:textAlignment w:val="baseline"/>
        <w:rPr>
          <w:rFonts w:eastAsiaTheme="minorEastAsia" w:cstheme="minorHAnsi"/>
          <w:sz w:val="24"/>
          <w:szCs w:val="24"/>
        </w:rPr>
      </w:pPr>
      <w:r w:rsidRPr="000C177B">
        <w:rPr>
          <w:rFonts w:eastAsiaTheme="minorEastAsia" w:cstheme="minorHAnsi"/>
          <w:sz w:val="24"/>
          <w:szCs w:val="24"/>
        </w:rPr>
        <w:t xml:space="preserve">Construction or renovations is not an allowable activity under this </w:t>
      </w:r>
      <w:proofErr w:type="gramStart"/>
      <w:r w:rsidRPr="000C177B">
        <w:rPr>
          <w:rFonts w:eastAsiaTheme="minorEastAsia" w:cstheme="minorHAnsi"/>
          <w:sz w:val="24"/>
          <w:szCs w:val="24"/>
        </w:rPr>
        <w:t>award;</w:t>
      </w:r>
      <w:proofErr w:type="gramEnd"/>
    </w:p>
    <w:p w14:paraId="03BB7A7F" w14:textId="099037F6" w:rsidR="000C177B" w:rsidRPr="000C177B" w:rsidRDefault="000C177B" w:rsidP="008866E0">
      <w:pPr>
        <w:numPr>
          <w:ilvl w:val="0"/>
          <w:numId w:val="52"/>
        </w:numPr>
        <w:ind w:left="720"/>
        <w:textAlignment w:val="baseline"/>
        <w:rPr>
          <w:rFonts w:eastAsiaTheme="minorEastAsia" w:cstheme="minorHAnsi"/>
          <w:sz w:val="24"/>
          <w:szCs w:val="24"/>
        </w:rPr>
      </w:pPr>
      <w:r w:rsidRPr="000C177B">
        <w:rPr>
          <w:rFonts w:eastAsiaTheme="minorEastAsia" w:cstheme="minorHAnsi"/>
          <w:sz w:val="24"/>
          <w:szCs w:val="24"/>
        </w:rPr>
        <w:t xml:space="preserve">Projects intended primarily for the growth or institutional development of the applicant </w:t>
      </w:r>
      <w:proofErr w:type="gramStart"/>
      <w:r w:rsidRPr="000C177B">
        <w:rPr>
          <w:rFonts w:eastAsiaTheme="minorEastAsia" w:cstheme="minorHAnsi"/>
          <w:sz w:val="24"/>
          <w:szCs w:val="24"/>
        </w:rPr>
        <w:t>organization;</w:t>
      </w:r>
      <w:proofErr w:type="gramEnd"/>
    </w:p>
    <w:p w14:paraId="4A571362" w14:textId="7F5561A7" w:rsidR="000C177B" w:rsidRPr="000C177B" w:rsidRDefault="000C177B" w:rsidP="008866E0">
      <w:pPr>
        <w:numPr>
          <w:ilvl w:val="0"/>
          <w:numId w:val="52"/>
        </w:numPr>
        <w:ind w:left="720"/>
        <w:textAlignment w:val="baseline"/>
        <w:rPr>
          <w:rFonts w:eastAsiaTheme="minorEastAsia" w:cstheme="minorHAnsi"/>
          <w:sz w:val="24"/>
          <w:szCs w:val="24"/>
        </w:rPr>
      </w:pPr>
      <w:r w:rsidRPr="000C177B">
        <w:rPr>
          <w:rFonts w:eastAsiaTheme="minorEastAsia" w:cstheme="minorHAnsi"/>
          <w:sz w:val="24"/>
          <w:szCs w:val="24"/>
        </w:rPr>
        <w:t xml:space="preserve">Projects seeking funds for personal </w:t>
      </w:r>
      <w:proofErr w:type="gramStart"/>
      <w:r w:rsidRPr="000C177B">
        <w:rPr>
          <w:rFonts w:eastAsiaTheme="minorEastAsia" w:cstheme="minorHAnsi"/>
          <w:sz w:val="24"/>
          <w:szCs w:val="24"/>
        </w:rPr>
        <w:t>use;</w:t>
      </w:r>
      <w:proofErr w:type="gramEnd"/>
    </w:p>
    <w:p w14:paraId="098F67C1" w14:textId="5A295958" w:rsidR="000C177B" w:rsidRPr="000C177B" w:rsidRDefault="000C177B" w:rsidP="008866E0">
      <w:pPr>
        <w:numPr>
          <w:ilvl w:val="0"/>
          <w:numId w:val="52"/>
        </w:numPr>
        <w:ind w:left="720"/>
        <w:textAlignment w:val="baseline"/>
        <w:rPr>
          <w:rFonts w:eastAsiaTheme="minorEastAsia" w:cstheme="minorHAnsi"/>
          <w:sz w:val="24"/>
          <w:szCs w:val="24"/>
        </w:rPr>
      </w:pPr>
      <w:r w:rsidRPr="000C177B">
        <w:rPr>
          <w:rFonts w:eastAsiaTheme="minorEastAsia" w:cstheme="minorHAnsi"/>
          <w:sz w:val="24"/>
          <w:szCs w:val="24"/>
        </w:rPr>
        <w:t xml:space="preserve">Administration of a project that will make a </w:t>
      </w:r>
      <w:proofErr w:type="gramStart"/>
      <w:r w:rsidRPr="000C177B">
        <w:rPr>
          <w:rFonts w:eastAsiaTheme="minorEastAsia" w:cstheme="minorHAnsi"/>
          <w:sz w:val="24"/>
          <w:szCs w:val="24"/>
        </w:rPr>
        <w:t>profit;</w:t>
      </w:r>
      <w:proofErr w:type="gramEnd"/>
    </w:p>
    <w:p w14:paraId="5D8BFFB9" w14:textId="77777777" w:rsidR="000C177B" w:rsidRPr="000C177B" w:rsidRDefault="000C177B" w:rsidP="008866E0">
      <w:pPr>
        <w:numPr>
          <w:ilvl w:val="0"/>
          <w:numId w:val="52"/>
        </w:numPr>
        <w:ind w:left="720"/>
        <w:textAlignment w:val="baseline"/>
        <w:rPr>
          <w:rFonts w:eastAsiaTheme="minorEastAsia" w:cstheme="minorHAnsi"/>
          <w:sz w:val="24"/>
          <w:szCs w:val="24"/>
        </w:rPr>
      </w:pPr>
      <w:r w:rsidRPr="000C177B">
        <w:rPr>
          <w:rFonts w:eastAsiaTheme="minorEastAsia" w:cstheme="minorHAnsi"/>
          <w:sz w:val="24"/>
          <w:szCs w:val="24"/>
        </w:rPr>
        <w:t>Expenses incurred before or after the specified dates of award period of performance (unless prior written approval is received</w:t>
      </w:r>
      <w:proofErr w:type="gramStart"/>
      <w:r w:rsidRPr="000C177B">
        <w:rPr>
          <w:rFonts w:eastAsiaTheme="minorEastAsia" w:cstheme="minorHAnsi"/>
          <w:sz w:val="24"/>
          <w:szCs w:val="24"/>
        </w:rPr>
        <w:t>);</w:t>
      </w:r>
      <w:proofErr w:type="gramEnd"/>
      <w:r w:rsidRPr="000C177B">
        <w:rPr>
          <w:rFonts w:eastAsiaTheme="minorEastAsia" w:cstheme="minorHAnsi"/>
          <w:sz w:val="24"/>
          <w:szCs w:val="24"/>
        </w:rPr>
        <w:t> </w:t>
      </w:r>
    </w:p>
    <w:p w14:paraId="5EDE4747" w14:textId="14CEBCB0" w:rsidR="000C177B" w:rsidRPr="000C177B" w:rsidRDefault="000C177B" w:rsidP="008866E0">
      <w:pPr>
        <w:numPr>
          <w:ilvl w:val="0"/>
          <w:numId w:val="52"/>
        </w:numPr>
        <w:ind w:left="720"/>
        <w:textAlignment w:val="baseline"/>
        <w:rPr>
          <w:rFonts w:eastAsiaTheme="minorEastAsia" w:cstheme="minorHAnsi"/>
          <w:sz w:val="24"/>
          <w:szCs w:val="24"/>
        </w:rPr>
      </w:pPr>
      <w:r w:rsidRPr="000C177B">
        <w:rPr>
          <w:rFonts w:eastAsiaTheme="minorEastAsia" w:cstheme="minorHAnsi"/>
          <w:sz w:val="24"/>
          <w:szCs w:val="24"/>
        </w:rPr>
        <w:t xml:space="preserve">Projects designed to advocate policy views or positions of foreign governments or views of a particular political </w:t>
      </w:r>
      <w:proofErr w:type="gramStart"/>
      <w:r w:rsidRPr="000C177B">
        <w:rPr>
          <w:rFonts w:eastAsiaTheme="minorEastAsia" w:cstheme="minorHAnsi"/>
          <w:sz w:val="24"/>
          <w:szCs w:val="24"/>
        </w:rPr>
        <w:t>faction;</w:t>
      </w:r>
      <w:proofErr w:type="gramEnd"/>
    </w:p>
    <w:p w14:paraId="10615E4A" w14:textId="72CC6F26" w:rsidR="000C177B" w:rsidRPr="000C177B" w:rsidRDefault="000C177B" w:rsidP="008866E0">
      <w:pPr>
        <w:numPr>
          <w:ilvl w:val="0"/>
          <w:numId w:val="52"/>
        </w:numPr>
        <w:ind w:left="720"/>
        <w:textAlignment w:val="baseline"/>
        <w:rPr>
          <w:rFonts w:eastAsiaTheme="minorEastAsia" w:cstheme="minorHAnsi"/>
          <w:sz w:val="24"/>
          <w:szCs w:val="24"/>
        </w:rPr>
      </w:pPr>
      <w:r w:rsidRPr="000C177B">
        <w:rPr>
          <w:rFonts w:eastAsiaTheme="minorEastAsia" w:cstheme="minorHAnsi"/>
          <w:sz w:val="24"/>
          <w:szCs w:val="24"/>
        </w:rPr>
        <w:t xml:space="preserve">Alcoholic </w:t>
      </w:r>
      <w:proofErr w:type="gramStart"/>
      <w:r w:rsidRPr="000C177B">
        <w:rPr>
          <w:rFonts w:eastAsiaTheme="minorEastAsia" w:cstheme="minorHAnsi"/>
          <w:sz w:val="24"/>
          <w:szCs w:val="24"/>
        </w:rPr>
        <w:t>beverages;</w:t>
      </w:r>
      <w:proofErr w:type="gramEnd"/>
      <w:r w:rsidRPr="000C177B">
        <w:rPr>
          <w:rFonts w:eastAsiaTheme="minorEastAsia" w:cstheme="minorHAnsi"/>
          <w:sz w:val="24"/>
          <w:szCs w:val="24"/>
        </w:rPr>
        <w:t> </w:t>
      </w:r>
    </w:p>
    <w:p w14:paraId="026AFB27" w14:textId="77777777" w:rsidR="000C177B" w:rsidRPr="000C177B" w:rsidRDefault="000C177B" w:rsidP="008866E0">
      <w:pPr>
        <w:numPr>
          <w:ilvl w:val="0"/>
          <w:numId w:val="52"/>
        </w:numPr>
        <w:ind w:left="720"/>
        <w:textAlignment w:val="baseline"/>
        <w:rPr>
          <w:rFonts w:eastAsiaTheme="minorEastAsia" w:cstheme="minorHAnsi"/>
          <w:sz w:val="24"/>
          <w:szCs w:val="24"/>
        </w:rPr>
      </w:pPr>
      <w:r w:rsidRPr="000C177B">
        <w:rPr>
          <w:rFonts w:eastAsiaTheme="minorEastAsia" w:cstheme="minorHAnsi"/>
          <w:sz w:val="24"/>
          <w:szCs w:val="24"/>
        </w:rPr>
        <w:lastRenderedPageBreak/>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Grants Officer. </w:t>
      </w:r>
    </w:p>
    <w:p w14:paraId="5D31B878" w14:textId="77777777" w:rsidR="000C177B" w:rsidRPr="000C177B" w:rsidRDefault="000C177B" w:rsidP="000C177B">
      <w:pPr>
        <w:ind w:left="0"/>
        <w:textAlignment w:val="baseline"/>
        <w:rPr>
          <w:rFonts w:eastAsiaTheme="minorEastAsia" w:cstheme="minorHAnsi"/>
          <w:sz w:val="24"/>
          <w:szCs w:val="24"/>
        </w:rPr>
      </w:pPr>
    </w:p>
    <w:p w14:paraId="561D1F70" w14:textId="77777777" w:rsidR="00CB0A1F" w:rsidRDefault="000C177B" w:rsidP="000C177B">
      <w:pPr>
        <w:ind w:left="0"/>
        <w:textAlignment w:val="baseline"/>
        <w:rPr>
          <w:rFonts w:eastAsiaTheme="minorEastAsia" w:cstheme="minorHAnsi"/>
          <w:sz w:val="24"/>
          <w:szCs w:val="24"/>
        </w:rPr>
      </w:pPr>
      <w:r w:rsidRPr="000C177B">
        <w:rPr>
          <w:rFonts w:eastAsiaTheme="minorEastAsia" w:cstheme="minorHAnsi"/>
          <w:sz w:val="24"/>
          <w:szCs w:val="24"/>
        </w:rPr>
        <w:t>Representation by Organization Regarding a Delinquent Tax Liability or a Felony Criminal Conviction:</w:t>
      </w:r>
      <w:r w:rsidR="0087123D">
        <w:rPr>
          <w:rFonts w:eastAsiaTheme="minorEastAsia" w:cstheme="minorHAnsi"/>
          <w:sz w:val="24"/>
          <w:szCs w:val="24"/>
        </w:rPr>
        <w:t xml:space="preserve"> </w:t>
      </w:r>
      <w:r w:rsidRPr="000C177B">
        <w:rPr>
          <w:rFonts w:eastAsiaTheme="minorEastAsia" w:cstheme="minorHAnsi"/>
          <w:sz w:val="24"/>
          <w:szCs w:val="24"/>
        </w:rPr>
        <w:t xml:space="preserve"> </w:t>
      </w:r>
    </w:p>
    <w:p w14:paraId="577EC15D" w14:textId="1286BD69" w:rsidR="000C177B" w:rsidRPr="000C177B" w:rsidRDefault="000C177B" w:rsidP="00CB0A1F">
      <w:pPr>
        <w:textAlignment w:val="baseline"/>
        <w:rPr>
          <w:rFonts w:eastAsiaTheme="minorEastAsia" w:cstheme="minorHAnsi"/>
          <w:sz w:val="24"/>
          <w:szCs w:val="24"/>
        </w:rPr>
      </w:pPr>
      <w:r w:rsidRPr="000C177B">
        <w:rPr>
          <w:rFonts w:eastAsiaTheme="minorEastAsia" w:cstheme="minorHAnsi"/>
          <w:sz w:val="24"/>
          <w:szCs w:val="24"/>
        </w:rPr>
        <w:t xml:space="preserve">In accordance with section 7073 of Division K of the Consolidated Appropriations Act, 2014 (Public Law 113-76) none of the funds made available by that Act may be used to </w:t>
      </w:r>
      <w:proofErr w:type="gramStart"/>
      <w:r w:rsidRPr="000C177B">
        <w:rPr>
          <w:rFonts w:eastAsiaTheme="minorEastAsia" w:cstheme="minorHAnsi"/>
          <w:sz w:val="24"/>
          <w:szCs w:val="24"/>
        </w:rPr>
        <w:t>enter into</w:t>
      </w:r>
      <w:proofErr w:type="gramEnd"/>
      <w:r w:rsidRPr="000C177B">
        <w:rPr>
          <w:rFonts w:eastAsiaTheme="minorEastAsia" w:cstheme="minorHAnsi"/>
          <w:sz w:val="24"/>
          <w:szCs w:val="24"/>
        </w:rPr>
        <w:t xml:space="preserve"> an assistance award with any organization that –  </w:t>
      </w:r>
    </w:p>
    <w:p w14:paraId="34CD0199" w14:textId="77777777" w:rsidR="000C177B" w:rsidRPr="000C177B" w:rsidRDefault="000C177B" w:rsidP="00CB0A1F">
      <w:pPr>
        <w:textAlignment w:val="baseline"/>
        <w:rPr>
          <w:rFonts w:eastAsiaTheme="minorEastAsia" w:cstheme="minorHAnsi"/>
          <w:sz w:val="24"/>
          <w:szCs w:val="24"/>
        </w:rPr>
      </w:pPr>
      <w:r w:rsidRPr="000C177B">
        <w:rPr>
          <w:rFonts w:eastAsiaTheme="minorEastAsia" w:cstheme="minorHAnsi"/>
          <w:sz w:val="24"/>
          <w:szCs w:val="24"/>
        </w:rPr>
        <w:t>(1)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14:paraId="37C32B3E" w14:textId="77777777" w:rsidR="000C177B" w:rsidRPr="000C177B" w:rsidRDefault="000C177B" w:rsidP="00CB0A1F">
      <w:pPr>
        <w:textAlignment w:val="baseline"/>
        <w:rPr>
          <w:rFonts w:eastAsiaTheme="minorEastAsia" w:cstheme="minorHAnsi"/>
          <w:sz w:val="24"/>
          <w:szCs w:val="24"/>
        </w:rPr>
      </w:pPr>
      <w:r w:rsidRPr="000C177B">
        <w:rPr>
          <w:rFonts w:eastAsiaTheme="minorEastAsia" w:cstheme="minorHAnsi"/>
          <w:sz w:val="24"/>
          <w:szCs w:val="24"/>
        </w:rPr>
        <w:t>(2)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p>
    <w:p w14:paraId="555EA923" w14:textId="77777777" w:rsidR="000C177B" w:rsidRPr="000C177B" w:rsidRDefault="000C177B" w:rsidP="000C177B">
      <w:pPr>
        <w:ind w:left="0"/>
        <w:textAlignment w:val="baseline"/>
        <w:rPr>
          <w:rFonts w:eastAsiaTheme="minorEastAsia" w:cstheme="minorHAnsi"/>
          <w:sz w:val="24"/>
          <w:szCs w:val="24"/>
        </w:rPr>
      </w:pPr>
    </w:p>
    <w:p w14:paraId="2B8B85B9" w14:textId="77777777" w:rsidR="000C177B" w:rsidRPr="000C177B" w:rsidRDefault="000C177B" w:rsidP="000C177B">
      <w:pPr>
        <w:ind w:left="0"/>
        <w:textAlignment w:val="baseline"/>
        <w:rPr>
          <w:rFonts w:eastAsiaTheme="minorEastAsia" w:cstheme="minorHAnsi"/>
          <w:sz w:val="24"/>
          <w:szCs w:val="24"/>
        </w:rPr>
      </w:pPr>
      <w:r w:rsidRPr="000C177B">
        <w:rPr>
          <w:rFonts w:eastAsiaTheme="minorEastAsia" w:cstheme="minorHAnsi"/>
          <w:sz w:val="24"/>
          <w:szCs w:val="24"/>
        </w:rPr>
        <w:t>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U.S. Government.  </w:t>
      </w:r>
    </w:p>
    <w:p w14:paraId="2295D42A" w14:textId="77777777" w:rsidR="000C177B" w:rsidRPr="000C177B" w:rsidRDefault="000C177B" w:rsidP="000C177B">
      <w:pPr>
        <w:ind w:left="0"/>
        <w:rPr>
          <w:rStyle w:val="normaltextrun"/>
          <w:rFonts w:cstheme="minorHAnsi"/>
          <w:color w:val="000000"/>
          <w:sz w:val="24"/>
          <w:szCs w:val="24"/>
          <w:shd w:val="clear" w:color="auto" w:fill="FFFFFF"/>
        </w:rPr>
      </w:pPr>
    </w:p>
    <w:p w14:paraId="68F90D72" w14:textId="094B985E" w:rsidR="000C177B" w:rsidRPr="000C177B" w:rsidRDefault="000C177B" w:rsidP="000C177B">
      <w:pPr>
        <w:ind w:left="0"/>
        <w:rPr>
          <w:rStyle w:val="eop"/>
          <w:rFonts w:cstheme="minorHAnsi"/>
          <w:color w:val="000000"/>
          <w:sz w:val="24"/>
          <w:szCs w:val="24"/>
          <w:shd w:val="clear" w:color="auto" w:fill="FFFFFF"/>
        </w:rPr>
      </w:pPr>
      <w:r w:rsidRPr="000C177B">
        <w:rPr>
          <w:rStyle w:val="normaltextrun"/>
          <w:rFonts w:cstheme="minorHAnsi"/>
          <w:color w:val="000000"/>
          <w:sz w:val="24"/>
          <w:szCs w:val="24"/>
          <w:shd w:val="clear" w:color="auto" w:fill="FFFFFF"/>
        </w:rPr>
        <w:t>Organizations should be cognizant of these restrictions when developing project proposals. Funding restrictions will require appropriate due diligence of program beneficiaries and collaboration with</w:t>
      </w:r>
      <w:r w:rsidR="00FB594A">
        <w:rPr>
          <w:rStyle w:val="normaltextrun"/>
          <w:rFonts w:cstheme="minorHAnsi"/>
          <w:color w:val="000000"/>
          <w:sz w:val="24"/>
          <w:szCs w:val="24"/>
          <w:shd w:val="clear" w:color="auto" w:fill="FFFFFF"/>
        </w:rPr>
        <w:t xml:space="preserve"> PM/GPI </w:t>
      </w:r>
      <w:r w:rsidRPr="000C177B">
        <w:rPr>
          <w:rStyle w:val="normaltextrun"/>
          <w:rFonts w:cstheme="minorHAnsi"/>
          <w:color w:val="000000"/>
          <w:sz w:val="24"/>
          <w:szCs w:val="24"/>
          <w:shd w:val="clear" w:color="auto" w:fill="FFFFFF"/>
        </w:rPr>
        <w:t>to ensure compliance with these restrictions.  Program beneficiaries subject to due diligence vetting will include any individuals or entities that are beneficiaries of foreign assistance funding or support.  Due diligence vetting will include a review of open-source materials.</w:t>
      </w:r>
      <w:r w:rsidRPr="000C177B">
        <w:rPr>
          <w:rStyle w:val="eop"/>
          <w:rFonts w:cstheme="minorHAnsi"/>
          <w:color w:val="000000"/>
          <w:sz w:val="24"/>
          <w:szCs w:val="24"/>
          <w:shd w:val="clear" w:color="auto" w:fill="FFFFFF"/>
        </w:rPr>
        <w:t> </w:t>
      </w:r>
    </w:p>
    <w:p w14:paraId="1DEEFE04" w14:textId="77777777" w:rsidR="000C177B" w:rsidRPr="00B27D50" w:rsidRDefault="000C177B" w:rsidP="00F56C90">
      <w:pPr>
        <w:shd w:val="clear" w:color="auto" w:fill="FFFFFF"/>
        <w:ind w:left="0"/>
        <w:textAlignment w:val="baseline"/>
        <w:rPr>
          <w:rFonts w:eastAsia="Times New Roman" w:cstheme="minorHAnsi"/>
          <w:color w:val="FF0000"/>
          <w:sz w:val="24"/>
          <w:szCs w:val="24"/>
        </w:rPr>
      </w:pPr>
    </w:p>
    <w:p w14:paraId="52E079F5" w14:textId="29AA3F1F" w:rsidR="00B61396" w:rsidRPr="005A3FC7" w:rsidRDefault="005A3FC7" w:rsidP="0093005D">
      <w:pPr>
        <w:pStyle w:val="Heading1"/>
        <w:ind w:left="0"/>
        <w:rPr>
          <w:rFonts w:asciiTheme="minorHAnsi" w:eastAsia="Times New Roman" w:hAnsiTheme="minorHAnsi" w:cstheme="minorHAnsi"/>
          <w:bdr w:val="none" w:sz="0" w:space="0" w:color="auto" w:frame="1"/>
        </w:rPr>
      </w:pPr>
      <w:bookmarkStart w:id="28" w:name="_Toc64646111"/>
      <w:r>
        <w:rPr>
          <w:rFonts w:asciiTheme="minorHAnsi" w:eastAsia="Times New Roman" w:hAnsiTheme="minorHAnsi" w:cstheme="minorHAnsi"/>
          <w:bdr w:val="none" w:sz="0" w:space="0" w:color="auto" w:frame="1"/>
        </w:rPr>
        <w:t xml:space="preserve">Section </w:t>
      </w:r>
      <w:r w:rsidR="00141C34" w:rsidRPr="005A3FC7">
        <w:rPr>
          <w:rFonts w:asciiTheme="minorHAnsi" w:eastAsia="Times New Roman" w:hAnsiTheme="minorHAnsi" w:cstheme="minorHAnsi"/>
          <w:bdr w:val="none" w:sz="0" w:space="0" w:color="auto" w:frame="1"/>
        </w:rPr>
        <w:t>E. A</w:t>
      </w:r>
      <w:r w:rsidR="00FD0E36" w:rsidRPr="005A3FC7">
        <w:rPr>
          <w:rFonts w:asciiTheme="minorHAnsi" w:eastAsia="Times New Roman" w:hAnsiTheme="minorHAnsi" w:cstheme="minorHAnsi"/>
          <w:bdr w:val="none" w:sz="0" w:space="0" w:color="auto" w:frame="1"/>
        </w:rPr>
        <w:t>PPLICATION REVIEW INFORMATION</w:t>
      </w:r>
      <w:bookmarkEnd w:id="28"/>
    </w:p>
    <w:p w14:paraId="43A81FB8" w14:textId="77777777" w:rsidR="00692BD9" w:rsidRPr="00D82120" w:rsidRDefault="00692BD9" w:rsidP="00F56C90">
      <w:pPr>
        <w:pStyle w:val="ListParagraph"/>
        <w:shd w:val="clear" w:color="auto" w:fill="FFFFFF"/>
        <w:ind w:left="0"/>
        <w:textAlignment w:val="baseline"/>
        <w:rPr>
          <w:rFonts w:eastAsia="Times New Roman" w:cstheme="minorHAnsi"/>
          <w:b/>
          <w:bCs/>
          <w:sz w:val="24"/>
          <w:szCs w:val="24"/>
          <w:bdr w:val="none" w:sz="0" w:space="0" w:color="auto" w:frame="1"/>
        </w:rPr>
      </w:pPr>
    </w:p>
    <w:p w14:paraId="688A5381" w14:textId="73929214" w:rsidR="00FD0E36" w:rsidRPr="006B47CC" w:rsidRDefault="006B47CC" w:rsidP="006B47CC">
      <w:pPr>
        <w:shd w:val="clear" w:color="auto" w:fill="FFFFFF"/>
        <w:ind w:left="0"/>
        <w:textAlignment w:val="baseline"/>
        <w:rPr>
          <w:rFonts w:eastAsia="Times New Roman" w:cstheme="minorHAnsi"/>
          <w:b/>
          <w:smallCaps/>
          <w:sz w:val="24"/>
          <w:szCs w:val="24"/>
        </w:rPr>
      </w:pPr>
      <w:r w:rsidRPr="006B47CC">
        <w:rPr>
          <w:rFonts w:eastAsia="Times New Roman" w:cstheme="minorHAnsi"/>
          <w:b/>
          <w:smallCaps/>
          <w:sz w:val="24"/>
          <w:szCs w:val="24"/>
        </w:rPr>
        <w:t xml:space="preserve">E1. </w:t>
      </w:r>
      <w:r w:rsidR="00B6166C" w:rsidRPr="006B47CC">
        <w:rPr>
          <w:rFonts w:eastAsia="Times New Roman" w:cstheme="minorHAnsi"/>
          <w:b/>
          <w:smallCaps/>
          <w:sz w:val="24"/>
          <w:szCs w:val="24"/>
        </w:rPr>
        <w:t xml:space="preserve">Technical Evaluation </w:t>
      </w:r>
      <w:r w:rsidR="00FD0E36" w:rsidRPr="006B47CC">
        <w:rPr>
          <w:rFonts w:eastAsia="Times New Roman" w:cstheme="minorHAnsi"/>
          <w:b/>
          <w:smallCaps/>
          <w:sz w:val="24"/>
          <w:szCs w:val="24"/>
        </w:rPr>
        <w:t>Criteria</w:t>
      </w:r>
    </w:p>
    <w:p w14:paraId="3977E4D0" w14:textId="77777777" w:rsidR="00E90626" w:rsidRDefault="00E90626" w:rsidP="006B47CC">
      <w:pPr>
        <w:ind w:left="0"/>
        <w:textAlignment w:val="baseline"/>
        <w:rPr>
          <w:rFonts w:eastAsia="Times New Roman" w:cstheme="minorHAnsi"/>
          <w:sz w:val="24"/>
          <w:szCs w:val="24"/>
        </w:rPr>
      </w:pPr>
    </w:p>
    <w:p w14:paraId="7C9B9DE3" w14:textId="010F0D25" w:rsidR="00B6166C" w:rsidRPr="00D82120" w:rsidRDefault="00B6166C" w:rsidP="006B47CC">
      <w:pPr>
        <w:ind w:left="0"/>
        <w:textAlignment w:val="baseline"/>
        <w:rPr>
          <w:rFonts w:eastAsia="Times New Roman" w:cstheme="minorHAnsi"/>
          <w:sz w:val="18"/>
          <w:szCs w:val="18"/>
        </w:rPr>
      </w:pPr>
      <w:r w:rsidRPr="00D82120">
        <w:rPr>
          <w:rFonts w:eastAsia="Times New Roman" w:cstheme="minorHAnsi"/>
          <w:sz w:val="24"/>
          <w:szCs w:val="24"/>
        </w:rPr>
        <w:t>A technical evaluation committee, using the criteria shown in this Section, will evaluate the applications.</w:t>
      </w:r>
      <w:r w:rsidR="00F31367" w:rsidRPr="00D82120">
        <w:rPr>
          <w:rFonts w:eastAsia="Times New Roman" w:cstheme="minorHAnsi"/>
          <w:sz w:val="24"/>
          <w:szCs w:val="24"/>
        </w:rPr>
        <w:t xml:space="preserve"> </w:t>
      </w:r>
      <w:r w:rsidRPr="00D82120">
        <w:rPr>
          <w:rFonts w:eastAsia="Times New Roman" w:cstheme="minorHAnsi"/>
          <w:sz w:val="24"/>
          <w:szCs w:val="24"/>
        </w:rPr>
        <w:t xml:space="preserve"> The various functional elements of the technical criteria are assigned weighted scores, so that the applicants will know which areas require emphasis in the preparation of applications.</w:t>
      </w:r>
    </w:p>
    <w:p w14:paraId="79051322" w14:textId="09EA676C" w:rsidR="00B6166C" w:rsidRPr="00D82120" w:rsidRDefault="00B6166C" w:rsidP="006B47CC">
      <w:pPr>
        <w:ind w:left="0"/>
        <w:textAlignment w:val="baseline"/>
        <w:rPr>
          <w:rFonts w:eastAsia="Times New Roman" w:cstheme="minorHAnsi"/>
          <w:sz w:val="18"/>
          <w:szCs w:val="18"/>
        </w:rPr>
      </w:pPr>
    </w:p>
    <w:p w14:paraId="52BC015A" w14:textId="008E3E6E" w:rsidR="00B6166C" w:rsidRPr="00D82120" w:rsidRDefault="00B6166C" w:rsidP="006B47CC">
      <w:pPr>
        <w:ind w:left="0"/>
        <w:textAlignment w:val="baseline"/>
        <w:rPr>
          <w:rFonts w:eastAsia="Times New Roman" w:cstheme="minorHAnsi"/>
          <w:sz w:val="18"/>
          <w:szCs w:val="18"/>
        </w:rPr>
      </w:pPr>
      <w:r w:rsidRPr="00D82120">
        <w:rPr>
          <w:rFonts w:eastAsia="Times New Roman" w:cstheme="minorHAnsi"/>
          <w:sz w:val="24"/>
          <w:szCs w:val="24"/>
        </w:rPr>
        <w:t>Where technical applications are considered essentially equal, cost may be the determining factor.</w:t>
      </w:r>
      <w:r w:rsidR="00F31367" w:rsidRPr="00D82120">
        <w:rPr>
          <w:rFonts w:eastAsia="Times New Roman" w:cstheme="minorHAnsi"/>
          <w:sz w:val="24"/>
          <w:szCs w:val="24"/>
        </w:rPr>
        <w:t xml:space="preserve"> </w:t>
      </w:r>
      <w:r w:rsidRPr="00D82120">
        <w:rPr>
          <w:rFonts w:eastAsia="Times New Roman" w:cstheme="minorHAnsi"/>
          <w:sz w:val="24"/>
          <w:szCs w:val="24"/>
        </w:rPr>
        <w:t xml:space="preserve"> Applicants should note that these criteria serve as the standard against which all applications will </w:t>
      </w:r>
      <w:r w:rsidRPr="00D82120">
        <w:rPr>
          <w:rFonts w:eastAsia="Times New Roman" w:cstheme="minorHAnsi"/>
          <w:sz w:val="24"/>
          <w:szCs w:val="24"/>
        </w:rPr>
        <w:lastRenderedPageBreak/>
        <w:t>be evaluated and serve to identify the significant matters which applicants should address in their applications.</w:t>
      </w:r>
    </w:p>
    <w:p w14:paraId="118CB93B" w14:textId="6BFDAB2B" w:rsidR="00B6166C" w:rsidRPr="00D82120" w:rsidRDefault="00B6166C" w:rsidP="006B47CC">
      <w:pPr>
        <w:ind w:left="0"/>
        <w:textAlignment w:val="baseline"/>
        <w:rPr>
          <w:rFonts w:eastAsia="Times New Roman" w:cstheme="minorHAnsi"/>
          <w:sz w:val="18"/>
          <w:szCs w:val="18"/>
        </w:rPr>
      </w:pPr>
    </w:p>
    <w:p w14:paraId="5EAAD69C" w14:textId="7A203108" w:rsidR="00B6166C" w:rsidRPr="00D82120" w:rsidRDefault="00B6166C" w:rsidP="006B47CC">
      <w:pPr>
        <w:ind w:left="0"/>
        <w:textAlignment w:val="baseline"/>
        <w:rPr>
          <w:rFonts w:eastAsia="Times New Roman" w:cstheme="minorHAnsi"/>
          <w:sz w:val="18"/>
          <w:szCs w:val="18"/>
        </w:rPr>
      </w:pPr>
      <w:r w:rsidRPr="00D82120">
        <w:rPr>
          <w:rFonts w:eastAsia="Times New Roman" w:cstheme="minorHAnsi"/>
          <w:sz w:val="24"/>
          <w:szCs w:val="24"/>
        </w:rPr>
        <w:t xml:space="preserve">The relative importance of each criterion is indicated by the number of points assigned. </w:t>
      </w:r>
      <w:r w:rsidR="00ED44CA">
        <w:rPr>
          <w:rFonts w:eastAsia="Times New Roman" w:cstheme="minorHAnsi"/>
          <w:sz w:val="24"/>
          <w:szCs w:val="24"/>
        </w:rPr>
        <w:t xml:space="preserve"> </w:t>
      </w:r>
      <w:r w:rsidRPr="00D82120">
        <w:rPr>
          <w:rFonts w:eastAsia="Times New Roman" w:cstheme="minorHAnsi"/>
          <w:sz w:val="24"/>
          <w:szCs w:val="24"/>
        </w:rPr>
        <w:t>A total of 100 points is possible.</w:t>
      </w:r>
    </w:p>
    <w:p w14:paraId="5AF81821" w14:textId="7D9C8D13" w:rsidR="00B6166C" w:rsidRPr="00D82120" w:rsidRDefault="00B6166C" w:rsidP="00F56C90">
      <w:pPr>
        <w:ind w:left="720"/>
        <w:textAlignment w:val="baseline"/>
        <w:rPr>
          <w:rFonts w:eastAsia="Times New Roman" w:cstheme="minorHAnsi"/>
          <w:sz w:val="18"/>
          <w:szCs w:val="18"/>
        </w:rPr>
      </w:pPr>
    </w:p>
    <w:p w14:paraId="7E739EB6" w14:textId="14EB9F0A" w:rsidR="00C41298" w:rsidRPr="00D82120" w:rsidRDefault="00C41298" w:rsidP="00F56C90">
      <w:pPr>
        <w:textAlignment w:val="baseline"/>
        <w:rPr>
          <w:rFonts w:eastAsia="Times New Roman" w:cstheme="minorHAnsi"/>
          <w:b/>
          <w:sz w:val="24"/>
          <w:szCs w:val="24"/>
          <w:u w:val="single"/>
        </w:rPr>
      </w:pPr>
      <w:r w:rsidRPr="00D82120">
        <w:rPr>
          <w:rFonts w:eastAsia="Times New Roman" w:cstheme="minorHAnsi"/>
          <w:b/>
          <w:sz w:val="24"/>
          <w:szCs w:val="24"/>
          <w:u w:val="single"/>
        </w:rPr>
        <w:t xml:space="preserve">Project Design – Total Possible Points: </w:t>
      </w:r>
      <w:r w:rsidR="00B71BDE" w:rsidRPr="00D82120">
        <w:rPr>
          <w:rFonts w:eastAsia="Times New Roman" w:cstheme="minorHAnsi"/>
          <w:b/>
          <w:sz w:val="24"/>
          <w:szCs w:val="24"/>
          <w:u w:val="single"/>
        </w:rPr>
        <w:t>3</w:t>
      </w:r>
      <w:r w:rsidR="00AB6AD7" w:rsidRPr="00D82120">
        <w:rPr>
          <w:rFonts w:eastAsia="Times New Roman" w:cstheme="minorHAnsi"/>
          <w:b/>
          <w:sz w:val="24"/>
          <w:szCs w:val="24"/>
          <w:u w:val="single"/>
        </w:rPr>
        <w:t>0</w:t>
      </w:r>
    </w:p>
    <w:p w14:paraId="349C9D43" w14:textId="77777777" w:rsidR="00C41298" w:rsidRPr="00D82120" w:rsidRDefault="00C41298" w:rsidP="00F56C90">
      <w:pPr>
        <w:ind w:left="720"/>
        <w:textAlignment w:val="baseline"/>
        <w:rPr>
          <w:rFonts w:eastAsia="Times New Roman" w:cstheme="minorHAnsi"/>
          <w:sz w:val="24"/>
          <w:szCs w:val="24"/>
          <w:u w:val="single"/>
        </w:rPr>
      </w:pPr>
    </w:p>
    <w:p w14:paraId="6CAF3C2F" w14:textId="1163FD64" w:rsidR="00F76F53" w:rsidRPr="00D82120" w:rsidRDefault="00F76F53" w:rsidP="00B27D50">
      <w:pPr>
        <w:pStyle w:val="ListParagraph"/>
        <w:numPr>
          <w:ilvl w:val="0"/>
          <w:numId w:val="36"/>
        </w:numPr>
        <w:ind w:right="-360"/>
        <w:rPr>
          <w:rFonts w:cstheme="minorHAnsi"/>
          <w:sz w:val="24"/>
          <w:szCs w:val="24"/>
        </w:rPr>
      </w:pPr>
      <w:r w:rsidRPr="00D82120">
        <w:rPr>
          <w:rFonts w:cstheme="minorHAnsi"/>
          <w:sz w:val="24"/>
          <w:szCs w:val="24"/>
        </w:rPr>
        <w:t>Strong understanding of the current context, including opportunities, challenges, and key stakeholders (10)</w:t>
      </w:r>
    </w:p>
    <w:p w14:paraId="12B789F2" w14:textId="79DD1267" w:rsidR="00F76F53" w:rsidRPr="00D82120" w:rsidRDefault="00F76F53" w:rsidP="00B27D50">
      <w:pPr>
        <w:pStyle w:val="ListParagraph"/>
        <w:numPr>
          <w:ilvl w:val="0"/>
          <w:numId w:val="36"/>
        </w:numPr>
        <w:tabs>
          <w:tab w:val="left" w:pos="540"/>
        </w:tabs>
        <w:ind w:right="-360"/>
        <w:rPr>
          <w:rFonts w:cstheme="minorHAnsi"/>
          <w:sz w:val="24"/>
          <w:szCs w:val="24"/>
        </w:rPr>
      </w:pPr>
      <w:r w:rsidRPr="00D82120">
        <w:rPr>
          <w:rFonts w:cstheme="minorHAnsi"/>
          <w:sz w:val="24"/>
          <w:szCs w:val="24"/>
        </w:rPr>
        <w:t>Responsive to the solicitation and appropriate in the country/regional context (</w:t>
      </w:r>
      <w:r w:rsidR="00ED251E" w:rsidRPr="00D82120">
        <w:rPr>
          <w:rFonts w:cstheme="minorHAnsi"/>
          <w:sz w:val="24"/>
          <w:szCs w:val="24"/>
        </w:rPr>
        <w:t>3</w:t>
      </w:r>
      <w:r w:rsidRPr="00D82120">
        <w:rPr>
          <w:rFonts w:cstheme="minorHAnsi"/>
          <w:sz w:val="24"/>
          <w:szCs w:val="24"/>
        </w:rPr>
        <w:t>)</w:t>
      </w:r>
    </w:p>
    <w:p w14:paraId="647E3593" w14:textId="37E64F28" w:rsidR="00B71BDE" w:rsidRPr="00D82120" w:rsidRDefault="00436BB7" w:rsidP="00B27D50">
      <w:pPr>
        <w:numPr>
          <w:ilvl w:val="0"/>
          <w:numId w:val="36"/>
        </w:numPr>
        <w:textAlignment w:val="baseline"/>
        <w:rPr>
          <w:rFonts w:eastAsia="Times New Roman" w:cstheme="minorHAnsi"/>
          <w:b/>
          <w:bCs/>
          <w:sz w:val="24"/>
          <w:szCs w:val="24"/>
        </w:rPr>
      </w:pPr>
      <w:r w:rsidRPr="00D82120">
        <w:rPr>
          <w:rFonts w:eastAsia="Times New Roman" w:cstheme="minorHAnsi"/>
          <w:sz w:val="24"/>
          <w:szCs w:val="24"/>
        </w:rPr>
        <w:t>T</w:t>
      </w:r>
      <w:r w:rsidR="00CC6D15" w:rsidRPr="00D82120">
        <w:rPr>
          <w:rFonts w:eastAsia="Times New Roman" w:cstheme="minorHAnsi"/>
          <w:sz w:val="24"/>
          <w:szCs w:val="24"/>
        </w:rPr>
        <w:t xml:space="preserve">echnical approach is </w:t>
      </w:r>
      <w:r w:rsidRPr="00D82120">
        <w:rPr>
          <w:rFonts w:eastAsia="Times New Roman" w:cstheme="minorHAnsi"/>
          <w:sz w:val="24"/>
          <w:szCs w:val="24"/>
        </w:rPr>
        <w:t>logical</w:t>
      </w:r>
      <w:r w:rsidR="00CC6D15" w:rsidRPr="00D82120">
        <w:rPr>
          <w:rFonts w:eastAsia="Times New Roman" w:cstheme="minorHAnsi"/>
          <w:sz w:val="24"/>
          <w:szCs w:val="24"/>
        </w:rPr>
        <w:t>, feasible, and provides confidence that the goal and objectives can be achieved (1</w:t>
      </w:r>
      <w:r w:rsidR="00D35B4E" w:rsidRPr="00D82120">
        <w:rPr>
          <w:rFonts w:eastAsia="Times New Roman" w:cstheme="minorHAnsi"/>
          <w:sz w:val="24"/>
          <w:szCs w:val="24"/>
        </w:rPr>
        <w:t>0</w:t>
      </w:r>
      <w:r w:rsidR="00CC6D15" w:rsidRPr="00D82120">
        <w:rPr>
          <w:rFonts w:eastAsia="Times New Roman" w:cstheme="minorHAnsi"/>
          <w:sz w:val="24"/>
          <w:szCs w:val="24"/>
        </w:rPr>
        <w:t>)</w:t>
      </w:r>
    </w:p>
    <w:p w14:paraId="055DA34B" w14:textId="5C40508C" w:rsidR="00085371" w:rsidRPr="00D82120" w:rsidRDefault="00085371" w:rsidP="00B27D50">
      <w:pPr>
        <w:numPr>
          <w:ilvl w:val="0"/>
          <w:numId w:val="36"/>
        </w:numPr>
        <w:textAlignment w:val="baseline"/>
        <w:rPr>
          <w:rFonts w:eastAsia="Times New Roman" w:cstheme="minorHAnsi"/>
          <w:b/>
          <w:bCs/>
          <w:sz w:val="24"/>
          <w:szCs w:val="24"/>
        </w:rPr>
      </w:pPr>
      <w:r w:rsidRPr="00D82120">
        <w:rPr>
          <w:rFonts w:eastAsia="Times New Roman" w:cstheme="minorHAnsi"/>
          <w:sz w:val="24"/>
          <w:szCs w:val="24"/>
        </w:rPr>
        <w:t>Integrates the required deliverables</w:t>
      </w:r>
      <w:r w:rsidR="00D35B4E" w:rsidRPr="00D82120">
        <w:rPr>
          <w:rFonts w:eastAsia="Times New Roman" w:cstheme="minorHAnsi"/>
          <w:sz w:val="24"/>
          <w:szCs w:val="24"/>
        </w:rPr>
        <w:t xml:space="preserve"> into the project plan (</w:t>
      </w:r>
      <w:r w:rsidR="00AB6AD7" w:rsidRPr="00D82120">
        <w:rPr>
          <w:rFonts w:eastAsia="Times New Roman" w:cstheme="minorHAnsi"/>
          <w:sz w:val="24"/>
          <w:szCs w:val="24"/>
        </w:rPr>
        <w:t>5</w:t>
      </w:r>
      <w:r w:rsidR="00D35B4E" w:rsidRPr="00D82120">
        <w:rPr>
          <w:rFonts w:eastAsia="Times New Roman" w:cstheme="minorHAnsi"/>
          <w:sz w:val="24"/>
          <w:szCs w:val="24"/>
        </w:rPr>
        <w:t>)</w:t>
      </w:r>
    </w:p>
    <w:p w14:paraId="6DD6C36C" w14:textId="54EF7987" w:rsidR="00C41298" w:rsidRPr="00D82120" w:rsidRDefault="00B71BDE" w:rsidP="00B27D50">
      <w:pPr>
        <w:pStyle w:val="ListParagraph"/>
        <w:numPr>
          <w:ilvl w:val="0"/>
          <w:numId w:val="36"/>
        </w:numPr>
        <w:textAlignment w:val="baseline"/>
        <w:rPr>
          <w:rFonts w:eastAsia="Times New Roman" w:cstheme="minorHAnsi"/>
          <w:sz w:val="24"/>
          <w:szCs w:val="24"/>
        </w:rPr>
      </w:pPr>
      <w:r w:rsidRPr="00D82120">
        <w:rPr>
          <w:rFonts w:eastAsia="Times New Roman" w:cstheme="minorHAnsi"/>
          <w:sz w:val="24"/>
          <w:szCs w:val="24"/>
        </w:rPr>
        <w:t xml:space="preserve">Proposed technical approach </w:t>
      </w:r>
      <w:r w:rsidR="00C41298" w:rsidRPr="00D82120">
        <w:rPr>
          <w:rFonts w:eastAsia="Times New Roman" w:cstheme="minorHAnsi"/>
          <w:sz w:val="24"/>
          <w:szCs w:val="24"/>
        </w:rPr>
        <w:t>address</w:t>
      </w:r>
      <w:r w:rsidRPr="00D82120">
        <w:rPr>
          <w:rFonts w:eastAsia="Times New Roman" w:cstheme="minorHAnsi"/>
          <w:sz w:val="24"/>
          <w:szCs w:val="24"/>
        </w:rPr>
        <w:t>es</w:t>
      </w:r>
      <w:r w:rsidR="00C41298" w:rsidRPr="00D82120">
        <w:rPr>
          <w:rFonts w:eastAsia="Times New Roman" w:cstheme="minorHAnsi"/>
          <w:sz w:val="24"/>
          <w:szCs w:val="24"/>
        </w:rPr>
        <w:t xml:space="preserve"> </w:t>
      </w:r>
      <w:r w:rsidRPr="00D82120">
        <w:rPr>
          <w:rFonts w:eastAsia="Times New Roman" w:cstheme="minorHAnsi"/>
          <w:sz w:val="24"/>
          <w:szCs w:val="24"/>
        </w:rPr>
        <w:t xml:space="preserve">ways for overcoming </w:t>
      </w:r>
      <w:r w:rsidR="00C41298" w:rsidRPr="00D82120">
        <w:rPr>
          <w:rFonts w:eastAsia="Times New Roman" w:cstheme="minorHAnsi"/>
          <w:sz w:val="24"/>
          <w:szCs w:val="24"/>
        </w:rPr>
        <w:t>systemic barriers to reaching the goal</w:t>
      </w:r>
      <w:r w:rsidRPr="00D82120">
        <w:rPr>
          <w:rFonts w:eastAsia="Times New Roman" w:cstheme="minorHAnsi"/>
          <w:sz w:val="24"/>
          <w:szCs w:val="24"/>
        </w:rPr>
        <w:t xml:space="preserve"> and objectives</w:t>
      </w:r>
      <w:r w:rsidR="00C41298" w:rsidRPr="00D82120">
        <w:rPr>
          <w:rFonts w:eastAsia="Times New Roman" w:cstheme="minorHAnsi"/>
          <w:sz w:val="24"/>
          <w:szCs w:val="24"/>
        </w:rPr>
        <w:t xml:space="preserve"> (</w:t>
      </w:r>
      <w:r w:rsidR="00ED251E" w:rsidRPr="00D82120">
        <w:rPr>
          <w:rFonts w:eastAsia="Times New Roman" w:cstheme="minorHAnsi"/>
          <w:sz w:val="24"/>
          <w:szCs w:val="24"/>
        </w:rPr>
        <w:t>2</w:t>
      </w:r>
      <w:r w:rsidR="00C41298" w:rsidRPr="00D82120">
        <w:rPr>
          <w:rFonts w:eastAsia="Times New Roman" w:cstheme="minorHAnsi"/>
          <w:sz w:val="24"/>
          <w:szCs w:val="24"/>
        </w:rPr>
        <w:t>)</w:t>
      </w:r>
    </w:p>
    <w:p w14:paraId="1BF448ED" w14:textId="77777777" w:rsidR="00C41298" w:rsidRPr="00D82120" w:rsidRDefault="00C41298" w:rsidP="00F56C90">
      <w:pPr>
        <w:ind w:left="720"/>
        <w:textAlignment w:val="baseline"/>
        <w:rPr>
          <w:rFonts w:eastAsia="Times New Roman" w:cstheme="minorHAnsi"/>
          <w:b/>
          <w:bCs/>
          <w:sz w:val="24"/>
          <w:szCs w:val="24"/>
        </w:rPr>
      </w:pPr>
    </w:p>
    <w:p w14:paraId="245B43B9" w14:textId="3117E70A" w:rsidR="00B71BDE" w:rsidRPr="00D82120" w:rsidRDefault="00B71BDE" w:rsidP="00F56C90">
      <w:pPr>
        <w:textAlignment w:val="baseline"/>
        <w:rPr>
          <w:rFonts w:eastAsia="Times New Roman" w:cstheme="minorHAnsi"/>
          <w:b/>
          <w:sz w:val="24"/>
          <w:szCs w:val="24"/>
          <w:u w:val="single"/>
        </w:rPr>
      </w:pPr>
      <w:r w:rsidRPr="00D82120">
        <w:rPr>
          <w:rFonts w:eastAsia="Times New Roman" w:cstheme="minorHAnsi"/>
          <w:b/>
          <w:sz w:val="24"/>
          <w:szCs w:val="24"/>
          <w:u w:val="single"/>
        </w:rPr>
        <w:t xml:space="preserve">Ability to Achieve Objectives </w:t>
      </w:r>
      <w:r w:rsidR="006F7C72" w:rsidRPr="00D82120">
        <w:rPr>
          <w:rFonts w:eastAsia="Times New Roman" w:cstheme="minorHAnsi"/>
          <w:b/>
          <w:sz w:val="24"/>
          <w:szCs w:val="24"/>
          <w:u w:val="single"/>
        </w:rPr>
        <w:t xml:space="preserve">– </w:t>
      </w:r>
      <w:r w:rsidRPr="00D82120">
        <w:rPr>
          <w:rFonts w:eastAsia="Times New Roman" w:cstheme="minorHAnsi"/>
          <w:b/>
          <w:sz w:val="24"/>
          <w:szCs w:val="24"/>
          <w:u w:val="single"/>
        </w:rPr>
        <w:t>Total Possible Points</w:t>
      </w:r>
      <w:r w:rsidR="006F7C72" w:rsidRPr="00D82120">
        <w:rPr>
          <w:rFonts w:eastAsia="Times New Roman" w:cstheme="minorHAnsi"/>
          <w:b/>
          <w:sz w:val="24"/>
          <w:szCs w:val="24"/>
          <w:u w:val="single"/>
        </w:rPr>
        <w:t xml:space="preserve">: </w:t>
      </w:r>
      <w:r w:rsidRPr="00D82120">
        <w:rPr>
          <w:rFonts w:eastAsia="Times New Roman" w:cstheme="minorHAnsi"/>
          <w:b/>
          <w:sz w:val="24"/>
          <w:szCs w:val="24"/>
          <w:u w:val="single"/>
        </w:rPr>
        <w:t>3</w:t>
      </w:r>
      <w:r w:rsidR="00AB6AD7" w:rsidRPr="00D82120">
        <w:rPr>
          <w:rFonts w:eastAsia="Times New Roman" w:cstheme="minorHAnsi"/>
          <w:b/>
          <w:sz w:val="24"/>
          <w:szCs w:val="24"/>
          <w:u w:val="single"/>
        </w:rPr>
        <w:t>0</w:t>
      </w:r>
    </w:p>
    <w:p w14:paraId="6CBA91D9" w14:textId="77777777" w:rsidR="001F3240" w:rsidRPr="00D82120" w:rsidRDefault="001F3240" w:rsidP="00F56C90">
      <w:pPr>
        <w:textAlignment w:val="baseline"/>
        <w:rPr>
          <w:rFonts w:eastAsia="Times New Roman" w:cstheme="minorHAnsi"/>
          <w:b/>
          <w:sz w:val="24"/>
          <w:szCs w:val="24"/>
          <w:u w:val="single"/>
        </w:rPr>
      </w:pPr>
    </w:p>
    <w:p w14:paraId="411A836F" w14:textId="78B6914A" w:rsidR="00F90EB0" w:rsidRPr="00D82120" w:rsidRDefault="00F90EB0" w:rsidP="00B27D50">
      <w:pPr>
        <w:pStyle w:val="ListParagraph"/>
        <w:numPr>
          <w:ilvl w:val="2"/>
          <w:numId w:val="36"/>
        </w:numPr>
        <w:ind w:left="1080"/>
        <w:textAlignment w:val="baseline"/>
        <w:rPr>
          <w:rFonts w:eastAsia="Times New Roman" w:cstheme="minorHAnsi"/>
          <w:bCs/>
          <w:sz w:val="24"/>
          <w:szCs w:val="24"/>
        </w:rPr>
      </w:pPr>
      <w:r w:rsidRPr="00D82120">
        <w:rPr>
          <w:rFonts w:eastAsia="Times New Roman" w:cstheme="minorHAnsi"/>
          <w:bCs/>
          <w:sz w:val="24"/>
          <w:szCs w:val="24"/>
        </w:rPr>
        <w:t>Clearly articulates how each proposed activity contributes to project objectives, and level of effort is</w:t>
      </w:r>
      <w:r w:rsidR="005C5E7D" w:rsidRPr="00D82120">
        <w:rPr>
          <w:rFonts w:eastAsia="Times New Roman" w:cstheme="minorHAnsi"/>
          <w:bCs/>
          <w:sz w:val="24"/>
          <w:szCs w:val="24"/>
        </w:rPr>
        <w:t xml:space="preserve"> appropriate for achieving targets </w:t>
      </w:r>
      <w:r w:rsidR="00A24C25" w:rsidRPr="00D82120">
        <w:rPr>
          <w:rFonts w:eastAsia="Times New Roman" w:cstheme="minorHAnsi"/>
          <w:bCs/>
          <w:sz w:val="24"/>
          <w:szCs w:val="24"/>
        </w:rPr>
        <w:t xml:space="preserve">while also </w:t>
      </w:r>
      <w:r w:rsidR="005C5E7D" w:rsidRPr="00D82120">
        <w:rPr>
          <w:rFonts w:eastAsia="Times New Roman" w:cstheme="minorHAnsi"/>
          <w:bCs/>
          <w:sz w:val="24"/>
          <w:szCs w:val="24"/>
        </w:rPr>
        <w:t>consider</w:t>
      </w:r>
      <w:r w:rsidR="00A24C25" w:rsidRPr="00D82120">
        <w:rPr>
          <w:rFonts w:eastAsia="Times New Roman" w:cstheme="minorHAnsi"/>
          <w:bCs/>
          <w:sz w:val="24"/>
          <w:szCs w:val="24"/>
        </w:rPr>
        <w:t>ing</w:t>
      </w:r>
      <w:r w:rsidR="005C5E7D" w:rsidRPr="00D82120">
        <w:rPr>
          <w:rFonts w:eastAsia="Times New Roman" w:cstheme="minorHAnsi"/>
          <w:bCs/>
          <w:sz w:val="24"/>
          <w:szCs w:val="24"/>
        </w:rPr>
        <w:t xml:space="preserve"> absorptive capacity of partner</w:t>
      </w:r>
      <w:r w:rsidRPr="00D82120">
        <w:rPr>
          <w:rFonts w:eastAsia="Times New Roman" w:cstheme="minorHAnsi"/>
          <w:bCs/>
          <w:sz w:val="24"/>
          <w:szCs w:val="24"/>
        </w:rPr>
        <w:t xml:space="preserve"> (</w:t>
      </w:r>
      <w:r w:rsidR="00887E1C" w:rsidRPr="00D82120">
        <w:rPr>
          <w:rFonts w:eastAsia="Times New Roman" w:cstheme="minorHAnsi"/>
          <w:bCs/>
          <w:sz w:val="24"/>
          <w:szCs w:val="24"/>
        </w:rPr>
        <w:t>5</w:t>
      </w:r>
      <w:r w:rsidRPr="00D82120">
        <w:rPr>
          <w:rFonts w:eastAsia="Times New Roman" w:cstheme="minorHAnsi"/>
          <w:bCs/>
          <w:sz w:val="24"/>
          <w:szCs w:val="24"/>
        </w:rPr>
        <w:t>)</w:t>
      </w:r>
    </w:p>
    <w:p w14:paraId="624D2F28" w14:textId="02464A35" w:rsidR="00887E1C" w:rsidRPr="00D82120" w:rsidRDefault="00887E1C" w:rsidP="00B27D50">
      <w:pPr>
        <w:pStyle w:val="ListParagraph"/>
        <w:numPr>
          <w:ilvl w:val="2"/>
          <w:numId w:val="36"/>
        </w:numPr>
        <w:ind w:left="1080"/>
        <w:textAlignment w:val="baseline"/>
        <w:rPr>
          <w:rFonts w:eastAsia="Times New Roman" w:cstheme="minorHAnsi"/>
          <w:bCs/>
          <w:sz w:val="24"/>
          <w:szCs w:val="24"/>
        </w:rPr>
      </w:pPr>
      <w:r w:rsidRPr="00D82120">
        <w:rPr>
          <w:rFonts w:eastAsia="Times New Roman" w:cstheme="minorHAnsi"/>
          <w:bCs/>
          <w:sz w:val="24"/>
          <w:szCs w:val="24"/>
        </w:rPr>
        <w:t xml:space="preserve">Provides </w:t>
      </w:r>
      <w:r w:rsidR="003D682A" w:rsidRPr="00D82120">
        <w:rPr>
          <w:rFonts w:eastAsia="Times New Roman" w:cstheme="minorHAnsi"/>
          <w:bCs/>
          <w:sz w:val="24"/>
          <w:szCs w:val="24"/>
        </w:rPr>
        <w:t>a realistic yet aggressive timeline</w:t>
      </w:r>
      <w:r w:rsidRPr="00D82120">
        <w:rPr>
          <w:rFonts w:eastAsia="Times New Roman" w:cstheme="minorHAnsi"/>
          <w:bCs/>
          <w:sz w:val="24"/>
          <w:szCs w:val="24"/>
        </w:rPr>
        <w:t xml:space="preserve"> for project activities (5)</w:t>
      </w:r>
    </w:p>
    <w:p w14:paraId="1E6D56BA" w14:textId="2DE223F7" w:rsidR="002F5C83" w:rsidRPr="00D82120" w:rsidRDefault="00006C46" w:rsidP="00B27D50">
      <w:pPr>
        <w:pStyle w:val="ListParagraph"/>
        <w:numPr>
          <w:ilvl w:val="0"/>
          <w:numId w:val="36"/>
        </w:numPr>
        <w:textAlignment w:val="baseline"/>
        <w:rPr>
          <w:rFonts w:eastAsia="Times New Roman" w:cstheme="minorHAnsi"/>
          <w:bCs/>
          <w:sz w:val="24"/>
          <w:szCs w:val="24"/>
        </w:rPr>
      </w:pPr>
      <w:r w:rsidRPr="00D82120">
        <w:rPr>
          <w:rFonts w:eastAsia="Times New Roman" w:cstheme="minorHAnsi"/>
          <w:bCs/>
          <w:sz w:val="24"/>
          <w:szCs w:val="24"/>
        </w:rPr>
        <w:t>L</w:t>
      </w:r>
      <w:r w:rsidR="005C5E7D" w:rsidRPr="00D82120">
        <w:rPr>
          <w:rFonts w:eastAsia="Times New Roman" w:cstheme="minorHAnsi"/>
          <w:bCs/>
          <w:sz w:val="24"/>
          <w:szCs w:val="24"/>
        </w:rPr>
        <w:t>ogical</w:t>
      </w:r>
      <w:r w:rsidR="002F5C83" w:rsidRPr="00D82120">
        <w:rPr>
          <w:rFonts w:eastAsia="Times New Roman" w:cstheme="minorHAnsi"/>
          <w:bCs/>
          <w:sz w:val="24"/>
          <w:szCs w:val="24"/>
        </w:rPr>
        <w:t xml:space="preserve"> staffing structure</w:t>
      </w:r>
      <w:r w:rsidR="00B21C0F" w:rsidRPr="00D82120">
        <w:rPr>
          <w:rFonts w:eastAsia="Times New Roman" w:cstheme="minorHAnsi"/>
          <w:bCs/>
          <w:sz w:val="24"/>
          <w:szCs w:val="24"/>
        </w:rPr>
        <w:t xml:space="preserve"> and institutional resources</w:t>
      </w:r>
      <w:r w:rsidR="005C5E7D" w:rsidRPr="00D82120">
        <w:rPr>
          <w:rFonts w:eastAsia="Times New Roman" w:cstheme="minorHAnsi"/>
          <w:bCs/>
          <w:sz w:val="24"/>
          <w:szCs w:val="24"/>
        </w:rPr>
        <w:t xml:space="preserve"> with </w:t>
      </w:r>
      <w:r w:rsidR="002F5C83" w:rsidRPr="00D82120">
        <w:rPr>
          <w:rFonts w:eastAsia="Times New Roman" w:cstheme="minorHAnsi"/>
          <w:bCs/>
          <w:sz w:val="24"/>
          <w:szCs w:val="24"/>
        </w:rPr>
        <w:t>lines of authority</w:t>
      </w:r>
      <w:r w:rsidRPr="00D82120">
        <w:rPr>
          <w:rFonts w:eastAsia="Times New Roman" w:cstheme="minorHAnsi"/>
          <w:bCs/>
          <w:sz w:val="24"/>
          <w:szCs w:val="24"/>
        </w:rPr>
        <w:t>,</w:t>
      </w:r>
      <w:r w:rsidR="005C5E7D" w:rsidRPr="00D82120">
        <w:rPr>
          <w:rFonts w:eastAsia="Times New Roman" w:cstheme="minorHAnsi"/>
          <w:bCs/>
          <w:sz w:val="24"/>
          <w:szCs w:val="24"/>
        </w:rPr>
        <w:t xml:space="preserve"> </w:t>
      </w:r>
      <w:r w:rsidR="002F5C83" w:rsidRPr="00D82120">
        <w:rPr>
          <w:rFonts w:eastAsia="Times New Roman" w:cstheme="minorHAnsi"/>
          <w:bCs/>
          <w:sz w:val="24"/>
          <w:szCs w:val="24"/>
        </w:rPr>
        <w:t>roles</w:t>
      </w:r>
      <w:r w:rsidRPr="00D82120">
        <w:rPr>
          <w:rFonts w:eastAsia="Times New Roman" w:cstheme="minorHAnsi"/>
          <w:bCs/>
          <w:sz w:val="24"/>
          <w:szCs w:val="24"/>
        </w:rPr>
        <w:t>, and</w:t>
      </w:r>
      <w:r w:rsidR="002F5C83" w:rsidRPr="00D82120">
        <w:rPr>
          <w:rFonts w:eastAsia="Times New Roman" w:cstheme="minorHAnsi"/>
          <w:bCs/>
          <w:sz w:val="24"/>
          <w:szCs w:val="24"/>
        </w:rPr>
        <w:t xml:space="preserve"> responsibilities (</w:t>
      </w:r>
      <w:r w:rsidR="002F57F2" w:rsidRPr="00D82120">
        <w:rPr>
          <w:rFonts w:eastAsia="Times New Roman" w:cstheme="minorHAnsi"/>
          <w:bCs/>
          <w:sz w:val="24"/>
          <w:szCs w:val="24"/>
        </w:rPr>
        <w:t>5</w:t>
      </w:r>
      <w:r w:rsidR="002F5C83" w:rsidRPr="00D82120">
        <w:rPr>
          <w:rFonts w:eastAsia="Times New Roman" w:cstheme="minorHAnsi"/>
          <w:bCs/>
          <w:sz w:val="24"/>
          <w:szCs w:val="24"/>
        </w:rPr>
        <w:t>)</w:t>
      </w:r>
    </w:p>
    <w:p w14:paraId="3C30D8CC" w14:textId="462C37D9" w:rsidR="002F5C83" w:rsidRPr="00D82120" w:rsidRDefault="00327F4E" w:rsidP="00B27D50">
      <w:pPr>
        <w:pStyle w:val="ListParagraph"/>
        <w:numPr>
          <w:ilvl w:val="2"/>
          <w:numId w:val="36"/>
        </w:numPr>
        <w:ind w:left="1080"/>
        <w:textAlignment w:val="baseline"/>
        <w:rPr>
          <w:rFonts w:eastAsia="Times New Roman" w:cstheme="minorHAnsi"/>
          <w:bCs/>
          <w:sz w:val="24"/>
          <w:szCs w:val="24"/>
        </w:rPr>
      </w:pPr>
      <w:r w:rsidRPr="00D82120">
        <w:rPr>
          <w:rFonts w:eastAsia="Times New Roman" w:cstheme="minorHAnsi"/>
          <w:bCs/>
          <w:sz w:val="24"/>
          <w:szCs w:val="24"/>
        </w:rPr>
        <w:t>Key Personnel</w:t>
      </w:r>
      <w:r w:rsidR="006E0A00" w:rsidRPr="00D82120">
        <w:rPr>
          <w:rFonts w:eastAsia="Times New Roman" w:cstheme="minorHAnsi"/>
          <w:bCs/>
          <w:sz w:val="24"/>
          <w:szCs w:val="24"/>
        </w:rPr>
        <w:t xml:space="preserve">, partners, and sub-grantees </w:t>
      </w:r>
      <w:r w:rsidR="0095476C" w:rsidRPr="00D82120">
        <w:rPr>
          <w:rFonts w:eastAsia="Times New Roman" w:cstheme="minorHAnsi"/>
          <w:bCs/>
          <w:sz w:val="24"/>
          <w:szCs w:val="24"/>
        </w:rPr>
        <w:t>are well</w:t>
      </w:r>
      <w:r w:rsidR="006E0A00" w:rsidRPr="00D82120">
        <w:rPr>
          <w:rFonts w:eastAsia="Times New Roman" w:cstheme="minorHAnsi"/>
          <w:bCs/>
          <w:sz w:val="24"/>
          <w:szCs w:val="24"/>
        </w:rPr>
        <w:t>-</w:t>
      </w:r>
      <w:r w:rsidR="0095476C" w:rsidRPr="00D82120">
        <w:rPr>
          <w:rFonts w:eastAsia="Times New Roman" w:cstheme="minorHAnsi"/>
          <w:bCs/>
          <w:sz w:val="24"/>
          <w:szCs w:val="24"/>
        </w:rPr>
        <w:t xml:space="preserve">qualified for the </w:t>
      </w:r>
      <w:r w:rsidR="002F5C83" w:rsidRPr="00D82120">
        <w:rPr>
          <w:rFonts w:eastAsia="Times New Roman" w:cstheme="minorHAnsi"/>
          <w:bCs/>
          <w:sz w:val="24"/>
          <w:szCs w:val="24"/>
        </w:rPr>
        <w:t xml:space="preserve">contributions they are intended to </w:t>
      </w:r>
      <w:r w:rsidRPr="00D82120">
        <w:rPr>
          <w:rFonts w:eastAsia="Times New Roman" w:cstheme="minorHAnsi"/>
          <w:bCs/>
          <w:sz w:val="24"/>
          <w:szCs w:val="24"/>
        </w:rPr>
        <w:t xml:space="preserve">provide </w:t>
      </w:r>
      <w:r w:rsidR="002F5C83" w:rsidRPr="00D82120">
        <w:rPr>
          <w:rFonts w:eastAsia="Times New Roman" w:cstheme="minorHAnsi"/>
          <w:bCs/>
          <w:sz w:val="24"/>
          <w:szCs w:val="24"/>
        </w:rPr>
        <w:t>to the project team</w:t>
      </w:r>
      <w:r w:rsidR="00887E1C" w:rsidRPr="00D82120">
        <w:rPr>
          <w:rFonts w:eastAsia="Times New Roman" w:cstheme="minorHAnsi"/>
          <w:bCs/>
          <w:sz w:val="24"/>
          <w:szCs w:val="24"/>
        </w:rPr>
        <w:t xml:space="preserve"> (</w:t>
      </w:r>
      <w:r w:rsidR="008A1AAF" w:rsidRPr="00D82120">
        <w:rPr>
          <w:rFonts w:eastAsia="Times New Roman" w:cstheme="minorHAnsi"/>
          <w:bCs/>
          <w:sz w:val="24"/>
          <w:szCs w:val="24"/>
        </w:rPr>
        <w:t>10</w:t>
      </w:r>
      <w:r w:rsidR="00887E1C" w:rsidRPr="00D82120">
        <w:rPr>
          <w:rFonts w:eastAsia="Times New Roman" w:cstheme="minorHAnsi"/>
          <w:bCs/>
          <w:sz w:val="24"/>
          <w:szCs w:val="24"/>
        </w:rPr>
        <w:t>)</w:t>
      </w:r>
    </w:p>
    <w:p w14:paraId="174EC692" w14:textId="0EA1312A" w:rsidR="00AB6592" w:rsidRPr="00D82120" w:rsidRDefault="007915E4" w:rsidP="00B27D50">
      <w:pPr>
        <w:pStyle w:val="ListParagraph"/>
        <w:numPr>
          <w:ilvl w:val="2"/>
          <w:numId w:val="36"/>
        </w:numPr>
        <w:ind w:left="1080"/>
        <w:textAlignment w:val="baseline"/>
        <w:rPr>
          <w:rFonts w:eastAsia="Times New Roman" w:cstheme="minorHAnsi"/>
          <w:bCs/>
          <w:sz w:val="24"/>
          <w:szCs w:val="24"/>
        </w:rPr>
      </w:pPr>
      <w:r w:rsidRPr="00D82120">
        <w:rPr>
          <w:rFonts w:eastAsia="Times New Roman" w:cstheme="minorHAnsi"/>
          <w:bCs/>
          <w:sz w:val="24"/>
          <w:szCs w:val="24"/>
        </w:rPr>
        <w:t>Identifie</w:t>
      </w:r>
      <w:r w:rsidR="00AB6592" w:rsidRPr="00D82120">
        <w:rPr>
          <w:rFonts w:eastAsia="Times New Roman" w:cstheme="minorHAnsi"/>
          <w:bCs/>
          <w:sz w:val="24"/>
          <w:szCs w:val="24"/>
        </w:rPr>
        <w:t>s</w:t>
      </w:r>
      <w:r w:rsidRPr="00D82120">
        <w:rPr>
          <w:rFonts w:eastAsia="Times New Roman" w:cstheme="minorHAnsi"/>
          <w:bCs/>
          <w:sz w:val="24"/>
          <w:szCs w:val="24"/>
        </w:rPr>
        <w:t xml:space="preserve"> project risks</w:t>
      </w:r>
      <w:r w:rsidR="00AB6592" w:rsidRPr="00D82120">
        <w:rPr>
          <w:rFonts w:eastAsia="Times New Roman" w:cstheme="minorHAnsi"/>
          <w:bCs/>
          <w:sz w:val="24"/>
          <w:szCs w:val="24"/>
        </w:rPr>
        <w:t xml:space="preserve"> and a plan to either accept or mitigate each risk</w:t>
      </w:r>
      <w:r w:rsidR="006E0A00" w:rsidRPr="00D82120">
        <w:rPr>
          <w:rFonts w:eastAsia="Times New Roman" w:cstheme="minorHAnsi"/>
          <w:bCs/>
          <w:sz w:val="24"/>
          <w:szCs w:val="24"/>
        </w:rPr>
        <w:t xml:space="preserve"> (</w:t>
      </w:r>
      <w:r w:rsidR="00AB6AD7" w:rsidRPr="00D82120">
        <w:rPr>
          <w:rFonts w:eastAsia="Times New Roman" w:cstheme="minorHAnsi"/>
          <w:bCs/>
          <w:sz w:val="24"/>
          <w:szCs w:val="24"/>
        </w:rPr>
        <w:t>5</w:t>
      </w:r>
      <w:r w:rsidR="006E0A00" w:rsidRPr="00D82120">
        <w:rPr>
          <w:rFonts w:eastAsia="Times New Roman" w:cstheme="minorHAnsi"/>
          <w:bCs/>
          <w:sz w:val="24"/>
          <w:szCs w:val="24"/>
        </w:rPr>
        <w:t>)</w:t>
      </w:r>
    </w:p>
    <w:p w14:paraId="5A14462C" w14:textId="77777777" w:rsidR="00B71BDE" w:rsidRPr="00D82120" w:rsidRDefault="00B71BDE" w:rsidP="00F56C90">
      <w:pPr>
        <w:textAlignment w:val="baseline"/>
        <w:rPr>
          <w:rFonts w:eastAsia="Times New Roman" w:cstheme="minorHAnsi"/>
          <w:b/>
          <w:sz w:val="24"/>
          <w:szCs w:val="24"/>
          <w:u w:val="single"/>
        </w:rPr>
      </w:pPr>
    </w:p>
    <w:p w14:paraId="69EA9B92" w14:textId="170C49A0" w:rsidR="00F12E3F" w:rsidRPr="00D82120" w:rsidRDefault="00F12E3F" w:rsidP="00F56C90">
      <w:pPr>
        <w:textAlignment w:val="baseline"/>
        <w:rPr>
          <w:rFonts w:eastAsia="Times New Roman" w:cstheme="minorHAnsi"/>
          <w:b/>
          <w:sz w:val="24"/>
          <w:szCs w:val="24"/>
          <w:u w:val="single"/>
        </w:rPr>
      </w:pPr>
      <w:r w:rsidRPr="00D82120">
        <w:rPr>
          <w:rFonts w:eastAsia="Times New Roman" w:cstheme="minorHAnsi"/>
          <w:b/>
          <w:sz w:val="24"/>
          <w:szCs w:val="24"/>
          <w:u w:val="single"/>
        </w:rPr>
        <w:t>Pro</w:t>
      </w:r>
      <w:r w:rsidR="002E33F5" w:rsidRPr="00D82120">
        <w:rPr>
          <w:rFonts w:eastAsia="Times New Roman" w:cstheme="minorHAnsi"/>
          <w:b/>
          <w:sz w:val="24"/>
          <w:szCs w:val="24"/>
          <w:u w:val="single"/>
        </w:rPr>
        <w:t>ject</w:t>
      </w:r>
      <w:r w:rsidRPr="00D82120">
        <w:rPr>
          <w:rFonts w:eastAsia="Times New Roman" w:cstheme="minorHAnsi"/>
          <w:b/>
          <w:sz w:val="24"/>
          <w:szCs w:val="24"/>
          <w:u w:val="single"/>
        </w:rPr>
        <w:t xml:space="preserve"> </w:t>
      </w:r>
      <w:r w:rsidR="002E33F5" w:rsidRPr="00D82120">
        <w:rPr>
          <w:rFonts w:eastAsia="Times New Roman" w:cstheme="minorHAnsi"/>
          <w:b/>
          <w:sz w:val="24"/>
          <w:szCs w:val="24"/>
          <w:u w:val="single"/>
        </w:rPr>
        <w:t>Management</w:t>
      </w:r>
      <w:r w:rsidR="00AA1D6D" w:rsidRPr="00D82120">
        <w:rPr>
          <w:rFonts w:eastAsia="Times New Roman" w:cstheme="minorHAnsi"/>
          <w:b/>
          <w:sz w:val="24"/>
          <w:szCs w:val="24"/>
          <w:u w:val="single"/>
        </w:rPr>
        <w:t>,</w:t>
      </w:r>
      <w:r w:rsidR="002E33F5" w:rsidRPr="00D82120">
        <w:rPr>
          <w:rFonts w:eastAsia="Times New Roman" w:cstheme="minorHAnsi"/>
          <w:b/>
          <w:sz w:val="24"/>
          <w:szCs w:val="24"/>
          <w:u w:val="single"/>
        </w:rPr>
        <w:t xml:space="preserve"> </w:t>
      </w:r>
      <w:r w:rsidRPr="00D82120">
        <w:rPr>
          <w:rFonts w:eastAsia="Times New Roman" w:cstheme="minorHAnsi"/>
          <w:b/>
          <w:sz w:val="24"/>
          <w:szCs w:val="24"/>
          <w:u w:val="single"/>
        </w:rPr>
        <w:t>Monitoring</w:t>
      </w:r>
      <w:r w:rsidR="00AA1D6D" w:rsidRPr="00D82120">
        <w:rPr>
          <w:rFonts w:eastAsia="Times New Roman" w:cstheme="minorHAnsi"/>
          <w:b/>
          <w:sz w:val="24"/>
          <w:szCs w:val="24"/>
          <w:u w:val="single"/>
        </w:rPr>
        <w:t>, and Evaluation</w:t>
      </w:r>
      <w:r w:rsidRPr="00D82120">
        <w:rPr>
          <w:rFonts w:eastAsia="Times New Roman" w:cstheme="minorHAnsi"/>
          <w:b/>
          <w:sz w:val="24"/>
          <w:szCs w:val="24"/>
          <w:u w:val="single"/>
        </w:rPr>
        <w:t xml:space="preserve"> </w:t>
      </w:r>
      <w:r w:rsidR="00E16660" w:rsidRPr="00D82120">
        <w:rPr>
          <w:rFonts w:eastAsia="Times New Roman" w:cstheme="minorHAnsi"/>
          <w:b/>
          <w:sz w:val="24"/>
          <w:szCs w:val="24"/>
          <w:u w:val="single"/>
        </w:rPr>
        <w:t xml:space="preserve">– </w:t>
      </w:r>
      <w:r w:rsidRPr="00D82120">
        <w:rPr>
          <w:rFonts w:eastAsia="Times New Roman" w:cstheme="minorHAnsi"/>
          <w:b/>
          <w:sz w:val="24"/>
          <w:szCs w:val="24"/>
          <w:u w:val="single"/>
        </w:rPr>
        <w:t>Total Possible Points</w:t>
      </w:r>
      <w:r w:rsidR="00E16660" w:rsidRPr="00D82120">
        <w:rPr>
          <w:rFonts w:eastAsia="Times New Roman" w:cstheme="minorHAnsi"/>
          <w:b/>
          <w:sz w:val="24"/>
          <w:szCs w:val="24"/>
          <w:u w:val="single"/>
        </w:rPr>
        <w:t>:</w:t>
      </w:r>
      <w:r w:rsidRPr="00D82120">
        <w:rPr>
          <w:rFonts w:eastAsia="Times New Roman" w:cstheme="minorHAnsi"/>
          <w:b/>
          <w:sz w:val="24"/>
          <w:szCs w:val="24"/>
          <w:u w:val="single"/>
        </w:rPr>
        <w:t xml:space="preserve"> 1</w:t>
      </w:r>
      <w:r w:rsidR="00EE78E3" w:rsidRPr="00D82120">
        <w:rPr>
          <w:rFonts w:eastAsia="Times New Roman" w:cstheme="minorHAnsi"/>
          <w:b/>
          <w:sz w:val="24"/>
          <w:szCs w:val="24"/>
          <w:u w:val="single"/>
        </w:rPr>
        <w:t>5</w:t>
      </w:r>
    </w:p>
    <w:p w14:paraId="685F212E" w14:textId="510BB0E7" w:rsidR="00F12E3F" w:rsidRPr="00D82120" w:rsidRDefault="00F12E3F" w:rsidP="00F56C90">
      <w:pPr>
        <w:textAlignment w:val="baseline"/>
        <w:rPr>
          <w:rFonts w:eastAsia="Times New Roman" w:cstheme="minorHAnsi"/>
          <w:bCs/>
          <w:sz w:val="24"/>
          <w:szCs w:val="24"/>
        </w:rPr>
      </w:pPr>
      <w:r w:rsidRPr="00D82120">
        <w:rPr>
          <w:rFonts w:eastAsia="Times New Roman" w:cstheme="minorHAnsi"/>
          <w:bCs/>
          <w:sz w:val="24"/>
          <w:szCs w:val="24"/>
        </w:rPr>
        <w:t xml:space="preserve">The </w:t>
      </w:r>
      <w:r w:rsidR="002E33F5" w:rsidRPr="00D82120">
        <w:rPr>
          <w:rFonts w:eastAsia="Times New Roman" w:cstheme="minorHAnsi"/>
          <w:bCs/>
          <w:sz w:val="24"/>
          <w:szCs w:val="24"/>
        </w:rPr>
        <w:t>Project Management</w:t>
      </w:r>
      <w:r w:rsidR="00AA1D6D" w:rsidRPr="00D82120">
        <w:rPr>
          <w:rFonts w:eastAsia="Times New Roman" w:cstheme="minorHAnsi"/>
          <w:bCs/>
          <w:sz w:val="24"/>
          <w:szCs w:val="24"/>
        </w:rPr>
        <w:t>,</w:t>
      </w:r>
      <w:r w:rsidR="002E33F5" w:rsidRPr="00D82120">
        <w:rPr>
          <w:rFonts w:eastAsia="Times New Roman" w:cstheme="minorHAnsi"/>
          <w:bCs/>
          <w:sz w:val="24"/>
          <w:szCs w:val="24"/>
        </w:rPr>
        <w:t xml:space="preserve"> </w:t>
      </w:r>
      <w:r w:rsidRPr="00D82120">
        <w:rPr>
          <w:rFonts w:eastAsia="Times New Roman" w:cstheme="minorHAnsi"/>
          <w:bCs/>
          <w:sz w:val="24"/>
          <w:szCs w:val="24"/>
        </w:rPr>
        <w:t>Monitoring</w:t>
      </w:r>
      <w:r w:rsidR="00AA1D6D" w:rsidRPr="00D82120">
        <w:rPr>
          <w:rFonts w:eastAsia="Times New Roman" w:cstheme="minorHAnsi"/>
          <w:bCs/>
          <w:sz w:val="24"/>
          <w:szCs w:val="24"/>
        </w:rPr>
        <w:t>, and Evaluation</w:t>
      </w:r>
      <w:r w:rsidRPr="00D82120">
        <w:rPr>
          <w:rFonts w:eastAsia="Times New Roman" w:cstheme="minorHAnsi"/>
          <w:bCs/>
          <w:sz w:val="24"/>
          <w:szCs w:val="24"/>
        </w:rPr>
        <w:t xml:space="preserve"> Plan includes:</w:t>
      </w:r>
    </w:p>
    <w:p w14:paraId="2FDFDBBF" w14:textId="1B771769" w:rsidR="00F12E3F" w:rsidRPr="00D82120" w:rsidRDefault="00F12E3F" w:rsidP="00B27D50">
      <w:pPr>
        <w:pStyle w:val="ListParagraph"/>
        <w:numPr>
          <w:ilvl w:val="0"/>
          <w:numId w:val="43"/>
        </w:numPr>
        <w:textAlignment w:val="baseline"/>
        <w:rPr>
          <w:rFonts w:eastAsia="Times New Roman" w:cstheme="minorHAnsi"/>
          <w:bCs/>
          <w:sz w:val="24"/>
          <w:szCs w:val="24"/>
        </w:rPr>
      </w:pPr>
      <w:r w:rsidRPr="00D82120">
        <w:rPr>
          <w:rFonts w:eastAsia="Times New Roman" w:cstheme="minorHAnsi"/>
          <w:bCs/>
          <w:sz w:val="24"/>
          <w:szCs w:val="24"/>
        </w:rPr>
        <w:t xml:space="preserve">Narrative explaining how </w:t>
      </w:r>
      <w:r w:rsidR="002E33F5" w:rsidRPr="00D82120">
        <w:rPr>
          <w:rFonts w:eastAsia="Times New Roman" w:cstheme="minorHAnsi"/>
          <w:bCs/>
          <w:sz w:val="24"/>
          <w:szCs w:val="24"/>
        </w:rPr>
        <w:t>project management</w:t>
      </w:r>
      <w:r w:rsidR="00AA1D6D" w:rsidRPr="00D82120">
        <w:rPr>
          <w:rFonts w:eastAsia="Times New Roman" w:cstheme="minorHAnsi"/>
          <w:bCs/>
          <w:sz w:val="24"/>
          <w:szCs w:val="24"/>
        </w:rPr>
        <w:t xml:space="preserve"> </w:t>
      </w:r>
      <w:r w:rsidR="002E33F5" w:rsidRPr="00D82120">
        <w:rPr>
          <w:rFonts w:eastAsia="Times New Roman" w:cstheme="minorHAnsi"/>
          <w:bCs/>
          <w:sz w:val="24"/>
          <w:szCs w:val="24"/>
        </w:rPr>
        <w:t xml:space="preserve">and </w:t>
      </w:r>
      <w:r w:rsidRPr="00D82120">
        <w:rPr>
          <w:rFonts w:eastAsia="Times New Roman" w:cstheme="minorHAnsi"/>
          <w:bCs/>
          <w:sz w:val="24"/>
          <w:szCs w:val="24"/>
        </w:rPr>
        <w:t xml:space="preserve">monitoring will be carried out and </w:t>
      </w:r>
      <w:r w:rsidR="00687627" w:rsidRPr="00D82120">
        <w:rPr>
          <w:rFonts w:eastAsia="Times New Roman" w:cstheme="minorHAnsi"/>
          <w:bCs/>
          <w:sz w:val="24"/>
          <w:szCs w:val="24"/>
        </w:rPr>
        <w:t>by whom</w:t>
      </w:r>
      <w:r w:rsidRPr="00D82120">
        <w:rPr>
          <w:rFonts w:eastAsia="Times New Roman" w:cstheme="minorHAnsi"/>
          <w:bCs/>
          <w:sz w:val="24"/>
          <w:szCs w:val="24"/>
        </w:rPr>
        <w:t xml:space="preserve"> (5)</w:t>
      </w:r>
    </w:p>
    <w:p w14:paraId="7865FDEC" w14:textId="10B5B252" w:rsidR="002B2464" w:rsidRPr="00D82120" w:rsidRDefault="003B012B" w:rsidP="00B27D50">
      <w:pPr>
        <w:pStyle w:val="ListParagraph"/>
        <w:numPr>
          <w:ilvl w:val="0"/>
          <w:numId w:val="43"/>
        </w:numPr>
        <w:textAlignment w:val="baseline"/>
        <w:rPr>
          <w:rFonts w:eastAsia="Times New Roman" w:cstheme="minorHAnsi"/>
          <w:bCs/>
          <w:sz w:val="24"/>
          <w:szCs w:val="24"/>
        </w:rPr>
      </w:pPr>
      <w:r w:rsidRPr="00D82120">
        <w:rPr>
          <w:rFonts w:eastAsia="Times New Roman" w:cstheme="minorHAnsi"/>
          <w:bCs/>
          <w:sz w:val="24"/>
          <w:szCs w:val="24"/>
        </w:rPr>
        <w:t>Description</w:t>
      </w:r>
      <w:r w:rsidR="00930E49" w:rsidRPr="00D82120">
        <w:rPr>
          <w:rFonts w:eastAsia="Times New Roman" w:cstheme="minorHAnsi"/>
          <w:bCs/>
          <w:sz w:val="24"/>
          <w:szCs w:val="24"/>
        </w:rPr>
        <w:t xml:space="preserve"> of the</w:t>
      </w:r>
      <w:r w:rsidR="00D4220B" w:rsidRPr="00D82120">
        <w:rPr>
          <w:rFonts w:eastAsia="Times New Roman" w:cstheme="minorHAnsi"/>
          <w:bCs/>
          <w:sz w:val="24"/>
          <w:szCs w:val="24"/>
        </w:rPr>
        <w:t xml:space="preserve"> required deliverables</w:t>
      </w:r>
      <w:r w:rsidR="00930E49" w:rsidRPr="00D82120">
        <w:rPr>
          <w:rFonts w:eastAsia="Times New Roman" w:cstheme="minorHAnsi"/>
          <w:bCs/>
          <w:sz w:val="24"/>
          <w:szCs w:val="24"/>
        </w:rPr>
        <w:t>, including the</w:t>
      </w:r>
      <w:r w:rsidR="00D4220B" w:rsidRPr="00D82120">
        <w:rPr>
          <w:rFonts w:eastAsia="Times New Roman" w:cstheme="minorHAnsi"/>
          <w:bCs/>
          <w:sz w:val="24"/>
          <w:szCs w:val="24"/>
        </w:rPr>
        <w:t xml:space="preserve"> LAGA, CAP, Workplan, and </w:t>
      </w:r>
      <w:r w:rsidR="002B2464" w:rsidRPr="00D82120">
        <w:rPr>
          <w:rFonts w:eastAsia="Times New Roman" w:cstheme="minorHAnsi"/>
          <w:bCs/>
          <w:sz w:val="24"/>
          <w:szCs w:val="24"/>
        </w:rPr>
        <w:t>submitting status updates in Smartsheet (</w:t>
      </w:r>
      <w:r w:rsidRPr="00D82120">
        <w:rPr>
          <w:rFonts w:eastAsia="Times New Roman" w:cstheme="minorHAnsi"/>
          <w:bCs/>
          <w:sz w:val="24"/>
          <w:szCs w:val="24"/>
        </w:rPr>
        <w:t>5</w:t>
      </w:r>
      <w:r w:rsidR="002B2464" w:rsidRPr="00D82120">
        <w:rPr>
          <w:rFonts w:eastAsia="Times New Roman" w:cstheme="minorHAnsi"/>
          <w:bCs/>
          <w:sz w:val="24"/>
          <w:szCs w:val="24"/>
        </w:rPr>
        <w:t>)</w:t>
      </w:r>
    </w:p>
    <w:p w14:paraId="4E5A3BF0" w14:textId="010789A8" w:rsidR="00F12E3F" w:rsidRPr="00D82120" w:rsidRDefault="00F12E3F" w:rsidP="00B27D50">
      <w:pPr>
        <w:pStyle w:val="ListParagraph"/>
        <w:numPr>
          <w:ilvl w:val="0"/>
          <w:numId w:val="43"/>
        </w:numPr>
        <w:textAlignment w:val="baseline"/>
        <w:rPr>
          <w:rFonts w:eastAsia="Times New Roman" w:cstheme="minorHAnsi"/>
          <w:bCs/>
          <w:sz w:val="24"/>
          <w:szCs w:val="24"/>
        </w:rPr>
      </w:pPr>
      <w:r w:rsidRPr="00D82120">
        <w:rPr>
          <w:rFonts w:eastAsia="Times New Roman" w:cstheme="minorHAnsi"/>
          <w:bCs/>
          <w:sz w:val="24"/>
          <w:szCs w:val="24"/>
        </w:rPr>
        <w:t xml:space="preserve">Includes an external midterm and/or final evaluation or justification for why one is </w:t>
      </w:r>
      <w:proofErr w:type="gramStart"/>
      <w:r w:rsidRPr="00D82120">
        <w:rPr>
          <w:rFonts w:eastAsia="Times New Roman" w:cstheme="minorHAnsi"/>
          <w:bCs/>
          <w:sz w:val="24"/>
          <w:szCs w:val="24"/>
        </w:rPr>
        <w:t>not</w:t>
      </w:r>
      <w:proofErr w:type="gramEnd"/>
    </w:p>
    <w:p w14:paraId="245820A4" w14:textId="7D073A94" w:rsidR="00F12E3F" w:rsidRPr="00D82120" w:rsidRDefault="00F12E3F" w:rsidP="00F56C90">
      <w:pPr>
        <w:pStyle w:val="ListParagraph"/>
        <w:ind w:left="1080"/>
        <w:textAlignment w:val="baseline"/>
        <w:rPr>
          <w:rFonts w:eastAsia="Times New Roman" w:cstheme="minorHAnsi"/>
          <w:bCs/>
          <w:sz w:val="24"/>
          <w:szCs w:val="24"/>
        </w:rPr>
      </w:pPr>
      <w:r w:rsidRPr="00D82120">
        <w:rPr>
          <w:rFonts w:eastAsia="Times New Roman" w:cstheme="minorHAnsi"/>
          <w:bCs/>
          <w:sz w:val="24"/>
          <w:szCs w:val="24"/>
        </w:rPr>
        <w:t>included (</w:t>
      </w:r>
      <w:r w:rsidR="00AA1D6D" w:rsidRPr="00D82120">
        <w:rPr>
          <w:rFonts w:eastAsia="Times New Roman" w:cstheme="minorHAnsi"/>
          <w:bCs/>
          <w:sz w:val="24"/>
          <w:szCs w:val="24"/>
        </w:rPr>
        <w:t>5</w:t>
      </w:r>
      <w:r w:rsidRPr="00D82120">
        <w:rPr>
          <w:rFonts w:eastAsia="Times New Roman" w:cstheme="minorHAnsi"/>
          <w:bCs/>
          <w:sz w:val="24"/>
          <w:szCs w:val="24"/>
        </w:rPr>
        <w:t>)</w:t>
      </w:r>
    </w:p>
    <w:p w14:paraId="2A04C280" w14:textId="77777777" w:rsidR="00F12E3F" w:rsidRPr="00D82120" w:rsidRDefault="00F12E3F" w:rsidP="00F56C90">
      <w:pPr>
        <w:textAlignment w:val="baseline"/>
        <w:rPr>
          <w:rFonts w:eastAsia="Times New Roman" w:cstheme="minorHAnsi"/>
          <w:bCs/>
          <w:sz w:val="24"/>
          <w:szCs w:val="24"/>
        </w:rPr>
      </w:pPr>
    </w:p>
    <w:p w14:paraId="16AFCBF5" w14:textId="7C67C9DA" w:rsidR="00C41298" w:rsidRPr="00D82120" w:rsidRDefault="00C41298" w:rsidP="00F56C90">
      <w:pPr>
        <w:textAlignment w:val="baseline"/>
        <w:rPr>
          <w:rFonts w:eastAsia="Times New Roman" w:cstheme="minorHAnsi"/>
          <w:b/>
          <w:sz w:val="24"/>
          <w:szCs w:val="24"/>
          <w:u w:val="single"/>
        </w:rPr>
      </w:pPr>
      <w:r w:rsidRPr="00D82120">
        <w:rPr>
          <w:rFonts w:eastAsia="Times New Roman" w:cstheme="minorHAnsi"/>
          <w:b/>
          <w:sz w:val="24"/>
          <w:szCs w:val="24"/>
          <w:u w:val="single"/>
        </w:rPr>
        <w:t xml:space="preserve">Institution’s Record and Capacity Rating – Total Possible Points: </w:t>
      </w:r>
      <w:r w:rsidR="00905830" w:rsidRPr="00D82120">
        <w:rPr>
          <w:rFonts w:eastAsia="Times New Roman" w:cstheme="minorHAnsi"/>
          <w:b/>
          <w:sz w:val="24"/>
          <w:szCs w:val="24"/>
          <w:u w:val="single"/>
        </w:rPr>
        <w:t>15</w:t>
      </w:r>
    </w:p>
    <w:p w14:paraId="71303DA2" w14:textId="77777777" w:rsidR="00C41298" w:rsidRPr="00D82120" w:rsidRDefault="00C41298" w:rsidP="00F56C90">
      <w:pPr>
        <w:ind w:left="720"/>
        <w:textAlignment w:val="baseline"/>
        <w:rPr>
          <w:rFonts w:eastAsia="Times New Roman" w:cstheme="minorHAnsi"/>
          <w:bCs/>
          <w:sz w:val="24"/>
          <w:szCs w:val="24"/>
          <w:u w:val="single"/>
        </w:rPr>
      </w:pPr>
    </w:p>
    <w:p w14:paraId="62B96291" w14:textId="195F38B4" w:rsidR="00C41298" w:rsidRPr="00D82120" w:rsidRDefault="00C41298" w:rsidP="00B27D50">
      <w:pPr>
        <w:pStyle w:val="ListParagraph"/>
        <w:numPr>
          <w:ilvl w:val="0"/>
          <w:numId w:val="37"/>
        </w:numPr>
        <w:ind w:left="1080"/>
        <w:textAlignment w:val="baseline"/>
        <w:rPr>
          <w:rFonts w:eastAsia="Times New Roman" w:cstheme="minorHAnsi"/>
          <w:sz w:val="24"/>
          <w:szCs w:val="24"/>
        </w:rPr>
      </w:pPr>
      <w:r w:rsidRPr="00D82120">
        <w:rPr>
          <w:rFonts w:eastAsia="Times New Roman" w:cstheme="minorHAnsi"/>
          <w:sz w:val="24"/>
          <w:szCs w:val="24"/>
        </w:rPr>
        <w:t>The applicant demonstrates an institutional record of successful programs in the proposed country/region and program area (</w:t>
      </w:r>
      <w:r w:rsidR="00B21C0F" w:rsidRPr="00D82120">
        <w:rPr>
          <w:rFonts w:eastAsia="Times New Roman" w:cstheme="minorHAnsi"/>
          <w:sz w:val="24"/>
          <w:szCs w:val="24"/>
        </w:rPr>
        <w:t>10</w:t>
      </w:r>
      <w:r w:rsidRPr="00D82120">
        <w:rPr>
          <w:rFonts w:eastAsia="Times New Roman" w:cstheme="minorHAnsi"/>
          <w:sz w:val="24"/>
          <w:szCs w:val="24"/>
        </w:rPr>
        <w:t>)</w:t>
      </w:r>
    </w:p>
    <w:p w14:paraId="437F616B" w14:textId="750F0B75" w:rsidR="00C41298" w:rsidRPr="00D82120" w:rsidRDefault="00C41298" w:rsidP="00B27D50">
      <w:pPr>
        <w:pStyle w:val="ListParagraph"/>
        <w:numPr>
          <w:ilvl w:val="0"/>
          <w:numId w:val="37"/>
        </w:numPr>
        <w:ind w:left="1080"/>
        <w:textAlignment w:val="baseline"/>
        <w:rPr>
          <w:rFonts w:eastAsia="Times New Roman" w:cstheme="minorHAnsi"/>
          <w:sz w:val="24"/>
          <w:szCs w:val="24"/>
        </w:rPr>
      </w:pPr>
      <w:r w:rsidRPr="00D82120">
        <w:rPr>
          <w:rFonts w:eastAsia="Times New Roman" w:cstheme="minorHAnsi"/>
          <w:sz w:val="24"/>
          <w:szCs w:val="24"/>
        </w:rPr>
        <w:t xml:space="preserve">Applicant is a current/former </w:t>
      </w:r>
      <w:r w:rsidR="00CC6D15" w:rsidRPr="00D82120">
        <w:rPr>
          <w:rFonts w:eastAsia="Times New Roman" w:cstheme="minorHAnsi"/>
          <w:sz w:val="24"/>
          <w:szCs w:val="24"/>
        </w:rPr>
        <w:t>Department of State</w:t>
      </w:r>
      <w:r w:rsidRPr="00D82120">
        <w:rPr>
          <w:rFonts w:eastAsia="Times New Roman" w:cstheme="minorHAnsi"/>
          <w:sz w:val="24"/>
          <w:szCs w:val="24"/>
        </w:rPr>
        <w:t xml:space="preserve"> </w:t>
      </w:r>
      <w:proofErr w:type="gramStart"/>
      <w:r w:rsidRPr="00D82120">
        <w:rPr>
          <w:rFonts w:eastAsia="Times New Roman" w:cstheme="minorHAnsi"/>
          <w:sz w:val="24"/>
          <w:szCs w:val="24"/>
        </w:rPr>
        <w:t>grantee</w:t>
      </w:r>
      <w:proofErr w:type="gramEnd"/>
      <w:r w:rsidRPr="00D82120">
        <w:rPr>
          <w:rFonts w:eastAsia="Times New Roman" w:cstheme="minorHAnsi"/>
          <w:sz w:val="24"/>
          <w:szCs w:val="24"/>
        </w:rPr>
        <w:t xml:space="preserve"> and they successfully manage/managed the project </w:t>
      </w:r>
      <w:r w:rsidRPr="00D82120">
        <w:rPr>
          <w:rFonts w:eastAsia="Times New Roman" w:cstheme="minorHAnsi"/>
          <w:sz w:val="24"/>
          <w:szCs w:val="24"/>
          <w:u w:val="single"/>
        </w:rPr>
        <w:t>OR</w:t>
      </w:r>
      <w:r w:rsidRPr="00D82120">
        <w:rPr>
          <w:rFonts w:eastAsia="Times New Roman" w:cstheme="minorHAnsi"/>
          <w:sz w:val="24"/>
          <w:szCs w:val="24"/>
        </w:rPr>
        <w:t xml:space="preserve"> the applicant has not worked with </w:t>
      </w:r>
      <w:r w:rsidR="00CC6D15" w:rsidRPr="00D82120">
        <w:rPr>
          <w:rFonts w:eastAsia="Times New Roman" w:cstheme="minorHAnsi"/>
          <w:sz w:val="24"/>
          <w:szCs w:val="24"/>
        </w:rPr>
        <w:t xml:space="preserve">the Department of </w:t>
      </w:r>
      <w:r w:rsidR="00CC6D15" w:rsidRPr="00D82120">
        <w:rPr>
          <w:rFonts w:eastAsia="Times New Roman" w:cstheme="minorHAnsi"/>
          <w:sz w:val="24"/>
          <w:szCs w:val="24"/>
        </w:rPr>
        <w:lastRenderedPageBreak/>
        <w:t>State</w:t>
      </w:r>
      <w:r w:rsidRPr="00D82120">
        <w:rPr>
          <w:rFonts w:eastAsia="Times New Roman" w:cstheme="minorHAnsi"/>
          <w:sz w:val="24"/>
          <w:szCs w:val="24"/>
        </w:rPr>
        <w:t xml:space="preserve"> previously </w:t>
      </w:r>
      <w:r w:rsidR="00CC6D15" w:rsidRPr="00D82120">
        <w:rPr>
          <w:rFonts w:eastAsia="Times New Roman" w:cstheme="minorHAnsi"/>
          <w:sz w:val="24"/>
          <w:szCs w:val="24"/>
        </w:rPr>
        <w:t>but</w:t>
      </w:r>
      <w:r w:rsidRPr="00D82120">
        <w:rPr>
          <w:rFonts w:eastAsia="Times New Roman" w:cstheme="minorHAnsi"/>
          <w:sz w:val="24"/>
          <w:szCs w:val="24"/>
        </w:rPr>
        <w:t xml:space="preserve"> demonstrates experience in managing projects</w:t>
      </w:r>
      <w:r w:rsidR="00CC6D15" w:rsidRPr="00D82120">
        <w:rPr>
          <w:rFonts w:eastAsia="Times New Roman" w:cstheme="minorHAnsi"/>
          <w:sz w:val="24"/>
          <w:szCs w:val="24"/>
        </w:rPr>
        <w:t xml:space="preserve"> of</w:t>
      </w:r>
      <w:r w:rsidRPr="00D82120">
        <w:rPr>
          <w:rFonts w:eastAsia="Times New Roman" w:cstheme="minorHAnsi"/>
          <w:sz w:val="24"/>
          <w:szCs w:val="24"/>
        </w:rPr>
        <w:t xml:space="preserve"> </w:t>
      </w:r>
      <w:r w:rsidR="00CC6D15" w:rsidRPr="00D82120">
        <w:rPr>
          <w:rFonts w:eastAsia="Times New Roman" w:cstheme="minorHAnsi"/>
          <w:sz w:val="24"/>
          <w:szCs w:val="24"/>
        </w:rPr>
        <w:t xml:space="preserve">similar-size and scope </w:t>
      </w:r>
      <w:r w:rsidRPr="00D82120">
        <w:rPr>
          <w:rFonts w:eastAsia="Times New Roman" w:cstheme="minorHAnsi"/>
          <w:sz w:val="24"/>
          <w:szCs w:val="24"/>
        </w:rPr>
        <w:t>(</w:t>
      </w:r>
      <w:r w:rsidR="00CC6D15" w:rsidRPr="00D82120">
        <w:rPr>
          <w:rFonts w:eastAsia="Times New Roman" w:cstheme="minorHAnsi"/>
          <w:sz w:val="24"/>
          <w:szCs w:val="24"/>
        </w:rPr>
        <w:t>5</w:t>
      </w:r>
      <w:r w:rsidRPr="00D82120">
        <w:rPr>
          <w:rFonts w:eastAsia="Times New Roman" w:cstheme="minorHAnsi"/>
          <w:sz w:val="24"/>
          <w:szCs w:val="24"/>
        </w:rPr>
        <w:t>)</w:t>
      </w:r>
    </w:p>
    <w:p w14:paraId="241D99F5" w14:textId="5D377EF0" w:rsidR="00C41298" w:rsidRPr="00D82120" w:rsidRDefault="00C41298" w:rsidP="00F56C90">
      <w:pPr>
        <w:ind w:left="1080"/>
        <w:textAlignment w:val="baseline"/>
        <w:rPr>
          <w:rFonts w:eastAsia="Times New Roman" w:cstheme="minorHAnsi"/>
          <w:b/>
          <w:bCs/>
          <w:sz w:val="24"/>
          <w:szCs w:val="24"/>
        </w:rPr>
      </w:pPr>
    </w:p>
    <w:p w14:paraId="1EA82120" w14:textId="07A645CB" w:rsidR="00C41298" w:rsidRPr="00D82120" w:rsidRDefault="00C41298" w:rsidP="00F56C90">
      <w:pPr>
        <w:textAlignment w:val="baseline"/>
        <w:rPr>
          <w:rFonts w:eastAsia="Times New Roman" w:cstheme="minorHAnsi"/>
          <w:b/>
          <w:sz w:val="24"/>
          <w:szCs w:val="24"/>
          <w:u w:val="single"/>
        </w:rPr>
      </w:pPr>
      <w:r w:rsidRPr="00D82120">
        <w:rPr>
          <w:rFonts w:eastAsia="Times New Roman" w:cstheme="minorHAnsi"/>
          <w:b/>
          <w:sz w:val="24"/>
          <w:szCs w:val="24"/>
          <w:u w:val="single"/>
        </w:rPr>
        <w:t>Cost Effectiveness – Total Possible Points: 1</w:t>
      </w:r>
      <w:r w:rsidR="00905830" w:rsidRPr="00D82120">
        <w:rPr>
          <w:rFonts w:eastAsia="Times New Roman" w:cstheme="minorHAnsi"/>
          <w:b/>
          <w:sz w:val="24"/>
          <w:szCs w:val="24"/>
          <w:u w:val="single"/>
        </w:rPr>
        <w:t>0</w:t>
      </w:r>
    </w:p>
    <w:p w14:paraId="330B894A" w14:textId="77777777" w:rsidR="00C41298" w:rsidRPr="00D82120" w:rsidRDefault="00C41298" w:rsidP="00F56C90">
      <w:pPr>
        <w:ind w:left="720"/>
        <w:textAlignment w:val="baseline"/>
        <w:rPr>
          <w:rFonts w:eastAsia="Times New Roman" w:cstheme="minorHAnsi"/>
          <w:bCs/>
          <w:sz w:val="18"/>
          <w:szCs w:val="18"/>
          <w:u w:val="single"/>
        </w:rPr>
      </w:pPr>
    </w:p>
    <w:p w14:paraId="5C9EAC5B" w14:textId="350DABB5" w:rsidR="00C41298" w:rsidRPr="00D82120" w:rsidRDefault="00C41298" w:rsidP="00B27D50">
      <w:pPr>
        <w:pStyle w:val="ListParagraph"/>
        <w:numPr>
          <w:ilvl w:val="0"/>
          <w:numId w:val="38"/>
        </w:numPr>
        <w:ind w:left="1080"/>
        <w:textAlignment w:val="baseline"/>
        <w:rPr>
          <w:rFonts w:eastAsia="Times New Roman" w:cstheme="minorHAnsi"/>
          <w:sz w:val="24"/>
          <w:szCs w:val="24"/>
        </w:rPr>
      </w:pPr>
      <w:r w:rsidRPr="00D82120">
        <w:rPr>
          <w:rFonts w:eastAsia="Times New Roman" w:cstheme="minorHAnsi"/>
          <w:sz w:val="24"/>
          <w:szCs w:val="24"/>
        </w:rPr>
        <w:t>Activity-related costs are realistic, appropriate, and clearly linked to project objectives (</w:t>
      </w:r>
      <w:r w:rsidR="00406B7C" w:rsidRPr="00D82120">
        <w:rPr>
          <w:rFonts w:eastAsia="Times New Roman" w:cstheme="minorHAnsi"/>
          <w:sz w:val="24"/>
          <w:szCs w:val="24"/>
        </w:rPr>
        <w:t>4</w:t>
      </w:r>
      <w:r w:rsidRPr="00D82120">
        <w:rPr>
          <w:rFonts w:eastAsia="Times New Roman" w:cstheme="minorHAnsi"/>
          <w:sz w:val="24"/>
          <w:szCs w:val="24"/>
        </w:rPr>
        <w:t>)</w:t>
      </w:r>
    </w:p>
    <w:p w14:paraId="4E46FC0B" w14:textId="7E746664" w:rsidR="00C41298" w:rsidRPr="00D82120" w:rsidRDefault="00C41298" w:rsidP="00B27D50">
      <w:pPr>
        <w:pStyle w:val="ListParagraph"/>
        <w:numPr>
          <w:ilvl w:val="0"/>
          <w:numId w:val="38"/>
        </w:numPr>
        <w:ind w:left="1080"/>
        <w:textAlignment w:val="baseline"/>
        <w:rPr>
          <w:rFonts w:eastAsia="Times New Roman" w:cstheme="minorHAnsi"/>
          <w:sz w:val="24"/>
          <w:szCs w:val="24"/>
        </w:rPr>
      </w:pPr>
      <w:r w:rsidRPr="00D82120">
        <w:rPr>
          <w:rFonts w:eastAsia="Times New Roman" w:cstheme="minorHAnsi"/>
          <w:sz w:val="24"/>
          <w:szCs w:val="24"/>
        </w:rPr>
        <w:t>Personnel costs (e.g. staff salaries, contractor rates, and honoraria) are reasonable given the amount of work and oversight needed to manage the project (</w:t>
      </w:r>
      <w:r w:rsidR="00406B7C" w:rsidRPr="00D82120">
        <w:rPr>
          <w:rFonts w:eastAsia="Times New Roman" w:cstheme="minorHAnsi"/>
          <w:sz w:val="24"/>
          <w:szCs w:val="24"/>
        </w:rPr>
        <w:t>3</w:t>
      </w:r>
      <w:r w:rsidRPr="00D82120">
        <w:rPr>
          <w:rFonts w:eastAsia="Times New Roman" w:cstheme="minorHAnsi"/>
          <w:sz w:val="24"/>
          <w:szCs w:val="24"/>
        </w:rPr>
        <w:t>)</w:t>
      </w:r>
    </w:p>
    <w:p w14:paraId="14401BCC" w14:textId="68811585" w:rsidR="00C41298" w:rsidRPr="00D82120" w:rsidRDefault="00C41298" w:rsidP="00B27D50">
      <w:pPr>
        <w:pStyle w:val="ListParagraph"/>
        <w:numPr>
          <w:ilvl w:val="0"/>
          <w:numId w:val="38"/>
        </w:numPr>
        <w:ind w:left="1080"/>
        <w:textAlignment w:val="baseline"/>
        <w:rPr>
          <w:rFonts w:eastAsia="Times New Roman" w:cstheme="minorHAnsi"/>
          <w:sz w:val="24"/>
          <w:szCs w:val="24"/>
        </w:rPr>
      </w:pPr>
      <w:r w:rsidRPr="00D82120">
        <w:rPr>
          <w:rFonts w:eastAsia="Times New Roman" w:cstheme="minorHAnsi"/>
          <w:sz w:val="24"/>
          <w:szCs w:val="24"/>
        </w:rPr>
        <w:t>Administrative costs (e.g. staff travel, supplies, office costs) are necessary, justified, and in good proportion to direct activity costs (</w:t>
      </w:r>
      <w:r w:rsidR="00406B7C" w:rsidRPr="00D82120">
        <w:rPr>
          <w:rFonts w:eastAsia="Times New Roman" w:cstheme="minorHAnsi"/>
          <w:sz w:val="24"/>
          <w:szCs w:val="24"/>
        </w:rPr>
        <w:t>3</w:t>
      </w:r>
      <w:r w:rsidRPr="00D82120">
        <w:rPr>
          <w:rFonts w:eastAsia="Times New Roman" w:cstheme="minorHAnsi"/>
          <w:sz w:val="24"/>
          <w:szCs w:val="24"/>
        </w:rPr>
        <w:t>)</w:t>
      </w:r>
    </w:p>
    <w:p w14:paraId="3E514174" w14:textId="108EC0E8" w:rsidR="00B6166C" w:rsidRPr="00D82120" w:rsidRDefault="00B6166C" w:rsidP="005E6208">
      <w:pPr>
        <w:textAlignment w:val="baseline"/>
        <w:rPr>
          <w:rFonts w:eastAsia="Times New Roman" w:cstheme="minorHAnsi"/>
          <w:sz w:val="18"/>
          <w:szCs w:val="18"/>
        </w:rPr>
      </w:pPr>
    </w:p>
    <w:p w14:paraId="51908139" w14:textId="77777777" w:rsidR="00E85B38" w:rsidRPr="00D82120" w:rsidRDefault="00E85B38" w:rsidP="005E6208">
      <w:pPr>
        <w:ind w:left="720"/>
        <w:textAlignment w:val="baseline"/>
        <w:rPr>
          <w:rFonts w:eastAsia="Times New Roman" w:cstheme="minorHAnsi"/>
          <w:sz w:val="18"/>
          <w:szCs w:val="18"/>
        </w:rPr>
      </w:pPr>
    </w:p>
    <w:p w14:paraId="54CF2293" w14:textId="12A7CC8D" w:rsidR="00FD0E36" w:rsidRPr="00E90626" w:rsidRDefault="00E90626" w:rsidP="00E90626">
      <w:pPr>
        <w:shd w:val="clear" w:color="auto" w:fill="FFFFFF"/>
        <w:ind w:left="0"/>
        <w:textAlignment w:val="baseline"/>
        <w:rPr>
          <w:rFonts w:eastAsia="Times New Roman" w:cstheme="minorHAnsi"/>
          <w:b/>
          <w:smallCaps/>
          <w:sz w:val="24"/>
          <w:szCs w:val="24"/>
        </w:rPr>
      </w:pPr>
      <w:r w:rsidRPr="00E90626">
        <w:rPr>
          <w:rFonts w:eastAsia="Times New Roman" w:cstheme="minorHAnsi"/>
          <w:b/>
          <w:smallCaps/>
          <w:sz w:val="24"/>
          <w:szCs w:val="24"/>
        </w:rPr>
        <w:t xml:space="preserve">E2. </w:t>
      </w:r>
      <w:r w:rsidR="00FD0E36" w:rsidRPr="00E90626">
        <w:rPr>
          <w:rFonts w:eastAsia="Times New Roman" w:cstheme="minorHAnsi"/>
          <w:b/>
          <w:smallCaps/>
          <w:sz w:val="24"/>
          <w:szCs w:val="24"/>
        </w:rPr>
        <w:t>Review and Selection Process</w:t>
      </w:r>
    </w:p>
    <w:p w14:paraId="296E3EFD" w14:textId="77777777" w:rsidR="00856FBB" w:rsidRPr="00D82120" w:rsidRDefault="00856FBB" w:rsidP="005E6208">
      <w:pPr>
        <w:pStyle w:val="ListParagraph"/>
        <w:shd w:val="clear" w:color="auto" w:fill="FFFFFF"/>
        <w:textAlignment w:val="baseline"/>
        <w:rPr>
          <w:rFonts w:eastAsia="Times New Roman" w:cstheme="minorHAnsi"/>
          <w:sz w:val="24"/>
          <w:szCs w:val="24"/>
        </w:rPr>
      </w:pPr>
    </w:p>
    <w:p w14:paraId="085A65EF" w14:textId="05126307" w:rsidR="0053135F" w:rsidRPr="00D82120" w:rsidRDefault="001730EC" w:rsidP="00E90626">
      <w:pPr>
        <w:shd w:val="clear" w:color="auto" w:fill="FFFFFF"/>
        <w:ind w:left="0"/>
        <w:textAlignment w:val="baseline"/>
        <w:rPr>
          <w:rFonts w:eastAsia="Times New Roman" w:cstheme="minorHAnsi"/>
          <w:sz w:val="24"/>
          <w:szCs w:val="24"/>
        </w:rPr>
      </w:pPr>
      <w:r>
        <w:rPr>
          <w:rFonts w:eastAsia="Times New Roman" w:cstheme="minorHAnsi"/>
          <w:sz w:val="24"/>
          <w:szCs w:val="24"/>
        </w:rPr>
        <w:t>The Grants Office</w:t>
      </w:r>
      <w:r w:rsidR="0053135F" w:rsidRPr="00D82120">
        <w:rPr>
          <w:rFonts w:eastAsia="Times New Roman" w:cstheme="minorHAnsi"/>
          <w:sz w:val="24"/>
          <w:szCs w:val="24"/>
        </w:rPr>
        <w:t xml:space="preserve"> first reviews all submitted applications for technical eligibility, based on the list of required documents in Section D: Application and Submission Information. </w:t>
      </w:r>
      <w:r w:rsidR="00692BD9" w:rsidRPr="00D82120">
        <w:rPr>
          <w:rFonts w:eastAsia="Times New Roman" w:cstheme="minorHAnsi"/>
          <w:sz w:val="24"/>
          <w:szCs w:val="24"/>
        </w:rPr>
        <w:t xml:space="preserve"> </w:t>
      </w:r>
      <w:r w:rsidR="0053135F" w:rsidRPr="00D82120">
        <w:rPr>
          <w:rFonts w:eastAsia="Times New Roman" w:cstheme="minorHAnsi"/>
          <w:sz w:val="24"/>
          <w:szCs w:val="24"/>
        </w:rPr>
        <w:t>All technically eligible applications are then passed to a</w:t>
      </w:r>
      <w:r w:rsidR="008D45E7" w:rsidRPr="00D82120">
        <w:rPr>
          <w:rFonts w:eastAsia="Times New Roman" w:cstheme="minorHAnsi"/>
          <w:sz w:val="24"/>
          <w:szCs w:val="24"/>
        </w:rPr>
        <w:t xml:space="preserve"> review</w:t>
      </w:r>
      <w:r w:rsidR="00EE0C53" w:rsidRPr="00D82120">
        <w:rPr>
          <w:rFonts w:eastAsia="Times New Roman" w:cstheme="minorHAnsi"/>
          <w:sz w:val="24"/>
          <w:szCs w:val="24"/>
        </w:rPr>
        <w:t xml:space="preserve"> committee</w:t>
      </w:r>
      <w:r w:rsidR="0053135F" w:rsidRPr="00D82120">
        <w:rPr>
          <w:rFonts w:eastAsia="Times New Roman" w:cstheme="minorHAnsi"/>
          <w:sz w:val="24"/>
          <w:szCs w:val="24"/>
        </w:rPr>
        <w:t>, which</w:t>
      </w:r>
      <w:r w:rsidR="00FD0E36" w:rsidRPr="00D82120">
        <w:rPr>
          <w:rFonts w:eastAsia="Times New Roman" w:cstheme="minorHAnsi"/>
          <w:sz w:val="24"/>
          <w:szCs w:val="24"/>
        </w:rPr>
        <w:t xml:space="preserve"> </w:t>
      </w:r>
      <w:r w:rsidR="008C0F4D" w:rsidRPr="00D82120">
        <w:rPr>
          <w:rFonts w:eastAsia="Times New Roman" w:cstheme="minorHAnsi"/>
          <w:sz w:val="24"/>
          <w:szCs w:val="24"/>
        </w:rPr>
        <w:t>will evaluate</w:t>
      </w:r>
      <w:r w:rsidR="00FD0E36" w:rsidRPr="00D82120">
        <w:rPr>
          <w:rFonts w:eastAsia="Times New Roman" w:cstheme="minorHAnsi"/>
          <w:sz w:val="24"/>
          <w:szCs w:val="24"/>
        </w:rPr>
        <w:t xml:space="preserve"> </w:t>
      </w:r>
      <w:r w:rsidR="0053135F" w:rsidRPr="00D82120">
        <w:rPr>
          <w:rFonts w:eastAsia="Times New Roman" w:cstheme="minorHAnsi"/>
          <w:sz w:val="24"/>
          <w:szCs w:val="24"/>
        </w:rPr>
        <w:t>the</w:t>
      </w:r>
      <w:r w:rsidR="00FD0E36" w:rsidRPr="00D82120">
        <w:rPr>
          <w:rFonts w:eastAsia="Times New Roman" w:cstheme="minorHAnsi"/>
          <w:sz w:val="24"/>
          <w:szCs w:val="24"/>
        </w:rPr>
        <w:t xml:space="preserve"> applications</w:t>
      </w:r>
      <w:r w:rsidR="0053135F" w:rsidRPr="00D82120">
        <w:rPr>
          <w:rFonts w:eastAsia="Times New Roman" w:cstheme="minorHAnsi"/>
          <w:sz w:val="24"/>
          <w:szCs w:val="24"/>
        </w:rPr>
        <w:t xml:space="preserve"> against the Technical Evaluation Criteria listed in the previous sub-section</w:t>
      </w:r>
      <w:r w:rsidR="00FD0E36" w:rsidRPr="00D82120">
        <w:rPr>
          <w:rFonts w:eastAsia="Times New Roman" w:cstheme="minorHAnsi"/>
          <w:sz w:val="24"/>
          <w:szCs w:val="24"/>
        </w:rPr>
        <w:t>.</w:t>
      </w:r>
      <w:r w:rsidR="006B676B" w:rsidRPr="00D82120">
        <w:rPr>
          <w:rFonts w:eastAsia="Times New Roman" w:cstheme="minorHAnsi"/>
          <w:sz w:val="24"/>
          <w:szCs w:val="24"/>
        </w:rPr>
        <w:t xml:space="preserve"> </w:t>
      </w:r>
      <w:r w:rsidR="00692BD9" w:rsidRPr="00D82120">
        <w:rPr>
          <w:rFonts w:eastAsia="Times New Roman" w:cstheme="minorHAnsi"/>
          <w:sz w:val="24"/>
          <w:szCs w:val="24"/>
        </w:rPr>
        <w:t xml:space="preserve"> </w:t>
      </w:r>
      <w:r w:rsidR="0053135F" w:rsidRPr="00D82120">
        <w:rPr>
          <w:rFonts w:eastAsia="Times New Roman" w:cstheme="minorHAnsi"/>
          <w:sz w:val="24"/>
          <w:szCs w:val="24"/>
        </w:rPr>
        <w:t xml:space="preserve">The application(s) selected by the review committee are then presented to the Grants Officer for approval. </w:t>
      </w:r>
    </w:p>
    <w:p w14:paraId="4F2415CD" w14:textId="77777777" w:rsidR="0053135F" w:rsidRPr="00D82120" w:rsidRDefault="0053135F" w:rsidP="00E90626">
      <w:pPr>
        <w:shd w:val="clear" w:color="auto" w:fill="FFFFFF"/>
        <w:ind w:left="0"/>
        <w:textAlignment w:val="baseline"/>
        <w:rPr>
          <w:rFonts w:eastAsia="Times New Roman" w:cstheme="minorHAnsi"/>
          <w:sz w:val="24"/>
          <w:szCs w:val="24"/>
        </w:rPr>
      </w:pPr>
    </w:p>
    <w:p w14:paraId="057344BC" w14:textId="62CA3E1C" w:rsidR="00856FBB" w:rsidRPr="00D82120" w:rsidRDefault="001730EC" w:rsidP="00E90626">
      <w:pPr>
        <w:shd w:val="clear" w:color="auto" w:fill="FFFFFF"/>
        <w:ind w:left="0"/>
        <w:textAlignment w:val="baseline"/>
        <w:rPr>
          <w:rFonts w:eastAsia="Times New Roman" w:cstheme="minorHAnsi"/>
          <w:sz w:val="24"/>
          <w:szCs w:val="24"/>
        </w:rPr>
      </w:pPr>
      <w:r>
        <w:rPr>
          <w:rFonts w:eastAsia="Times New Roman" w:cstheme="minorHAnsi"/>
          <w:sz w:val="24"/>
          <w:szCs w:val="24"/>
        </w:rPr>
        <w:t>The Grants Office</w:t>
      </w:r>
      <w:r w:rsidR="0053135F" w:rsidRPr="00D82120">
        <w:rPr>
          <w:rFonts w:eastAsia="Times New Roman" w:cstheme="minorHAnsi"/>
          <w:sz w:val="24"/>
          <w:szCs w:val="24"/>
        </w:rPr>
        <w:t xml:space="preserve"> will notify successful applicant(s) via email and pass along any conditions, recommendations, or questions from the review committee. </w:t>
      </w:r>
      <w:r w:rsidR="00692BD9" w:rsidRPr="00D82120">
        <w:rPr>
          <w:rFonts w:eastAsia="Times New Roman" w:cstheme="minorHAnsi"/>
          <w:sz w:val="24"/>
          <w:szCs w:val="24"/>
        </w:rPr>
        <w:t xml:space="preserve"> </w:t>
      </w:r>
      <w:r>
        <w:rPr>
          <w:rFonts w:eastAsia="Times New Roman" w:cstheme="minorHAnsi"/>
          <w:sz w:val="24"/>
          <w:szCs w:val="24"/>
        </w:rPr>
        <w:t>The Grants Office</w:t>
      </w:r>
      <w:r w:rsidR="0053135F" w:rsidRPr="00D82120">
        <w:rPr>
          <w:rFonts w:eastAsia="Times New Roman" w:cstheme="minorHAnsi"/>
          <w:sz w:val="24"/>
          <w:szCs w:val="24"/>
        </w:rPr>
        <w:t xml:space="preserve"> will notify unsuccessful applicants via email after an award has been issued </w:t>
      </w:r>
      <w:r w:rsidR="00692BD9" w:rsidRPr="00D82120">
        <w:rPr>
          <w:rFonts w:eastAsia="Times New Roman" w:cstheme="minorHAnsi"/>
          <w:sz w:val="24"/>
          <w:szCs w:val="24"/>
        </w:rPr>
        <w:t>to the successful applicant(s)</w:t>
      </w:r>
      <w:r w:rsidR="001B1013" w:rsidRPr="00D82120">
        <w:rPr>
          <w:rFonts w:eastAsia="Times New Roman" w:cstheme="minorHAnsi"/>
          <w:sz w:val="24"/>
          <w:szCs w:val="24"/>
        </w:rPr>
        <w:t>;</w:t>
      </w:r>
      <w:r w:rsidR="00692BD9" w:rsidRPr="00D82120">
        <w:rPr>
          <w:rFonts w:eastAsia="Times New Roman" w:cstheme="minorHAnsi"/>
          <w:sz w:val="24"/>
          <w:szCs w:val="24"/>
        </w:rPr>
        <w:t xml:space="preserve"> therefore</w:t>
      </w:r>
      <w:r w:rsidR="001B2F0C">
        <w:rPr>
          <w:rFonts w:eastAsia="Times New Roman" w:cstheme="minorHAnsi"/>
          <w:sz w:val="24"/>
          <w:szCs w:val="24"/>
        </w:rPr>
        <w:t>,</w:t>
      </w:r>
      <w:r w:rsidR="00692BD9" w:rsidRPr="00D82120">
        <w:rPr>
          <w:rFonts w:eastAsia="Times New Roman" w:cstheme="minorHAnsi"/>
          <w:sz w:val="24"/>
          <w:szCs w:val="24"/>
        </w:rPr>
        <w:t xml:space="preserve"> this notification process may take several months.</w:t>
      </w:r>
      <w:r w:rsidR="00295CE5">
        <w:rPr>
          <w:rFonts w:eastAsia="Times New Roman" w:cstheme="minorHAnsi"/>
          <w:sz w:val="24"/>
          <w:szCs w:val="24"/>
        </w:rPr>
        <w:t xml:space="preserve">  </w:t>
      </w:r>
      <w:r w:rsidR="00295CE5" w:rsidRPr="00295CE5">
        <w:rPr>
          <w:rFonts w:eastAsia="Times New Roman" w:cstheme="minorHAnsi"/>
          <w:sz w:val="24"/>
          <w:szCs w:val="24"/>
        </w:rPr>
        <w:t>Final approval of the budget resides with the Grants Officer.</w:t>
      </w:r>
    </w:p>
    <w:p w14:paraId="447A585B" w14:textId="788D3A04" w:rsidR="00BC5F09" w:rsidRPr="00D82120" w:rsidRDefault="00BC5F09" w:rsidP="00E90626">
      <w:pPr>
        <w:shd w:val="clear" w:color="auto" w:fill="FFFFFF"/>
        <w:ind w:left="0"/>
        <w:textAlignment w:val="baseline"/>
        <w:rPr>
          <w:rFonts w:eastAsia="Times New Roman" w:cstheme="minorHAnsi"/>
          <w:sz w:val="24"/>
          <w:szCs w:val="24"/>
        </w:rPr>
      </w:pPr>
    </w:p>
    <w:p w14:paraId="5CF7939A" w14:textId="5AAD3EAA" w:rsidR="00BC5F09" w:rsidRPr="001B2F0C" w:rsidRDefault="001B2F0C" w:rsidP="00E90626">
      <w:pPr>
        <w:ind w:left="0"/>
        <w:rPr>
          <w:rFonts w:eastAsia="Times New Roman" w:cstheme="minorHAnsi"/>
          <w:sz w:val="24"/>
          <w:szCs w:val="24"/>
        </w:rPr>
      </w:pPr>
      <w:r>
        <w:rPr>
          <w:rFonts w:eastAsia="Times New Roman" w:cstheme="minorHAnsi"/>
          <w:sz w:val="24"/>
          <w:szCs w:val="24"/>
        </w:rPr>
        <w:t>PM/GPI</w:t>
      </w:r>
      <w:r w:rsidR="00BC5F09" w:rsidRPr="00D82120">
        <w:rPr>
          <w:rFonts w:eastAsia="Times New Roman" w:cstheme="minorHAnsi"/>
          <w:sz w:val="24"/>
          <w:szCs w:val="24"/>
        </w:rPr>
        <w:t xml:space="preserve"> reserves the right to fund any number of applications or none of the applications submitted and will determine the resulting level of funding for each award(s).</w:t>
      </w:r>
      <w:r w:rsidR="00633465">
        <w:rPr>
          <w:rFonts w:eastAsia="Times New Roman" w:cstheme="minorHAnsi"/>
          <w:sz w:val="24"/>
          <w:szCs w:val="24"/>
        </w:rPr>
        <w:t xml:space="preserve">  PM/GPI </w:t>
      </w:r>
      <w:r w:rsidR="00633465" w:rsidRPr="00633465">
        <w:rPr>
          <w:rFonts w:eastAsia="Times New Roman" w:cstheme="minorHAnsi"/>
          <w:sz w:val="24"/>
          <w:szCs w:val="24"/>
        </w:rPr>
        <w:t xml:space="preserve">reserves the right to make an award based on the initial application received with or without discussion or negotiations. Therefore, applications should contain the Applicants’ best terms from both cost and technical standpoints.   </w:t>
      </w:r>
    </w:p>
    <w:p w14:paraId="573F0F1B" w14:textId="11EFA145" w:rsidR="0004695C" w:rsidRPr="00D82120" w:rsidRDefault="0004695C" w:rsidP="005E6208">
      <w:pPr>
        <w:shd w:val="clear" w:color="auto" w:fill="FFFFFF"/>
        <w:ind w:left="0"/>
        <w:textAlignment w:val="baseline"/>
        <w:rPr>
          <w:rFonts w:eastAsia="Times New Roman" w:cstheme="minorHAnsi"/>
          <w:b/>
          <w:sz w:val="24"/>
          <w:szCs w:val="24"/>
          <w:u w:val="single"/>
        </w:rPr>
      </w:pPr>
    </w:p>
    <w:p w14:paraId="249E7DF4" w14:textId="4ECC3E51" w:rsidR="00FD0E36" w:rsidRPr="00E90626" w:rsidRDefault="00E90626" w:rsidP="005E6208">
      <w:pPr>
        <w:shd w:val="clear" w:color="auto" w:fill="FFFFFF"/>
        <w:ind w:hanging="360"/>
        <w:textAlignment w:val="baseline"/>
        <w:rPr>
          <w:rFonts w:eastAsia="Times New Roman" w:cstheme="minorHAnsi"/>
          <w:smallCaps/>
          <w:sz w:val="24"/>
          <w:szCs w:val="24"/>
        </w:rPr>
      </w:pPr>
      <w:r w:rsidRPr="00E90626">
        <w:rPr>
          <w:rFonts w:eastAsia="Times New Roman" w:cstheme="minorHAnsi"/>
          <w:b/>
          <w:smallCaps/>
          <w:sz w:val="24"/>
          <w:szCs w:val="24"/>
        </w:rPr>
        <w:t xml:space="preserve">E3. </w:t>
      </w:r>
      <w:r w:rsidR="00C350CC" w:rsidRPr="00E90626">
        <w:rPr>
          <w:rFonts w:eastAsia="Times New Roman" w:cstheme="minorHAnsi"/>
          <w:b/>
          <w:smallCaps/>
          <w:sz w:val="24"/>
          <w:szCs w:val="24"/>
        </w:rPr>
        <w:t>Responsibility/Qualification Information in SAM.gov (formerly, FAPIIS)</w:t>
      </w:r>
    </w:p>
    <w:p w14:paraId="6F52AEC3" w14:textId="77777777" w:rsidR="00FD0E36" w:rsidRPr="00D82120" w:rsidRDefault="00FD0E36" w:rsidP="005E6208">
      <w:pPr>
        <w:shd w:val="clear" w:color="auto" w:fill="FFFFFF"/>
        <w:textAlignment w:val="baseline"/>
        <w:rPr>
          <w:rFonts w:eastAsia="Times New Roman" w:cstheme="minorHAnsi"/>
          <w:sz w:val="24"/>
          <w:szCs w:val="24"/>
        </w:rPr>
      </w:pPr>
    </w:p>
    <w:p w14:paraId="28A63E5C" w14:textId="712C5018" w:rsidR="00990C40" w:rsidRPr="00380226" w:rsidRDefault="00990C40" w:rsidP="00CB0A1F">
      <w:pPr>
        <w:shd w:val="clear" w:color="auto" w:fill="FFFFFF" w:themeFill="background1"/>
        <w:ind w:left="0"/>
        <w:textAlignment w:val="baseline"/>
        <w:rPr>
          <w:rFonts w:eastAsia="Times New Roman"/>
          <w:sz w:val="24"/>
          <w:szCs w:val="24"/>
        </w:rPr>
      </w:pPr>
      <w:r w:rsidRPr="005C01D7">
        <w:rPr>
          <w:rFonts w:eastAsia="Times New Roman"/>
          <w:sz w:val="24"/>
          <w:szCs w:val="24"/>
        </w:rPr>
        <w:t xml:space="preserve">The Federal awarding agency, prior to making a </w:t>
      </w:r>
      <w:proofErr w:type="gramStart"/>
      <w:r w:rsidRPr="005C01D7">
        <w:rPr>
          <w:rFonts w:eastAsia="Times New Roman"/>
          <w:sz w:val="24"/>
          <w:szCs w:val="24"/>
        </w:rPr>
        <w:t>Federal</w:t>
      </w:r>
      <w:proofErr w:type="gramEnd"/>
      <w:r w:rsidRPr="005C01D7">
        <w:rPr>
          <w:rFonts w:eastAsia="Times New Roman"/>
          <w:sz w:val="24"/>
          <w:szCs w:val="24"/>
        </w:rPr>
        <w:t xml:space="preserve"> award with a total amount of Federal share greater than the simplified acquisition threshold, is required to review and consider any information about the applicant that is in the </w:t>
      </w:r>
      <w:r w:rsidRPr="0D973E97">
        <w:rPr>
          <w:rFonts w:eastAsia="Times New Roman"/>
          <w:sz w:val="24"/>
          <w:szCs w:val="24"/>
        </w:rPr>
        <w:t xml:space="preserve">U.S. government </w:t>
      </w:r>
      <w:r w:rsidRPr="005C01D7">
        <w:rPr>
          <w:rFonts w:eastAsia="Times New Roman"/>
          <w:sz w:val="24"/>
          <w:szCs w:val="24"/>
        </w:rPr>
        <w:t>designated integrity and performance system accessible through SAM</w:t>
      </w:r>
      <w:r>
        <w:rPr>
          <w:rFonts w:eastAsia="Times New Roman"/>
          <w:sz w:val="24"/>
          <w:szCs w:val="24"/>
        </w:rPr>
        <w:t>.gov</w:t>
      </w:r>
      <w:r w:rsidRPr="005C01D7">
        <w:rPr>
          <w:rFonts w:eastAsia="Times New Roman"/>
          <w:sz w:val="24"/>
          <w:szCs w:val="24"/>
        </w:rPr>
        <w:t xml:space="preserve"> (see 41 U.S.C. 2313);</w:t>
      </w:r>
    </w:p>
    <w:p w14:paraId="0CB30932" w14:textId="77777777" w:rsidR="00990C40" w:rsidRPr="005C01D7" w:rsidRDefault="00990C40" w:rsidP="00CB0A1F">
      <w:pPr>
        <w:shd w:val="clear" w:color="auto" w:fill="FFFFFF"/>
        <w:ind w:left="0"/>
        <w:textAlignment w:val="baseline"/>
        <w:rPr>
          <w:rFonts w:eastAsia="Times New Roman" w:cstheme="minorHAnsi"/>
          <w:sz w:val="24"/>
          <w:szCs w:val="24"/>
        </w:rPr>
      </w:pPr>
    </w:p>
    <w:p w14:paraId="4B74785D" w14:textId="4C09A300" w:rsidR="00990C40" w:rsidRPr="00380226" w:rsidRDefault="00990C40" w:rsidP="00CB0A1F">
      <w:pPr>
        <w:shd w:val="clear" w:color="auto" w:fill="FFFFFF" w:themeFill="background1"/>
        <w:ind w:left="0"/>
        <w:textAlignment w:val="baseline"/>
        <w:rPr>
          <w:rFonts w:eastAsia="Times New Roman"/>
          <w:sz w:val="24"/>
          <w:szCs w:val="24"/>
        </w:rPr>
      </w:pPr>
      <w:r w:rsidRPr="0D973E97">
        <w:rPr>
          <w:rFonts w:eastAsia="Times New Roman"/>
          <w:sz w:val="24"/>
          <w:szCs w:val="24"/>
        </w:rPr>
        <w:t>A</w:t>
      </w:r>
      <w:r w:rsidRPr="005C01D7">
        <w:rPr>
          <w:rFonts w:eastAsia="Times New Roman"/>
          <w:sz w:val="24"/>
          <w:szCs w:val="24"/>
        </w:rPr>
        <w:t>n applicant, at its option, may review</w:t>
      </w:r>
      <w:r w:rsidRPr="0D973E97">
        <w:rPr>
          <w:rFonts w:eastAsia="Times New Roman"/>
          <w:sz w:val="24"/>
          <w:szCs w:val="24"/>
        </w:rPr>
        <w:t xml:space="preserve"> and comment on any</w:t>
      </w:r>
      <w:r w:rsidRPr="005C01D7">
        <w:rPr>
          <w:rFonts w:eastAsia="Times New Roman"/>
          <w:sz w:val="24"/>
          <w:szCs w:val="24"/>
        </w:rPr>
        <w:t xml:space="preserve"> information</w:t>
      </w:r>
      <w:r>
        <w:rPr>
          <w:rFonts w:eastAsia="Times New Roman"/>
          <w:sz w:val="24"/>
          <w:szCs w:val="24"/>
        </w:rPr>
        <w:t xml:space="preserve"> </w:t>
      </w:r>
      <w:r w:rsidRPr="005C01D7">
        <w:rPr>
          <w:rFonts w:eastAsia="Times New Roman"/>
          <w:sz w:val="24"/>
          <w:szCs w:val="24"/>
        </w:rPr>
        <w:t xml:space="preserve">about itself that a </w:t>
      </w:r>
      <w:proofErr w:type="gramStart"/>
      <w:r w:rsidRPr="005C01D7">
        <w:rPr>
          <w:rFonts w:eastAsia="Times New Roman"/>
          <w:sz w:val="24"/>
          <w:szCs w:val="24"/>
        </w:rPr>
        <w:t>Federal</w:t>
      </w:r>
      <w:proofErr w:type="gramEnd"/>
      <w:r w:rsidRPr="005C01D7">
        <w:rPr>
          <w:rFonts w:eastAsia="Times New Roman"/>
          <w:sz w:val="24"/>
          <w:szCs w:val="24"/>
        </w:rPr>
        <w:t xml:space="preserve"> awarding agency previously entered</w:t>
      </w:r>
      <w:r w:rsidRPr="0D973E97">
        <w:rPr>
          <w:rFonts w:eastAsia="Times New Roman"/>
          <w:sz w:val="24"/>
          <w:szCs w:val="24"/>
        </w:rPr>
        <w:t xml:space="preserve">. </w:t>
      </w:r>
      <w:r w:rsidRPr="005C01D7">
        <w:rPr>
          <w:rFonts w:eastAsia="Times New Roman"/>
          <w:sz w:val="24"/>
          <w:szCs w:val="24"/>
        </w:rPr>
        <w:t xml:space="preserve">Currently, federal agencies create integrity records in the integrity module of </w:t>
      </w:r>
      <w:r w:rsidRPr="0D973E97">
        <w:rPr>
          <w:rFonts w:eastAsia="Times New Roman"/>
          <w:sz w:val="24"/>
          <w:szCs w:val="24"/>
        </w:rPr>
        <w:t>the Contractor Performance Assessment and Reporting System (</w:t>
      </w:r>
      <w:r w:rsidRPr="005C01D7">
        <w:rPr>
          <w:rFonts w:eastAsia="Times New Roman"/>
          <w:sz w:val="24"/>
          <w:szCs w:val="24"/>
        </w:rPr>
        <w:t>CPARS</w:t>
      </w:r>
      <w:r w:rsidRPr="0D973E97">
        <w:rPr>
          <w:rFonts w:eastAsia="Times New Roman"/>
          <w:sz w:val="24"/>
          <w:szCs w:val="24"/>
        </w:rPr>
        <w:t>)</w:t>
      </w:r>
      <w:r w:rsidRPr="005C01D7">
        <w:rPr>
          <w:rFonts w:eastAsia="Times New Roman"/>
          <w:sz w:val="24"/>
          <w:szCs w:val="24"/>
        </w:rPr>
        <w:t xml:space="preserve"> and these records </w:t>
      </w:r>
      <w:r w:rsidRPr="0D973E97">
        <w:rPr>
          <w:rFonts w:eastAsia="Times New Roman"/>
          <w:sz w:val="24"/>
          <w:szCs w:val="24"/>
        </w:rPr>
        <w:t>are</w:t>
      </w:r>
      <w:r w:rsidRPr="005C01D7">
        <w:rPr>
          <w:rFonts w:eastAsia="Times New Roman"/>
          <w:sz w:val="24"/>
          <w:szCs w:val="24"/>
        </w:rPr>
        <w:t xml:space="preserve"> visible as responsibility/qualification records in </w:t>
      </w:r>
      <w:proofErr w:type="gramStart"/>
      <w:r w:rsidRPr="005C01D7">
        <w:rPr>
          <w:rFonts w:eastAsia="Times New Roman"/>
          <w:sz w:val="24"/>
          <w:szCs w:val="24"/>
        </w:rPr>
        <w:t>SAM.gov;</w:t>
      </w:r>
      <w:proofErr w:type="gramEnd"/>
    </w:p>
    <w:p w14:paraId="4E3A6046" w14:textId="77777777" w:rsidR="00990C40" w:rsidRPr="005C01D7" w:rsidRDefault="00990C40" w:rsidP="00CB0A1F">
      <w:pPr>
        <w:shd w:val="clear" w:color="auto" w:fill="FFFFFF"/>
        <w:ind w:left="0"/>
        <w:textAlignment w:val="baseline"/>
        <w:rPr>
          <w:rFonts w:eastAsia="Times New Roman" w:cstheme="minorHAnsi"/>
          <w:sz w:val="24"/>
          <w:szCs w:val="24"/>
        </w:rPr>
      </w:pPr>
    </w:p>
    <w:p w14:paraId="61EC079B" w14:textId="28BF21A0" w:rsidR="00FD0E36" w:rsidRDefault="00990C40" w:rsidP="00CB0A1F">
      <w:pPr>
        <w:shd w:val="clear" w:color="auto" w:fill="FFFFFF" w:themeFill="background1"/>
        <w:ind w:left="0"/>
        <w:textAlignment w:val="baseline"/>
        <w:rPr>
          <w:rFonts w:eastAsia="Times New Roman"/>
          <w:sz w:val="24"/>
          <w:szCs w:val="24"/>
        </w:rPr>
      </w:pPr>
      <w:r w:rsidRPr="005C01D7">
        <w:rPr>
          <w:rFonts w:eastAsia="Times New Roman"/>
          <w:sz w:val="24"/>
          <w:szCs w:val="24"/>
        </w:rPr>
        <w:lastRenderedPageBreak/>
        <w:t>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5F1F5336" w14:textId="77777777" w:rsidR="00ED23CD" w:rsidRPr="00F62184" w:rsidRDefault="00ED23CD" w:rsidP="00F62184">
      <w:pPr>
        <w:shd w:val="clear" w:color="auto" w:fill="FFFFFF" w:themeFill="background1"/>
        <w:textAlignment w:val="baseline"/>
        <w:rPr>
          <w:rFonts w:eastAsia="Times New Roman"/>
          <w:sz w:val="24"/>
          <w:szCs w:val="24"/>
        </w:rPr>
      </w:pPr>
    </w:p>
    <w:p w14:paraId="3170E625" w14:textId="4EFA2DFC" w:rsidR="00B61396" w:rsidRPr="00D82120" w:rsidRDefault="004C7122" w:rsidP="00ED23CD">
      <w:pPr>
        <w:pStyle w:val="Heading1"/>
        <w:ind w:left="0"/>
        <w:rPr>
          <w:rFonts w:asciiTheme="minorHAnsi" w:hAnsiTheme="minorHAnsi" w:cstheme="minorHAnsi"/>
          <w:bdr w:val="none" w:sz="0" w:space="0" w:color="auto" w:frame="1"/>
        </w:rPr>
      </w:pPr>
      <w:bookmarkStart w:id="29" w:name="_Toc64646112"/>
      <w:r>
        <w:rPr>
          <w:rFonts w:asciiTheme="minorHAnsi" w:hAnsiTheme="minorHAnsi" w:cstheme="minorHAnsi"/>
          <w:bdr w:val="none" w:sz="0" w:space="0" w:color="auto" w:frame="1"/>
        </w:rPr>
        <w:t xml:space="preserve">Section </w:t>
      </w:r>
      <w:r w:rsidR="00141C34" w:rsidRPr="00D82120">
        <w:rPr>
          <w:rFonts w:asciiTheme="minorHAnsi" w:hAnsiTheme="minorHAnsi" w:cstheme="minorHAnsi"/>
          <w:bdr w:val="none" w:sz="0" w:space="0" w:color="auto" w:frame="1"/>
        </w:rPr>
        <w:t xml:space="preserve">F. </w:t>
      </w:r>
      <w:r w:rsidR="00B61396" w:rsidRPr="00D82120">
        <w:rPr>
          <w:rFonts w:asciiTheme="minorHAnsi" w:hAnsiTheme="minorHAnsi" w:cstheme="minorHAnsi"/>
          <w:bdr w:val="none" w:sz="0" w:space="0" w:color="auto" w:frame="1"/>
        </w:rPr>
        <w:t>AWARD ADMINISTRATION</w:t>
      </w:r>
      <w:r w:rsidR="00BB36C2" w:rsidRPr="00D82120">
        <w:rPr>
          <w:rFonts w:asciiTheme="minorHAnsi" w:hAnsiTheme="minorHAnsi" w:cstheme="minorHAnsi"/>
          <w:bdr w:val="none" w:sz="0" w:space="0" w:color="auto" w:frame="1"/>
        </w:rPr>
        <w:t xml:space="preserve"> INFORMATION</w:t>
      </w:r>
      <w:bookmarkEnd w:id="29"/>
    </w:p>
    <w:p w14:paraId="5339F860" w14:textId="77777777" w:rsidR="00B12515" w:rsidRPr="00D82120" w:rsidRDefault="00B12515" w:rsidP="00C45CD3">
      <w:pPr>
        <w:shd w:val="clear" w:color="auto" w:fill="FFFFFF"/>
        <w:textAlignment w:val="baseline"/>
        <w:rPr>
          <w:rFonts w:eastAsia="Times New Roman" w:cstheme="minorHAnsi"/>
          <w:sz w:val="24"/>
          <w:szCs w:val="24"/>
        </w:rPr>
      </w:pPr>
    </w:p>
    <w:p w14:paraId="71FA5A08" w14:textId="3ADB3918" w:rsidR="00FD0E36" w:rsidRPr="00CB0A1F" w:rsidRDefault="00CB0A1F" w:rsidP="00CB0A1F">
      <w:pPr>
        <w:shd w:val="clear" w:color="auto" w:fill="FFFFFF"/>
        <w:ind w:left="0"/>
        <w:textAlignment w:val="baseline"/>
        <w:rPr>
          <w:rFonts w:eastAsia="Times New Roman" w:cstheme="minorHAnsi"/>
          <w:b/>
          <w:smallCaps/>
          <w:sz w:val="24"/>
          <w:szCs w:val="24"/>
        </w:rPr>
      </w:pPr>
      <w:r w:rsidRPr="00CB0A1F">
        <w:rPr>
          <w:rFonts w:eastAsia="Times New Roman" w:cstheme="minorHAnsi"/>
          <w:b/>
          <w:smallCaps/>
          <w:sz w:val="24"/>
          <w:szCs w:val="24"/>
        </w:rPr>
        <w:t xml:space="preserve">F1. </w:t>
      </w:r>
      <w:r w:rsidR="00FD0E36" w:rsidRPr="00CB0A1F">
        <w:rPr>
          <w:rFonts w:eastAsia="Times New Roman" w:cstheme="minorHAnsi"/>
          <w:b/>
          <w:smallCaps/>
          <w:sz w:val="24"/>
          <w:szCs w:val="24"/>
        </w:rPr>
        <w:t>Federal Award Notices</w:t>
      </w:r>
    </w:p>
    <w:p w14:paraId="2D9D638B" w14:textId="7189F395" w:rsidR="0082275B" w:rsidRPr="005A3211" w:rsidRDefault="0082275B" w:rsidP="005A3211">
      <w:pPr>
        <w:shd w:val="clear" w:color="auto" w:fill="FFFFFF"/>
        <w:ind w:left="0"/>
        <w:textAlignment w:val="baseline"/>
        <w:rPr>
          <w:rFonts w:eastAsia="Times New Roman" w:cstheme="minorHAnsi"/>
          <w:sz w:val="24"/>
          <w:szCs w:val="24"/>
        </w:rPr>
      </w:pPr>
    </w:p>
    <w:p w14:paraId="1B5D8E47" w14:textId="387161AF" w:rsidR="005A3211" w:rsidRPr="005A3211" w:rsidRDefault="005A3211" w:rsidP="005A3211">
      <w:pPr>
        <w:shd w:val="clear" w:color="auto" w:fill="FFFFFF" w:themeFill="background1"/>
        <w:spacing w:after="200"/>
        <w:ind w:left="0"/>
        <w:contextualSpacing/>
        <w:textAlignment w:val="baseline"/>
        <w:rPr>
          <w:rStyle w:val="eop"/>
          <w:rFonts w:cstheme="minorHAnsi"/>
          <w:sz w:val="24"/>
          <w:szCs w:val="24"/>
          <w:shd w:val="clear" w:color="auto" w:fill="FFFFFF"/>
        </w:rPr>
      </w:pPr>
      <w:r>
        <w:rPr>
          <w:rStyle w:val="normaltextrun"/>
          <w:rFonts w:cstheme="minorHAnsi"/>
          <w:sz w:val="24"/>
          <w:szCs w:val="24"/>
          <w:shd w:val="clear" w:color="auto" w:fill="FFFFFF"/>
        </w:rPr>
        <w:t>PM/GPI w</w:t>
      </w:r>
      <w:r w:rsidRPr="005A3211">
        <w:rPr>
          <w:rStyle w:val="normaltextrun"/>
          <w:rFonts w:cstheme="minorHAnsi"/>
          <w:sz w:val="24"/>
          <w:szCs w:val="24"/>
          <w:shd w:val="clear" w:color="auto" w:fill="FFFFFF"/>
        </w:rPr>
        <w:t xml:space="preserve">ill provide a separate notification to applicants on the result of their applications.  Successful applicants will receive a letter electronically via email requesting that the applicant respond to review panel conditions and recommendations.  This notification is </w:t>
      </w:r>
      <w:r w:rsidRPr="005A3211">
        <w:rPr>
          <w:rStyle w:val="normaltextrun"/>
          <w:rFonts w:cstheme="minorHAnsi"/>
          <w:b/>
          <w:bCs/>
          <w:sz w:val="24"/>
          <w:szCs w:val="24"/>
          <w:shd w:val="clear" w:color="auto" w:fill="FFFFFF"/>
        </w:rPr>
        <w:t>not</w:t>
      </w:r>
      <w:r w:rsidRPr="005A3211">
        <w:rPr>
          <w:rStyle w:val="normaltextrun"/>
          <w:rFonts w:cstheme="minorHAnsi"/>
          <w:sz w:val="24"/>
          <w:szCs w:val="24"/>
          <w:shd w:val="clear" w:color="auto" w:fill="FFFFFF"/>
        </w:rPr>
        <w:t xml:space="preserve"> an authorization to begin activities and does not constitute formal approval or a funding commitment. </w:t>
      </w:r>
      <w:r w:rsidRPr="005A3211">
        <w:rPr>
          <w:rStyle w:val="eop"/>
          <w:rFonts w:cstheme="minorHAnsi"/>
          <w:sz w:val="24"/>
          <w:szCs w:val="24"/>
          <w:shd w:val="clear" w:color="auto" w:fill="FFFFFF"/>
        </w:rPr>
        <w:t> </w:t>
      </w:r>
    </w:p>
    <w:p w14:paraId="6F280432" w14:textId="77777777" w:rsidR="005A3211" w:rsidRPr="005A3211" w:rsidRDefault="005A3211" w:rsidP="005A3211">
      <w:pPr>
        <w:shd w:val="clear" w:color="auto" w:fill="FFFFFF" w:themeFill="background1"/>
        <w:spacing w:after="200"/>
        <w:ind w:left="0"/>
        <w:contextualSpacing/>
        <w:textAlignment w:val="baseline"/>
        <w:rPr>
          <w:rStyle w:val="eop"/>
          <w:rFonts w:cstheme="minorHAnsi"/>
          <w:sz w:val="24"/>
          <w:szCs w:val="24"/>
          <w:shd w:val="clear" w:color="auto" w:fill="FFFFFF"/>
        </w:rPr>
      </w:pPr>
    </w:p>
    <w:p w14:paraId="6D35DA29" w14:textId="510BE844" w:rsidR="005A3211" w:rsidRPr="005A3211" w:rsidRDefault="005A3211" w:rsidP="005A3211">
      <w:pPr>
        <w:shd w:val="clear" w:color="auto" w:fill="FFFFFF" w:themeFill="background1"/>
        <w:spacing w:after="200"/>
        <w:ind w:left="0"/>
        <w:contextualSpacing/>
        <w:textAlignment w:val="baseline"/>
        <w:rPr>
          <w:rStyle w:val="eop"/>
          <w:rFonts w:cstheme="minorHAnsi"/>
          <w:sz w:val="24"/>
          <w:szCs w:val="24"/>
          <w:shd w:val="clear" w:color="auto" w:fill="FFFFFF"/>
        </w:rPr>
      </w:pPr>
      <w:r w:rsidRPr="005A3211">
        <w:rPr>
          <w:rStyle w:val="normaltextrun"/>
          <w:rFonts w:cstheme="minorHAnsi"/>
          <w:sz w:val="24"/>
          <w:szCs w:val="24"/>
          <w:shd w:val="clear" w:color="auto" w:fill="FFFFFF"/>
        </w:rPr>
        <w:t xml:space="preserve">Final approval is contingent on the applicant successfully responding to the review panel’s conditions and recommendations, Congressional Notification requirements, registration in required systems; and completing and providing any additional documentation requested by </w:t>
      </w:r>
      <w:r>
        <w:rPr>
          <w:rStyle w:val="normaltextrun"/>
          <w:rFonts w:cstheme="minorHAnsi"/>
          <w:sz w:val="24"/>
          <w:szCs w:val="24"/>
          <w:shd w:val="clear" w:color="auto" w:fill="FFFFFF"/>
        </w:rPr>
        <w:t>PM/GPI</w:t>
      </w:r>
      <w:r w:rsidRPr="005A3211">
        <w:rPr>
          <w:rStyle w:val="normaltextrun"/>
          <w:rFonts w:cstheme="minorHAnsi"/>
          <w:sz w:val="24"/>
          <w:szCs w:val="24"/>
          <w:shd w:val="clear" w:color="auto" w:fill="FFFFFF"/>
        </w:rPr>
        <w:t xml:space="preserve"> or the Department’s warranted Grants Officer.</w:t>
      </w:r>
    </w:p>
    <w:p w14:paraId="45FF5B98" w14:textId="77777777" w:rsidR="005A3211" w:rsidRPr="005A3211" w:rsidRDefault="005A3211" w:rsidP="005A3211">
      <w:pPr>
        <w:shd w:val="clear" w:color="auto" w:fill="FFFFFF" w:themeFill="background1"/>
        <w:spacing w:after="200"/>
        <w:ind w:left="0"/>
        <w:contextualSpacing/>
        <w:textAlignment w:val="baseline"/>
        <w:rPr>
          <w:rStyle w:val="eop"/>
          <w:rFonts w:cstheme="minorHAnsi"/>
          <w:sz w:val="24"/>
          <w:szCs w:val="24"/>
          <w:shd w:val="clear" w:color="auto" w:fill="FFFFFF"/>
        </w:rPr>
      </w:pPr>
    </w:p>
    <w:p w14:paraId="7069A411" w14:textId="4CACF5C2" w:rsidR="005A3211" w:rsidRPr="005A3211" w:rsidRDefault="005A3211" w:rsidP="005A3211">
      <w:pPr>
        <w:shd w:val="clear" w:color="auto" w:fill="FFFFFF" w:themeFill="background1"/>
        <w:spacing w:after="200"/>
        <w:ind w:left="0"/>
        <w:contextualSpacing/>
        <w:textAlignment w:val="baseline"/>
        <w:rPr>
          <w:rStyle w:val="eop"/>
          <w:rFonts w:cstheme="minorHAnsi"/>
          <w:sz w:val="24"/>
          <w:szCs w:val="24"/>
          <w:shd w:val="clear" w:color="auto" w:fill="FFFFFF"/>
        </w:rPr>
      </w:pPr>
      <w:r w:rsidRPr="005A3211">
        <w:rPr>
          <w:rFonts w:eastAsiaTheme="minorEastAsia" w:cstheme="minorHAnsi"/>
          <w:sz w:val="24"/>
          <w:szCs w:val="24"/>
        </w:rPr>
        <w:t>The Grants Officer is the U.S. Government official delegated the authority by the U.S. Department of State, Procurement Executive to write, award, and administer grants and cooperative agreements. </w:t>
      </w:r>
      <w:r w:rsidRPr="005A3211">
        <w:rPr>
          <w:rStyle w:val="normaltextrun"/>
          <w:rFonts w:cstheme="minorHAnsi"/>
          <w:sz w:val="24"/>
          <w:szCs w:val="24"/>
          <w:shd w:val="clear" w:color="auto" w:fill="FFFFFF"/>
        </w:rPr>
        <w:t xml:space="preserve">The notice of Federal award signed by the Grants Officers is the sole authorizing document.  </w:t>
      </w:r>
      <w:r w:rsidRPr="005A3211">
        <w:rPr>
          <w:rStyle w:val="normaltextrun"/>
          <w:rFonts w:cstheme="minorHAnsi"/>
          <w:color w:val="000000"/>
          <w:sz w:val="24"/>
          <w:szCs w:val="24"/>
          <w:shd w:val="clear" w:color="auto" w:fill="FFFFFF"/>
        </w:rPr>
        <w:t xml:space="preserve">The recipient may only start incurring program expenses beginning on the start date shown on the grant award document signed by the Grants Officer. </w:t>
      </w:r>
      <w:r w:rsidR="000633EA">
        <w:rPr>
          <w:rStyle w:val="normaltextrun"/>
          <w:rFonts w:cstheme="minorHAnsi"/>
          <w:color w:val="000000"/>
          <w:sz w:val="24"/>
          <w:szCs w:val="24"/>
          <w:shd w:val="clear" w:color="auto" w:fill="FFFFFF"/>
        </w:rPr>
        <w:t xml:space="preserve"> </w:t>
      </w:r>
      <w:r w:rsidRPr="005A3211">
        <w:rPr>
          <w:rStyle w:val="normaltextrun"/>
          <w:rFonts w:cstheme="minorHAnsi"/>
          <w:sz w:val="24"/>
          <w:szCs w:val="24"/>
          <w:shd w:val="clear" w:color="auto" w:fill="FFFFFF"/>
        </w:rPr>
        <w:t>If awarded, the notice of Federal award will be provided to the applicant’s designated Authorizing Official via SAMS/</w:t>
      </w:r>
      <w:proofErr w:type="spellStart"/>
      <w:r w:rsidRPr="005A3211">
        <w:rPr>
          <w:rStyle w:val="normaltextrun"/>
          <w:rFonts w:cstheme="minorHAnsi"/>
          <w:sz w:val="24"/>
          <w:szCs w:val="24"/>
          <w:shd w:val="clear" w:color="auto" w:fill="FFFFFF"/>
        </w:rPr>
        <w:t>MyGrants</w:t>
      </w:r>
      <w:proofErr w:type="spellEnd"/>
      <w:r w:rsidRPr="005A3211">
        <w:rPr>
          <w:rStyle w:val="normaltextrun"/>
          <w:rFonts w:cstheme="minorHAnsi"/>
          <w:sz w:val="24"/>
          <w:szCs w:val="24"/>
          <w:shd w:val="clear" w:color="auto" w:fill="FFFFFF"/>
        </w:rPr>
        <w:t xml:space="preserve"> to be electronically </w:t>
      </w:r>
      <w:proofErr w:type="gramStart"/>
      <w:r w:rsidRPr="005A3211">
        <w:rPr>
          <w:rStyle w:val="contextualspellingandgrammarerror"/>
          <w:rFonts w:cstheme="minorHAnsi"/>
          <w:sz w:val="24"/>
          <w:szCs w:val="24"/>
          <w:shd w:val="clear" w:color="auto" w:fill="FFFFFF"/>
        </w:rPr>
        <w:t>counter-signed</w:t>
      </w:r>
      <w:proofErr w:type="gramEnd"/>
      <w:r w:rsidRPr="005A3211">
        <w:rPr>
          <w:rStyle w:val="normaltextrun"/>
          <w:rFonts w:cstheme="minorHAnsi"/>
          <w:sz w:val="24"/>
          <w:szCs w:val="24"/>
          <w:shd w:val="clear" w:color="auto" w:fill="FFFFFF"/>
        </w:rPr>
        <w:t xml:space="preserve"> in the system.</w:t>
      </w:r>
      <w:r w:rsidRPr="005A3211">
        <w:rPr>
          <w:rStyle w:val="eop"/>
          <w:rFonts w:cstheme="minorHAnsi"/>
          <w:sz w:val="24"/>
          <w:szCs w:val="24"/>
          <w:shd w:val="clear" w:color="auto" w:fill="FFFFFF"/>
        </w:rPr>
        <w:t> </w:t>
      </w:r>
    </w:p>
    <w:p w14:paraId="1FC815D1" w14:textId="77777777" w:rsidR="005A3211" w:rsidRPr="005A3211" w:rsidRDefault="005A3211" w:rsidP="005A3211">
      <w:pPr>
        <w:shd w:val="clear" w:color="auto" w:fill="FFFFFF" w:themeFill="background1"/>
        <w:spacing w:after="200"/>
        <w:ind w:left="0"/>
        <w:contextualSpacing/>
        <w:textAlignment w:val="baseline"/>
        <w:rPr>
          <w:rStyle w:val="eop"/>
          <w:rFonts w:cstheme="minorHAnsi"/>
          <w:sz w:val="24"/>
          <w:szCs w:val="24"/>
          <w:shd w:val="clear" w:color="auto" w:fill="FFFFFF"/>
        </w:rPr>
      </w:pPr>
    </w:p>
    <w:p w14:paraId="5A7A0331" w14:textId="015CC5DB" w:rsidR="005A3211" w:rsidRPr="005A3211" w:rsidRDefault="005A3211" w:rsidP="005A3211">
      <w:pPr>
        <w:shd w:val="clear" w:color="auto" w:fill="FFFFFF" w:themeFill="background1"/>
        <w:spacing w:after="200"/>
        <w:ind w:left="0"/>
        <w:contextualSpacing/>
        <w:textAlignment w:val="baseline"/>
        <w:rPr>
          <w:rFonts w:eastAsiaTheme="minorEastAsia" w:cstheme="minorHAnsi"/>
          <w:sz w:val="24"/>
          <w:szCs w:val="24"/>
        </w:rPr>
      </w:pPr>
      <w:r w:rsidRPr="005A3211">
        <w:rPr>
          <w:rFonts w:eastAsiaTheme="minorEastAsia" w:cstheme="minorHAnsi"/>
          <w:sz w:val="24"/>
          <w:szCs w:val="24"/>
        </w:rPr>
        <w:t xml:space="preserve">Additional information that successful applicants may be required to submit after notification of intent to make a </w:t>
      </w:r>
      <w:proofErr w:type="gramStart"/>
      <w:r w:rsidRPr="005A3211">
        <w:rPr>
          <w:rFonts w:eastAsiaTheme="minorEastAsia" w:cstheme="minorHAnsi"/>
          <w:sz w:val="24"/>
          <w:szCs w:val="24"/>
        </w:rPr>
        <w:t>Federal</w:t>
      </w:r>
      <w:proofErr w:type="gramEnd"/>
      <w:r w:rsidRPr="005A3211">
        <w:rPr>
          <w:rFonts w:eastAsiaTheme="minorEastAsia" w:cstheme="minorHAnsi"/>
          <w:sz w:val="24"/>
          <w:szCs w:val="24"/>
        </w:rPr>
        <w:t xml:space="preserve"> award, but prior to issuance of a Federal award, may include: </w:t>
      </w:r>
    </w:p>
    <w:p w14:paraId="15D94CB0" w14:textId="77777777" w:rsidR="005A3211" w:rsidRPr="005A3211" w:rsidRDefault="005A3211" w:rsidP="005A3211">
      <w:pPr>
        <w:pStyle w:val="ListParagraph"/>
        <w:numPr>
          <w:ilvl w:val="0"/>
          <w:numId w:val="55"/>
        </w:numPr>
        <w:shd w:val="clear" w:color="auto" w:fill="FFFFFF" w:themeFill="background1"/>
        <w:spacing w:after="200"/>
        <w:ind w:left="720"/>
        <w:textAlignment w:val="baseline"/>
        <w:rPr>
          <w:rFonts w:eastAsiaTheme="minorEastAsia" w:cstheme="minorHAnsi"/>
          <w:sz w:val="24"/>
          <w:szCs w:val="24"/>
        </w:rPr>
      </w:pPr>
      <w:r w:rsidRPr="005A3211">
        <w:rPr>
          <w:rFonts w:eastAsiaTheme="minorEastAsia" w:cstheme="minorHAnsi"/>
          <w:sz w:val="24"/>
          <w:szCs w:val="24"/>
        </w:rPr>
        <w:t xml:space="preserve">Written responses and any revised application documents addressing any conditions or recommendations from the Review Panel and awarding </w:t>
      </w:r>
      <w:proofErr w:type="gramStart"/>
      <w:r w:rsidRPr="005A3211">
        <w:rPr>
          <w:rFonts w:eastAsiaTheme="minorEastAsia" w:cstheme="minorHAnsi"/>
          <w:sz w:val="24"/>
          <w:szCs w:val="24"/>
        </w:rPr>
        <w:t>bureau;</w:t>
      </w:r>
      <w:proofErr w:type="gramEnd"/>
      <w:r w:rsidRPr="005A3211">
        <w:rPr>
          <w:rFonts w:eastAsiaTheme="minorEastAsia" w:cstheme="minorHAnsi"/>
          <w:sz w:val="24"/>
          <w:szCs w:val="24"/>
        </w:rPr>
        <w:t> </w:t>
      </w:r>
    </w:p>
    <w:p w14:paraId="4C5FC644" w14:textId="77777777" w:rsidR="005A3211" w:rsidRPr="005A3211" w:rsidRDefault="005A3211" w:rsidP="005A3211">
      <w:pPr>
        <w:pStyle w:val="ListParagraph"/>
        <w:numPr>
          <w:ilvl w:val="0"/>
          <w:numId w:val="55"/>
        </w:numPr>
        <w:shd w:val="clear" w:color="auto" w:fill="FFFFFF" w:themeFill="background1"/>
        <w:spacing w:after="200"/>
        <w:ind w:left="720"/>
        <w:textAlignment w:val="baseline"/>
        <w:rPr>
          <w:rFonts w:eastAsiaTheme="minorEastAsia" w:cstheme="minorHAnsi"/>
          <w:sz w:val="24"/>
          <w:szCs w:val="24"/>
        </w:rPr>
      </w:pPr>
      <w:r w:rsidRPr="005A3211">
        <w:rPr>
          <w:rFonts w:eastAsiaTheme="minorEastAsia" w:cstheme="minorHAnsi"/>
          <w:sz w:val="24"/>
          <w:szCs w:val="24"/>
        </w:rPr>
        <w:t xml:space="preserve">Completion of the Department’s Financial Management Survey, if receiving funding for the first time or requested by the Grants </w:t>
      </w:r>
      <w:proofErr w:type="gramStart"/>
      <w:r w:rsidRPr="005A3211">
        <w:rPr>
          <w:rFonts w:eastAsiaTheme="minorEastAsia" w:cstheme="minorHAnsi"/>
          <w:sz w:val="24"/>
          <w:szCs w:val="24"/>
        </w:rPr>
        <w:t>Officer;</w:t>
      </w:r>
      <w:proofErr w:type="gramEnd"/>
      <w:r w:rsidRPr="005A3211">
        <w:rPr>
          <w:rFonts w:eastAsiaTheme="minorEastAsia" w:cstheme="minorHAnsi"/>
          <w:sz w:val="24"/>
          <w:szCs w:val="24"/>
        </w:rPr>
        <w:t> </w:t>
      </w:r>
    </w:p>
    <w:p w14:paraId="1145FFBD" w14:textId="77777777" w:rsidR="005A3211" w:rsidRPr="005A3211" w:rsidRDefault="005A3211" w:rsidP="005A3211">
      <w:pPr>
        <w:pStyle w:val="ListParagraph"/>
        <w:numPr>
          <w:ilvl w:val="0"/>
          <w:numId w:val="55"/>
        </w:numPr>
        <w:shd w:val="clear" w:color="auto" w:fill="FFFFFF" w:themeFill="background1"/>
        <w:spacing w:after="200"/>
        <w:ind w:left="720"/>
        <w:textAlignment w:val="baseline"/>
        <w:rPr>
          <w:rFonts w:eastAsiaTheme="minorEastAsia" w:cstheme="minorHAnsi"/>
          <w:sz w:val="24"/>
          <w:szCs w:val="24"/>
        </w:rPr>
      </w:pPr>
      <w:r w:rsidRPr="005A3211">
        <w:rPr>
          <w:rFonts w:eastAsiaTheme="minorEastAsia" w:cstheme="minorHAnsi"/>
          <w:sz w:val="24"/>
          <w:szCs w:val="24"/>
        </w:rPr>
        <w:t xml:space="preserve">If applicable, submission of required documents to register in the Payment Management System (PMS) managed by the Department of Health and Human Services if receiving funding for the first time.  PMS registration is </w:t>
      </w:r>
      <w:r w:rsidRPr="005A3211">
        <w:rPr>
          <w:rFonts w:eastAsiaTheme="minorEastAsia" w:cstheme="minorHAnsi"/>
          <w:sz w:val="24"/>
          <w:szCs w:val="24"/>
          <w:u w:val="single"/>
        </w:rPr>
        <w:t>bureau</w:t>
      </w:r>
      <w:r w:rsidRPr="005A3211">
        <w:rPr>
          <w:rFonts w:eastAsiaTheme="minorEastAsia" w:cstheme="minorHAnsi"/>
          <w:sz w:val="24"/>
          <w:szCs w:val="24"/>
        </w:rPr>
        <w:t>-</w:t>
      </w:r>
      <w:proofErr w:type="gramStart"/>
      <w:r w:rsidRPr="005A3211">
        <w:rPr>
          <w:rFonts w:eastAsiaTheme="minorEastAsia" w:cstheme="minorHAnsi"/>
          <w:sz w:val="24"/>
          <w:szCs w:val="24"/>
          <w:u w:val="single"/>
        </w:rPr>
        <w:t>specific;</w:t>
      </w:r>
      <w:proofErr w:type="gramEnd"/>
      <w:r w:rsidRPr="005A3211">
        <w:rPr>
          <w:rFonts w:eastAsiaTheme="minorEastAsia" w:cstheme="minorHAnsi"/>
          <w:sz w:val="24"/>
          <w:szCs w:val="24"/>
        </w:rPr>
        <w:t>   </w:t>
      </w:r>
    </w:p>
    <w:p w14:paraId="0F600684" w14:textId="69F89122" w:rsidR="005A3211" w:rsidRPr="006510B2" w:rsidRDefault="005A3211" w:rsidP="006510B2">
      <w:pPr>
        <w:pStyle w:val="ListParagraph"/>
        <w:numPr>
          <w:ilvl w:val="0"/>
          <w:numId w:val="55"/>
        </w:numPr>
        <w:shd w:val="clear" w:color="auto" w:fill="FFFFFF" w:themeFill="background1"/>
        <w:spacing w:after="200"/>
        <w:ind w:left="720"/>
        <w:textAlignment w:val="baseline"/>
        <w:rPr>
          <w:rFonts w:eastAsiaTheme="minorEastAsia" w:cstheme="minorHAnsi"/>
          <w:sz w:val="24"/>
          <w:szCs w:val="24"/>
        </w:rPr>
      </w:pPr>
      <w:r w:rsidRPr="005A3211">
        <w:rPr>
          <w:rFonts w:eastAsiaTheme="minorEastAsia" w:cstheme="minorHAnsi"/>
          <w:sz w:val="24"/>
          <w:szCs w:val="24"/>
        </w:rPr>
        <w:t xml:space="preserve">Other requested information or documents included in this funding opportunity or subsequent communications with the recommended applicant prior to issuance of a </w:t>
      </w:r>
      <w:proofErr w:type="gramStart"/>
      <w:r w:rsidRPr="005A3211">
        <w:rPr>
          <w:rFonts w:eastAsiaTheme="minorEastAsia" w:cstheme="minorHAnsi"/>
          <w:sz w:val="24"/>
          <w:szCs w:val="24"/>
        </w:rPr>
        <w:t>Federal</w:t>
      </w:r>
      <w:proofErr w:type="gramEnd"/>
      <w:r w:rsidRPr="005A3211">
        <w:rPr>
          <w:rFonts w:eastAsiaTheme="minorEastAsia" w:cstheme="minorHAnsi"/>
          <w:sz w:val="24"/>
          <w:szCs w:val="24"/>
        </w:rPr>
        <w:t xml:space="preserve"> award. </w:t>
      </w:r>
    </w:p>
    <w:p w14:paraId="71E6C1C7" w14:textId="77777777" w:rsidR="005A3211" w:rsidRPr="005A3211" w:rsidRDefault="005A3211" w:rsidP="005A3211">
      <w:pPr>
        <w:spacing w:after="200"/>
        <w:ind w:left="0" w:right="-180"/>
        <w:contextualSpacing/>
        <w:textAlignment w:val="baseline"/>
        <w:rPr>
          <w:rFonts w:eastAsiaTheme="minorEastAsia" w:cstheme="minorHAnsi"/>
          <w:sz w:val="24"/>
          <w:szCs w:val="24"/>
        </w:rPr>
      </w:pPr>
      <w:r w:rsidRPr="005A3211">
        <w:rPr>
          <w:rFonts w:eastAsiaTheme="minorEastAsia" w:cstheme="minorHAnsi"/>
          <w:sz w:val="24"/>
          <w:szCs w:val="24"/>
        </w:rPr>
        <w:t>Pursuant to 2 CFR 200.400(g), it is U.S. Department of State policy </w:t>
      </w:r>
      <w:r w:rsidRPr="005A3211">
        <w:rPr>
          <w:rFonts w:eastAsiaTheme="minorEastAsia" w:cstheme="minorHAnsi"/>
          <w:b/>
          <w:bCs/>
          <w:sz w:val="24"/>
          <w:szCs w:val="24"/>
        </w:rPr>
        <w:t>not </w:t>
      </w:r>
      <w:r w:rsidRPr="005A3211">
        <w:rPr>
          <w:rFonts w:eastAsiaTheme="minorEastAsia" w:cstheme="minorHAnsi"/>
          <w:sz w:val="24"/>
          <w:szCs w:val="24"/>
        </w:rPr>
        <w:t>to award profit under assistance instruments.  </w:t>
      </w:r>
    </w:p>
    <w:p w14:paraId="3CA4E89A" w14:textId="77777777" w:rsidR="005A3211" w:rsidRPr="005A3211" w:rsidRDefault="005A3211" w:rsidP="005A3211">
      <w:pPr>
        <w:spacing w:after="200"/>
        <w:ind w:left="0"/>
        <w:contextualSpacing/>
        <w:textAlignment w:val="baseline"/>
        <w:rPr>
          <w:rFonts w:eastAsiaTheme="minorEastAsia" w:cstheme="minorHAnsi"/>
          <w:sz w:val="24"/>
          <w:szCs w:val="24"/>
        </w:rPr>
      </w:pPr>
    </w:p>
    <w:p w14:paraId="1D7C38C9" w14:textId="6EDAE0BE" w:rsidR="005A3211" w:rsidRPr="005A3211" w:rsidRDefault="005A3211" w:rsidP="005A3211">
      <w:pPr>
        <w:spacing w:after="200"/>
        <w:ind w:left="0"/>
        <w:contextualSpacing/>
        <w:textAlignment w:val="baseline"/>
        <w:rPr>
          <w:rFonts w:eastAsiaTheme="minorEastAsia" w:cstheme="minorHAnsi"/>
          <w:sz w:val="24"/>
          <w:szCs w:val="24"/>
        </w:rPr>
      </w:pPr>
      <w:r w:rsidRPr="005A3211">
        <w:rPr>
          <w:rFonts w:eastAsiaTheme="minorEastAsia" w:cstheme="minorHAnsi"/>
          <w:sz w:val="24"/>
          <w:szCs w:val="24"/>
        </w:rPr>
        <w:t xml:space="preserve">Payments under this award will be made through the U.S. Department of Health and Human Services (HHS) Payment Management System (PMS) or by completing form SF-270—Request for Advance or Reimbursement and submitting the form. </w:t>
      </w:r>
      <w:r w:rsidR="000B7774">
        <w:rPr>
          <w:rFonts w:eastAsiaTheme="minorEastAsia" w:cstheme="minorHAnsi"/>
          <w:sz w:val="24"/>
          <w:szCs w:val="24"/>
        </w:rPr>
        <w:t xml:space="preserve"> </w:t>
      </w:r>
      <w:r w:rsidRPr="005A3211">
        <w:rPr>
          <w:rFonts w:eastAsiaTheme="minorEastAsia" w:cstheme="minorHAnsi"/>
          <w:sz w:val="24"/>
          <w:szCs w:val="24"/>
        </w:rPr>
        <w:t xml:space="preserve">Final determination will be made in conjunction with the Grants Officer. Unless otherwise stipulated, the Recipient may request payments on a reimbursement or advance basis. </w:t>
      </w:r>
      <w:r w:rsidR="000B7774">
        <w:rPr>
          <w:rFonts w:eastAsiaTheme="minorEastAsia" w:cstheme="minorHAnsi"/>
          <w:sz w:val="24"/>
          <w:szCs w:val="24"/>
        </w:rPr>
        <w:t xml:space="preserve"> </w:t>
      </w:r>
      <w:r w:rsidRPr="005A3211">
        <w:rPr>
          <w:rFonts w:eastAsiaTheme="minorEastAsia" w:cstheme="minorHAnsi"/>
          <w:sz w:val="24"/>
          <w:szCs w:val="24"/>
        </w:rPr>
        <w:t xml:space="preserve">Instructions for requesting payments via PMS are available at: https://pms.psc.gov/. Instructions for requesting payments via SF-270 are available at: </w:t>
      </w:r>
      <w:hyperlink r:id="rId36" w:history="1">
        <w:r w:rsidRPr="005A3211">
          <w:rPr>
            <w:rStyle w:val="Hyperlink"/>
            <w:rFonts w:eastAsiaTheme="minorEastAsia" w:cstheme="minorHAnsi"/>
            <w:sz w:val="24"/>
            <w:szCs w:val="24"/>
          </w:rPr>
          <w:t>https://www.grants.gov/forms/post-award-reporting-forms.html</w:t>
        </w:r>
      </w:hyperlink>
      <w:r w:rsidRPr="005A3211">
        <w:rPr>
          <w:rFonts w:eastAsiaTheme="minorEastAsia" w:cstheme="minorHAnsi"/>
          <w:sz w:val="24"/>
          <w:szCs w:val="24"/>
        </w:rPr>
        <w:t>.</w:t>
      </w:r>
    </w:p>
    <w:p w14:paraId="419B2C85" w14:textId="77777777" w:rsidR="005A3211" w:rsidRPr="005A3211" w:rsidRDefault="005A3211" w:rsidP="005A3211">
      <w:pPr>
        <w:spacing w:after="200"/>
        <w:ind w:left="0"/>
        <w:contextualSpacing/>
        <w:textAlignment w:val="baseline"/>
        <w:rPr>
          <w:rFonts w:eastAsiaTheme="minorEastAsia" w:cstheme="minorHAnsi"/>
          <w:sz w:val="24"/>
          <w:szCs w:val="24"/>
        </w:rPr>
      </w:pPr>
    </w:p>
    <w:p w14:paraId="7907B850" w14:textId="5DECDAB9" w:rsidR="005A3211" w:rsidRPr="005A3211" w:rsidRDefault="005A3211" w:rsidP="005A3211">
      <w:pPr>
        <w:spacing w:after="200"/>
        <w:ind w:left="0"/>
        <w:contextualSpacing/>
        <w:textAlignment w:val="baseline"/>
        <w:rPr>
          <w:rFonts w:eastAsiaTheme="minorEastAsia" w:cstheme="minorHAnsi"/>
          <w:sz w:val="24"/>
          <w:szCs w:val="24"/>
        </w:rPr>
      </w:pPr>
      <w:r w:rsidRPr="005A3211">
        <w:rPr>
          <w:rStyle w:val="normaltextrun"/>
          <w:rFonts w:cstheme="minorHAnsi"/>
          <w:sz w:val="24"/>
          <w:szCs w:val="24"/>
          <w:shd w:val="clear" w:color="auto" w:fill="FFFFFF"/>
        </w:rPr>
        <w:t xml:space="preserve">Advance payments must be limited to the minimum amounts needed and be timed to be in accordance with the actual, immediate cash requirements of the Recipient in carrying out the purpose of this award. </w:t>
      </w:r>
      <w:r w:rsidR="000B7774">
        <w:rPr>
          <w:rStyle w:val="normaltextrun"/>
          <w:rFonts w:cstheme="minorHAnsi"/>
          <w:sz w:val="24"/>
          <w:szCs w:val="24"/>
          <w:shd w:val="clear" w:color="auto" w:fill="FFFFFF"/>
        </w:rPr>
        <w:t xml:space="preserve"> </w:t>
      </w:r>
      <w:r w:rsidRPr="005A3211">
        <w:rPr>
          <w:rStyle w:val="normaltextrun"/>
          <w:rFonts w:cstheme="minorHAnsi"/>
          <w:sz w:val="24"/>
          <w:szCs w:val="24"/>
          <w:shd w:val="clear" w:color="auto" w:fill="FFFFFF"/>
        </w:rPr>
        <w:t>The timing and amount of advance payments must be as close as is administratively feasible to the actual disbursements by the Recipient for direct program or project costs and the proportionate share of any allowable indirect costs.</w:t>
      </w:r>
      <w:r w:rsidRPr="005A3211">
        <w:rPr>
          <w:rStyle w:val="eop"/>
          <w:rFonts w:cstheme="minorHAnsi"/>
          <w:sz w:val="24"/>
          <w:szCs w:val="24"/>
          <w:shd w:val="clear" w:color="auto" w:fill="FFFFFF"/>
        </w:rPr>
        <w:t> </w:t>
      </w:r>
    </w:p>
    <w:p w14:paraId="3836D8A3" w14:textId="77777777" w:rsidR="005A3211" w:rsidRPr="005A3211" w:rsidRDefault="005A3211" w:rsidP="005A3211">
      <w:pPr>
        <w:spacing w:after="200"/>
        <w:ind w:left="0"/>
        <w:contextualSpacing/>
        <w:textAlignment w:val="baseline"/>
        <w:rPr>
          <w:rFonts w:eastAsiaTheme="minorEastAsia" w:cstheme="minorHAnsi"/>
          <w:sz w:val="24"/>
          <w:szCs w:val="24"/>
        </w:rPr>
      </w:pPr>
      <w:r w:rsidRPr="005A3211">
        <w:rPr>
          <w:rFonts w:eastAsiaTheme="minorEastAsia" w:cstheme="minorHAnsi"/>
          <w:sz w:val="24"/>
          <w:szCs w:val="24"/>
        </w:rPr>
        <w:t> </w:t>
      </w:r>
    </w:p>
    <w:p w14:paraId="2B21BD8F" w14:textId="628FD53B" w:rsidR="005A3211" w:rsidRPr="005A3211" w:rsidRDefault="005A3211" w:rsidP="005A3211">
      <w:pPr>
        <w:spacing w:after="200"/>
        <w:ind w:left="0"/>
        <w:contextualSpacing/>
        <w:textAlignment w:val="baseline"/>
        <w:rPr>
          <w:rFonts w:eastAsiaTheme="minorEastAsia" w:cstheme="minorHAnsi"/>
          <w:sz w:val="24"/>
          <w:szCs w:val="24"/>
        </w:rPr>
      </w:pPr>
      <w:r w:rsidRPr="005A3211">
        <w:rPr>
          <w:rFonts w:eastAsiaTheme="minorEastAsia" w:cstheme="minorHAnsi"/>
          <w:sz w:val="24"/>
          <w:szCs w:val="24"/>
        </w:rPr>
        <w:t>2 CFR §200.501 requires domestic/US non-federal entities that expend</w:t>
      </w:r>
      <w:r w:rsidRPr="005A3211">
        <w:rPr>
          <w:rFonts w:eastAsiaTheme="minorEastAsia" w:cstheme="minorHAnsi"/>
          <w:sz w:val="24"/>
          <w:szCs w:val="24"/>
          <w:u w:val="single"/>
        </w:rPr>
        <w:t> </w:t>
      </w:r>
      <w:r w:rsidRPr="005A3211">
        <w:rPr>
          <w:rFonts w:eastAsiaTheme="minorEastAsia" w:cstheme="minorHAnsi"/>
          <w:sz w:val="24"/>
          <w:szCs w:val="24"/>
        </w:rPr>
        <w:t xml:space="preserve">$750,000, or more, in federal assistance during organization’s fiscal year to have a single or program-specific audit conducted for that year.  In addition, the entity must report the collected audit data elements on the form SF-SAC and submit it to the FAC. </w:t>
      </w:r>
      <w:r w:rsidR="000B7774">
        <w:rPr>
          <w:rFonts w:eastAsiaTheme="minorEastAsia" w:cstheme="minorHAnsi"/>
          <w:sz w:val="24"/>
          <w:szCs w:val="24"/>
        </w:rPr>
        <w:t xml:space="preserve"> </w:t>
      </w:r>
      <w:r w:rsidRPr="005A3211">
        <w:rPr>
          <w:rFonts w:eastAsiaTheme="minorEastAsia" w:cstheme="minorHAnsi"/>
          <w:sz w:val="24"/>
          <w:szCs w:val="24"/>
        </w:rPr>
        <w:t>Any findings such as material weaknesses, significant deficiencies, or material noncompliance are reported on the SF-SAC.  </w:t>
      </w:r>
    </w:p>
    <w:p w14:paraId="4871D058" w14:textId="77777777" w:rsidR="005A3211" w:rsidRPr="005A3211" w:rsidRDefault="005A3211" w:rsidP="005A3211">
      <w:pPr>
        <w:spacing w:after="200"/>
        <w:ind w:left="0"/>
        <w:contextualSpacing/>
        <w:textAlignment w:val="baseline"/>
        <w:rPr>
          <w:rFonts w:eastAsiaTheme="minorEastAsia" w:cstheme="minorHAnsi"/>
          <w:sz w:val="24"/>
          <w:szCs w:val="24"/>
        </w:rPr>
      </w:pPr>
    </w:p>
    <w:p w14:paraId="51529F0D" w14:textId="0E19E1CD" w:rsidR="005A3211" w:rsidRPr="005A3211" w:rsidRDefault="005A3211" w:rsidP="005A3211">
      <w:pPr>
        <w:spacing w:after="200"/>
        <w:ind w:left="0"/>
        <w:contextualSpacing/>
        <w:textAlignment w:val="baseline"/>
        <w:rPr>
          <w:rFonts w:eastAsiaTheme="minorEastAsia" w:cstheme="minorHAnsi"/>
          <w:sz w:val="24"/>
          <w:szCs w:val="24"/>
        </w:rPr>
      </w:pPr>
      <w:r w:rsidRPr="005A3211">
        <w:rPr>
          <w:rStyle w:val="normaltextrun"/>
          <w:rFonts w:ascii="Calibri" w:hAnsi="Calibri" w:cs="Calibri"/>
          <w:color w:val="000000"/>
          <w:sz w:val="24"/>
          <w:szCs w:val="24"/>
          <w:shd w:val="clear" w:color="auto" w:fill="FFFFFF"/>
        </w:rPr>
        <w:t xml:space="preserve">To maximize the impact and sustainability of the award(s) that result from this NOFO, </w:t>
      </w:r>
      <w:r w:rsidR="006353B9">
        <w:rPr>
          <w:rStyle w:val="normaltextrun"/>
          <w:rFonts w:ascii="Calibri" w:hAnsi="Calibri" w:cs="Calibri"/>
          <w:color w:val="000000"/>
          <w:sz w:val="24"/>
          <w:szCs w:val="24"/>
          <w:shd w:val="clear" w:color="auto" w:fill="FFFFFF"/>
        </w:rPr>
        <w:t>PM/GPI</w:t>
      </w:r>
      <w:r w:rsidRPr="005A3211">
        <w:rPr>
          <w:rStyle w:val="normaltextrun"/>
          <w:rFonts w:ascii="Calibri" w:hAnsi="Calibri" w:cs="Calibri"/>
          <w:color w:val="000000"/>
          <w:sz w:val="24"/>
          <w:szCs w:val="24"/>
          <w:shd w:val="clear" w:color="auto" w:fill="FFFFFF"/>
        </w:rPr>
        <w:t xml:space="preserve">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005A3211">
        <w:rPr>
          <w:rStyle w:val="normaltextrun"/>
          <w:rFonts w:ascii="Calibri" w:hAnsi="Calibri" w:cs="Calibri"/>
          <w:b/>
          <w:bCs/>
          <w:color w:val="000000"/>
          <w:sz w:val="24"/>
          <w:szCs w:val="24"/>
          <w:shd w:val="clear" w:color="auto" w:fill="FFFFFF"/>
        </w:rPr>
        <w:t xml:space="preserve">pending availability of funds.  </w:t>
      </w:r>
      <w:r w:rsidRPr="005A3211">
        <w:rPr>
          <w:rStyle w:val="normaltextrun"/>
          <w:rFonts w:ascii="Calibri" w:hAnsi="Calibri" w:cs="Calibri"/>
          <w:color w:val="000000"/>
          <w:sz w:val="24"/>
          <w:szCs w:val="24"/>
          <w:shd w:val="clear" w:color="auto" w:fill="FFFFFF"/>
        </w:rPr>
        <w:t xml:space="preserve">A non-competitive continuation is not guaranteed, and the Department of State reserves the right to exercise or not to exercise this option.  </w:t>
      </w:r>
      <w:r w:rsidRPr="005A3211">
        <w:rPr>
          <w:rStyle w:val="eop"/>
          <w:rFonts w:ascii="Calibri" w:hAnsi="Calibri" w:cs="Calibri"/>
          <w:color w:val="000000"/>
          <w:sz w:val="24"/>
          <w:szCs w:val="24"/>
          <w:shd w:val="clear" w:color="auto" w:fill="FFFFFF"/>
        </w:rPr>
        <w:t> </w:t>
      </w:r>
    </w:p>
    <w:p w14:paraId="25EC965F" w14:textId="356C3749" w:rsidR="006B676B" w:rsidRPr="00D82120" w:rsidRDefault="006B676B" w:rsidP="00C45CD3">
      <w:pPr>
        <w:shd w:val="clear" w:color="auto" w:fill="FFFFFF"/>
        <w:textAlignment w:val="baseline"/>
        <w:rPr>
          <w:rFonts w:eastAsia="Times New Roman" w:cstheme="minorHAnsi"/>
          <w:color w:val="333333"/>
          <w:sz w:val="24"/>
          <w:szCs w:val="24"/>
        </w:rPr>
      </w:pPr>
    </w:p>
    <w:p w14:paraId="00517C87" w14:textId="25F50F9A" w:rsidR="00FD0E36" w:rsidRPr="00CB0A1F" w:rsidRDefault="00CB0A1F" w:rsidP="00CB0A1F">
      <w:pPr>
        <w:shd w:val="clear" w:color="auto" w:fill="FFFFFF"/>
        <w:ind w:left="0"/>
        <w:textAlignment w:val="baseline"/>
        <w:rPr>
          <w:rFonts w:eastAsia="Times New Roman" w:cstheme="minorHAnsi"/>
          <w:b/>
          <w:smallCaps/>
          <w:sz w:val="24"/>
          <w:szCs w:val="24"/>
        </w:rPr>
      </w:pPr>
      <w:r w:rsidRPr="00CB0A1F">
        <w:rPr>
          <w:rFonts w:eastAsia="Times New Roman" w:cstheme="minorHAnsi"/>
          <w:b/>
          <w:smallCaps/>
          <w:sz w:val="24"/>
          <w:szCs w:val="24"/>
        </w:rPr>
        <w:t xml:space="preserve">F2. </w:t>
      </w:r>
      <w:r w:rsidR="00FD0E36" w:rsidRPr="00CB0A1F">
        <w:rPr>
          <w:rFonts w:eastAsia="Times New Roman" w:cstheme="minorHAnsi"/>
          <w:b/>
          <w:smallCaps/>
          <w:sz w:val="24"/>
          <w:szCs w:val="24"/>
        </w:rPr>
        <w:t>Administrative and National Policy Requirements</w:t>
      </w:r>
    </w:p>
    <w:p w14:paraId="56B3291E" w14:textId="7720BD3E" w:rsidR="001D0F05" w:rsidRPr="002644EA" w:rsidRDefault="002644EA" w:rsidP="002644EA">
      <w:pPr>
        <w:shd w:val="clear" w:color="auto" w:fill="FFFFFF" w:themeFill="background1"/>
        <w:spacing w:after="200"/>
        <w:ind w:left="0"/>
        <w:contextualSpacing/>
        <w:textAlignment w:val="baseline"/>
        <w:rPr>
          <w:rStyle w:val="normaltextrun"/>
          <w:rFonts w:cstheme="minorHAnsi"/>
          <w:color w:val="000000"/>
          <w:sz w:val="24"/>
          <w:szCs w:val="24"/>
          <w:shd w:val="clear" w:color="auto" w:fill="FFFFFF"/>
        </w:rPr>
      </w:pPr>
      <w:r>
        <w:rPr>
          <w:rStyle w:val="normaltextrun"/>
          <w:rFonts w:cstheme="minorHAnsi"/>
          <w:color w:val="000000"/>
          <w:sz w:val="24"/>
          <w:szCs w:val="24"/>
          <w:shd w:val="clear" w:color="auto" w:fill="FFFFFF"/>
        </w:rPr>
        <w:t xml:space="preserve">PM/GPI </w:t>
      </w:r>
      <w:r w:rsidR="001D0F05" w:rsidRPr="002644EA">
        <w:rPr>
          <w:rStyle w:val="normaltextrun"/>
          <w:rFonts w:cstheme="minorHAnsi"/>
          <w:color w:val="000000"/>
          <w:sz w:val="24"/>
          <w:szCs w:val="24"/>
          <w:shd w:val="clear" w:color="auto" w:fill="FFFFFF"/>
        </w:rPr>
        <w:t>requires all recipients of foreign assistance funding to comply with all applicable Department and Federal laws and regulations, including but not limited to the following: </w:t>
      </w:r>
    </w:p>
    <w:p w14:paraId="323D4FF2" w14:textId="77777777" w:rsidR="001D0F05" w:rsidRPr="002644EA" w:rsidRDefault="001D0F05" w:rsidP="002644EA">
      <w:pPr>
        <w:shd w:val="clear" w:color="auto" w:fill="FFFFFF" w:themeFill="background1"/>
        <w:spacing w:after="200"/>
        <w:ind w:left="0"/>
        <w:contextualSpacing/>
        <w:textAlignment w:val="baseline"/>
        <w:rPr>
          <w:rFonts w:eastAsiaTheme="minorEastAsia" w:cstheme="minorHAnsi"/>
          <w:sz w:val="24"/>
          <w:szCs w:val="24"/>
        </w:rPr>
      </w:pPr>
    </w:p>
    <w:p w14:paraId="7530CDE7" w14:textId="77777777" w:rsidR="001D0F05" w:rsidRPr="002644EA" w:rsidRDefault="001D0F05" w:rsidP="002644EA">
      <w:pPr>
        <w:shd w:val="clear" w:color="auto" w:fill="FFFFFF" w:themeFill="background1"/>
        <w:spacing w:after="200"/>
        <w:ind w:left="0"/>
        <w:contextualSpacing/>
        <w:textAlignment w:val="baseline"/>
        <w:rPr>
          <w:rFonts w:eastAsiaTheme="minorEastAsia" w:cstheme="minorHAnsi"/>
          <w:sz w:val="24"/>
          <w:szCs w:val="24"/>
        </w:rPr>
      </w:pPr>
      <w:r w:rsidRPr="002644EA">
        <w:rPr>
          <w:rStyle w:val="normaltextrun"/>
          <w:rFonts w:cstheme="minorHAnsi"/>
          <w:sz w:val="24"/>
          <w:szCs w:val="24"/>
          <w:shd w:val="clear" w:color="auto" w:fill="FFFFFF"/>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2644EA">
        <w:rPr>
          <w:rStyle w:val="normaltextrun"/>
          <w:rFonts w:cstheme="minorHAnsi"/>
          <w:color w:val="000000"/>
          <w:sz w:val="24"/>
          <w:szCs w:val="24"/>
          <w:shd w:val="clear" w:color="auto" w:fill="FFFFFF"/>
        </w:rPr>
        <w:t xml:space="preserve"> </w:t>
      </w:r>
      <w:hyperlink r:id="rId37" w:tgtFrame="_blank" w:history="1">
        <w:r w:rsidRPr="002644EA">
          <w:rPr>
            <w:rStyle w:val="normaltextrun"/>
            <w:rFonts w:cstheme="minorHAnsi"/>
            <w:color w:val="0000FF"/>
            <w:sz w:val="24"/>
            <w:szCs w:val="24"/>
            <w:u w:val="single"/>
            <w:shd w:val="clear" w:color="auto" w:fill="FFFFFF"/>
          </w:rPr>
          <w:t>https://www.state.gov/about-us-office-of-the-procurement-executive/</w:t>
        </w:r>
      </w:hyperlink>
      <w:r w:rsidRPr="002644EA">
        <w:rPr>
          <w:rStyle w:val="normaltextrun"/>
          <w:rFonts w:cstheme="minorHAnsi"/>
          <w:color w:val="000000"/>
          <w:sz w:val="24"/>
          <w:szCs w:val="24"/>
          <w:shd w:val="clear" w:color="auto" w:fill="FFFFFF"/>
        </w:rPr>
        <w:t>.  </w:t>
      </w:r>
      <w:r w:rsidRPr="002644EA">
        <w:rPr>
          <w:rStyle w:val="eop"/>
          <w:rFonts w:cstheme="minorHAnsi"/>
          <w:color w:val="000000"/>
          <w:sz w:val="24"/>
          <w:szCs w:val="24"/>
          <w:shd w:val="clear" w:color="auto" w:fill="FFFFFF"/>
        </w:rPr>
        <w:t> </w:t>
      </w:r>
    </w:p>
    <w:p w14:paraId="6C5812B2" w14:textId="77777777" w:rsidR="001D0F05" w:rsidRPr="002644EA" w:rsidRDefault="001D0F05" w:rsidP="002644EA">
      <w:pPr>
        <w:shd w:val="clear" w:color="auto" w:fill="FFFFFF" w:themeFill="background1"/>
        <w:spacing w:after="200"/>
        <w:ind w:left="0"/>
        <w:contextualSpacing/>
        <w:textAlignment w:val="baseline"/>
        <w:rPr>
          <w:rFonts w:eastAsiaTheme="minorEastAsia" w:cstheme="minorHAnsi"/>
          <w:sz w:val="24"/>
          <w:szCs w:val="24"/>
        </w:rPr>
      </w:pPr>
    </w:p>
    <w:p w14:paraId="09D23991" w14:textId="77777777" w:rsidR="001D0F05" w:rsidRPr="002644EA" w:rsidRDefault="001D0F05" w:rsidP="002644EA">
      <w:pPr>
        <w:shd w:val="clear" w:color="auto" w:fill="FFFFFF" w:themeFill="background1"/>
        <w:spacing w:after="200"/>
        <w:ind w:left="0"/>
        <w:contextualSpacing/>
        <w:textAlignment w:val="baseline"/>
        <w:rPr>
          <w:rFonts w:eastAsiaTheme="minorEastAsia" w:cstheme="minorHAnsi"/>
          <w:sz w:val="24"/>
          <w:szCs w:val="24"/>
        </w:rPr>
      </w:pPr>
      <w:r w:rsidRPr="002644EA">
        <w:rPr>
          <w:rFonts w:eastAsiaTheme="minorEastAsia" w:cstheme="minorHAnsi"/>
          <w:sz w:val="24"/>
          <w:szCs w:val="24"/>
        </w:rPr>
        <w:t xml:space="preserve">Before </w:t>
      </w:r>
      <w:proofErr w:type="gramStart"/>
      <w:r w:rsidRPr="002644EA">
        <w:rPr>
          <w:rFonts w:eastAsiaTheme="minorEastAsia" w:cstheme="minorHAnsi"/>
          <w:sz w:val="24"/>
          <w:szCs w:val="24"/>
        </w:rPr>
        <w:t>submitting an application</w:t>
      </w:r>
      <w:proofErr w:type="gramEnd"/>
      <w:r w:rsidRPr="002644EA">
        <w:rPr>
          <w:rFonts w:eastAsiaTheme="minorEastAsia" w:cstheme="minorHAnsi"/>
          <w:sz w:val="24"/>
          <w:szCs w:val="24"/>
        </w:rPr>
        <w:t>, applicants should review all the terms and conditions and required certifications which will apply to this award, to ensure that they will be able to comply.   These include: </w:t>
      </w:r>
    </w:p>
    <w:p w14:paraId="60F72FBD" w14:textId="77777777" w:rsidR="001D0F05" w:rsidRPr="002644EA" w:rsidRDefault="001D0F05" w:rsidP="002644EA">
      <w:pPr>
        <w:shd w:val="clear" w:color="auto" w:fill="FFFFFF" w:themeFill="background1"/>
        <w:spacing w:after="200"/>
        <w:contextualSpacing/>
        <w:textAlignment w:val="baseline"/>
        <w:rPr>
          <w:rFonts w:eastAsiaTheme="minorEastAsia" w:cstheme="minorHAnsi"/>
          <w:sz w:val="24"/>
          <w:szCs w:val="24"/>
        </w:rPr>
      </w:pPr>
      <w:r w:rsidRPr="002644EA">
        <w:rPr>
          <w:rFonts w:eastAsiaTheme="minorEastAsia" w:cstheme="minorHAnsi"/>
          <w:sz w:val="24"/>
          <w:szCs w:val="24"/>
        </w:rPr>
        <w:t> </w:t>
      </w:r>
    </w:p>
    <w:p w14:paraId="05EF4B1E" w14:textId="77777777" w:rsidR="001D0F05" w:rsidRPr="002644EA" w:rsidRDefault="00020E07" w:rsidP="002644EA">
      <w:pPr>
        <w:numPr>
          <w:ilvl w:val="0"/>
          <w:numId w:val="56"/>
        </w:numPr>
        <w:shd w:val="clear" w:color="auto" w:fill="FFFFFF" w:themeFill="background1"/>
        <w:spacing w:after="200"/>
        <w:contextualSpacing/>
        <w:textAlignment w:val="baseline"/>
        <w:rPr>
          <w:rStyle w:val="normaltextrun"/>
          <w:rFonts w:cstheme="minorHAnsi"/>
          <w:color w:val="0000FF"/>
          <w:sz w:val="24"/>
          <w:szCs w:val="24"/>
          <w:u w:val="single"/>
          <w:shd w:val="clear" w:color="auto" w:fill="FFFFFF"/>
        </w:rPr>
      </w:pPr>
      <w:hyperlink r:id="rId38">
        <w:r w:rsidR="001D0F05" w:rsidRPr="002644EA">
          <w:rPr>
            <w:rStyle w:val="normaltextrun"/>
            <w:rFonts w:cstheme="minorHAnsi"/>
            <w:color w:val="0000FF"/>
            <w:sz w:val="24"/>
            <w:szCs w:val="24"/>
            <w:u w:val="single"/>
            <w:shd w:val="clear" w:color="auto" w:fill="FFFFFF"/>
          </w:rPr>
          <w:t xml:space="preserve">2 CFR 25 - UNIVERSAL IDENTIFIER AND SYSTEM FOR AWARD  </w:t>
        </w:r>
      </w:hyperlink>
      <w:r w:rsidR="001D0F05" w:rsidRPr="002644EA">
        <w:rPr>
          <w:rStyle w:val="normaltextrun"/>
          <w:rFonts w:cstheme="minorHAnsi"/>
          <w:color w:val="0000FF"/>
          <w:sz w:val="24"/>
          <w:szCs w:val="24"/>
          <w:u w:val="single"/>
          <w:shd w:val="clear" w:color="auto" w:fill="FFFFFF"/>
        </w:rPr>
        <w:t>MANAGEMENT </w:t>
      </w:r>
    </w:p>
    <w:p w14:paraId="48216F20" w14:textId="77777777" w:rsidR="001D0F05" w:rsidRPr="002644EA" w:rsidRDefault="00020E07" w:rsidP="002644EA">
      <w:pPr>
        <w:numPr>
          <w:ilvl w:val="0"/>
          <w:numId w:val="56"/>
        </w:numPr>
        <w:shd w:val="clear" w:color="auto" w:fill="FFFFFF" w:themeFill="background1"/>
        <w:spacing w:after="200"/>
        <w:contextualSpacing/>
        <w:textAlignment w:val="baseline"/>
        <w:rPr>
          <w:rStyle w:val="normaltextrun"/>
          <w:rFonts w:cstheme="minorHAnsi"/>
          <w:color w:val="0000FF"/>
          <w:sz w:val="24"/>
          <w:szCs w:val="24"/>
          <w:u w:val="single"/>
          <w:shd w:val="clear" w:color="auto" w:fill="FFFFFF"/>
        </w:rPr>
      </w:pPr>
      <w:hyperlink r:id="rId39">
        <w:r w:rsidR="001D0F05" w:rsidRPr="002644EA">
          <w:rPr>
            <w:rStyle w:val="normaltextrun"/>
            <w:rFonts w:cstheme="minorHAnsi"/>
            <w:color w:val="0000FF"/>
            <w:sz w:val="24"/>
            <w:szCs w:val="24"/>
            <w:u w:val="single"/>
            <w:shd w:val="clear" w:color="auto" w:fill="FFFFFF"/>
          </w:rPr>
          <w:t xml:space="preserve">2 CFR 170 - REPORTING SUBAWARD AND EXECUTIVE  </w:t>
        </w:r>
      </w:hyperlink>
      <w:r w:rsidR="001D0F05" w:rsidRPr="002644EA">
        <w:rPr>
          <w:rStyle w:val="normaltextrun"/>
          <w:rFonts w:cstheme="minorHAnsi"/>
          <w:color w:val="0000FF"/>
          <w:sz w:val="24"/>
          <w:szCs w:val="24"/>
          <w:u w:val="single"/>
          <w:shd w:val="clear" w:color="auto" w:fill="FFFFFF"/>
        </w:rPr>
        <w:t>COMPENSATION INFORMATION </w:t>
      </w:r>
    </w:p>
    <w:p w14:paraId="45B1056D" w14:textId="77777777" w:rsidR="001D0F05" w:rsidRPr="002644EA" w:rsidRDefault="00020E07" w:rsidP="002644EA">
      <w:pPr>
        <w:numPr>
          <w:ilvl w:val="0"/>
          <w:numId w:val="56"/>
        </w:numPr>
        <w:shd w:val="clear" w:color="auto" w:fill="FFFFFF" w:themeFill="background1"/>
        <w:spacing w:after="200"/>
        <w:contextualSpacing/>
        <w:textAlignment w:val="baseline"/>
        <w:rPr>
          <w:rStyle w:val="normaltextrun"/>
          <w:rFonts w:cstheme="minorHAnsi"/>
          <w:color w:val="0000FF"/>
          <w:sz w:val="24"/>
          <w:szCs w:val="24"/>
          <w:u w:val="single"/>
          <w:shd w:val="clear" w:color="auto" w:fill="FFFFFF"/>
        </w:rPr>
      </w:pPr>
      <w:hyperlink r:id="rId40">
        <w:r w:rsidR="001D0F05" w:rsidRPr="002644EA">
          <w:rPr>
            <w:rStyle w:val="normaltextrun"/>
            <w:rFonts w:cstheme="minorHAnsi"/>
            <w:color w:val="0000FF"/>
            <w:sz w:val="24"/>
            <w:szCs w:val="24"/>
            <w:u w:val="single"/>
            <w:shd w:val="clear" w:color="auto" w:fill="FFFFFF"/>
          </w:rPr>
          <w:t>2 CFR 175 - AWARD TERM FOR TRAFFICKING IN PERSONS</w:t>
        </w:r>
      </w:hyperlink>
      <w:r w:rsidR="001D0F05" w:rsidRPr="002644EA">
        <w:rPr>
          <w:rStyle w:val="normaltextrun"/>
          <w:rFonts w:cstheme="minorHAnsi"/>
          <w:color w:val="0000FF"/>
          <w:sz w:val="24"/>
          <w:szCs w:val="24"/>
          <w:u w:val="single"/>
          <w:shd w:val="clear" w:color="auto" w:fill="FFFFFF"/>
        </w:rPr>
        <w:t> </w:t>
      </w:r>
    </w:p>
    <w:p w14:paraId="332A0888" w14:textId="77777777" w:rsidR="001D0F05" w:rsidRPr="002644EA" w:rsidRDefault="00020E07" w:rsidP="002644EA">
      <w:pPr>
        <w:numPr>
          <w:ilvl w:val="0"/>
          <w:numId w:val="56"/>
        </w:numPr>
        <w:shd w:val="clear" w:color="auto" w:fill="FFFFFF" w:themeFill="background1"/>
        <w:spacing w:after="200"/>
        <w:contextualSpacing/>
        <w:textAlignment w:val="baseline"/>
        <w:rPr>
          <w:rStyle w:val="normaltextrun"/>
          <w:rFonts w:cstheme="minorHAnsi"/>
          <w:color w:val="0000FF"/>
          <w:sz w:val="24"/>
          <w:szCs w:val="24"/>
          <w:u w:val="single"/>
          <w:shd w:val="clear" w:color="auto" w:fill="FFFFFF"/>
        </w:rPr>
      </w:pPr>
      <w:hyperlink r:id="rId41">
        <w:r w:rsidR="001D0F05" w:rsidRPr="002644EA">
          <w:rPr>
            <w:rStyle w:val="normaltextrun"/>
            <w:rFonts w:cstheme="minorHAnsi"/>
            <w:color w:val="0000FF"/>
            <w:sz w:val="24"/>
            <w:szCs w:val="24"/>
            <w:u w:val="single"/>
            <w:shd w:val="clear" w:color="auto" w:fill="FFFFFF"/>
          </w:rPr>
          <w:t xml:space="preserve">2 CFR 182 - GOVERNMENTWIDE REQUIREMENTS FOR DRUG-FREE  </w:t>
        </w:r>
      </w:hyperlink>
      <w:r w:rsidR="001D0F05" w:rsidRPr="002644EA">
        <w:rPr>
          <w:rStyle w:val="normaltextrun"/>
          <w:rFonts w:cstheme="minorHAnsi"/>
          <w:color w:val="0000FF"/>
          <w:sz w:val="24"/>
          <w:szCs w:val="24"/>
          <w:u w:val="single"/>
          <w:shd w:val="clear" w:color="auto" w:fill="FFFFFF"/>
        </w:rPr>
        <w:t>WORKPLACE (FINANCIAL ASSISTANCE) </w:t>
      </w:r>
    </w:p>
    <w:p w14:paraId="6E960C64" w14:textId="77777777" w:rsidR="001D0F05" w:rsidRPr="002644EA" w:rsidRDefault="00020E07" w:rsidP="002644EA">
      <w:pPr>
        <w:numPr>
          <w:ilvl w:val="0"/>
          <w:numId w:val="56"/>
        </w:numPr>
        <w:shd w:val="clear" w:color="auto" w:fill="FFFFFF" w:themeFill="background1"/>
        <w:spacing w:after="200"/>
        <w:contextualSpacing/>
        <w:textAlignment w:val="baseline"/>
        <w:rPr>
          <w:rStyle w:val="normaltextrun"/>
          <w:rFonts w:cstheme="minorHAnsi"/>
          <w:color w:val="0000FF"/>
          <w:sz w:val="24"/>
          <w:szCs w:val="24"/>
          <w:u w:val="single"/>
          <w:shd w:val="clear" w:color="auto" w:fill="FFFFFF"/>
        </w:rPr>
      </w:pPr>
      <w:hyperlink r:id="rId42">
        <w:r w:rsidR="001D0F05" w:rsidRPr="002644EA">
          <w:rPr>
            <w:rStyle w:val="normaltextrun"/>
            <w:rFonts w:cstheme="minorHAnsi"/>
            <w:color w:val="0000FF"/>
            <w:sz w:val="24"/>
            <w:szCs w:val="24"/>
            <w:u w:val="single"/>
            <w:shd w:val="clear" w:color="auto" w:fill="FFFFFF"/>
          </w:rPr>
          <w:t>2 CFR 183 - NEVER CONTRACT WITH THE ENEMY</w:t>
        </w:r>
      </w:hyperlink>
      <w:r w:rsidR="001D0F05" w:rsidRPr="002644EA">
        <w:rPr>
          <w:rStyle w:val="normaltextrun"/>
          <w:rFonts w:cstheme="minorHAnsi"/>
          <w:color w:val="0000FF"/>
          <w:sz w:val="24"/>
          <w:szCs w:val="24"/>
          <w:u w:val="single"/>
          <w:shd w:val="clear" w:color="auto" w:fill="FFFFFF"/>
        </w:rPr>
        <w:t> </w:t>
      </w:r>
    </w:p>
    <w:p w14:paraId="0D664102" w14:textId="77777777" w:rsidR="001D0F05" w:rsidRPr="002644EA" w:rsidRDefault="00020E07" w:rsidP="002644EA">
      <w:pPr>
        <w:numPr>
          <w:ilvl w:val="0"/>
          <w:numId w:val="56"/>
        </w:numPr>
        <w:shd w:val="clear" w:color="auto" w:fill="FFFFFF" w:themeFill="background1"/>
        <w:spacing w:after="200"/>
        <w:contextualSpacing/>
        <w:textAlignment w:val="baseline"/>
        <w:rPr>
          <w:rStyle w:val="normaltextrun"/>
          <w:rFonts w:cstheme="minorHAnsi"/>
          <w:color w:val="0000FF"/>
          <w:sz w:val="24"/>
          <w:szCs w:val="24"/>
          <w:u w:val="single"/>
          <w:shd w:val="clear" w:color="auto" w:fill="FFFFFF"/>
        </w:rPr>
      </w:pPr>
      <w:hyperlink r:id="rId43">
        <w:r w:rsidR="001D0F05" w:rsidRPr="002644EA">
          <w:rPr>
            <w:rStyle w:val="normaltextrun"/>
            <w:rFonts w:cstheme="minorHAnsi"/>
            <w:color w:val="0000FF"/>
            <w:sz w:val="24"/>
            <w:szCs w:val="24"/>
            <w:u w:val="single"/>
            <w:shd w:val="clear" w:color="auto" w:fill="FFFFFF"/>
          </w:rPr>
          <w:t>2 CFR 600 – DEPARTMENT OF STATE REQUIREMENTS</w:t>
        </w:r>
      </w:hyperlink>
      <w:r w:rsidR="001D0F05" w:rsidRPr="002644EA">
        <w:rPr>
          <w:rStyle w:val="normaltextrun"/>
          <w:rFonts w:cstheme="minorHAnsi"/>
          <w:color w:val="0000FF"/>
          <w:sz w:val="24"/>
          <w:szCs w:val="24"/>
          <w:u w:val="single"/>
          <w:shd w:val="clear" w:color="auto" w:fill="FFFFFF"/>
        </w:rPr>
        <w:t> </w:t>
      </w:r>
    </w:p>
    <w:p w14:paraId="26D893C3" w14:textId="77777777" w:rsidR="001D0F05" w:rsidRPr="002644EA" w:rsidRDefault="00020E07" w:rsidP="002644EA">
      <w:pPr>
        <w:numPr>
          <w:ilvl w:val="0"/>
          <w:numId w:val="56"/>
        </w:numPr>
        <w:shd w:val="clear" w:color="auto" w:fill="FFFFFF" w:themeFill="background1"/>
        <w:spacing w:after="200"/>
        <w:contextualSpacing/>
        <w:textAlignment w:val="baseline"/>
        <w:rPr>
          <w:rStyle w:val="normaltextrun"/>
          <w:rFonts w:cstheme="minorHAnsi"/>
          <w:color w:val="0000FF"/>
          <w:sz w:val="24"/>
          <w:szCs w:val="24"/>
          <w:u w:val="single"/>
          <w:shd w:val="clear" w:color="auto" w:fill="FFFFFF"/>
        </w:rPr>
      </w:pPr>
      <w:hyperlink r:id="rId44">
        <w:r w:rsidR="001D0F05" w:rsidRPr="002644EA">
          <w:rPr>
            <w:rStyle w:val="normaltextrun"/>
            <w:rFonts w:cstheme="minorHAnsi"/>
            <w:color w:val="0000FF"/>
            <w:sz w:val="24"/>
            <w:szCs w:val="24"/>
            <w:u w:val="single"/>
            <w:shd w:val="clear" w:color="auto" w:fill="FFFFFF"/>
          </w:rPr>
          <w:t>U.S. DEPARTMENT OF STATE STANDARD TERMS AND CONDITIONS</w:t>
        </w:r>
      </w:hyperlink>
      <w:r w:rsidR="001D0F05" w:rsidRPr="002644EA">
        <w:rPr>
          <w:rStyle w:val="normaltextrun"/>
          <w:rFonts w:cstheme="minorHAnsi"/>
          <w:color w:val="0000FF"/>
          <w:sz w:val="24"/>
          <w:szCs w:val="24"/>
          <w:u w:val="single"/>
          <w:shd w:val="clear" w:color="auto" w:fill="FFFFFF"/>
        </w:rPr>
        <w:t xml:space="preserve"> </w:t>
      </w:r>
    </w:p>
    <w:p w14:paraId="5DA975DB" w14:textId="77777777" w:rsidR="001D0F05" w:rsidRPr="002644EA" w:rsidRDefault="001D0F05" w:rsidP="002644EA">
      <w:pPr>
        <w:shd w:val="clear" w:color="auto" w:fill="FFFFFF" w:themeFill="background1"/>
        <w:spacing w:after="200"/>
        <w:ind w:left="720"/>
        <w:contextualSpacing/>
        <w:textAlignment w:val="baseline"/>
        <w:rPr>
          <w:rFonts w:eastAsiaTheme="minorEastAsia" w:cstheme="minorHAnsi"/>
          <w:sz w:val="24"/>
          <w:szCs w:val="24"/>
        </w:rPr>
      </w:pPr>
    </w:p>
    <w:p w14:paraId="491B407A" w14:textId="77777777" w:rsidR="001D0F05" w:rsidRPr="002644EA" w:rsidRDefault="001D0F05" w:rsidP="007A02CD">
      <w:pPr>
        <w:spacing w:after="200"/>
        <w:ind w:left="0"/>
        <w:contextualSpacing/>
        <w:textAlignment w:val="baseline"/>
        <w:rPr>
          <w:rFonts w:eastAsiaTheme="minorEastAsia" w:cstheme="minorHAnsi"/>
          <w:sz w:val="24"/>
          <w:szCs w:val="24"/>
        </w:rPr>
      </w:pPr>
      <w:r w:rsidRPr="002644EA">
        <w:rPr>
          <w:rFonts w:eastAsiaTheme="minorEastAsia" w:cstheme="minorHAnsi"/>
          <w:sz w:val="24"/>
          <w:szCs w:val="24"/>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35857411" w14:textId="77777777" w:rsidR="001D0F05" w:rsidRPr="002644EA" w:rsidRDefault="001D0F05" w:rsidP="002644EA">
      <w:pPr>
        <w:pStyle w:val="ListParagraph"/>
        <w:numPr>
          <w:ilvl w:val="0"/>
          <w:numId w:val="57"/>
        </w:numPr>
        <w:spacing w:after="200"/>
        <w:textAlignment w:val="baseline"/>
        <w:rPr>
          <w:rFonts w:eastAsiaTheme="minorEastAsia" w:cstheme="minorHAnsi"/>
          <w:sz w:val="24"/>
          <w:szCs w:val="24"/>
        </w:rPr>
      </w:pPr>
      <w:r w:rsidRPr="002644EA">
        <w:rPr>
          <w:rFonts w:eastAsiaTheme="minorEastAsia" w:cstheme="minorHAnsi"/>
          <w:sz w:val="24"/>
          <w:szCs w:val="24"/>
        </w:rPr>
        <w:t xml:space="preserve">The President’s September 2, </w:t>
      </w:r>
      <w:proofErr w:type="gramStart"/>
      <w:r w:rsidRPr="002644EA">
        <w:rPr>
          <w:rFonts w:eastAsiaTheme="minorEastAsia" w:cstheme="minorHAnsi"/>
          <w:sz w:val="24"/>
          <w:szCs w:val="24"/>
        </w:rPr>
        <w:t>2020</w:t>
      </w:r>
      <w:proofErr w:type="gramEnd"/>
      <w:r w:rsidRPr="002644EA">
        <w:rPr>
          <w:rFonts w:eastAsiaTheme="minorEastAsia" w:cstheme="minorHAnsi"/>
          <w:sz w:val="24"/>
          <w:szCs w:val="24"/>
        </w:rPr>
        <w:t xml:space="preserve"> memorandum, entitled </w:t>
      </w:r>
      <w:r w:rsidRPr="002644EA">
        <w:rPr>
          <w:rFonts w:eastAsiaTheme="minorEastAsia" w:cstheme="minorHAnsi"/>
          <w:i/>
          <w:iCs/>
          <w:sz w:val="24"/>
          <w:szCs w:val="24"/>
        </w:rPr>
        <w:t>Memorandum on Reviewing Funding to State and Local Government Recipients of Federal Funds that Are Permitting Anarchy, Violence, and Destruction in American Cities</w:t>
      </w:r>
      <w:r w:rsidRPr="002644EA">
        <w:rPr>
          <w:rFonts w:eastAsiaTheme="minorEastAsia" w:cstheme="minorHAnsi"/>
          <w:sz w:val="24"/>
          <w:szCs w:val="24"/>
        </w:rPr>
        <w:t>; </w:t>
      </w:r>
    </w:p>
    <w:p w14:paraId="5BC291A8" w14:textId="77777777" w:rsidR="001D0F05" w:rsidRPr="002644EA" w:rsidRDefault="001D0F05" w:rsidP="002644EA">
      <w:pPr>
        <w:pStyle w:val="ListParagraph"/>
        <w:numPr>
          <w:ilvl w:val="0"/>
          <w:numId w:val="57"/>
        </w:numPr>
        <w:spacing w:after="200"/>
        <w:textAlignment w:val="baseline"/>
        <w:rPr>
          <w:rFonts w:eastAsiaTheme="minorEastAsia" w:cstheme="minorHAnsi"/>
          <w:sz w:val="24"/>
          <w:szCs w:val="24"/>
        </w:rPr>
      </w:pPr>
      <w:r w:rsidRPr="002644EA">
        <w:rPr>
          <w:rFonts w:eastAsiaTheme="minorEastAsia" w:cstheme="minorHAnsi"/>
          <w:i/>
          <w:iCs/>
          <w:sz w:val="24"/>
          <w:szCs w:val="24"/>
        </w:rPr>
        <w:t>Executive Order on Protecting American Monuments, Memorials, and Statues and Combating Recent Criminal Violence</w:t>
      </w:r>
      <w:r w:rsidRPr="002644EA">
        <w:rPr>
          <w:rFonts w:eastAsiaTheme="minorEastAsia" w:cstheme="minorHAnsi"/>
          <w:sz w:val="24"/>
          <w:szCs w:val="24"/>
        </w:rPr>
        <w:t> (E.O. 13933); and </w:t>
      </w:r>
    </w:p>
    <w:p w14:paraId="525ABFEF" w14:textId="77777777" w:rsidR="001D0F05" w:rsidRPr="002644EA" w:rsidRDefault="00020E07" w:rsidP="002644EA">
      <w:pPr>
        <w:pStyle w:val="ListParagraph"/>
        <w:numPr>
          <w:ilvl w:val="0"/>
          <w:numId w:val="57"/>
        </w:numPr>
        <w:spacing w:after="200"/>
        <w:textAlignment w:val="baseline"/>
        <w:rPr>
          <w:rFonts w:eastAsiaTheme="minorEastAsia" w:cstheme="minorHAnsi"/>
          <w:sz w:val="24"/>
          <w:szCs w:val="24"/>
        </w:rPr>
      </w:pPr>
      <w:hyperlink r:id="rId45" w:tgtFrame="_blank" w:history="1">
        <w:r w:rsidR="001D0F05" w:rsidRPr="002644EA">
          <w:rPr>
            <w:rStyle w:val="normaltextrun"/>
            <w:rFonts w:cstheme="minorHAnsi"/>
            <w:color w:val="0000FF"/>
            <w:sz w:val="24"/>
            <w:szCs w:val="24"/>
            <w:u w:val="single"/>
            <w:shd w:val="clear" w:color="auto" w:fill="FFFFFF"/>
          </w:rPr>
          <w:t>Guidance for Grants and Agreements in Title 2 of the Code of Federal Regulations</w:t>
        </w:r>
      </w:hyperlink>
      <w:r w:rsidR="001D0F05" w:rsidRPr="002644EA">
        <w:rPr>
          <w:rFonts w:eastAsiaTheme="minorEastAsia" w:cstheme="minorHAnsi"/>
          <w:sz w:val="24"/>
          <w:szCs w:val="24"/>
        </w:rPr>
        <w:t> (2 CFR), as updated in the Federal Register’s 85 FR 49506 on August 13, 2020, particularly on: </w:t>
      </w:r>
    </w:p>
    <w:p w14:paraId="7E820EDC" w14:textId="77777777" w:rsidR="001D0F05" w:rsidRPr="002644EA" w:rsidRDefault="001D0F05" w:rsidP="002644EA">
      <w:pPr>
        <w:pStyle w:val="ListParagraph"/>
        <w:numPr>
          <w:ilvl w:val="1"/>
          <w:numId w:val="57"/>
        </w:numPr>
        <w:spacing w:after="200"/>
        <w:textAlignment w:val="baseline"/>
        <w:rPr>
          <w:rFonts w:eastAsiaTheme="minorEastAsia" w:cstheme="minorHAnsi"/>
          <w:sz w:val="24"/>
          <w:szCs w:val="24"/>
        </w:rPr>
      </w:pPr>
      <w:r w:rsidRPr="002644EA">
        <w:rPr>
          <w:rFonts w:eastAsiaTheme="minorEastAsia" w:cstheme="minorHAnsi"/>
          <w:sz w:val="24"/>
          <w:szCs w:val="24"/>
        </w:rPr>
        <w:t>Selecting recipients most likely to be successful in delivering results based on the program objectives through an objective process of evaluating Federal award applications (2 CFR part 200.205), </w:t>
      </w:r>
    </w:p>
    <w:p w14:paraId="5E81025C" w14:textId="77777777" w:rsidR="001D0F05" w:rsidRPr="002644EA" w:rsidRDefault="001D0F05" w:rsidP="002644EA">
      <w:pPr>
        <w:pStyle w:val="ListParagraph"/>
        <w:numPr>
          <w:ilvl w:val="1"/>
          <w:numId w:val="57"/>
        </w:numPr>
        <w:spacing w:after="200"/>
        <w:textAlignment w:val="baseline"/>
        <w:rPr>
          <w:rFonts w:eastAsiaTheme="minorEastAsia" w:cstheme="minorHAnsi"/>
          <w:sz w:val="24"/>
          <w:szCs w:val="24"/>
        </w:rPr>
      </w:pPr>
      <w:r w:rsidRPr="002644EA">
        <w:rPr>
          <w:rFonts w:eastAsiaTheme="minorEastAsia" w:cstheme="minorHAnsi"/>
          <w:sz w:val="24"/>
          <w:szCs w:val="24"/>
        </w:rPr>
        <w:t>Prohibiting the purchase of certain telecommunication and video surveillance services or equipment in alignment with section 889 of the National Defense Authorization Act of 2019 (Pub. L. No. 115—232) (2 CFR part 200.216), </w:t>
      </w:r>
    </w:p>
    <w:p w14:paraId="164467C1" w14:textId="77777777" w:rsidR="001D0F05" w:rsidRPr="002644EA" w:rsidRDefault="001D0F05" w:rsidP="002644EA">
      <w:pPr>
        <w:pStyle w:val="ListParagraph"/>
        <w:numPr>
          <w:ilvl w:val="1"/>
          <w:numId w:val="57"/>
        </w:numPr>
        <w:spacing w:after="200"/>
        <w:textAlignment w:val="baseline"/>
        <w:rPr>
          <w:rFonts w:eastAsiaTheme="minorEastAsia" w:cstheme="minorHAnsi"/>
          <w:sz w:val="24"/>
          <w:szCs w:val="24"/>
        </w:rPr>
      </w:pPr>
      <w:r w:rsidRPr="002644EA">
        <w:rPr>
          <w:rFonts w:eastAsiaTheme="minorEastAsia" w:cstheme="minorHAnsi"/>
          <w:sz w:val="24"/>
          <w:szCs w:val="24"/>
        </w:rPr>
        <w:t>Promoting the freedom of speech and religious liberty in alignment with </w:t>
      </w:r>
      <w:r w:rsidRPr="002644EA">
        <w:rPr>
          <w:rFonts w:eastAsiaTheme="minorEastAsia" w:cstheme="minorHAnsi"/>
          <w:i/>
          <w:iCs/>
          <w:sz w:val="24"/>
          <w:szCs w:val="24"/>
        </w:rPr>
        <w:t>Promoting Free Speech and Religious Liberty </w:t>
      </w:r>
      <w:r w:rsidRPr="002644EA">
        <w:rPr>
          <w:rFonts w:eastAsiaTheme="minorEastAsia" w:cstheme="minorHAnsi"/>
          <w:sz w:val="24"/>
          <w:szCs w:val="24"/>
        </w:rPr>
        <w:t>(E.O. 13798) and </w:t>
      </w:r>
      <w:r w:rsidRPr="002644EA">
        <w:rPr>
          <w:rFonts w:eastAsiaTheme="minorEastAsia" w:cstheme="minorHAnsi"/>
          <w:i/>
          <w:iCs/>
          <w:sz w:val="24"/>
          <w:szCs w:val="24"/>
        </w:rPr>
        <w:t>Improving Free Inquiry, Transparency, and Accountability at Colleges and Universities</w:t>
      </w:r>
      <w:r w:rsidRPr="002644EA">
        <w:rPr>
          <w:rFonts w:eastAsiaTheme="minorEastAsia" w:cstheme="minorHAnsi"/>
          <w:sz w:val="24"/>
          <w:szCs w:val="24"/>
        </w:rPr>
        <w:t> (E.O. 13864) (§§ 200.300, 200.303, 200.339, and 200.341),  </w:t>
      </w:r>
    </w:p>
    <w:p w14:paraId="594D12E8" w14:textId="77777777" w:rsidR="001D0F05" w:rsidRPr="002644EA" w:rsidRDefault="001D0F05" w:rsidP="002644EA">
      <w:pPr>
        <w:pStyle w:val="ListParagraph"/>
        <w:numPr>
          <w:ilvl w:val="1"/>
          <w:numId w:val="57"/>
        </w:numPr>
        <w:spacing w:after="200"/>
        <w:textAlignment w:val="baseline"/>
        <w:rPr>
          <w:rFonts w:eastAsiaTheme="minorEastAsia" w:cstheme="minorHAnsi"/>
          <w:sz w:val="24"/>
          <w:szCs w:val="24"/>
        </w:rPr>
      </w:pPr>
      <w:r w:rsidRPr="002644EA">
        <w:rPr>
          <w:rFonts w:eastAsiaTheme="minorEastAsia" w:cstheme="minorHAnsi"/>
          <w:sz w:val="24"/>
          <w:szCs w:val="24"/>
        </w:rPr>
        <w:t>Providing a preference, to the extent permitted by law, to maximize use of goods, products, and materials produced in the United States (2 CFR part 200.322), and </w:t>
      </w:r>
    </w:p>
    <w:p w14:paraId="06C8B32A" w14:textId="2B3F7007" w:rsidR="00FD0E36" w:rsidRPr="002644EA" w:rsidRDefault="001D0F05" w:rsidP="002644EA">
      <w:pPr>
        <w:pStyle w:val="ListParagraph"/>
        <w:numPr>
          <w:ilvl w:val="1"/>
          <w:numId w:val="57"/>
        </w:numPr>
        <w:spacing w:after="200"/>
        <w:textAlignment w:val="baseline"/>
        <w:rPr>
          <w:rFonts w:eastAsiaTheme="minorEastAsia" w:cstheme="minorHAnsi"/>
          <w:sz w:val="24"/>
          <w:szCs w:val="24"/>
        </w:rPr>
      </w:pPr>
      <w:r w:rsidRPr="002644EA">
        <w:rPr>
          <w:rFonts w:eastAsiaTheme="minorEastAsia" w:cstheme="minorHAnsi"/>
          <w:sz w:val="24"/>
          <w:szCs w:val="24"/>
        </w:rPr>
        <w:t xml:space="preserve">Terminating agreements in whole or in part to the greatest extent authorized by </w:t>
      </w:r>
      <w:proofErr w:type="gramStart"/>
      <w:r w:rsidRPr="002644EA">
        <w:rPr>
          <w:rFonts w:eastAsiaTheme="minorEastAsia" w:cstheme="minorHAnsi"/>
          <w:sz w:val="24"/>
          <w:szCs w:val="24"/>
        </w:rPr>
        <w:t>law, if</w:t>
      </w:r>
      <w:proofErr w:type="gramEnd"/>
      <w:r w:rsidRPr="002644EA">
        <w:rPr>
          <w:rFonts w:eastAsiaTheme="minorEastAsia" w:cstheme="minorHAnsi"/>
          <w:sz w:val="24"/>
          <w:szCs w:val="24"/>
        </w:rPr>
        <w:t xml:space="preserve"> an award no longer effectuates the program goals or agency priorities (2 CFR part 200.340). </w:t>
      </w:r>
    </w:p>
    <w:p w14:paraId="28DE6FAF" w14:textId="5C1F840C" w:rsidR="00541246" w:rsidRPr="00CB0A1F" w:rsidRDefault="00CB0A1F" w:rsidP="00CB0A1F">
      <w:pPr>
        <w:shd w:val="clear" w:color="auto" w:fill="FFFFFF"/>
        <w:ind w:left="0"/>
        <w:textAlignment w:val="baseline"/>
        <w:rPr>
          <w:rFonts w:eastAsia="Times New Roman" w:cstheme="minorHAnsi"/>
          <w:b/>
          <w:smallCaps/>
          <w:sz w:val="24"/>
          <w:szCs w:val="24"/>
        </w:rPr>
      </w:pPr>
      <w:r w:rsidRPr="00CB0A1F">
        <w:rPr>
          <w:rFonts w:eastAsia="Times New Roman" w:cstheme="minorHAnsi"/>
          <w:b/>
          <w:smallCaps/>
          <w:sz w:val="24"/>
          <w:szCs w:val="24"/>
        </w:rPr>
        <w:t xml:space="preserve">F3. </w:t>
      </w:r>
      <w:r w:rsidR="00541246" w:rsidRPr="00CB0A1F">
        <w:rPr>
          <w:rFonts w:eastAsia="Times New Roman" w:cstheme="minorHAnsi"/>
          <w:b/>
          <w:smallCaps/>
          <w:sz w:val="24"/>
          <w:szCs w:val="24"/>
        </w:rPr>
        <w:t>Program-Specific Requirements</w:t>
      </w:r>
    </w:p>
    <w:p w14:paraId="4FE19D14" w14:textId="7C512A89" w:rsidR="00541246" w:rsidRPr="00D82120" w:rsidRDefault="00541246" w:rsidP="00C45CD3">
      <w:pPr>
        <w:pStyle w:val="ListParagraph"/>
        <w:shd w:val="clear" w:color="auto" w:fill="FFFFFF"/>
        <w:ind w:left="360"/>
        <w:textAlignment w:val="baseline"/>
        <w:rPr>
          <w:rFonts w:eastAsia="Times New Roman" w:cstheme="minorHAnsi"/>
          <w:b/>
          <w:sz w:val="24"/>
          <w:szCs w:val="24"/>
        </w:rPr>
      </w:pPr>
    </w:p>
    <w:p w14:paraId="4703D2D3" w14:textId="50E07EC0" w:rsidR="00541246" w:rsidRPr="003F22AF" w:rsidRDefault="00541246" w:rsidP="00CB0A1F">
      <w:pPr>
        <w:ind w:left="0" w:right="-90"/>
        <w:rPr>
          <w:rFonts w:eastAsia="Times New Roman" w:cstheme="minorHAnsi"/>
          <w:bCs/>
          <w:sz w:val="24"/>
          <w:szCs w:val="24"/>
          <w:u w:val="single"/>
        </w:rPr>
      </w:pPr>
      <w:r w:rsidRPr="003F22AF">
        <w:rPr>
          <w:rFonts w:eastAsia="Times New Roman" w:cstheme="minorHAnsi"/>
          <w:bCs/>
          <w:sz w:val="24"/>
          <w:szCs w:val="24"/>
          <w:u w:val="single"/>
        </w:rPr>
        <w:t>State Department Leahy Amendment Vetting Requirements</w:t>
      </w:r>
    </w:p>
    <w:p w14:paraId="78BBBA79" w14:textId="55786991" w:rsidR="00541246" w:rsidRPr="003F22AF" w:rsidRDefault="00541246" w:rsidP="00CB0A1F">
      <w:pPr>
        <w:widowControl w:val="0"/>
        <w:tabs>
          <w:tab w:val="num" w:pos="0"/>
        </w:tabs>
        <w:autoSpaceDE w:val="0"/>
        <w:autoSpaceDN w:val="0"/>
        <w:adjustRightInd w:val="0"/>
        <w:ind w:left="0" w:right="-90"/>
        <w:rPr>
          <w:rFonts w:eastAsia="Times New Roman" w:cstheme="minorHAnsi"/>
          <w:sz w:val="24"/>
          <w:szCs w:val="24"/>
        </w:rPr>
      </w:pPr>
      <w:r w:rsidRPr="003F22AF">
        <w:rPr>
          <w:rFonts w:eastAsia="Times New Roman" w:cstheme="minorHAnsi"/>
          <w:sz w:val="24"/>
          <w:szCs w:val="24"/>
        </w:rPr>
        <w:t xml:space="preserve">Funds provided under this award will be subject to Section 620M of the Foreign Assistance Act of 1961, as amended, a provision titled “Limitation on Assistance to Security Forces” (the “Leahy Amendment”). Subsection (a) of that provision states: “(a) In </w:t>
      </w:r>
      <w:proofErr w:type="gramStart"/>
      <w:r w:rsidRPr="003F22AF">
        <w:rPr>
          <w:rFonts w:eastAsia="Times New Roman" w:cstheme="minorHAnsi"/>
          <w:sz w:val="24"/>
          <w:szCs w:val="24"/>
        </w:rPr>
        <w:t>General.—</w:t>
      </w:r>
      <w:proofErr w:type="gramEnd"/>
      <w:r w:rsidRPr="003F22AF">
        <w:rPr>
          <w:rFonts w:eastAsia="Times New Roman" w:cstheme="minorHAnsi"/>
          <w:sz w:val="24"/>
          <w:szCs w:val="24"/>
        </w:rPr>
        <w:t xml:space="preserve">No assistance shall be furnished under this Act [the Foreign Assistance Act] or the Arms Export Control Act to any unit of the security forces of a foreign country if the Secretary of State has credible information that such unit has committed a gross violations of human rights.” Accordingly, none of the funds under this </w:t>
      </w:r>
      <w:r w:rsidRPr="003F22AF">
        <w:rPr>
          <w:rFonts w:eastAsia="Times New Roman" w:cstheme="minorHAnsi"/>
          <w:sz w:val="24"/>
          <w:szCs w:val="24"/>
        </w:rPr>
        <w:lastRenderedPageBreak/>
        <w:t>award may be used to provide training or other assistance to any unit or member of the security forces of a foreign country if the Department of State has credible information that such unit or individual has committed a gross violation of human rights.</w:t>
      </w:r>
    </w:p>
    <w:p w14:paraId="54ED9B48" w14:textId="77777777" w:rsidR="00541246" w:rsidRPr="003F22AF" w:rsidRDefault="00541246" w:rsidP="00CB0A1F">
      <w:pPr>
        <w:widowControl w:val="0"/>
        <w:tabs>
          <w:tab w:val="num" w:pos="0"/>
        </w:tabs>
        <w:autoSpaceDE w:val="0"/>
        <w:autoSpaceDN w:val="0"/>
        <w:adjustRightInd w:val="0"/>
        <w:ind w:left="0"/>
        <w:rPr>
          <w:rFonts w:eastAsia="Times New Roman" w:cstheme="minorHAnsi"/>
          <w:sz w:val="24"/>
          <w:szCs w:val="24"/>
        </w:rPr>
      </w:pPr>
    </w:p>
    <w:p w14:paraId="3A6B0594" w14:textId="2319B3A4" w:rsidR="00541246" w:rsidRPr="003F22AF" w:rsidRDefault="00541246" w:rsidP="00CB0A1F">
      <w:pPr>
        <w:widowControl w:val="0"/>
        <w:tabs>
          <w:tab w:val="num" w:pos="0"/>
        </w:tabs>
        <w:autoSpaceDE w:val="0"/>
        <w:autoSpaceDN w:val="0"/>
        <w:adjustRightInd w:val="0"/>
        <w:ind w:left="0"/>
        <w:rPr>
          <w:rFonts w:eastAsia="Times New Roman" w:cstheme="minorHAnsi"/>
          <w:sz w:val="24"/>
          <w:szCs w:val="24"/>
        </w:rPr>
      </w:pPr>
      <w:r w:rsidRPr="003F22AF">
        <w:rPr>
          <w:rFonts w:eastAsia="Times New Roman" w:cstheme="minorHAnsi"/>
          <w:sz w:val="24"/>
          <w:szCs w:val="24"/>
        </w:rPr>
        <w:t xml:space="preserve">The recipient will be required to exercise due diligence to ensure compliance with the Leahy provision and State Department policy, and to cooperate with the State Department in implementation of the Leahy requirement for funds under this award. </w:t>
      </w:r>
      <w:r w:rsidR="00F60DFA">
        <w:rPr>
          <w:rFonts w:eastAsia="Times New Roman" w:cstheme="minorHAnsi"/>
          <w:sz w:val="24"/>
          <w:szCs w:val="24"/>
        </w:rPr>
        <w:t xml:space="preserve"> </w:t>
      </w:r>
      <w:r w:rsidRPr="003F22AF">
        <w:rPr>
          <w:rFonts w:eastAsia="Times New Roman" w:cstheme="minorHAnsi"/>
          <w:sz w:val="24"/>
          <w:szCs w:val="24"/>
        </w:rPr>
        <w:t xml:space="preserve">The Department implements the Leahy requirement by vetting units or individuals proposed for training or other assistance to check for credible information of a gross violation of human rights by such units or individuals. </w:t>
      </w:r>
      <w:r w:rsidR="00F60DFA">
        <w:rPr>
          <w:rFonts w:eastAsia="Times New Roman" w:cstheme="minorHAnsi"/>
          <w:sz w:val="24"/>
          <w:szCs w:val="24"/>
        </w:rPr>
        <w:t xml:space="preserve"> </w:t>
      </w:r>
      <w:r w:rsidRPr="003F22AF">
        <w:rPr>
          <w:rFonts w:eastAsia="Times New Roman" w:cstheme="minorHAnsi"/>
          <w:sz w:val="24"/>
          <w:szCs w:val="24"/>
        </w:rPr>
        <w:t xml:space="preserve">To facilitate State Department vetting, the Recipient must provide the required information for proposed participants at least sixty (60) calendar days prior to commencing award activities. </w:t>
      </w:r>
      <w:r w:rsidR="00F60DFA">
        <w:rPr>
          <w:rFonts w:eastAsia="Times New Roman" w:cstheme="minorHAnsi"/>
          <w:sz w:val="24"/>
          <w:szCs w:val="24"/>
        </w:rPr>
        <w:t xml:space="preserve"> </w:t>
      </w:r>
      <w:r w:rsidRPr="003F22AF">
        <w:rPr>
          <w:rFonts w:eastAsia="Times New Roman" w:cstheme="minorHAnsi"/>
          <w:sz w:val="24"/>
          <w:szCs w:val="24"/>
        </w:rPr>
        <w:t xml:space="preserve">This information should be submitted to the U.S. Embassy in the country where the award will be implemented </w:t>
      </w:r>
      <w:proofErr w:type="gramStart"/>
      <w:r w:rsidRPr="003F22AF">
        <w:rPr>
          <w:rFonts w:eastAsia="Times New Roman" w:cstheme="minorHAnsi"/>
          <w:sz w:val="24"/>
          <w:szCs w:val="24"/>
        </w:rPr>
        <w:t>in order to</w:t>
      </w:r>
      <w:proofErr w:type="gramEnd"/>
      <w:r w:rsidRPr="003F22AF">
        <w:rPr>
          <w:rFonts w:eastAsia="Times New Roman" w:cstheme="minorHAnsi"/>
          <w:sz w:val="24"/>
          <w:szCs w:val="24"/>
        </w:rPr>
        <w:t xml:space="preserve"> initiate Leahy vetting procedures.</w:t>
      </w:r>
    </w:p>
    <w:p w14:paraId="50D9BFEE" w14:textId="77777777" w:rsidR="00541246" w:rsidRPr="0045649A" w:rsidRDefault="00541246" w:rsidP="0045649A">
      <w:pPr>
        <w:shd w:val="clear" w:color="auto" w:fill="FFFFFF"/>
        <w:ind w:left="0"/>
        <w:textAlignment w:val="baseline"/>
        <w:rPr>
          <w:rFonts w:eastAsia="Times New Roman" w:cstheme="minorHAnsi"/>
          <w:b/>
          <w:sz w:val="24"/>
          <w:szCs w:val="24"/>
        </w:rPr>
      </w:pPr>
    </w:p>
    <w:p w14:paraId="4DD841FB" w14:textId="5AC78D61" w:rsidR="00FD0E36" w:rsidRPr="004C7122" w:rsidRDefault="0045649A" w:rsidP="0045649A">
      <w:pPr>
        <w:shd w:val="clear" w:color="auto" w:fill="FFFFFF"/>
        <w:ind w:left="0"/>
        <w:textAlignment w:val="baseline"/>
        <w:rPr>
          <w:rFonts w:eastAsia="Times New Roman" w:cstheme="minorHAnsi"/>
          <w:b/>
          <w:smallCaps/>
          <w:sz w:val="24"/>
          <w:szCs w:val="24"/>
        </w:rPr>
      </w:pPr>
      <w:r w:rsidRPr="004C7122">
        <w:rPr>
          <w:rFonts w:eastAsia="Times New Roman" w:cstheme="minorHAnsi"/>
          <w:b/>
          <w:smallCaps/>
          <w:sz w:val="24"/>
          <w:szCs w:val="24"/>
        </w:rPr>
        <w:t xml:space="preserve">F4. </w:t>
      </w:r>
      <w:r w:rsidR="000A02B5" w:rsidRPr="004C7122">
        <w:rPr>
          <w:rFonts w:eastAsia="Times New Roman" w:cstheme="minorHAnsi"/>
          <w:b/>
          <w:smallCaps/>
          <w:sz w:val="24"/>
          <w:szCs w:val="24"/>
        </w:rPr>
        <w:t>Reporting Requirements</w:t>
      </w:r>
    </w:p>
    <w:p w14:paraId="621412F3" w14:textId="77777777" w:rsidR="00692BD9" w:rsidRDefault="00692BD9" w:rsidP="0071690B">
      <w:pPr>
        <w:shd w:val="clear" w:color="auto" w:fill="FFFFFF"/>
        <w:ind w:left="0"/>
        <w:textAlignment w:val="baseline"/>
        <w:rPr>
          <w:rFonts w:eastAsia="Times New Roman" w:cstheme="minorHAnsi"/>
          <w:sz w:val="24"/>
          <w:szCs w:val="24"/>
          <w:u w:val="single"/>
        </w:rPr>
      </w:pPr>
    </w:p>
    <w:p w14:paraId="1E50FE7F" w14:textId="24E42282" w:rsidR="0071690B" w:rsidRPr="0071690B" w:rsidRDefault="0071690B" w:rsidP="0071690B">
      <w:pPr>
        <w:ind w:left="0" w:right="465"/>
        <w:textAlignment w:val="baseline"/>
        <w:rPr>
          <w:rStyle w:val="eop"/>
          <w:sz w:val="24"/>
          <w:szCs w:val="24"/>
          <w:shd w:val="clear" w:color="auto" w:fill="FFFFFF"/>
        </w:rPr>
      </w:pPr>
      <w:r w:rsidRPr="0071690B">
        <w:rPr>
          <w:rStyle w:val="normaltextrun"/>
          <w:sz w:val="24"/>
          <w:szCs w:val="24"/>
          <w:shd w:val="clear" w:color="auto" w:fill="FFFFFF"/>
        </w:rPr>
        <w:t xml:space="preserve">Reporting is critical to effective program management and oversight. </w:t>
      </w:r>
      <w:r w:rsidR="00F60DFA">
        <w:rPr>
          <w:rStyle w:val="normaltextrun"/>
          <w:sz w:val="24"/>
          <w:szCs w:val="24"/>
          <w:shd w:val="clear" w:color="auto" w:fill="FFFFFF"/>
        </w:rPr>
        <w:t xml:space="preserve"> </w:t>
      </w:r>
      <w:r w:rsidRPr="0071690B">
        <w:rPr>
          <w:rStyle w:val="normaltextrun"/>
          <w:sz w:val="24"/>
          <w:szCs w:val="24"/>
          <w:shd w:val="clear" w:color="auto" w:fill="FFFFFF"/>
        </w:rPr>
        <w:t xml:space="preserve">Reports are required as a means of evaluating the recipient’s progress and utilization of resources.  They are divided between </w:t>
      </w:r>
      <w:r w:rsidR="00813E74">
        <w:rPr>
          <w:rStyle w:val="normaltextrun"/>
          <w:sz w:val="24"/>
          <w:szCs w:val="24"/>
          <w:shd w:val="clear" w:color="auto" w:fill="FFFFFF"/>
        </w:rPr>
        <w:t>program reporting</w:t>
      </w:r>
      <w:r w:rsidRPr="0071690B">
        <w:rPr>
          <w:rStyle w:val="normaltextrun"/>
          <w:sz w:val="24"/>
          <w:szCs w:val="24"/>
          <w:shd w:val="clear" w:color="auto" w:fill="FFFFFF"/>
        </w:rPr>
        <w:t xml:space="preserve"> and a financial status report. </w:t>
      </w:r>
      <w:r w:rsidR="00F60DFA">
        <w:rPr>
          <w:rStyle w:val="normaltextrun"/>
          <w:sz w:val="24"/>
          <w:szCs w:val="24"/>
          <w:shd w:val="clear" w:color="auto" w:fill="FFFFFF"/>
        </w:rPr>
        <w:t xml:space="preserve"> </w:t>
      </w:r>
      <w:r w:rsidRPr="0071690B">
        <w:rPr>
          <w:rStyle w:val="normaltextrun"/>
          <w:sz w:val="24"/>
          <w:szCs w:val="24"/>
          <w:shd w:val="clear" w:color="auto" w:fill="FFFFFF"/>
        </w:rPr>
        <w:t>Applicants should be aware tha</w:t>
      </w:r>
      <w:r>
        <w:rPr>
          <w:rStyle w:val="normaltextrun"/>
          <w:sz w:val="24"/>
          <w:szCs w:val="24"/>
          <w:shd w:val="clear" w:color="auto" w:fill="FFFFFF"/>
        </w:rPr>
        <w:t xml:space="preserve">t PM/GPI </w:t>
      </w:r>
      <w:r w:rsidRPr="0071690B">
        <w:rPr>
          <w:rStyle w:val="normaltextrun"/>
          <w:sz w:val="24"/>
          <w:szCs w:val="24"/>
          <w:shd w:val="clear" w:color="auto" w:fill="FFFFFF"/>
        </w:rPr>
        <w:t>awards will require that all reports (financial and progress) are uploaded to the grant file in SAMS/</w:t>
      </w:r>
      <w:proofErr w:type="spellStart"/>
      <w:r w:rsidRPr="0071690B">
        <w:rPr>
          <w:rStyle w:val="normaltextrun"/>
          <w:sz w:val="24"/>
          <w:szCs w:val="24"/>
          <w:shd w:val="clear" w:color="auto" w:fill="FFFFFF"/>
        </w:rPr>
        <w:t>MyGrants</w:t>
      </w:r>
      <w:proofErr w:type="spellEnd"/>
      <w:r w:rsidRPr="0071690B">
        <w:rPr>
          <w:rStyle w:val="normaltextrun"/>
          <w:sz w:val="24"/>
          <w:szCs w:val="24"/>
          <w:shd w:val="clear" w:color="auto" w:fill="FFFFFF"/>
        </w:rPr>
        <w:t xml:space="preserve"> on a quarterly basis.  </w:t>
      </w:r>
      <w:r w:rsidRPr="0071690B">
        <w:rPr>
          <w:rStyle w:val="eop"/>
          <w:sz w:val="24"/>
          <w:szCs w:val="24"/>
          <w:shd w:val="clear" w:color="auto" w:fill="FFFFFF"/>
        </w:rPr>
        <w:t> </w:t>
      </w:r>
    </w:p>
    <w:p w14:paraId="24401A31" w14:textId="77777777" w:rsidR="0071690B" w:rsidRPr="0071690B" w:rsidRDefault="0071690B" w:rsidP="0071690B">
      <w:pPr>
        <w:ind w:left="0" w:right="465"/>
        <w:textAlignment w:val="baseline"/>
        <w:rPr>
          <w:rFonts w:eastAsiaTheme="minorEastAsia" w:cstheme="minorHAnsi"/>
          <w:sz w:val="24"/>
          <w:szCs w:val="24"/>
        </w:rPr>
      </w:pPr>
    </w:p>
    <w:p w14:paraId="4A398B4A" w14:textId="77777777" w:rsidR="0071690B" w:rsidRPr="0071690B" w:rsidRDefault="0071690B" w:rsidP="0071690B">
      <w:pPr>
        <w:ind w:left="0"/>
        <w:textAlignment w:val="baseline"/>
        <w:rPr>
          <w:rFonts w:eastAsiaTheme="minorEastAsia" w:cstheme="minorHAnsi"/>
          <w:sz w:val="24"/>
          <w:szCs w:val="24"/>
          <w:u w:val="single"/>
        </w:rPr>
      </w:pPr>
      <w:r w:rsidRPr="0071690B">
        <w:rPr>
          <w:rFonts w:eastAsiaTheme="minorEastAsia" w:cstheme="minorHAnsi"/>
          <w:sz w:val="24"/>
          <w:szCs w:val="24"/>
          <w:u w:val="single"/>
        </w:rPr>
        <w:t>Financial Reports </w:t>
      </w:r>
    </w:p>
    <w:p w14:paraId="1CA16649" w14:textId="77777777" w:rsidR="0071690B" w:rsidRPr="0071690B" w:rsidRDefault="0071690B" w:rsidP="0071690B">
      <w:pPr>
        <w:ind w:left="0"/>
        <w:textAlignment w:val="baseline"/>
        <w:rPr>
          <w:rFonts w:eastAsiaTheme="minorEastAsia"/>
          <w:sz w:val="24"/>
          <w:szCs w:val="24"/>
        </w:rPr>
      </w:pPr>
      <w:r w:rsidRPr="0071690B">
        <w:rPr>
          <w:rFonts w:eastAsiaTheme="minorEastAsia"/>
          <w:sz w:val="24"/>
          <w:szCs w:val="24"/>
        </w:rPr>
        <w:t>The Recipient will be required to submit quarterly financial reports (unless stipulated otherwise in the final Agreement) throughout the project period, using form SF-425, the Federal Financial Report form.  If payment is made through the Payment Management System, all financial reports must be submitted electronically through the Payment Management System.  The Recipient will also be required to upload to SAMS/</w:t>
      </w:r>
      <w:proofErr w:type="spellStart"/>
      <w:r w:rsidRPr="0071690B">
        <w:rPr>
          <w:rFonts w:eastAsiaTheme="minorEastAsia"/>
          <w:sz w:val="24"/>
          <w:szCs w:val="24"/>
        </w:rPr>
        <w:t>MyGrants</w:t>
      </w:r>
      <w:proofErr w:type="spellEnd"/>
      <w:r w:rsidRPr="0071690B">
        <w:rPr>
          <w:rFonts w:eastAsiaTheme="minorEastAsia"/>
          <w:sz w:val="24"/>
          <w:szCs w:val="24"/>
        </w:rPr>
        <w:t xml:space="preserve"> a pdf version of all financial reports (Federal Financial report) they have submitted in the Payment Management System.  Form (SF-425) can be found here: </w:t>
      </w:r>
      <w:hyperlink r:id="rId46" w:anchor="sortby=1">
        <w:r w:rsidRPr="0071690B">
          <w:rPr>
            <w:rStyle w:val="normaltextrun"/>
            <w:rFonts w:eastAsia="Times New Roman"/>
            <w:color w:val="0000FF"/>
            <w:sz w:val="24"/>
            <w:szCs w:val="24"/>
            <w:u w:val="single"/>
          </w:rPr>
          <w:t>https://www.grants.gov/web/grants/forms/post-award-reporting-forms.html#sortby=1</w:t>
        </w:r>
      </w:hyperlink>
      <w:r w:rsidRPr="0071690B">
        <w:rPr>
          <w:rStyle w:val="normaltextrun"/>
          <w:rFonts w:eastAsia="Times New Roman"/>
          <w:color w:val="0000FF"/>
          <w:sz w:val="24"/>
          <w:szCs w:val="24"/>
        </w:rPr>
        <w:t xml:space="preserve"> </w:t>
      </w:r>
      <w:r w:rsidRPr="0071690B">
        <w:rPr>
          <w:rFonts w:eastAsiaTheme="minorEastAsia"/>
          <w:sz w:val="24"/>
          <w:szCs w:val="24"/>
        </w:rPr>
        <w:t>  </w:t>
      </w:r>
    </w:p>
    <w:p w14:paraId="76DDAE2C" w14:textId="77777777" w:rsidR="0071690B" w:rsidRPr="0071690B" w:rsidRDefault="0071690B" w:rsidP="0071690B">
      <w:pPr>
        <w:ind w:left="0"/>
        <w:textAlignment w:val="baseline"/>
        <w:rPr>
          <w:rFonts w:eastAsiaTheme="minorEastAsia" w:cstheme="minorHAnsi"/>
          <w:sz w:val="24"/>
          <w:szCs w:val="24"/>
        </w:rPr>
      </w:pPr>
      <w:r w:rsidRPr="0071690B">
        <w:rPr>
          <w:rFonts w:eastAsiaTheme="minorEastAsia" w:cstheme="minorHAnsi"/>
          <w:sz w:val="24"/>
          <w:szCs w:val="24"/>
        </w:rPr>
        <w:t> </w:t>
      </w:r>
    </w:p>
    <w:p w14:paraId="316FBBE8" w14:textId="77777777" w:rsidR="0071690B" w:rsidRPr="0071690B" w:rsidRDefault="0071690B" w:rsidP="0071690B">
      <w:pPr>
        <w:ind w:left="0"/>
        <w:textAlignment w:val="baseline"/>
        <w:rPr>
          <w:rFonts w:eastAsiaTheme="minorEastAsia" w:cstheme="minorHAnsi"/>
          <w:sz w:val="24"/>
          <w:szCs w:val="24"/>
          <w:u w:val="single"/>
        </w:rPr>
      </w:pPr>
      <w:r w:rsidRPr="0071690B">
        <w:rPr>
          <w:rFonts w:eastAsiaTheme="minorEastAsia" w:cstheme="minorHAnsi"/>
          <w:sz w:val="24"/>
          <w:szCs w:val="24"/>
          <w:u w:val="single"/>
        </w:rPr>
        <w:t>Program Reporting  </w:t>
      </w:r>
    </w:p>
    <w:p w14:paraId="6748996C" w14:textId="34721EF7" w:rsidR="0071690B" w:rsidRPr="0071690B" w:rsidRDefault="000C4230" w:rsidP="00B22092">
      <w:pPr>
        <w:ind w:left="0"/>
        <w:textAlignment w:val="baseline"/>
        <w:rPr>
          <w:rFonts w:cstheme="minorHAnsi"/>
          <w:color w:val="000000"/>
          <w:sz w:val="24"/>
          <w:szCs w:val="24"/>
        </w:rPr>
      </w:pPr>
      <w:r>
        <w:rPr>
          <w:rFonts w:eastAsiaTheme="minorEastAsia"/>
          <w:sz w:val="24"/>
          <w:szCs w:val="24"/>
        </w:rPr>
        <w:t>See NOFO Section A8.</w:t>
      </w:r>
    </w:p>
    <w:p w14:paraId="6732BAEB" w14:textId="77777777" w:rsidR="0071690B" w:rsidRPr="0071690B" w:rsidRDefault="0071690B" w:rsidP="0071690B">
      <w:pPr>
        <w:ind w:left="0"/>
        <w:textAlignment w:val="baseline"/>
        <w:rPr>
          <w:rFonts w:eastAsiaTheme="minorEastAsia" w:cstheme="minorHAnsi"/>
          <w:sz w:val="24"/>
          <w:szCs w:val="24"/>
        </w:rPr>
      </w:pPr>
    </w:p>
    <w:p w14:paraId="2039BEC9" w14:textId="77777777" w:rsidR="0071690B" w:rsidRPr="0071690B" w:rsidRDefault="0071690B" w:rsidP="0071690B">
      <w:pPr>
        <w:ind w:left="0"/>
        <w:textAlignment w:val="baseline"/>
        <w:rPr>
          <w:rFonts w:eastAsiaTheme="minorEastAsia" w:cstheme="minorHAnsi"/>
          <w:sz w:val="24"/>
          <w:szCs w:val="24"/>
          <w:u w:val="single"/>
        </w:rPr>
      </w:pPr>
      <w:r w:rsidRPr="0071690B">
        <w:rPr>
          <w:rFonts w:eastAsiaTheme="minorEastAsia" w:cstheme="minorHAnsi"/>
          <w:sz w:val="24"/>
          <w:szCs w:val="24"/>
          <w:u w:val="single"/>
        </w:rPr>
        <w:t>Final Reporting </w:t>
      </w:r>
    </w:p>
    <w:p w14:paraId="6258F0B2" w14:textId="224E0253" w:rsidR="0071690B" w:rsidRPr="0071690B" w:rsidRDefault="0071690B" w:rsidP="0071690B">
      <w:pPr>
        <w:ind w:left="0"/>
        <w:textAlignment w:val="baseline"/>
        <w:rPr>
          <w:rFonts w:eastAsiaTheme="minorEastAsia" w:cstheme="minorHAnsi"/>
          <w:sz w:val="24"/>
          <w:szCs w:val="24"/>
        </w:rPr>
      </w:pPr>
      <w:r w:rsidRPr="0071690B">
        <w:rPr>
          <w:rFonts w:eastAsiaTheme="minorEastAsia" w:cstheme="minorHAnsi"/>
          <w:sz w:val="24"/>
          <w:szCs w:val="24"/>
        </w:rPr>
        <w:t xml:space="preserve">A final financial and progress reports will be due no later than 120 calendar days after the end date of the award.  The Final Progress Report shall include the following elements: executive summary, successes, outcomes, best practices, how the project addresses gender issues and marginalized communities, how the project will be sustained. </w:t>
      </w:r>
      <w:r w:rsidR="004E16AD">
        <w:rPr>
          <w:rFonts w:eastAsiaTheme="minorEastAsia" w:cstheme="minorHAnsi"/>
          <w:sz w:val="24"/>
          <w:szCs w:val="24"/>
        </w:rPr>
        <w:t xml:space="preserve"> </w:t>
      </w:r>
      <w:r w:rsidRPr="0071690B">
        <w:rPr>
          <w:rFonts w:eastAsiaTheme="minorEastAsia" w:cstheme="minorHAnsi"/>
          <w:sz w:val="24"/>
          <w:szCs w:val="24"/>
        </w:rPr>
        <w:t>Additional guidance may be provided prior to the award end date. </w:t>
      </w:r>
    </w:p>
    <w:p w14:paraId="0916C80A" w14:textId="77777777" w:rsidR="0071690B" w:rsidRPr="0071690B" w:rsidRDefault="0071690B" w:rsidP="0071690B">
      <w:pPr>
        <w:ind w:left="0"/>
        <w:textAlignment w:val="baseline"/>
        <w:rPr>
          <w:rFonts w:eastAsiaTheme="minorEastAsia" w:cstheme="minorHAnsi"/>
          <w:sz w:val="24"/>
          <w:szCs w:val="24"/>
        </w:rPr>
      </w:pPr>
      <w:r w:rsidRPr="0071690B">
        <w:rPr>
          <w:rFonts w:eastAsiaTheme="minorEastAsia" w:cstheme="minorHAnsi"/>
          <w:sz w:val="24"/>
          <w:szCs w:val="24"/>
        </w:rPr>
        <w:t> </w:t>
      </w:r>
    </w:p>
    <w:p w14:paraId="4A04E646" w14:textId="12FAAE79" w:rsidR="0071690B" w:rsidRPr="0071690B" w:rsidRDefault="0071690B" w:rsidP="0071690B">
      <w:pPr>
        <w:ind w:left="0"/>
        <w:textAlignment w:val="baseline"/>
        <w:rPr>
          <w:rFonts w:eastAsiaTheme="minorEastAsia" w:cstheme="minorHAnsi"/>
          <w:sz w:val="24"/>
          <w:szCs w:val="24"/>
        </w:rPr>
      </w:pPr>
      <w:r w:rsidRPr="0071690B">
        <w:rPr>
          <w:rFonts w:eastAsiaTheme="minorEastAsia" w:cstheme="minorHAnsi"/>
          <w:sz w:val="24"/>
          <w:szCs w:val="24"/>
        </w:rPr>
        <w:t>NOTE:  Delays in reporting may result in delays of payment approvals and failure to provide required reports may jeopardize the recipients’ ability to receive future U.S. government funds.</w:t>
      </w:r>
      <w:r w:rsidR="00B22092">
        <w:rPr>
          <w:rFonts w:eastAsiaTheme="minorEastAsia" w:cstheme="minorHAnsi"/>
          <w:sz w:val="24"/>
          <w:szCs w:val="24"/>
        </w:rPr>
        <w:t xml:space="preserve">  PM/GPI</w:t>
      </w:r>
      <w:r w:rsidRPr="0071690B">
        <w:rPr>
          <w:rFonts w:eastAsiaTheme="minorEastAsia" w:cstheme="minorHAnsi"/>
          <w:sz w:val="24"/>
          <w:szCs w:val="24"/>
        </w:rPr>
        <w:t xml:space="preserve"> reserves the right to request any additional programmatic and/or financial project information during the award period of performance. </w:t>
      </w:r>
    </w:p>
    <w:p w14:paraId="3902DF93" w14:textId="77777777" w:rsidR="0071690B" w:rsidRPr="0071690B" w:rsidRDefault="0071690B" w:rsidP="0071690B">
      <w:pPr>
        <w:ind w:left="0"/>
        <w:textAlignment w:val="baseline"/>
        <w:rPr>
          <w:rFonts w:eastAsiaTheme="minorEastAsia" w:cstheme="minorHAnsi"/>
          <w:sz w:val="24"/>
          <w:szCs w:val="24"/>
        </w:rPr>
      </w:pPr>
      <w:r w:rsidRPr="0071690B">
        <w:rPr>
          <w:rFonts w:eastAsiaTheme="minorEastAsia" w:cstheme="minorHAnsi"/>
          <w:sz w:val="24"/>
          <w:szCs w:val="24"/>
        </w:rPr>
        <w:lastRenderedPageBreak/>
        <w:t> </w:t>
      </w:r>
    </w:p>
    <w:p w14:paraId="3E47E391" w14:textId="77777777" w:rsidR="0071690B" w:rsidRPr="0071690B" w:rsidRDefault="0071690B" w:rsidP="0071690B">
      <w:pPr>
        <w:ind w:left="0"/>
        <w:textAlignment w:val="baseline"/>
        <w:rPr>
          <w:rFonts w:eastAsiaTheme="minorEastAsia" w:cstheme="minorHAnsi"/>
          <w:sz w:val="24"/>
          <w:szCs w:val="24"/>
        </w:rPr>
      </w:pPr>
      <w:r w:rsidRPr="0071690B">
        <w:rPr>
          <w:rFonts w:eastAsiaTheme="minorEastAsia" w:cstheme="minorHAnsi"/>
          <w:sz w:val="24"/>
          <w:szCs w:val="24"/>
        </w:rPr>
        <w:t>It is the Department of State policy that English is the official language of all award documents.  If reports or any other supporting documents are provided in both English and a foreign language, it must be stated in each version that the English language version is the controlling version.  U.S. dollar is the controlling currency.  Financial reports must be submitted in U.S. dollars.  </w:t>
      </w:r>
    </w:p>
    <w:p w14:paraId="66F2115B" w14:textId="77777777" w:rsidR="0071690B" w:rsidRPr="0071690B" w:rsidRDefault="0071690B" w:rsidP="0071690B">
      <w:pPr>
        <w:ind w:left="0"/>
        <w:textAlignment w:val="baseline"/>
        <w:rPr>
          <w:rFonts w:eastAsiaTheme="minorEastAsia" w:cstheme="minorHAnsi"/>
          <w:sz w:val="24"/>
          <w:szCs w:val="24"/>
        </w:rPr>
      </w:pPr>
    </w:p>
    <w:p w14:paraId="6F90CE89" w14:textId="77777777" w:rsidR="0071690B" w:rsidRPr="0071690B" w:rsidRDefault="0071690B" w:rsidP="0071690B">
      <w:pPr>
        <w:ind w:left="0"/>
        <w:textAlignment w:val="baseline"/>
        <w:rPr>
          <w:rFonts w:eastAsiaTheme="minorEastAsia" w:cstheme="minorHAnsi"/>
          <w:sz w:val="24"/>
          <w:szCs w:val="24"/>
          <w:highlight w:val="cyan"/>
        </w:rPr>
      </w:pPr>
      <w:r w:rsidRPr="0071690B">
        <w:rPr>
          <w:rStyle w:val="normaltextrun"/>
          <w:rFonts w:cstheme="minorHAnsi"/>
          <w:color w:val="000000"/>
          <w:sz w:val="24"/>
          <w:szCs w:val="24"/>
        </w:rPr>
        <w:t xml:space="preserve">Applicants should be aware of the post award reporting requirements reflected in </w:t>
      </w:r>
      <w:hyperlink r:id="rId47" w:anchor="ap2.1.200_1521.xii" w:tgtFrame="_blank" w:history="1">
        <w:r w:rsidRPr="0071690B">
          <w:rPr>
            <w:rStyle w:val="normaltextrun"/>
            <w:rFonts w:cstheme="minorHAnsi"/>
            <w:color w:val="0000FF"/>
            <w:sz w:val="24"/>
            <w:szCs w:val="24"/>
            <w:u w:val="single"/>
          </w:rPr>
          <w:t>2 CFR 200 Appendix XII—Award Term and Condition for Recipient Integrity and Performance Matters</w:t>
        </w:r>
      </w:hyperlink>
      <w:r w:rsidRPr="0071690B">
        <w:rPr>
          <w:rStyle w:val="normaltextrun"/>
          <w:rFonts w:cstheme="minorHAnsi"/>
          <w:color w:val="000000"/>
          <w:sz w:val="24"/>
          <w:szCs w:val="24"/>
        </w:rPr>
        <w:t>.</w:t>
      </w:r>
      <w:r w:rsidRPr="0071690B">
        <w:rPr>
          <w:rStyle w:val="eop"/>
          <w:rFonts w:cstheme="minorHAnsi"/>
          <w:color w:val="000000"/>
          <w:sz w:val="24"/>
          <w:szCs w:val="24"/>
        </w:rPr>
        <w:t> </w:t>
      </w:r>
    </w:p>
    <w:p w14:paraId="21504EFD" w14:textId="77777777" w:rsidR="0071690B" w:rsidRPr="0071690B" w:rsidRDefault="0071690B" w:rsidP="0071690B">
      <w:pPr>
        <w:ind w:left="0"/>
        <w:textAlignment w:val="baseline"/>
        <w:rPr>
          <w:rFonts w:eastAsiaTheme="minorEastAsia" w:cstheme="minorHAnsi"/>
          <w:sz w:val="24"/>
          <w:szCs w:val="24"/>
        </w:rPr>
      </w:pPr>
      <w:r w:rsidRPr="0071690B">
        <w:rPr>
          <w:rFonts w:eastAsiaTheme="minorEastAsia" w:cstheme="minorHAnsi"/>
          <w:sz w:val="24"/>
          <w:szCs w:val="24"/>
        </w:rPr>
        <w:t> </w:t>
      </w:r>
    </w:p>
    <w:p w14:paraId="20F30512" w14:textId="77777777" w:rsidR="0071690B" w:rsidRPr="0071690B" w:rsidRDefault="0071690B" w:rsidP="0071690B">
      <w:pPr>
        <w:ind w:left="0"/>
        <w:rPr>
          <w:rFonts w:eastAsiaTheme="minorEastAsia" w:cstheme="minorHAnsi"/>
          <w:sz w:val="24"/>
          <w:szCs w:val="24"/>
          <w:u w:val="single"/>
        </w:rPr>
      </w:pPr>
      <w:r w:rsidRPr="0071690B">
        <w:rPr>
          <w:rFonts w:eastAsiaTheme="minorEastAsia" w:cstheme="minorHAnsi"/>
          <w:sz w:val="24"/>
          <w:szCs w:val="24"/>
          <w:u w:val="single"/>
        </w:rPr>
        <w:t>The Foreign Assistance Data Review (FADR)</w:t>
      </w:r>
    </w:p>
    <w:p w14:paraId="2616501E" w14:textId="77777777" w:rsidR="0071690B" w:rsidRDefault="0071690B" w:rsidP="0071690B">
      <w:pPr>
        <w:ind w:left="0"/>
        <w:rPr>
          <w:rFonts w:eastAsiaTheme="minorEastAsia"/>
          <w:color w:val="000000" w:themeColor="text1"/>
          <w:sz w:val="24"/>
          <w:szCs w:val="24"/>
        </w:rPr>
      </w:pPr>
      <w:r w:rsidRPr="0071690B">
        <w:rPr>
          <w:rFonts w:eastAsiaTheme="minorEastAsia"/>
          <w:color w:val="000000" w:themeColor="text1"/>
          <w:sz w:val="24"/>
          <w:szCs w:val="24"/>
        </w:rPr>
        <w:t>As required by Congress, the Department of State must make progress in its efforts to improve tracking and reporting of foreign assistance data through the Foreign Assistance Data Review (FADR)</w:t>
      </w:r>
      <w:r w:rsidRPr="0071690B">
        <w:rPr>
          <w:rFonts w:eastAsiaTheme="minorEastAsia" w:cstheme="minorHAnsi"/>
          <w:sz w:val="24"/>
          <w:szCs w:val="24"/>
        </w:rPr>
        <w:t xml:space="preserve">. </w:t>
      </w:r>
      <w:r w:rsidRPr="0071690B">
        <w:rPr>
          <w:rFonts w:eastAsiaTheme="minorEastAsia"/>
          <w:color w:val="000000" w:themeColor="text1"/>
          <w:sz w:val="24"/>
          <w:szCs w:val="24"/>
        </w:rPr>
        <w:t xml:space="preserve">FADR requires tracking of foreign assistance activity data from budgeting, planning, and allocation through obligation and disbursement. </w:t>
      </w:r>
      <w:r w:rsidRPr="0071690B">
        <w:rPr>
          <w:rFonts w:eastAsiaTheme="minorEastAsia" w:cstheme="minorHAnsi"/>
          <w:sz w:val="24"/>
          <w:szCs w:val="24"/>
        </w:rPr>
        <w:t xml:space="preserve">Geographical and program area information is now coded within the subaccount/award number. </w:t>
      </w:r>
      <w:r w:rsidRPr="0071690B">
        <w:rPr>
          <w:rFonts w:eastAsiaTheme="minorEastAsia"/>
          <w:color w:val="000000" w:themeColor="text1"/>
          <w:sz w:val="24"/>
          <w:szCs w:val="24"/>
        </w:rPr>
        <w:t>Recipients will be required to report and draw down federal funding based on the appropriate FADR Data Elements, indicated within their award documentation.  In cases of more than one FADR Data Element, typically program or sector and/or regions or country, the Recipient will be required to maintain separate accounting records and request expenses to each account separately.</w:t>
      </w:r>
    </w:p>
    <w:p w14:paraId="0111DE11" w14:textId="77777777" w:rsidR="00EC569B" w:rsidRPr="0071690B" w:rsidRDefault="00EC569B" w:rsidP="0071690B">
      <w:pPr>
        <w:ind w:left="0"/>
        <w:rPr>
          <w:rFonts w:eastAsiaTheme="minorEastAsia" w:cstheme="minorHAnsi"/>
          <w:sz w:val="24"/>
          <w:szCs w:val="24"/>
        </w:rPr>
      </w:pPr>
    </w:p>
    <w:p w14:paraId="1DBF41A3" w14:textId="7E2B66F2" w:rsidR="004C7122" w:rsidRPr="004C7122" w:rsidRDefault="004C7122" w:rsidP="004C7122">
      <w:pPr>
        <w:pStyle w:val="Heading1"/>
        <w:spacing w:before="0" w:after="200" w:line="276" w:lineRule="auto"/>
        <w:ind w:left="0"/>
        <w:rPr>
          <w:rStyle w:val="IntenseReference"/>
          <w:rFonts w:asciiTheme="minorHAnsi" w:hAnsiTheme="minorHAnsi" w:cstheme="minorHAnsi"/>
          <w:b/>
          <w:bCs w:val="0"/>
          <w:smallCaps/>
          <w:color w:val="365F91" w:themeColor="accent1" w:themeShade="BF"/>
        </w:rPr>
      </w:pPr>
      <w:bookmarkStart w:id="30" w:name="_Toc103246785"/>
      <w:bookmarkStart w:id="31" w:name="_Toc127417136"/>
      <w:bookmarkStart w:id="32" w:name="_Toc153790302"/>
      <w:r w:rsidRPr="004C7122">
        <w:rPr>
          <w:rStyle w:val="IntenseReference"/>
          <w:rFonts w:asciiTheme="minorHAnsi" w:hAnsiTheme="minorHAnsi" w:cstheme="minorHAnsi"/>
          <w:b/>
          <w:bCs w:val="0"/>
          <w:smallCaps/>
          <w:color w:val="365F91" w:themeColor="accent1" w:themeShade="BF"/>
        </w:rPr>
        <w:t>Section G: FEDERAL AWARDING AGENCY CONTACT</w:t>
      </w:r>
      <w:bookmarkStart w:id="33" w:name="_Toc71871419"/>
      <w:bookmarkEnd w:id="30"/>
      <w:bookmarkEnd w:id="31"/>
      <w:bookmarkEnd w:id="32"/>
      <w:r w:rsidRPr="004C7122">
        <w:rPr>
          <w:rStyle w:val="IntenseReference"/>
          <w:rFonts w:asciiTheme="minorHAnsi" w:hAnsiTheme="minorHAnsi" w:cstheme="minorHAnsi"/>
          <w:b/>
          <w:bCs w:val="0"/>
          <w:smallCaps/>
          <w:color w:val="365F91" w:themeColor="accent1" w:themeShade="BF"/>
        </w:rPr>
        <w:t> </w:t>
      </w:r>
      <w:bookmarkEnd w:id="33"/>
    </w:p>
    <w:p w14:paraId="4D45CFAC" w14:textId="77777777" w:rsidR="004C7122" w:rsidRPr="004C7122" w:rsidRDefault="004C7122" w:rsidP="004C7122">
      <w:pPr>
        <w:pStyle w:val="Heading1"/>
        <w:spacing w:before="0" w:after="200" w:line="276" w:lineRule="auto"/>
        <w:ind w:left="0"/>
        <w:rPr>
          <w:rFonts w:asciiTheme="minorHAnsi" w:eastAsiaTheme="minorEastAsia" w:hAnsiTheme="minorHAnsi" w:cstheme="minorBidi"/>
          <w:i/>
          <w:color w:val="auto"/>
          <w:sz w:val="24"/>
          <w:szCs w:val="24"/>
        </w:rPr>
      </w:pPr>
      <w:bookmarkStart w:id="34" w:name="_Toc103246786"/>
      <w:bookmarkStart w:id="35" w:name="_Toc127417137"/>
      <w:bookmarkStart w:id="36" w:name="_Toc153790303"/>
      <w:r w:rsidRPr="004C7122">
        <w:rPr>
          <w:rFonts w:asciiTheme="minorHAnsi" w:eastAsiaTheme="minorEastAsia" w:hAnsiTheme="minorHAnsi" w:cstheme="minorBidi"/>
          <w:i/>
          <w:color w:val="auto"/>
          <w:sz w:val="24"/>
          <w:szCs w:val="24"/>
        </w:rPr>
        <w:t>G.1. Contacts</w:t>
      </w:r>
      <w:bookmarkStart w:id="37" w:name="_Toc71871420"/>
      <w:bookmarkEnd w:id="34"/>
      <w:bookmarkEnd w:id="35"/>
      <w:bookmarkEnd w:id="36"/>
      <w:r w:rsidRPr="004C7122">
        <w:rPr>
          <w:rFonts w:asciiTheme="minorHAnsi" w:eastAsiaTheme="minorEastAsia" w:hAnsiTheme="minorHAnsi" w:cstheme="minorBidi"/>
          <w:i/>
          <w:color w:val="auto"/>
          <w:sz w:val="24"/>
          <w:szCs w:val="24"/>
        </w:rPr>
        <w:t> </w:t>
      </w:r>
      <w:bookmarkEnd w:id="37"/>
    </w:p>
    <w:p w14:paraId="30E44233" w14:textId="77777777" w:rsidR="00416165" w:rsidRDefault="004C7122" w:rsidP="004C7122">
      <w:pPr>
        <w:spacing w:after="200"/>
        <w:ind w:left="0" w:right="-180"/>
        <w:contextualSpacing/>
        <w:textAlignment w:val="baseline"/>
        <w:rPr>
          <w:rStyle w:val="normaltextrun"/>
          <w:rFonts w:cstheme="minorHAnsi"/>
          <w:color w:val="000000"/>
          <w:sz w:val="24"/>
          <w:szCs w:val="24"/>
          <w:shd w:val="clear" w:color="auto" w:fill="FFFFFF"/>
        </w:rPr>
      </w:pPr>
      <w:r w:rsidRPr="004C7122">
        <w:rPr>
          <w:rStyle w:val="normaltextrun"/>
          <w:rFonts w:cstheme="minorHAnsi"/>
          <w:color w:val="000000"/>
          <w:sz w:val="24"/>
          <w:szCs w:val="24"/>
          <w:shd w:val="clear" w:color="auto" w:fill="FFFFFF"/>
        </w:rPr>
        <w:t>For technical submission questions related to this NOFO, please contact</w:t>
      </w:r>
      <w:r w:rsidR="00416165">
        <w:rPr>
          <w:rStyle w:val="normaltextrun"/>
          <w:rFonts w:cstheme="minorHAnsi"/>
          <w:color w:val="000000"/>
          <w:sz w:val="24"/>
          <w:szCs w:val="24"/>
          <w:shd w:val="clear" w:color="auto" w:fill="FFFFFF"/>
        </w:rPr>
        <w:t>:</w:t>
      </w:r>
    </w:p>
    <w:p w14:paraId="66880066" w14:textId="7E06F8E8" w:rsidR="00416165" w:rsidRPr="00A84A01" w:rsidRDefault="00416165" w:rsidP="00416165">
      <w:pPr>
        <w:pStyle w:val="ListParagraph"/>
        <w:numPr>
          <w:ilvl w:val="0"/>
          <w:numId w:val="59"/>
        </w:numPr>
        <w:spacing w:after="200"/>
        <w:ind w:right="-180"/>
        <w:textAlignment w:val="baseline"/>
        <w:rPr>
          <w:rStyle w:val="Hyperlink"/>
          <w:rFonts w:eastAsiaTheme="minorEastAsia" w:cstheme="minorHAnsi"/>
          <w:color w:val="auto"/>
          <w:sz w:val="24"/>
          <w:szCs w:val="24"/>
          <w:u w:val="none"/>
        </w:rPr>
      </w:pPr>
      <w:r>
        <w:rPr>
          <w:rStyle w:val="normaltextrun"/>
          <w:rFonts w:cstheme="minorHAnsi"/>
          <w:color w:val="000000"/>
          <w:sz w:val="24"/>
          <w:szCs w:val="24"/>
          <w:shd w:val="clear" w:color="auto" w:fill="FFFFFF"/>
        </w:rPr>
        <w:t xml:space="preserve">Alexandra LaRosa, Foreign Affairs Officer, </w:t>
      </w:r>
      <w:hyperlink r:id="rId48" w:history="1">
        <w:r w:rsidRPr="0066090D">
          <w:rPr>
            <w:rStyle w:val="Hyperlink"/>
            <w:rFonts w:cstheme="minorHAnsi"/>
            <w:sz w:val="24"/>
            <w:szCs w:val="24"/>
            <w:shd w:val="clear" w:color="auto" w:fill="FFFFFF"/>
          </w:rPr>
          <w:t>LaRosaA@state.gov</w:t>
        </w:r>
      </w:hyperlink>
    </w:p>
    <w:p w14:paraId="5327E8E8" w14:textId="3E4D419F" w:rsidR="00A84A01" w:rsidRPr="00A84A01" w:rsidRDefault="00A84A01" w:rsidP="00A84A01">
      <w:pPr>
        <w:pStyle w:val="ListParagraph"/>
        <w:numPr>
          <w:ilvl w:val="0"/>
          <w:numId w:val="59"/>
        </w:numPr>
        <w:spacing w:after="200"/>
        <w:ind w:right="-180"/>
        <w:textAlignment w:val="baseline"/>
        <w:rPr>
          <w:rStyle w:val="normaltextrun"/>
          <w:rFonts w:eastAsiaTheme="minorEastAsia" w:cstheme="minorHAnsi"/>
          <w:sz w:val="24"/>
          <w:szCs w:val="24"/>
        </w:rPr>
      </w:pPr>
      <w:r w:rsidRPr="00416165">
        <w:rPr>
          <w:rStyle w:val="normaltextrun"/>
          <w:rFonts w:cstheme="minorHAnsi"/>
          <w:color w:val="000000"/>
          <w:sz w:val="24"/>
          <w:szCs w:val="24"/>
          <w:shd w:val="clear" w:color="auto" w:fill="FFFFFF"/>
        </w:rPr>
        <w:t>Huber Parsons,</w:t>
      </w:r>
      <w:r>
        <w:rPr>
          <w:rStyle w:val="normaltextrun"/>
          <w:rFonts w:cstheme="minorHAnsi"/>
          <w:color w:val="000000"/>
          <w:sz w:val="24"/>
          <w:szCs w:val="24"/>
          <w:shd w:val="clear" w:color="auto" w:fill="FFFFFF"/>
        </w:rPr>
        <w:t xml:space="preserve"> Foreign Affairs Officer,</w:t>
      </w:r>
      <w:r w:rsidRPr="00416165">
        <w:rPr>
          <w:rStyle w:val="normaltextrun"/>
          <w:rFonts w:cstheme="minorHAnsi"/>
          <w:color w:val="000000"/>
          <w:sz w:val="24"/>
          <w:szCs w:val="24"/>
          <w:shd w:val="clear" w:color="auto" w:fill="FFFFFF"/>
        </w:rPr>
        <w:t xml:space="preserve"> </w:t>
      </w:r>
      <w:hyperlink r:id="rId49" w:history="1">
        <w:r w:rsidRPr="00416165">
          <w:rPr>
            <w:rStyle w:val="Hyperlink"/>
            <w:rFonts w:cstheme="minorHAnsi"/>
            <w:sz w:val="24"/>
            <w:szCs w:val="24"/>
            <w:shd w:val="clear" w:color="auto" w:fill="FFFFFF"/>
          </w:rPr>
          <w:t>ParsonsH@state.gov</w:t>
        </w:r>
      </w:hyperlink>
      <w:r w:rsidRPr="00416165">
        <w:rPr>
          <w:rStyle w:val="normaltextrun"/>
          <w:rFonts w:cstheme="minorHAnsi"/>
          <w:color w:val="000000"/>
          <w:sz w:val="24"/>
          <w:szCs w:val="24"/>
          <w:shd w:val="clear" w:color="auto" w:fill="FFFFFF"/>
        </w:rPr>
        <w:t>,</w:t>
      </w:r>
      <w:r>
        <w:rPr>
          <w:rStyle w:val="normaltextrun"/>
          <w:rFonts w:cstheme="minorHAnsi"/>
          <w:color w:val="000000"/>
          <w:sz w:val="24"/>
          <w:szCs w:val="24"/>
          <w:shd w:val="clear" w:color="auto" w:fill="FFFFFF"/>
        </w:rPr>
        <w:t xml:space="preserve"> or</w:t>
      </w:r>
    </w:p>
    <w:p w14:paraId="5CB46F9B" w14:textId="77777777" w:rsidR="004C7122" w:rsidRPr="004C7122" w:rsidRDefault="004C7122" w:rsidP="004C7122">
      <w:pPr>
        <w:pStyle w:val="paragraph"/>
        <w:spacing w:before="0" w:beforeAutospacing="0" w:after="200" w:afterAutospacing="0"/>
        <w:ind w:left="0"/>
        <w:contextualSpacing/>
        <w:textAlignment w:val="baseline"/>
        <w:rPr>
          <w:rFonts w:asciiTheme="minorHAnsi" w:hAnsiTheme="minorHAnsi" w:cstheme="minorHAnsi"/>
          <w:color w:val="000000"/>
        </w:rPr>
      </w:pPr>
      <w:r w:rsidRPr="004C7122">
        <w:rPr>
          <w:rStyle w:val="normaltextrun"/>
          <w:rFonts w:asciiTheme="minorHAnsi" w:hAnsiTheme="minorHAnsi" w:cstheme="minorHAnsi"/>
          <w:color w:val="000000" w:themeColor="text1"/>
        </w:rPr>
        <w:t>For assistance with SAMS/</w:t>
      </w:r>
      <w:proofErr w:type="spellStart"/>
      <w:r w:rsidRPr="004C7122">
        <w:rPr>
          <w:rStyle w:val="normaltextrun"/>
          <w:rFonts w:asciiTheme="minorHAnsi" w:hAnsiTheme="minorHAnsi" w:cstheme="minorHAnsi"/>
          <w:color w:val="000000" w:themeColor="text1"/>
        </w:rPr>
        <w:t>MyGrants</w:t>
      </w:r>
      <w:proofErr w:type="spellEnd"/>
      <w:r w:rsidRPr="004C7122">
        <w:rPr>
          <w:rStyle w:val="normaltextrun"/>
          <w:rFonts w:asciiTheme="minorHAnsi" w:hAnsiTheme="minorHAnsi" w:cstheme="minorHAnsi"/>
          <w:color w:val="000000" w:themeColor="text1"/>
        </w:rPr>
        <w:t xml:space="preserve"> accounts and technical issues related to the system, please contact the ILMS help desk by phone at +1 (888) 313-4567 (toll charges apply for international callers) or through the Self Service online portal that can be accessed from </w:t>
      </w:r>
      <w:hyperlink r:id="rId50">
        <w:r w:rsidRPr="004C7122">
          <w:rPr>
            <w:rStyle w:val="normaltextrun"/>
            <w:rFonts w:asciiTheme="minorHAnsi" w:hAnsiTheme="minorHAnsi" w:cstheme="minorHAnsi"/>
            <w:color w:val="0000FF"/>
            <w:u w:val="single"/>
          </w:rPr>
          <w:t>https://afsitsm.service-now.com/ilms/home</w:t>
        </w:r>
      </w:hyperlink>
      <w:r w:rsidRPr="004C7122">
        <w:rPr>
          <w:rStyle w:val="normaltextrun"/>
          <w:rFonts w:asciiTheme="minorHAnsi" w:hAnsiTheme="minorHAnsi" w:cstheme="minorHAnsi"/>
          <w:color w:val="000000" w:themeColor="text1"/>
        </w:rPr>
        <w:t>.  Customer support is available 24/7.</w:t>
      </w:r>
      <w:r w:rsidRPr="004C7122">
        <w:rPr>
          <w:rStyle w:val="eop"/>
          <w:rFonts w:asciiTheme="minorHAnsi" w:hAnsiTheme="minorHAnsi" w:cstheme="minorHAnsi"/>
          <w:color w:val="000000" w:themeColor="text1"/>
        </w:rPr>
        <w:t> </w:t>
      </w:r>
    </w:p>
    <w:p w14:paraId="112A68B9" w14:textId="77777777" w:rsidR="004C7122" w:rsidRPr="004C7122" w:rsidRDefault="004C7122" w:rsidP="004C7122">
      <w:pPr>
        <w:pStyle w:val="paragraph"/>
        <w:spacing w:before="0" w:beforeAutospacing="0" w:after="200" w:afterAutospacing="0"/>
        <w:ind w:left="0"/>
        <w:contextualSpacing/>
        <w:textAlignment w:val="baseline"/>
        <w:rPr>
          <w:rFonts w:asciiTheme="minorHAnsi" w:hAnsiTheme="minorHAnsi" w:cstheme="minorHAnsi"/>
          <w:color w:val="000000"/>
        </w:rPr>
      </w:pPr>
      <w:r w:rsidRPr="004C7122">
        <w:rPr>
          <w:rStyle w:val="eop"/>
          <w:rFonts w:asciiTheme="minorHAnsi" w:hAnsiTheme="minorHAnsi" w:cstheme="minorHAnsi"/>
          <w:color w:val="000000"/>
        </w:rPr>
        <w:t> </w:t>
      </w:r>
    </w:p>
    <w:p w14:paraId="23004BC3" w14:textId="77777777" w:rsidR="004C7122" w:rsidRPr="004C7122" w:rsidRDefault="004C7122" w:rsidP="004C7122">
      <w:pPr>
        <w:pStyle w:val="paragraph"/>
        <w:spacing w:before="0" w:beforeAutospacing="0" w:after="200" w:afterAutospacing="0"/>
        <w:ind w:left="0"/>
        <w:contextualSpacing/>
        <w:textAlignment w:val="baseline"/>
        <w:rPr>
          <w:rFonts w:asciiTheme="minorHAnsi" w:hAnsiTheme="minorHAnsi" w:cstheme="minorHAnsi"/>
          <w:color w:val="000000"/>
        </w:rPr>
      </w:pPr>
      <w:r w:rsidRPr="004C7122">
        <w:rPr>
          <w:rStyle w:val="normaltextrun"/>
          <w:rFonts w:asciiTheme="minorHAnsi" w:hAnsiTheme="minorHAnsi" w:cstheme="minorHAnsi"/>
          <w:color w:val="000000"/>
        </w:rPr>
        <w:t xml:space="preserve">For assistance with Grants.gov accounts and technical issues related to using the system, please call the Contact Center at +1 (800) 518-4726 or email </w:t>
      </w:r>
      <w:hyperlink r:id="rId51" w:tgtFrame="_blank" w:history="1">
        <w:r w:rsidRPr="004C7122">
          <w:rPr>
            <w:rStyle w:val="normaltextrun"/>
            <w:rFonts w:asciiTheme="minorHAnsi" w:hAnsiTheme="minorHAnsi" w:cstheme="minorHAnsi"/>
            <w:color w:val="0000FF"/>
            <w:u w:val="single"/>
          </w:rPr>
          <w:t>support@grants.gov</w:t>
        </w:r>
      </w:hyperlink>
      <w:r w:rsidRPr="004C7122">
        <w:rPr>
          <w:rStyle w:val="normaltextrun"/>
          <w:rFonts w:asciiTheme="minorHAnsi" w:hAnsiTheme="minorHAnsi" w:cstheme="minorHAnsi"/>
          <w:color w:val="000000"/>
        </w:rPr>
        <w:t>.  The Contact Center is available 24 hours a day, seven days a week, except federal holidays. </w:t>
      </w:r>
      <w:r w:rsidRPr="004C7122">
        <w:rPr>
          <w:rStyle w:val="eop"/>
          <w:rFonts w:asciiTheme="minorHAnsi" w:hAnsiTheme="minorHAnsi" w:cstheme="minorHAnsi"/>
          <w:color w:val="000000"/>
        </w:rPr>
        <w:t> </w:t>
      </w:r>
    </w:p>
    <w:p w14:paraId="5D67476A" w14:textId="77777777" w:rsidR="004C7122" w:rsidRPr="004C7122" w:rsidRDefault="004C7122" w:rsidP="004C7122">
      <w:pPr>
        <w:pStyle w:val="paragraph"/>
        <w:spacing w:before="0" w:beforeAutospacing="0" w:after="200" w:afterAutospacing="0"/>
        <w:ind w:left="0"/>
        <w:contextualSpacing/>
        <w:textAlignment w:val="baseline"/>
        <w:rPr>
          <w:rFonts w:asciiTheme="minorHAnsi" w:hAnsiTheme="minorHAnsi" w:cstheme="minorHAnsi"/>
          <w:color w:val="000000"/>
        </w:rPr>
      </w:pPr>
      <w:r w:rsidRPr="004C7122">
        <w:rPr>
          <w:rStyle w:val="eop"/>
          <w:rFonts w:asciiTheme="minorHAnsi" w:hAnsiTheme="minorHAnsi" w:cstheme="minorHAnsi"/>
          <w:color w:val="000000"/>
        </w:rPr>
        <w:t> </w:t>
      </w:r>
    </w:p>
    <w:p w14:paraId="5E2B8399" w14:textId="77777777" w:rsidR="004C7122" w:rsidRPr="004C7122" w:rsidRDefault="004C7122" w:rsidP="004C7122">
      <w:pPr>
        <w:pStyle w:val="paragraph"/>
        <w:spacing w:before="0" w:beforeAutospacing="0" w:after="200" w:afterAutospacing="0"/>
        <w:ind w:left="0"/>
        <w:contextualSpacing/>
        <w:textAlignment w:val="baseline"/>
        <w:rPr>
          <w:rFonts w:asciiTheme="minorHAnsi" w:hAnsiTheme="minorHAnsi" w:cstheme="minorHAnsi"/>
          <w:color w:val="000000"/>
        </w:rPr>
      </w:pPr>
      <w:r w:rsidRPr="004C7122">
        <w:rPr>
          <w:rStyle w:val="normaltextrun"/>
          <w:rFonts w:asciiTheme="minorHAnsi" w:hAnsiTheme="minorHAnsi" w:cstheme="minorHAnsi"/>
          <w:color w:val="000000"/>
        </w:rPr>
        <w:t>For a list of federal holidays visit:</w:t>
      </w:r>
      <w:r w:rsidRPr="004C7122">
        <w:rPr>
          <w:rStyle w:val="eop"/>
          <w:rFonts w:asciiTheme="minorHAnsi" w:hAnsiTheme="minorHAnsi" w:cstheme="minorHAnsi"/>
          <w:color w:val="000000"/>
        </w:rPr>
        <w:t> </w:t>
      </w:r>
    </w:p>
    <w:p w14:paraId="46647978" w14:textId="77777777" w:rsidR="004C7122" w:rsidRPr="004C7122" w:rsidRDefault="00020E07" w:rsidP="004C7122">
      <w:pPr>
        <w:pStyle w:val="paragraph"/>
        <w:spacing w:before="0" w:beforeAutospacing="0" w:after="200" w:afterAutospacing="0"/>
        <w:ind w:left="0"/>
        <w:contextualSpacing/>
        <w:textAlignment w:val="baseline"/>
        <w:rPr>
          <w:rFonts w:asciiTheme="minorHAnsi" w:hAnsiTheme="minorHAnsi" w:cstheme="minorHAnsi"/>
          <w:color w:val="000000"/>
        </w:rPr>
      </w:pPr>
      <w:hyperlink r:id="rId52" w:tgtFrame="_blank" w:history="1">
        <w:r w:rsidR="004C7122" w:rsidRPr="004C7122">
          <w:rPr>
            <w:rStyle w:val="normaltextrun"/>
            <w:rFonts w:asciiTheme="minorHAnsi" w:hAnsiTheme="minorHAnsi" w:cstheme="minorHAnsi"/>
            <w:color w:val="0000FF"/>
            <w:u w:val="single"/>
          </w:rPr>
          <w:t>https://www.opm.gov/policy-data-oversight/pay-leave/federal-holidays/</w:t>
        </w:r>
      </w:hyperlink>
      <w:r w:rsidR="004C7122" w:rsidRPr="004C7122">
        <w:rPr>
          <w:rStyle w:val="eop"/>
          <w:rFonts w:asciiTheme="minorHAnsi" w:hAnsiTheme="minorHAnsi" w:cstheme="minorHAnsi"/>
          <w:color w:val="000000"/>
        </w:rPr>
        <w:t> </w:t>
      </w:r>
    </w:p>
    <w:p w14:paraId="1794D839" w14:textId="77777777" w:rsidR="004C7122" w:rsidRPr="004C7122" w:rsidRDefault="004C7122" w:rsidP="004C7122">
      <w:pPr>
        <w:pStyle w:val="paragraph"/>
        <w:spacing w:before="0" w:beforeAutospacing="0" w:after="200" w:afterAutospacing="0"/>
        <w:ind w:left="0"/>
        <w:contextualSpacing/>
        <w:textAlignment w:val="baseline"/>
        <w:rPr>
          <w:rFonts w:asciiTheme="minorHAnsi" w:hAnsiTheme="minorHAnsi" w:cstheme="minorHAnsi"/>
          <w:color w:val="000000"/>
        </w:rPr>
      </w:pPr>
      <w:r w:rsidRPr="004C7122">
        <w:rPr>
          <w:rStyle w:val="eop"/>
          <w:rFonts w:asciiTheme="minorHAnsi" w:hAnsiTheme="minorHAnsi" w:cstheme="minorHAnsi"/>
          <w:color w:val="000000"/>
        </w:rPr>
        <w:t> </w:t>
      </w:r>
    </w:p>
    <w:p w14:paraId="29888CE9" w14:textId="78036296" w:rsidR="004C7122" w:rsidRPr="00416165" w:rsidRDefault="004C7122" w:rsidP="00416165">
      <w:pPr>
        <w:pStyle w:val="paragraph"/>
        <w:spacing w:before="0" w:beforeAutospacing="0" w:after="200" w:afterAutospacing="0"/>
        <w:ind w:left="0"/>
        <w:contextualSpacing/>
        <w:textAlignment w:val="baseline"/>
        <w:rPr>
          <w:rFonts w:asciiTheme="minorHAnsi" w:hAnsiTheme="minorHAnsi" w:cstheme="minorHAnsi"/>
          <w:color w:val="000000"/>
        </w:rPr>
      </w:pPr>
      <w:r w:rsidRPr="004C7122">
        <w:rPr>
          <w:rStyle w:val="normaltextrun"/>
          <w:rFonts w:asciiTheme="minorHAnsi" w:hAnsiTheme="minorHAnsi" w:cstheme="minorHAnsi"/>
          <w:color w:val="000000"/>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r w:rsidRPr="004C7122">
        <w:rPr>
          <w:rStyle w:val="eop"/>
          <w:rFonts w:asciiTheme="minorHAnsi" w:hAnsiTheme="minorHAnsi" w:cstheme="minorHAnsi"/>
          <w:color w:val="000000"/>
        </w:rPr>
        <w:t> </w:t>
      </w:r>
    </w:p>
    <w:p w14:paraId="76928D13" w14:textId="77777777" w:rsidR="004C7122" w:rsidRPr="004C7122" w:rsidRDefault="004C7122" w:rsidP="004C7122">
      <w:pPr>
        <w:pStyle w:val="Heading1"/>
        <w:spacing w:before="0" w:after="200" w:line="240" w:lineRule="auto"/>
        <w:ind w:left="0"/>
        <w:contextualSpacing/>
        <w:rPr>
          <w:rFonts w:asciiTheme="minorHAnsi" w:eastAsiaTheme="minorEastAsia" w:hAnsiTheme="minorHAnsi" w:cstheme="minorHAnsi"/>
          <w:i/>
          <w:iCs/>
          <w:color w:val="auto"/>
          <w:sz w:val="24"/>
          <w:szCs w:val="24"/>
        </w:rPr>
      </w:pPr>
      <w:bookmarkStart w:id="38" w:name="_Toc153790304"/>
      <w:r w:rsidRPr="004C7122">
        <w:rPr>
          <w:rFonts w:asciiTheme="minorHAnsi" w:eastAsiaTheme="minorEastAsia" w:hAnsiTheme="minorHAnsi" w:cstheme="minorHAnsi"/>
          <w:i/>
          <w:iCs/>
          <w:color w:val="auto"/>
          <w:sz w:val="24"/>
          <w:szCs w:val="24"/>
        </w:rPr>
        <w:lastRenderedPageBreak/>
        <w:t>G.2. Question Submission Deadline</w:t>
      </w:r>
      <w:bookmarkEnd w:id="38"/>
    </w:p>
    <w:p w14:paraId="6F3B0836" w14:textId="4E6E298B" w:rsidR="004C7122" w:rsidRPr="004C7122" w:rsidRDefault="004C7122" w:rsidP="004C7122">
      <w:pPr>
        <w:spacing w:after="200"/>
        <w:ind w:left="0"/>
        <w:contextualSpacing/>
        <w:textAlignment w:val="baseline"/>
        <w:rPr>
          <w:rFonts w:eastAsiaTheme="minorEastAsia" w:cstheme="minorHAnsi"/>
          <w:sz w:val="24"/>
          <w:szCs w:val="24"/>
        </w:rPr>
      </w:pPr>
      <w:r w:rsidRPr="004C7122">
        <w:rPr>
          <w:rFonts w:eastAsiaTheme="minorEastAsia" w:cstheme="minorHAnsi"/>
          <w:sz w:val="24"/>
          <w:szCs w:val="24"/>
        </w:rPr>
        <w:t xml:space="preserve">To maintain fairness and transparency in competition, </w:t>
      </w:r>
      <w:r w:rsidR="00DB4AA3">
        <w:rPr>
          <w:rFonts w:eastAsiaTheme="minorEastAsia" w:cstheme="minorHAnsi"/>
          <w:sz w:val="24"/>
          <w:szCs w:val="24"/>
        </w:rPr>
        <w:t xml:space="preserve">PM/GPI </w:t>
      </w:r>
      <w:r w:rsidRPr="004C7122">
        <w:rPr>
          <w:rFonts w:eastAsiaTheme="minorEastAsia" w:cstheme="minorHAnsi"/>
          <w:sz w:val="24"/>
          <w:szCs w:val="24"/>
        </w:rPr>
        <w:t xml:space="preserve">will not answer questions related to proposal concept or design. </w:t>
      </w:r>
      <w:r w:rsidR="00DB4AA3">
        <w:rPr>
          <w:rFonts w:eastAsiaTheme="minorEastAsia" w:cstheme="minorHAnsi"/>
          <w:sz w:val="24"/>
          <w:szCs w:val="24"/>
        </w:rPr>
        <w:t xml:space="preserve"> </w:t>
      </w:r>
      <w:r w:rsidRPr="004C7122">
        <w:rPr>
          <w:rFonts w:eastAsiaTheme="minorEastAsia" w:cstheme="minorHAnsi"/>
          <w:sz w:val="24"/>
          <w:szCs w:val="24"/>
        </w:rPr>
        <w:t xml:space="preserve">All questions must be submitted via email to </w:t>
      </w:r>
      <w:r w:rsidR="00DB4AA3">
        <w:rPr>
          <w:rFonts w:eastAsiaTheme="minorEastAsia" w:cstheme="minorHAnsi"/>
          <w:sz w:val="24"/>
          <w:szCs w:val="24"/>
        </w:rPr>
        <w:t xml:space="preserve">the </w:t>
      </w:r>
      <w:r w:rsidRPr="004C7122">
        <w:rPr>
          <w:rFonts w:eastAsiaTheme="minorEastAsia" w:cstheme="minorHAnsi"/>
          <w:sz w:val="24"/>
          <w:szCs w:val="24"/>
        </w:rPr>
        <w:t>contact</w:t>
      </w:r>
      <w:r w:rsidR="00DB4AA3">
        <w:rPr>
          <w:rFonts w:eastAsiaTheme="minorEastAsia" w:cstheme="minorHAnsi"/>
          <w:sz w:val="24"/>
          <w:szCs w:val="24"/>
        </w:rPr>
        <w:t>s</w:t>
      </w:r>
      <w:r w:rsidRPr="004C7122">
        <w:rPr>
          <w:rFonts w:eastAsiaTheme="minorEastAsia" w:cstheme="minorHAnsi"/>
          <w:sz w:val="24"/>
          <w:szCs w:val="24"/>
        </w:rPr>
        <w:t xml:space="preserve"> listed in G.1. by </w:t>
      </w:r>
      <w:r w:rsidRPr="004C7122">
        <w:rPr>
          <w:rStyle w:val="normaltextrun"/>
          <w:rFonts w:cstheme="minorHAnsi"/>
          <w:sz w:val="24"/>
          <w:szCs w:val="24"/>
          <w:shd w:val="clear" w:color="auto" w:fill="FFFFFF"/>
        </w:rPr>
        <w:t>11:59 PM EST on</w:t>
      </w:r>
      <w:r w:rsidR="00DB4AA3">
        <w:rPr>
          <w:rStyle w:val="normaltextrun"/>
          <w:rFonts w:cstheme="minorHAnsi"/>
          <w:sz w:val="24"/>
          <w:szCs w:val="24"/>
          <w:shd w:val="clear" w:color="auto" w:fill="FFFFFF"/>
        </w:rPr>
        <w:t xml:space="preserve"> </w:t>
      </w:r>
      <w:r w:rsidR="0097015E">
        <w:rPr>
          <w:rStyle w:val="normaltextrun"/>
          <w:rFonts w:cstheme="minorHAnsi"/>
          <w:sz w:val="24"/>
          <w:szCs w:val="24"/>
          <w:shd w:val="clear" w:color="auto" w:fill="FFFFFF"/>
        </w:rPr>
        <w:t>June</w:t>
      </w:r>
      <w:r w:rsidR="00DD1F54">
        <w:rPr>
          <w:rStyle w:val="normaltextrun"/>
          <w:rFonts w:cstheme="minorHAnsi"/>
          <w:sz w:val="24"/>
          <w:szCs w:val="24"/>
          <w:shd w:val="clear" w:color="auto" w:fill="FFFFFF"/>
        </w:rPr>
        <w:t xml:space="preserve"> 14</w:t>
      </w:r>
      <w:r w:rsidR="00210F6E">
        <w:rPr>
          <w:rStyle w:val="normaltextrun"/>
          <w:rFonts w:cstheme="minorHAnsi"/>
          <w:sz w:val="24"/>
          <w:szCs w:val="24"/>
          <w:shd w:val="clear" w:color="auto" w:fill="FFFFFF"/>
        </w:rPr>
        <w:t>, 2024</w:t>
      </w:r>
      <w:r w:rsidRPr="004C7122">
        <w:rPr>
          <w:rFonts w:eastAsiaTheme="minorEastAsia" w:cstheme="minorHAnsi"/>
          <w:sz w:val="24"/>
          <w:szCs w:val="24"/>
        </w:rPr>
        <w:t xml:space="preserve">.  </w:t>
      </w:r>
      <w:r w:rsidR="00210F6E">
        <w:rPr>
          <w:rFonts w:eastAsiaTheme="minorEastAsia" w:cstheme="minorHAnsi"/>
          <w:sz w:val="24"/>
          <w:szCs w:val="24"/>
        </w:rPr>
        <w:t>PM/GPI</w:t>
      </w:r>
      <w:r w:rsidRPr="004C7122">
        <w:rPr>
          <w:rFonts w:eastAsiaTheme="minorEastAsia" w:cstheme="minorHAnsi"/>
          <w:sz w:val="24"/>
          <w:szCs w:val="24"/>
        </w:rPr>
        <w:t xml:space="preserve"> will create a document of submitted questions with answers and post it in grants.gov.  Questions and answers will be posted within 24-48 hours from the date of receipt.  Prospective applicants are advised to regularly review </w:t>
      </w:r>
      <w:r w:rsidR="00210F6E">
        <w:rPr>
          <w:rFonts w:eastAsiaTheme="minorEastAsia" w:cstheme="minorHAnsi"/>
          <w:sz w:val="24"/>
          <w:szCs w:val="24"/>
        </w:rPr>
        <w:t xml:space="preserve">the announcement page </w:t>
      </w:r>
      <w:r w:rsidRPr="004C7122">
        <w:rPr>
          <w:rFonts w:eastAsiaTheme="minorEastAsia" w:cstheme="minorHAnsi"/>
          <w:sz w:val="24"/>
          <w:szCs w:val="24"/>
        </w:rPr>
        <w:t>in grants.gov for any updates. </w:t>
      </w:r>
    </w:p>
    <w:p w14:paraId="46B6F8A0" w14:textId="77777777" w:rsidR="004C7122" w:rsidRPr="004C7122" w:rsidRDefault="004C7122" w:rsidP="004C7122">
      <w:pPr>
        <w:spacing w:after="200"/>
        <w:ind w:left="0" w:right="-180"/>
        <w:contextualSpacing/>
        <w:textAlignment w:val="baseline"/>
        <w:rPr>
          <w:rFonts w:eastAsiaTheme="minorEastAsia" w:cstheme="minorHAnsi"/>
          <w:sz w:val="24"/>
          <w:szCs w:val="24"/>
        </w:rPr>
      </w:pPr>
    </w:p>
    <w:p w14:paraId="746CF973" w14:textId="7E9CFFB6" w:rsidR="004C7122" w:rsidRPr="004C7122" w:rsidRDefault="004C7122" w:rsidP="004C7122">
      <w:pPr>
        <w:spacing w:after="200"/>
        <w:ind w:left="0" w:right="-180"/>
        <w:contextualSpacing/>
        <w:textAlignment w:val="baseline"/>
        <w:rPr>
          <w:rStyle w:val="eop"/>
          <w:rFonts w:cstheme="minorHAnsi"/>
          <w:color w:val="000000"/>
          <w:sz w:val="24"/>
          <w:szCs w:val="24"/>
        </w:rPr>
      </w:pPr>
      <w:r w:rsidRPr="004C7122">
        <w:rPr>
          <w:rFonts w:eastAsiaTheme="minorEastAsia" w:cstheme="minorHAnsi"/>
          <w:sz w:val="24"/>
          <w:szCs w:val="24"/>
        </w:rPr>
        <w:t>Explanatory information provided by any</w:t>
      </w:r>
      <w:r w:rsidR="00210F6E">
        <w:rPr>
          <w:rFonts w:eastAsiaTheme="minorEastAsia" w:cstheme="minorHAnsi"/>
          <w:sz w:val="24"/>
          <w:szCs w:val="24"/>
        </w:rPr>
        <w:t xml:space="preserve"> PM/GPI</w:t>
      </w:r>
      <w:r w:rsidRPr="004C7122">
        <w:rPr>
          <w:rFonts w:eastAsiaTheme="minorEastAsia" w:cstheme="minorHAnsi"/>
          <w:sz w:val="24"/>
          <w:szCs w:val="24"/>
        </w:rPr>
        <w:t xml:space="preserve"> representative that contradicts this NOFO will not be binding. </w:t>
      </w:r>
      <w:r w:rsidRPr="004C7122">
        <w:rPr>
          <w:rStyle w:val="normaltextrun"/>
          <w:rFonts w:cstheme="minorHAnsi"/>
          <w:color w:val="000000"/>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r w:rsidRPr="004C7122">
        <w:rPr>
          <w:rStyle w:val="eop"/>
          <w:rFonts w:cstheme="minorHAnsi"/>
          <w:color w:val="000000"/>
          <w:sz w:val="24"/>
          <w:szCs w:val="24"/>
        </w:rPr>
        <w:t> </w:t>
      </w:r>
    </w:p>
    <w:p w14:paraId="13AA9D20" w14:textId="77777777" w:rsidR="004C7122" w:rsidRPr="004C7122" w:rsidRDefault="004C7122" w:rsidP="004C7122">
      <w:pPr>
        <w:spacing w:after="200"/>
        <w:ind w:left="0" w:right="-180"/>
        <w:contextualSpacing/>
        <w:textAlignment w:val="baseline"/>
        <w:rPr>
          <w:rFonts w:eastAsiaTheme="minorEastAsia" w:cstheme="minorHAnsi"/>
          <w:sz w:val="24"/>
          <w:szCs w:val="24"/>
        </w:rPr>
      </w:pPr>
    </w:p>
    <w:p w14:paraId="135AA148" w14:textId="77777777" w:rsidR="004C7122" w:rsidRPr="00210F6E" w:rsidRDefault="004C7122" w:rsidP="004C7122">
      <w:pPr>
        <w:pStyle w:val="Heading1"/>
        <w:spacing w:before="0" w:after="200" w:line="240" w:lineRule="auto"/>
        <w:ind w:left="0"/>
        <w:contextualSpacing/>
        <w:rPr>
          <w:rStyle w:val="IntenseReference"/>
          <w:rFonts w:asciiTheme="minorHAnsi" w:hAnsiTheme="minorHAnsi" w:cstheme="minorHAnsi"/>
          <w:b/>
          <w:bCs w:val="0"/>
          <w:smallCaps/>
          <w:color w:val="365F91" w:themeColor="accent1" w:themeShade="BF"/>
        </w:rPr>
      </w:pPr>
      <w:bookmarkStart w:id="39" w:name="_Toc103246787"/>
      <w:bookmarkStart w:id="40" w:name="_Toc127417138"/>
      <w:bookmarkStart w:id="41" w:name="_Toc153790305"/>
      <w:r w:rsidRPr="00210F6E">
        <w:rPr>
          <w:rStyle w:val="IntenseReference"/>
          <w:rFonts w:asciiTheme="minorHAnsi" w:hAnsiTheme="minorHAnsi" w:cstheme="minorHAnsi"/>
          <w:b/>
          <w:bCs w:val="0"/>
          <w:smallCaps/>
          <w:color w:val="365F91" w:themeColor="accent1" w:themeShade="BF"/>
        </w:rPr>
        <w:t>Section H:  Other information</w:t>
      </w:r>
      <w:bookmarkEnd w:id="39"/>
      <w:bookmarkEnd w:id="40"/>
      <w:bookmarkEnd w:id="41"/>
      <w:r w:rsidRPr="00210F6E">
        <w:rPr>
          <w:rStyle w:val="IntenseReference"/>
          <w:rFonts w:asciiTheme="minorHAnsi" w:hAnsiTheme="minorHAnsi" w:cstheme="minorHAnsi"/>
          <w:b/>
          <w:bCs w:val="0"/>
          <w:smallCaps/>
          <w:color w:val="365F91" w:themeColor="accent1" w:themeShade="BF"/>
        </w:rPr>
        <w:t> </w:t>
      </w:r>
    </w:p>
    <w:p w14:paraId="16E9F3AB" w14:textId="060F88CE" w:rsidR="004C7122" w:rsidRPr="004C7122" w:rsidRDefault="004C7122" w:rsidP="004C7122">
      <w:pPr>
        <w:shd w:val="clear" w:color="auto" w:fill="FFFFFF" w:themeFill="background1"/>
        <w:spacing w:after="200"/>
        <w:ind w:left="0"/>
        <w:contextualSpacing/>
        <w:textAlignment w:val="baseline"/>
        <w:rPr>
          <w:rFonts w:eastAsiaTheme="minorEastAsia" w:cstheme="minorHAnsi"/>
          <w:sz w:val="24"/>
          <w:szCs w:val="24"/>
        </w:rPr>
      </w:pPr>
      <w:r w:rsidRPr="004C7122">
        <w:rPr>
          <w:rFonts w:eastAsiaTheme="minorEastAsia" w:cstheme="minorHAnsi"/>
          <w:sz w:val="24"/>
          <w:szCs w:val="24"/>
        </w:rPr>
        <w:t>The information in this NOFO is binding and may not be modified by any</w:t>
      </w:r>
      <w:r w:rsidR="00671DB9">
        <w:rPr>
          <w:rFonts w:eastAsiaTheme="minorEastAsia" w:cstheme="minorHAnsi"/>
          <w:sz w:val="24"/>
          <w:szCs w:val="24"/>
        </w:rPr>
        <w:t xml:space="preserve"> PM/GPI</w:t>
      </w:r>
      <w:r w:rsidRPr="004C7122">
        <w:rPr>
          <w:rFonts w:eastAsiaTheme="minorEastAsia" w:cstheme="minorHAnsi"/>
          <w:sz w:val="24"/>
          <w:szCs w:val="24"/>
        </w:rPr>
        <w:t xml:space="preserve"> representative.  Explanatory information provided by</w:t>
      </w:r>
      <w:r w:rsidR="00671DB9">
        <w:rPr>
          <w:rFonts w:eastAsiaTheme="minorEastAsia" w:cstheme="minorHAnsi"/>
          <w:sz w:val="24"/>
          <w:szCs w:val="24"/>
        </w:rPr>
        <w:t xml:space="preserve"> PM/GPI</w:t>
      </w:r>
      <w:r w:rsidRPr="004C7122">
        <w:rPr>
          <w:rFonts w:eastAsiaTheme="minorEastAsia" w:cstheme="minorHAnsi"/>
          <w:sz w:val="24"/>
          <w:szCs w:val="24"/>
        </w:rPr>
        <w:t xml:space="preserve">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2835968D" w14:textId="77777777" w:rsidR="004C7122" w:rsidRPr="004C7122" w:rsidRDefault="004C7122" w:rsidP="004C7122">
      <w:pPr>
        <w:pStyle w:val="Heading1"/>
        <w:spacing w:before="0" w:after="200" w:line="240" w:lineRule="auto"/>
        <w:ind w:left="0"/>
        <w:contextualSpacing/>
        <w:rPr>
          <w:rFonts w:asciiTheme="minorHAnsi" w:eastAsiaTheme="minorEastAsia" w:hAnsiTheme="minorHAnsi" w:cstheme="minorHAnsi"/>
          <w:i/>
          <w:color w:val="auto"/>
          <w:sz w:val="24"/>
          <w:szCs w:val="24"/>
        </w:rPr>
      </w:pPr>
      <w:bookmarkStart w:id="42" w:name="_Toc103246788"/>
      <w:bookmarkStart w:id="43" w:name="_Toc127417139"/>
      <w:bookmarkStart w:id="44" w:name="_Toc153790306"/>
      <w:r w:rsidRPr="004C7122">
        <w:rPr>
          <w:rFonts w:asciiTheme="minorHAnsi" w:eastAsiaTheme="minorEastAsia" w:hAnsiTheme="minorHAnsi" w:cstheme="minorHAnsi"/>
          <w:i/>
          <w:color w:val="auto"/>
          <w:sz w:val="24"/>
          <w:szCs w:val="24"/>
        </w:rPr>
        <w:t>H.1.  Conflict of Interest</w:t>
      </w:r>
      <w:bookmarkEnd w:id="42"/>
      <w:bookmarkEnd w:id="43"/>
      <w:bookmarkEnd w:id="44"/>
    </w:p>
    <w:p w14:paraId="0D5A8DE9" w14:textId="12108FA2" w:rsidR="004C7122" w:rsidRPr="004C7122" w:rsidRDefault="004C7122" w:rsidP="004C7122">
      <w:pPr>
        <w:spacing w:after="200"/>
        <w:ind w:left="0"/>
        <w:contextualSpacing/>
        <w:textAlignment w:val="baseline"/>
        <w:rPr>
          <w:rFonts w:eastAsiaTheme="minorEastAsia" w:cstheme="minorHAnsi"/>
          <w:sz w:val="24"/>
          <w:szCs w:val="24"/>
        </w:rPr>
      </w:pPr>
      <w:r w:rsidRPr="004C7122">
        <w:rPr>
          <w:rFonts w:eastAsiaTheme="minorEastAsia" w:cstheme="minorHAnsi"/>
          <w:sz w:val="24"/>
          <w:szCs w:val="24"/>
        </w:rPr>
        <w:t> In accordance with applicable Federal awarding agency policy, applicants must disclose in writing any potential conflict of interest to the Federal awarding agency or pass-through entity. </w:t>
      </w:r>
    </w:p>
    <w:p w14:paraId="6602DDA3" w14:textId="77777777" w:rsidR="004C7122" w:rsidRPr="004C7122" w:rsidRDefault="004C7122" w:rsidP="004C7122">
      <w:pPr>
        <w:pStyle w:val="Heading1"/>
        <w:spacing w:before="0" w:after="200" w:line="240" w:lineRule="auto"/>
        <w:ind w:left="0"/>
        <w:contextualSpacing/>
        <w:rPr>
          <w:rFonts w:asciiTheme="minorHAnsi" w:eastAsiaTheme="minorEastAsia" w:hAnsiTheme="minorHAnsi" w:cstheme="minorHAnsi"/>
          <w:i/>
          <w:color w:val="auto"/>
          <w:sz w:val="24"/>
          <w:szCs w:val="24"/>
        </w:rPr>
      </w:pPr>
      <w:bookmarkStart w:id="45" w:name="_Toc103246789"/>
      <w:bookmarkStart w:id="46" w:name="_Toc127417140"/>
      <w:bookmarkStart w:id="47" w:name="_Toc153790307"/>
      <w:r w:rsidRPr="004C7122">
        <w:rPr>
          <w:rFonts w:asciiTheme="minorHAnsi" w:eastAsiaTheme="minorEastAsia" w:hAnsiTheme="minorHAnsi" w:cstheme="minorHAnsi"/>
          <w:i/>
          <w:color w:val="auto"/>
          <w:sz w:val="24"/>
          <w:szCs w:val="24"/>
        </w:rPr>
        <w:t xml:space="preserve">H.2.  </w:t>
      </w:r>
      <w:bookmarkStart w:id="48" w:name="_Toc71871423"/>
      <w:bookmarkEnd w:id="45"/>
      <w:bookmarkEnd w:id="46"/>
      <w:r w:rsidRPr="004C7122">
        <w:rPr>
          <w:rFonts w:asciiTheme="minorHAnsi" w:eastAsiaTheme="minorEastAsia" w:hAnsiTheme="minorHAnsi" w:cstheme="minorHAnsi"/>
          <w:i/>
          <w:color w:val="auto"/>
          <w:sz w:val="24"/>
          <w:szCs w:val="24"/>
        </w:rPr>
        <w:t>Freedom of Information Act</w:t>
      </w:r>
      <w:bookmarkEnd w:id="47"/>
      <w:r w:rsidRPr="004C7122">
        <w:rPr>
          <w:rFonts w:asciiTheme="minorHAnsi" w:eastAsiaTheme="minorEastAsia" w:hAnsiTheme="minorHAnsi" w:cstheme="minorHAnsi"/>
          <w:i/>
          <w:color w:val="auto"/>
          <w:sz w:val="24"/>
          <w:szCs w:val="24"/>
        </w:rPr>
        <w:t> </w:t>
      </w:r>
      <w:bookmarkEnd w:id="48"/>
    </w:p>
    <w:p w14:paraId="16FDA6AF" w14:textId="7C416CE8" w:rsidR="004C7122" w:rsidRPr="004C7122" w:rsidRDefault="004C7122" w:rsidP="004C7122">
      <w:pPr>
        <w:spacing w:after="200"/>
        <w:ind w:left="0"/>
        <w:contextualSpacing/>
        <w:textAlignment w:val="baseline"/>
        <w:rPr>
          <w:rStyle w:val="eop"/>
          <w:rFonts w:cstheme="minorHAnsi"/>
          <w:color w:val="000000"/>
          <w:sz w:val="24"/>
          <w:szCs w:val="24"/>
          <w:shd w:val="clear" w:color="auto" w:fill="FFFFFF"/>
        </w:rPr>
      </w:pPr>
      <w:bookmarkStart w:id="49" w:name="_Toc103246790"/>
      <w:bookmarkStart w:id="50" w:name="_Toc127417141"/>
      <w:r w:rsidRPr="004C7122">
        <w:rPr>
          <w:rStyle w:val="normaltextrun"/>
          <w:rFonts w:cstheme="minorHAnsi"/>
          <w:color w:val="000000"/>
          <w:sz w:val="24"/>
          <w:szCs w:val="24"/>
          <w:shd w:val="clear" w:color="auto" w:fill="FFFFFF"/>
        </w:rPr>
        <w:t>Applicants should be aware that</w:t>
      </w:r>
      <w:r w:rsidR="00671DB9">
        <w:rPr>
          <w:rStyle w:val="normaltextrun"/>
          <w:rFonts w:cstheme="minorHAnsi"/>
          <w:color w:val="000000"/>
          <w:sz w:val="24"/>
          <w:szCs w:val="24"/>
          <w:shd w:val="clear" w:color="auto" w:fill="FFFFFF"/>
        </w:rPr>
        <w:t xml:space="preserve"> PM/GPI</w:t>
      </w:r>
      <w:r w:rsidRPr="004C7122">
        <w:rPr>
          <w:rStyle w:val="normaltextrun"/>
          <w:rFonts w:cstheme="minorHAnsi"/>
          <w:color w:val="000000"/>
          <w:sz w:val="24"/>
          <w:szCs w:val="24"/>
          <w:shd w:val="clear" w:color="auto" w:fill="FFFFFF"/>
        </w:rPr>
        <w:t xml:space="preserve"> understands that some information contained in applications may be considered sensitive or proprietary and will make appropriate efforts to protect such information.  However, applicants are advised that </w:t>
      </w:r>
      <w:r w:rsidR="00671DB9">
        <w:rPr>
          <w:rStyle w:val="normaltextrun"/>
          <w:rFonts w:cstheme="minorHAnsi"/>
          <w:color w:val="000000"/>
          <w:sz w:val="24"/>
          <w:szCs w:val="24"/>
          <w:shd w:val="clear" w:color="auto" w:fill="FFFFFF"/>
        </w:rPr>
        <w:t>PM/GPI</w:t>
      </w:r>
      <w:r w:rsidRPr="004C7122">
        <w:rPr>
          <w:rStyle w:val="normaltextrun"/>
          <w:rFonts w:cstheme="minorHAnsi"/>
          <w:color w:val="000000"/>
          <w:sz w:val="24"/>
          <w:szCs w:val="24"/>
          <w:shd w:val="clear" w:color="auto" w:fill="FFFFFF"/>
        </w:rPr>
        <w:t xml:space="preserve"> cannot guarantee that such information will not be disclosed, including pursuant to the Freedom of Information Act (FOIA) or other similar statutes. </w:t>
      </w:r>
      <w:r w:rsidRPr="004C7122">
        <w:rPr>
          <w:rStyle w:val="eop"/>
          <w:rFonts w:cstheme="minorHAnsi"/>
          <w:color w:val="000000"/>
          <w:sz w:val="24"/>
          <w:szCs w:val="24"/>
          <w:shd w:val="clear" w:color="auto" w:fill="FFFFFF"/>
        </w:rPr>
        <w:t> </w:t>
      </w:r>
    </w:p>
    <w:p w14:paraId="1BF053B4" w14:textId="77777777" w:rsidR="004C7122" w:rsidRPr="004C7122" w:rsidRDefault="004C7122" w:rsidP="004C7122">
      <w:pPr>
        <w:pStyle w:val="Heading1"/>
        <w:spacing w:before="0" w:after="200" w:line="240" w:lineRule="auto"/>
        <w:ind w:left="0"/>
        <w:contextualSpacing/>
        <w:rPr>
          <w:rFonts w:asciiTheme="minorHAnsi" w:eastAsiaTheme="minorEastAsia" w:hAnsiTheme="minorHAnsi" w:cstheme="minorHAnsi"/>
          <w:i/>
          <w:color w:val="auto"/>
          <w:sz w:val="24"/>
          <w:szCs w:val="24"/>
        </w:rPr>
      </w:pPr>
      <w:bookmarkStart w:id="51" w:name="_Toc153790308"/>
      <w:r w:rsidRPr="004C7122">
        <w:rPr>
          <w:rFonts w:asciiTheme="minorHAnsi" w:eastAsiaTheme="minorEastAsia" w:hAnsiTheme="minorHAnsi" w:cstheme="minorHAnsi"/>
          <w:i/>
          <w:color w:val="auto"/>
          <w:sz w:val="24"/>
          <w:szCs w:val="24"/>
        </w:rPr>
        <w:t>H.3.  Marking Policy</w:t>
      </w:r>
      <w:bookmarkStart w:id="52" w:name="_Toc71871424"/>
      <w:bookmarkEnd w:id="49"/>
      <w:bookmarkEnd w:id="50"/>
      <w:bookmarkEnd w:id="51"/>
      <w:r w:rsidRPr="004C7122">
        <w:rPr>
          <w:rFonts w:asciiTheme="minorHAnsi" w:eastAsiaTheme="minorEastAsia" w:hAnsiTheme="minorHAnsi" w:cstheme="minorHAnsi"/>
          <w:i/>
          <w:color w:val="auto"/>
          <w:sz w:val="24"/>
          <w:szCs w:val="24"/>
        </w:rPr>
        <w:t> </w:t>
      </w:r>
      <w:bookmarkEnd w:id="52"/>
    </w:p>
    <w:p w14:paraId="6DC7E8D8" w14:textId="77777777" w:rsidR="004C7122" w:rsidRPr="004C7122" w:rsidRDefault="004C7122" w:rsidP="004C7122">
      <w:pPr>
        <w:spacing w:after="200"/>
        <w:ind w:left="0" w:right="288"/>
        <w:textAlignment w:val="baseline"/>
        <w:rPr>
          <w:rFonts w:eastAsiaTheme="minorEastAsia" w:cstheme="minorHAnsi"/>
          <w:sz w:val="24"/>
          <w:szCs w:val="24"/>
        </w:rPr>
      </w:pPr>
      <w:r w:rsidRPr="004C7122">
        <w:rPr>
          <w:rFonts w:eastAsiaTheme="minorEastAsia" w:cstheme="minorHAnsi"/>
          <w:sz w:val="24"/>
          <w:szCs w:val="24"/>
        </w:rPr>
        <w:t xml:space="preserve">Applicants are advised that recipients and sub-recipients of Federal assistance awards are subject to the State Department’s Marking Policy.  More information on this policy can be found in Section N of the </w:t>
      </w:r>
      <w:bookmarkStart w:id="53" w:name="_Toc103246791"/>
      <w:bookmarkStart w:id="54" w:name="_Toc127417142"/>
      <w:r w:rsidRPr="004C7122">
        <w:rPr>
          <w:rFonts w:eastAsiaTheme="minorEastAsia" w:cstheme="minorHAnsi"/>
          <w:sz w:val="24"/>
          <w:szCs w:val="24"/>
        </w:rPr>
        <w:fldChar w:fldCharType="begin"/>
      </w:r>
      <w:r w:rsidRPr="004C7122">
        <w:rPr>
          <w:rFonts w:eastAsiaTheme="minorEastAsia" w:cstheme="minorHAnsi"/>
          <w:sz w:val="24"/>
          <w:szCs w:val="24"/>
        </w:rPr>
        <w:instrText>HYPERLINK "https://www.state.gov/about-us-office-of-the-procurement-executive/"</w:instrText>
      </w:r>
      <w:r w:rsidRPr="004C7122">
        <w:rPr>
          <w:rFonts w:eastAsiaTheme="minorEastAsia" w:cstheme="minorHAnsi"/>
          <w:sz w:val="24"/>
          <w:szCs w:val="24"/>
        </w:rPr>
      </w:r>
      <w:r w:rsidRPr="004C7122">
        <w:rPr>
          <w:rFonts w:eastAsiaTheme="minorEastAsia" w:cstheme="minorHAnsi"/>
          <w:sz w:val="24"/>
          <w:szCs w:val="24"/>
        </w:rPr>
        <w:fldChar w:fldCharType="separate"/>
      </w:r>
      <w:r w:rsidRPr="004C7122">
        <w:rPr>
          <w:rStyle w:val="Hyperlink"/>
          <w:rFonts w:eastAsiaTheme="minorEastAsia" w:cstheme="minorHAnsi"/>
          <w:sz w:val="24"/>
          <w:szCs w:val="24"/>
        </w:rPr>
        <w:t>Department of State Standard Terms and Conditions</w:t>
      </w:r>
      <w:r w:rsidRPr="004C7122">
        <w:rPr>
          <w:rFonts w:eastAsiaTheme="minorEastAsia" w:cstheme="minorHAnsi"/>
          <w:sz w:val="24"/>
          <w:szCs w:val="24"/>
        </w:rPr>
        <w:fldChar w:fldCharType="end"/>
      </w:r>
      <w:r w:rsidRPr="004C7122">
        <w:rPr>
          <w:rFonts w:eastAsiaTheme="minorEastAsia" w:cstheme="minorHAnsi"/>
          <w:sz w:val="24"/>
          <w:szCs w:val="24"/>
        </w:rPr>
        <w:t>.</w:t>
      </w:r>
    </w:p>
    <w:p w14:paraId="293C991C" w14:textId="77777777" w:rsidR="004C7122" w:rsidRPr="00671DB9" w:rsidRDefault="004C7122" w:rsidP="004C7122">
      <w:pPr>
        <w:spacing w:after="200"/>
        <w:ind w:left="0" w:right="288"/>
        <w:textAlignment w:val="baseline"/>
        <w:rPr>
          <w:rFonts w:eastAsiaTheme="minorEastAsia" w:cstheme="minorHAnsi"/>
          <w:b/>
          <w:bCs/>
          <w:i/>
          <w:sz w:val="24"/>
          <w:szCs w:val="24"/>
        </w:rPr>
      </w:pPr>
      <w:r w:rsidRPr="00671DB9">
        <w:rPr>
          <w:rFonts w:eastAsiaTheme="minorEastAsia" w:cstheme="minorHAnsi"/>
          <w:b/>
          <w:bCs/>
          <w:i/>
          <w:sz w:val="24"/>
          <w:szCs w:val="24"/>
        </w:rPr>
        <w:t>H.4.  Evaluation Policy</w:t>
      </w:r>
      <w:bookmarkStart w:id="55" w:name="_Toc71871425"/>
      <w:bookmarkEnd w:id="53"/>
      <w:bookmarkEnd w:id="54"/>
      <w:r w:rsidRPr="00671DB9">
        <w:rPr>
          <w:rFonts w:eastAsiaTheme="minorEastAsia" w:cstheme="minorHAnsi"/>
          <w:b/>
          <w:bCs/>
          <w:i/>
          <w:sz w:val="24"/>
          <w:szCs w:val="24"/>
        </w:rPr>
        <w:t> </w:t>
      </w:r>
      <w:bookmarkEnd w:id="55"/>
    </w:p>
    <w:p w14:paraId="14CA9DB8" w14:textId="77777777" w:rsidR="004C7122" w:rsidRPr="004C7122" w:rsidRDefault="004C7122" w:rsidP="004C7122">
      <w:pPr>
        <w:spacing w:after="200"/>
        <w:ind w:left="0" w:right="285"/>
        <w:contextualSpacing/>
        <w:textAlignment w:val="baseline"/>
        <w:rPr>
          <w:rFonts w:eastAsiaTheme="minorEastAsia" w:cstheme="minorHAnsi"/>
          <w:sz w:val="24"/>
          <w:szCs w:val="24"/>
        </w:rPr>
      </w:pPr>
      <w:r w:rsidRPr="004C7122">
        <w:rPr>
          <w:rFonts w:eastAsiaTheme="minorEastAsia" w:cstheme="minorHAnsi"/>
          <w:sz w:val="24"/>
          <w:szCs w:val="24"/>
        </w:rPr>
        <w:t>Applicants are advised that recipients and sub-recipients of Federal assistance awards are subject to the Department of State Evaluation Policy.  More information on this policy can be found here: </w:t>
      </w:r>
      <w:hyperlink r:id="rId53" w:history="1">
        <w:r w:rsidRPr="004C7122">
          <w:rPr>
            <w:rStyle w:val="Hyperlink"/>
            <w:rFonts w:eastAsiaTheme="minorEastAsia" w:cstheme="minorHAnsi"/>
            <w:sz w:val="24"/>
            <w:szCs w:val="24"/>
          </w:rPr>
          <w:t>Department of State Managing for Results</w:t>
        </w:r>
      </w:hyperlink>
      <w:r w:rsidRPr="004C7122">
        <w:rPr>
          <w:rFonts w:eastAsiaTheme="minorEastAsia" w:cstheme="minorHAnsi"/>
          <w:sz w:val="24"/>
          <w:szCs w:val="24"/>
        </w:rPr>
        <w:t>.</w:t>
      </w:r>
    </w:p>
    <w:p w14:paraId="3C114774" w14:textId="77777777" w:rsidR="004C7122" w:rsidRPr="004C7122" w:rsidRDefault="004C7122" w:rsidP="004C7122">
      <w:pPr>
        <w:pStyle w:val="Heading1"/>
        <w:spacing w:before="0" w:after="200" w:line="240" w:lineRule="auto"/>
        <w:ind w:left="0"/>
        <w:contextualSpacing/>
        <w:rPr>
          <w:rFonts w:asciiTheme="minorHAnsi" w:eastAsiaTheme="minorEastAsia" w:hAnsiTheme="minorHAnsi" w:cstheme="minorHAnsi"/>
          <w:color w:val="auto"/>
          <w:sz w:val="24"/>
          <w:szCs w:val="24"/>
        </w:rPr>
      </w:pPr>
      <w:bookmarkStart w:id="56" w:name="_Toc103246792"/>
      <w:bookmarkStart w:id="57" w:name="_Toc127417143"/>
      <w:bookmarkStart w:id="58" w:name="_Toc153790309"/>
      <w:r w:rsidRPr="004C7122">
        <w:rPr>
          <w:rFonts w:asciiTheme="minorHAnsi" w:eastAsiaTheme="minorEastAsia" w:hAnsiTheme="minorHAnsi" w:cstheme="minorHAnsi"/>
          <w:i/>
          <w:color w:val="auto"/>
          <w:sz w:val="24"/>
          <w:szCs w:val="24"/>
        </w:rPr>
        <w:lastRenderedPageBreak/>
        <w:t>H.5.  Monitoring Site Visits</w:t>
      </w:r>
      <w:bookmarkStart w:id="59" w:name="_Toc71871426"/>
      <w:bookmarkEnd w:id="56"/>
      <w:bookmarkEnd w:id="57"/>
      <w:bookmarkEnd w:id="58"/>
      <w:r w:rsidRPr="004C7122">
        <w:rPr>
          <w:rFonts w:asciiTheme="minorHAnsi" w:eastAsiaTheme="minorEastAsia" w:hAnsiTheme="minorHAnsi" w:cstheme="minorHAnsi"/>
          <w:color w:val="auto"/>
          <w:sz w:val="24"/>
          <w:szCs w:val="24"/>
        </w:rPr>
        <w:t> </w:t>
      </w:r>
      <w:bookmarkEnd w:id="59"/>
    </w:p>
    <w:p w14:paraId="7DEEFC09" w14:textId="77777777" w:rsidR="004C7122" w:rsidRPr="004C7122" w:rsidRDefault="004C7122" w:rsidP="004C7122">
      <w:pPr>
        <w:spacing w:after="200"/>
        <w:ind w:left="0" w:right="285"/>
        <w:contextualSpacing/>
        <w:textAlignment w:val="baseline"/>
        <w:rPr>
          <w:rFonts w:eastAsiaTheme="minorEastAsia" w:cstheme="minorHAnsi"/>
          <w:sz w:val="24"/>
          <w:szCs w:val="24"/>
        </w:rPr>
      </w:pPr>
      <w:r w:rsidRPr="004C7122">
        <w:rPr>
          <w:rFonts w:eastAsiaTheme="minorEastAsia" w:cstheme="minorHAnsi"/>
          <w:sz w:val="24"/>
          <w:szCs w:val="24"/>
        </w:rPr>
        <w:t xml:space="preserve">A monitoring site visit, at least once during the lifetime of an award, may be conducted by Department of State personnel. The site visit is conducted to gather additional information on the recipient’s ability to properly implement the project, manage DOS funds and share substantiating document for programmatic and financial reporting.  Specifically, the site visit may involve the review of the programmatic progress (progress on activities, sub-recipient/consultant work, etc.) as well as administrative and financial management controls. This may include observing classroom modules virtually or in person and visit applicant’s headquarters and regional offices to observe operations. </w:t>
      </w:r>
    </w:p>
    <w:p w14:paraId="5447EFBC" w14:textId="77777777" w:rsidR="004C7122" w:rsidRPr="004C7122" w:rsidRDefault="004C7122" w:rsidP="004C7122">
      <w:pPr>
        <w:pStyle w:val="Heading1"/>
        <w:spacing w:before="0" w:after="200" w:line="240" w:lineRule="auto"/>
        <w:ind w:left="0"/>
        <w:rPr>
          <w:rFonts w:asciiTheme="minorHAnsi" w:eastAsiaTheme="minorEastAsia" w:hAnsiTheme="minorHAnsi" w:cstheme="minorHAnsi"/>
          <w:i/>
          <w:color w:val="auto"/>
          <w:sz w:val="24"/>
          <w:szCs w:val="24"/>
        </w:rPr>
      </w:pPr>
      <w:bookmarkStart w:id="60" w:name="_Toc103246793"/>
      <w:bookmarkStart w:id="61" w:name="_Toc127417144"/>
      <w:bookmarkStart w:id="62" w:name="_Toc153790310"/>
      <w:r w:rsidRPr="004C7122">
        <w:rPr>
          <w:rFonts w:asciiTheme="minorHAnsi" w:eastAsiaTheme="minorEastAsia" w:hAnsiTheme="minorHAnsi" w:cstheme="minorHAnsi"/>
          <w:i/>
          <w:color w:val="auto"/>
          <w:sz w:val="24"/>
          <w:szCs w:val="24"/>
        </w:rPr>
        <w:t>H.6. Privacy Disclosure</w:t>
      </w:r>
      <w:bookmarkStart w:id="63" w:name="_Toc71871427"/>
      <w:bookmarkEnd w:id="60"/>
      <w:bookmarkEnd w:id="61"/>
      <w:bookmarkEnd w:id="62"/>
      <w:r w:rsidRPr="004C7122">
        <w:rPr>
          <w:rFonts w:asciiTheme="minorHAnsi" w:eastAsiaTheme="minorEastAsia" w:hAnsiTheme="minorHAnsi" w:cstheme="minorHAnsi"/>
          <w:i/>
          <w:color w:val="auto"/>
          <w:sz w:val="24"/>
          <w:szCs w:val="24"/>
        </w:rPr>
        <w:t> </w:t>
      </w:r>
      <w:bookmarkEnd w:id="63"/>
    </w:p>
    <w:p w14:paraId="66C4F2E9" w14:textId="77777777" w:rsidR="004C7122" w:rsidRPr="004C7122" w:rsidRDefault="004C7122" w:rsidP="004C7122">
      <w:pPr>
        <w:spacing w:after="200"/>
        <w:ind w:left="0" w:right="285"/>
        <w:textAlignment w:val="baseline"/>
        <w:rPr>
          <w:rFonts w:eastAsiaTheme="minorEastAsia" w:cstheme="minorHAnsi"/>
          <w:sz w:val="24"/>
          <w:szCs w:val="24"/>
        </w:rPr>
      </w:pPr>
      <w:r w:rsidRPr="004C7122">
        <w:rPr>
          <w:rFonts w:eastAsiaTheme="minorEastAsia" w:cstheme="minorHAnsi"/>
          <w:sz w:val="24"/>
          <w:szCs w:val="24"/>
        </w:rPr>
        <w:t> DOS understands that some information contained in applications may be considered sensitive or proprietary and will make appropriate efforts to protect such information.  However, applicants are advised that DOS cannot guarantee that such information will not be disclosed, including pursuant to the Freedom of Information Act (FOIA) or other similar statutes.  </w:t>
      </w:r>
    </w:p>
    <w:p w14:paraId="2CA7B8E6" w14:textId="77777777" w:rsidR="004C7122" w:rsidRPr="00671DB9" w:rsidRDefault="004C7122" w:rsidP="004C7122">
      <w:pPr>
        <w:spacing w:after="200"/>
        <w:ind w:left="0" w:right="285"/>
        <w:textAlignment w:val="baseline"/>
        <w:rPr>
          <w:rFonts w:eastAsiaTheme="minorEastAsia" w:cstheme="minorHAnsi"/>
          <w:b/>
          <w:bCs/>
          <w:i/>
          <w:sz w:val="24"/>
          <w:szCs w:val="24"/>
        </w:rPr>
      </w:pPr>
      <w:r w:rsidRPr="00671DB9">
        <w:rPr>
          <w:rFonts w:eastAsiaTheme="minorEastAsia" w:cstheme="minorHAnsi"/>
          <w:b/>
          <w:bCs/>
          <w:sz w:val="24"/>
          <w:szCs w:val="24"/>
        </w:rPr>
        <w:t> </w:t>
      </w:r>
      <w:bookmarkStart w:id="64" w:name="_Toc153790311"/>
      <w:r w:rsidRPr="00671DB9">
        <w:rPr>
          <w:rFonts w:eastAsiaTheme="minorEastAsia" w:cstheme="minorHAnsi"/>
          <w:b/>
          <w:bCs/>
          <w:i/>
          <w:sz w:val="24"/>
          <w:szCs w:val="24"/>
        </w:rPr>
        <w:t>H.7</w:t>
      </w:r>
      <w:r w:rsidRPr="00671DB9">
        <w:rPr>
          <w:rFonts w:eastAsiaTheme="minorEastAsia" w:cstheme="minorHAnsi"/>
          <w:b/>
          <w:bCs/>
          <w:i/>
          <w:iCs/>
          <w:sz w:val="24"/>
          <w:szCs w:val="24"/>
        </w:rPr>
        <w:t>.</w:t>
      </w:r>
      <w:r w:rsidRPr="00671DB9">
        <w:rPr>
          <w:rFonts w:eastAsiaTheme="minorEastAsia" w:cstheme="minorHAnsi"/>
          <w:b/>
          <w:bCs/>
          <w:i/>
          <w:sz w:val="24"/>
          <w:szCs w:val="24"/>
        </w:rPr>
        <w:t xml:space="preserve"> Mandatory disclosures (2 CFR 200.113)</w:t>
      </w:r>
      <w:bookmarkEnd w:id="64"/>
      <w:r w:rsidRPr="00671DB9">
        <w:rPr>
          <w:rFonts w:eastAsiaTheme="minorEastAsia" w:cstheme="minorHAnsi"/>
          <w:b/>
          <w:bCs/>
          <w:i/>
          <w:sz w:val="24"/>
          <w:szCs w:val="24"/>
        </w:rPr>
        <w:t> </w:t>
      </w:r>
    </w:p>
    <w:p w14:paraId="396D2ABE" w14:textId="77777777" w:rsidR="004C7122" w:rsidRPr="004C7122" w:rsidRDefault="004C7122" w:rsidP="004C7122">
      <w:pPr>
        <w:spacing w:after="200"/>
        <w:ind w:left="0"/>
        <w:contextualSpacing/>
        <w:textAlignment w:val="baseline"/>
        <w:rPr>
          <w:rFonts w:eastAsiaTheme="minorEastAsia" w:cstheme="minorHAnsi"/>
          <w:sz w:val="24"/>
          <w:szCs w:val="24"/>
        </w:rPr>
      </w:pPr>
      <w:r w:rsidRPr="004C7122">
        <w:rPr>
          <w:rFonts w:eastAsiaTheme="minorEastAsia" w:cstheme="minorHAnsi"/>
          <w:sz w:val="24"/>
          <w:szCs w:val="24"/>
        </w:rPr>
        <w:t>Non-federal entity, applicant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Terms and Conditions for Recipient Integrity and Performance Matters -- are required to report certain civil, criminal, or administrative proceedings to </w:t>
      </w:r>
      <w:hyperlink r:id="rId54">
        <w:r w:rsidRPr="004C7122">
          <w:rPr>
            <w:rFonts w:eastAsiaTheme="minorEastAsia" w:cstheme="minorHAnsi"/>
            <w:sz w:val="24"/>
            <w:szCs w:val="24"/>
            <w:u w:val="single"/>
          </w:rPr>
          <w:t>www.sam.gov</w:t>
        </w:r>
      </w:hyperlink>
      <w:r w:rsidRPr="004C7122">
        <w:rPr>
          <w:rFonts w:eastAsiaTheme="minorEastAsia" w:cstheme="minorHAnsi"/>
          <w:sz w:val="24"/>
          <w:szCs w:val="24"/>
        </w:rPr>
        <w:t> . Failure to make required disclosures can result in any of the remedies described in §200.338 Remedies for Noncompliance, including suspension or debarment. </w:t>
      </w:r>
    </w:p>
    <w:p w14:paraId="4C229A7E" w14:textId="62E7426C" w:rsidR="005A068C" w:rsidRPr="00D82120" w:rsidRDefault="005A068C" w:rsidP="00C45CD3">
      <w:pPr>
        <w:shd w:val="clear" w:color="auto" w:fill="FFFFFF"/>
        <w:textAlignment w:val="baseline"/>
        <w:rPr>
          <w:rFonts w:eastAsia="Times New Roman" w:cstheme="minorHAnsi"/>
          <w:color w:val="333333"/>
          <w:sz w:val="24"/>
          <w:szCs w:val="24"/>
        </w:rPr>
      </w:pPr>
    </w:p>
    <w:p w14:paraId="77AE54B8" w14:textId="3FC41123" w:rsidR="00493997" w:rsidRPr="00D82120" w:rsidRDefault="00493997" w:rsidP="00C45CD3">
      <w:pPr>
        <w:shd w:val="clear" w:color="auto" w:fill="FFFFFF"/>
        <w:spacing w:after="390"/>
        <w:textAlignment w:val="baseline"/>
        <w:rPr>
          <w:rFonts w:eastAsia="Times New Roman" w:cstheme="minorHAnsi"/>
          <w:i/>
          <w:color w:val="FF0000"/>
          <w:sz w:val="24"/>
          <w:szCs w:val="24"/>
        </w:rPr>
      </w:pPr>
    </w:p>
    <w:p w14:paraId="50562F44" w14:textId="77777777" w:rsidR="00493997" w:rsidRPr="00D82120" w:rsidRDefault="00493997" w:rsidP="00C45CD3">
      <w:pPr>
        <w:rPr>
          <w:rFonts w:eastAsia="Times New Roman" w:cstheme="minorHAnsi"/>
          <w:b/>
          <w:bCs/>
          <w:sz w:val="32"/>
          <w:szCs w:val="32"/>
          <w:bdr w:val="none" w:sz="0" w:space="0" w:color="auto" w:frame="1"/>
        </w:rPr>
      </w:pPr>
      <w:r w:rsidRPr="00D82120">
        <w:rPr>
          <w:rFonts w:eastAsia="Times New Roman" w:cstheme="minorHAnsi"/>
          <w:b/>
          <w:bCs/>
          <w:sz w:val="32"/>
          <w:szCs w:val="32"/>
          <w:bdr w:val="none" w:sz="0" w:space="0" w:color="auto" w:frame="1"/>
        </w:rPr>
        <w:br w:type="page"/>
      </w:r>
    </w:p>
    <w:p w14:paraId="2B16816E" w14:textId="1831D706" w:rsidR="004043AF" w:rsidRPr="00D82120" w:rsidRDefault="00B3556D" w:rsidP="00141C34">
      <w:pPr>
        <w:pStyle w:val="Heading1"/>
        <w:jc w:val="center"/>
        <w:rPr>
          <w:rFonts w:asciiTheme="minorHAnsi" w:eastAsia="Times New Roman" w:hAnsiTheme="minorHAnsi" w:cstheme="minorHAnsi"/>
        </w:rPr>
      </w:pPr>
      <w:bookmarkStart w:id="65" w:name="_Toc64646115"/>
      <w:r w:rsidRPr="00D82120">
        <w:rPr>
          <w:rFonts w:asciiTheme="minorHAnsi" w:eastAsia="Times New Roman" w:hAnsiTheme="minorHAnsi" w:cstheme="minorHAnsi"/>
          <w:bdr w:val="none" w:sz="0" w:space="0" w:color="auto" w:frame="1"/>
        </w:rPr>
        <w:lastRenderedPageBreak/>
        <w:t>APPENDIX</w:t>
      </w:r>
      <w:r w:rsidRPr="00D82120">
        <w:rPr>
          <w:rFonts w:asciiTheme="minorHAnsi" w:hAnsiTheme="minorHAnsi" w:cstheme="minorHAnsi"/>
        </w:rPr>
        <w:t xml:space="preserve"> </w:t>
      </w:r>
      <w:r w:rsidR="00675995">
        <w:rPr>
          <w:rFonts w:asciiTheme="minorHAnsi" w:hAnsiTheme="minorHAnsi" w:cstheme="minorHAnsi"/>
        </w:rPr>
        <w:t>A</w:t>
      </w:r>
      <w:r w:rsidRPr="00D82120">
        <w:rPr>
          <w:rFonts w:asciiTheme="minorHAnsi" w:hAnsiTheme="minorHAnsi" w:cstheme="minorHAnsi"/>
        </w:rPr>
        <w:t xml:space="preserve">: </w:t>
      </w:r>
      <w:r w:rsidR="00806D85" w:rsidRPr="00D82120">
        <w:rPr>
          <w:rFonts w:asciiTheme="minorHAnsi" w:eastAsia="Times New Roman" w:hAnsiTheme="minorHAnsi" w:cstheme="minorHAnsi"/>
          <w:bdr w:val="none" w:sz="0" w:space="0" w:color="auto" w:frame="1"/>
        </w:rPr>
        <w:t>BUDGET</w:t>
      </w:r>
      <w:r w:rsidRPr="00D82120">
        <w:rPr>
          <w:rFonts w:asciiTheme="minorHAnsi" w:eastAsia="Times New Roman" w:hAnsiTheme="minorHAnsi" w:cstheme="minorHAnsi"/>
          <w:bdr w:val="none" w:sz="0" w:space="0" w:color="auto" w:frame="1"/>
        </w:rPr>
        <w:t xml:space="preserve"> AND BUDGET NARRATIVE</w:t>
      </w:r>
      <w:bookmarkEnd w:id="65"/>
    </w:p>
    <w:p w14:paraId="7B6E4670" w14:textId="3F99EC44" w:rsidR="00F24518" w:rsidRPr="00D82120" w:rsidRDefault="00F24518" w:rsidP="00F24518">
      <w:pPr>
        <w:widowControl w:val="0"/>
        <w:suppressAutoHyphens/>
        <w:spacing w:line="264" w:lineRule="auto"/>
        <w:ind w:left="0"/>
        <w:jc w:val="both"/>
        <w:rPr>
          <w:rFonts w:eastAsia="Calibri" w:cstheme="minorHAnsi"/>
          <w:snapToGrid w:val="0"/>
          <w:sz w:val="24"/>
        </w:rPr>
      </w:pPr>
    </w:p>
    <w:p w14:paraId="34758DD7" w14:textId="2A6DE43F" w:rsidR="00640095" w:rsidRPr="00E2477F" w:rsidRDefault="00640095" w:rsidP="00675995">
      <w:pPr>
        <w:ind w:left="0"/>
        <w:rPr>
          <w:rFonts w:eastAsia="Times New Roman" w:cstheme="minorHAnsi"/>
          <w:b/>
          <w:bCs/>
          <w:i/>
          <w:iCs/>
          <w:color w:val="000000" w:themeColor="text1"/>
          <w:sz w:val="24"/>
          <w:szCs w:val="24"/>
        </w:rPr>
      </w:pPr>
      <w:r w:rsidRPr="00E2477F">
        <w:rPr>
          <w:rFonts w:eastAsia="Times New Roman" w:cstheme="minorHAnsi"/>
          <w:b/>
          <w:bCs/>
          <w:i/>
          <w:iCs/>
          <w:color w:val="000000" w:themeColor="text1"/>
          <w:sz w:val="24"/>
          <w:szCs w:val="24"/>
        </w:rPr>
        <w:t xml:space="preserve">Before grants are awarded, </w:t>
      </w:r>
      <w:r w:rsidR="00675995" w:rsidRPr="00E2477F">
        <w:rPr>
          <w:rFonts w:eastAsia="Times New Roman" w:cstheme="minorHAnsi"/>
          <w:b/>
          <w:bCs/>
          <w:i/>
          <w:iCs/>
          <w:color w:val="000000" w:themeColor="text1"/>
          <w:sz w:val="24"/>
          <w:szCs w:val="24"/>
        </w:rPr>
        <w:t>PM/GPI</w:t>
      </w:r>
      <w:r w:rsidRPr="00E2477F">
        <w:rPr>
          <w:rFonts w:eastAsia="Times New Roman" w:cstheme="minorHAnsi"/>
          <w:b/>
          <w:bCs/>
          <w:i/>
          <w:iCs/>
          <w:color w:val="000000" w:themeColor="text1"/>
          <w:sz w:val="24"/>
          <w:szCs w:val="24"/>
        </w:rPr>
        <w:t xml:space="preserve"> reserves the right to reduce, revise, or increase proposal budgets in accordance with the needs of </w:t>
      </w:r>
      <w:r w:rsidR="00BC5F09" w:rsidRPr="00E2477F">
        <w:rPr>
          <w:rFonts w:eastAsia="Times New Roman" w:cstheme="minorHAnsi"/>
          <w:b/>
          <w:bCs/>
          <w:i/>
          <w:iCs/>
          <w:color w:val="000000" w:themeColor="text1"/>
          <w:sz w:val="24"/>
          <w:szCs w:val="24"/>
        </w:rPr>
        <w:t>the program</w:t>
      </w:r>
      <w:r w:rsidRPr="00E2477F">
        <w:rPr>
          <w:rFonts w:eastAsia="Times New Roman" w:cstheme="minorHAnsi"/>
          <w:b/>
          <w:bCs/>
          <w:i/>
          <w:iCs/>
          <w:color w:val="000000" w:themeColor="text1"/>
          <w:sz w:val="24"/>
          <w:szCs w:val="24"/>
        </w:rPr>
        <w:t xml:space="preserve"> and availability of funds.</w:t>
      </w:r>
    </w:p>
    <w:p w14:paraId="075E992F" w14:textId="63BA6B16" w:rsidR="00640095" w:rsidRPr="00D82120" w:rsidRDefault="00640095" w:rsidP="00675995">
      <w:pPr>
        <w:widowControl w:val="0"/>
        <w:suppressAutoHyphens/>
        <w:spacing w:line="264" w:lineRule="auto"/>
        <w:ind w:left="0"/>
        <w:rPr>
          <w:rFonts w:eastAsia="Calibri" w:cstheme="minorHAnsi"/>
          <w:snapToGrid w:val="0"/>
          <w:sz w:val="24"/>
        </w:rPr>
      </w:pPr>
    </w:p>
    <w:p w14:paraId="7495395E" w14:textId="61BF1E58" w:rsidR="009B0CD2" w:rsidRPr="00D82120" w:rsidRDefault="00F24518" w:rsidP="00B27D50">
      <w:pPr>
        <w:pStyle w:val="ListParagraph"/>
        <w:widowControl w:val="0"/>
        <w:numPr>
          <w:ilvl w:val="0"/>
          <w:numId w:val="32"/>
        </w:numPr>
        <w:suppressAutoHyphens/>
        <w:spacing w:line="264" w:lineRule="auto"/>
        <w:ind w:left="0"/>
        <w:rPr>
          <w:rFonts w:eastAsia="Calibri" w:cstheme="minorHAnsi"/>
          <w:b/>
          <w:snapToGrid w:val="0"/>
          <w:sz w:val="24"/>
        </w:rPr>
      </w:pPr>
      <w:r w:rsidRPr="00D82120">
        <w:rPr>
          <w:rFonts w:eastAsia="Calibri" w:cstheme="minorHAnsi"/>
          <w:b/>
          <w:snapToGrid w:val="0"/>
          <w:sz w:val="24"/>
        </w:rPr>
        <w:t>B</w:t>
      </w:r>
      <w:r w:rsidR="009B0CD2" w:rsidRPr="00D82120">
        <w:rPr>
          <w:rFonts w:eastAsia="Calibri" w:cstheme="minorHAnsi"/>
          <w:b/>
          <w:snapToGrid w:val="0"/>
          <w:sz w:val="24"/>
        </w:rPr>
        <w:t xml:space="preserve">udget </w:t>
      </w:r>
      <w:r w:rsidR="006B1374" w:rsidRPr="00D82120">
        <w:rPr>
          <w:rFonts w:eastAsia="Calibri" w:cstheme="minorHAnsi"/>
          <w:b/>
          <w:snapToGrid w:val="0"/>
          <w:sz w:val="24"/>
        </w:rPr>
        <w:t>Proposal</w:t>
      </w:r>
    </w:p>
    <w:p w14:paraId="7E8EACC8" w14:textId="77777777" w:rsidR="00431EF6" w:rsidRPr="00D82120" w:rsidRDefault="00431EF6" w:rsidP="00675995">
      <w:pPr>
        <w:widowControl w:val="0"/>
        <w:suppressAutoHyphens/>
        <w:spacing w:line="264" w:lineRule="auto"/>
        <w:ind w:left="0"/>
        <w:rPr>
          <w:rFonts w:eastAsia="Calibri" w:cstheme="minorHAnsi"/>
          <w:b/>
          <w:snapToGrid w:val="0"/>
          <w:sz w:val="24"/>
        </w:rPr>
      </w:pPr>
    </w:p>
    <w:p w14:paraId="398C6D02" w14:textId="197B03CD" w:rsidR="009B0CD2" w:rsidRPr="00D82120" w:rsidRDefault="00502208" w:rsidP="00675995">
      <w:pPr>
        <w:widowControl w:val="0"/>
        <w:suppressAutoHyphens/>
        <w:spacing w:line="264" w:lineRule="auto"/>
        <w:ind w:left="0"/>
        <w:rPr>
          <w:rFonts w:eastAsia="Calibri" w:cstheme="minorHAnsi"/>
          <w:snapToGrid w:val="0"/>
          <w:sz w:val="24"/>
        </w:rPr>
      </w:pPr>
      <w:r w:rsidRPr="00D82120">
        <w:rPr>
          <w:rFonts w:eastAsia="Calibri" w:cstheme="minorHAnsi"/>
          <w:snapToGrid w:val="0"/>
          <w:sz w:val="24"/>
        </w:rPr>
        <w:t xml:space="preserve">Complete budget proposals </w:t>
      </w:r>
      <w:r w:rsidR="006B1374" w:rsidRPr="00D82120">
        <w:rPr>
          <w:rFonts w:eastAsia="Calibri" w:cstheme="minorHAnsi"/>
          <w:snapToGrid w:val="0"/>
          <w:sz w:val="24"/>
        </w:rPr>
        <w:t>should</w:t>
      </w:r>
      <w:r w:rsidRPr="00D82120">
        <w:rPr>
          <w:rFonts w:eastAsia="Calibri" w:cstheme="minorHAnsi"/>
          <w:snapToGrid w:val="0"/>
          <w:sz w:val="24"/>
        </w:rPr>
        <w:t xml:space="preserve"> include</w:t>
      </w:r>
      <w:r w:rsidR="006B1374" w:rsidRPr="00D82120">
        <w:rPr>
          <w:rFonts w:eastAsia="Calibri" w:cstheme="minorHAnsi"/>
          <w:snapToGrid w:val="0"/>
          <w:sz w:val="24"/>
        </w:rPr>
        <w:t xml:space="preserve"> a </w:t>
      </w:r>
      <w:r w:rsidR="009B0CD2" w:rsidRPr="00D82120">
        <w:rPr>
          <w:rFonts w:eastAsia="Times New Roman" w:cstheme="minorHAnsi"/>
          <w:snapToGrid w:val="0"/>
          <w:sz w:val="24"/>
          <w:szCs w:val="20"/>
        </w:rPr>
        <w:t>Summary Budget</w:t>
      </w:r>
      <w:r w:rsidR="006B1374" w:rsidRPr="00D82120">
        <w:rPr>
          <w:rFonts w:eastAsia="Calibri" w:cstheme="minorHAnsi"/>
          <w:snapToGrid w:val="0"/>
          <w:sz w:val="24"/>
        </w:rPr>
        <w:t xml:space="preserve">; </w:t>
      </w:r>
      <w:r w:rsidRPr="00D82120">
        <w:rPr>
          <w:rFonts w:eastAsia="Times New Roman" w:cstheme="minorHAnsi"/>
          <w:snapToGrid w:val="0"/>
          <w:sz w:val="24"/>
          <w:szCs w:val="20"/>
        </w:rPr>
        <w:t xml:space="preserve">Detailed </w:t>
      </w:r>
      <w:r w:rsidR="009B0CD2" w:rsidRPr="00D82120">
        <w:rPr>
          <w:rFonts w:eastAsia="Times New Roman" w:cstheme="minorHAnsi"/>
          <w:snapToGrid w:val="0"/>
          <w:sz w:val="24"/>
          <w:szCs w:val="20"/>
        </w:rPr>
        <w:t>Budget</w:t>
      </w:r>
      <w:r w:rsidR="006B1374" w:rsidRPr="00D82120">
        <w:rPr>
          <w:rFonts w:eastAsia="Calibri" w:cstheme="minorHAnsi"/>
          <w:snapToGrid w:val="0"/>
          <w:sz w:val="24"/>
        </w:rPr>
        <w:t xml:space="preserve">; and </w:t>
      </w:r>
      <w:r w:rsidRPr="00D82120">
        <w:rPr>
          <w:rFonts w:eastAsia="Times New Roman" w:cstheme="minorHAnsi"/>
          <w:snapToGrid w:val="0"/>
          <w:sz w:val="24"/>
          <w:szCs w:val="20"/>
        </w:rPr>
        <w:t xml:space="preserve">Sub-grantee </w:t>
      </w:r>
      <w:r w:rsidR="009B0CD2" w:rsidRPr="00D82120">
        <w:rPr>
          <w:rFonts w:eastAsia="Times New Roman" w:cstheme="minorHAnsi"/>
          <w:snapToGrid w:val="0"/>
          <w:sz w:val="24"/>
          <w:szCs w:val="20"/>
        </w:rPr>
        <w:t xml:space="preserve">Detailed </w:t>
      </w:r>
      <w:r w:rsidRPr="00D82120">
        <w:rPr>
          <w:rFonts w:eastAsia="Times New Roman" w:cstheme="minorHAnsi"/>
          <w:snapToGrid w:val="0"/>
          <w:sz w:val="24"/>
          <w:szCs w:val="20"/>
        </w:rPr>
        <w:t>Budget</w:t>
      </w:r>
      <w:r w:rsidR="009B0CD2" w:rsidRPr="00D82120">
        <w:rPr>
          <w:rFonts w:eastAsia="Times New Roman" w:cstheme="minorHAnsi"/>
          <w:snapToGrid w:val="0"/>
          <w:sz w:val="24"/>
          <w:szCs w:val="20"/>
        </w:rPr>
        <w:t>(</w:t>
      </w:r>
      <w:r w:rsidRPr="00D82120">
        <w:rPr>
          <w:rFonts w:eastAsia="Times New Roman" w:cstheme="minorHAnsi"/>
          <w:snapToGrid w:val="0"/>
          <w:sz w:val="24"/>
          <w:szCs w:val="20"/>
        </w:rPr>
        <w:t>s</w:t>
      </w:r>
      <w:r w:rsidR="009B0CD2" w:rsidRPr="00D82120">
        <w:rPr>
          <w:rFonts w:eastAsia="Times New Roman" w:cstheme="minorHAnsi"/>
          <w:snapToGrid w:val="0"/>
          <w:sz w:val="24"/>
          <w:szCs w:val="20"/>
        </w:rPr>
        <w:t>),</w:t>
      </w:r>
      <w:r w:rsidRPr="00D82120">
        <w:rPr>
          <w:rFonts w:eastAsia="Times New Roman" w:cstheme="minorHAnsi"/>
          <w:snapToGrid w:val="0"/>
          <w:sz w:val="24"/>
          <w:szCs w:val="20"/>
        </w:rPr>
        <w:t xml:space="preserve"> </w:t>
      </w:r>
      <w:r w:rsidR="009B0CD2" w:rsidRPr="00D82120">
        <w:rPr>
          <w:rFonts w:eastAsia="Times New Roman" w:cstheme="minorHAnsi"/>
          <w:snapToGrid w:val="0"/>
          <w:sz w:val="24"/>
          <w:szCs w:val="20"/>
        </w:rPr>
        <w:t>if applicable</w:t>
      </w:r>
      <w:r w:rsidR="006B1374" w:rsidRPr="00D82120">
        <w:rPr>
          <w:rFonts w:eastAsia="Times New Roman" w:cstheme="minorHAnsi"/>
          <w:snapToGrid w:val="0"/>
          <w:sz w:val="24"/>
          <w:szCs w:val="20"/>
        </w:rPr>
        <w:t>.</w:t>
      </w:r>
      <w:r w:rsidR="006B1374" w:rsidRPr="00D82120">
        <w:rPr>
          <w:rFonts w:eastAsia="Calibri" w:cstheme="minorHAnsi"/>
          <w:snapToGrid w:val="0"/>
          <w:sz w:val="24"/>
        </w:rPr>
        <w:t xml:space="preserve"> </w:t>
      </w:r>
      <w:r w:rsidR="00B3556D" w:rsidRPr="00D82120">
        <w:rPr>
          <w:rFonts w:eastAsia="Times New Roman" w:cstheme="minorHAnsi"/>
          <w:snapToGrid w:val="0"/>
          <w:sz w:val="24"/>
          <w:szCs w:val="20"/>
        </w:rPr>
        <w:t xml:space="preserve">The Summary Budget and Detailed Line-Item Budget should be combined in one spreadsheet document. </w:t>
      </w:r>
      <w:r w:rsidR="009B0CD2" w:rsidRPr="00D82120">
        <w:rPr>
          <w:rFonts w:eastAsia="Times New Roman" w:cstheme="minorHAnsi"/>
          <w:snapToGrid w:val="0"/>
          <w:sz w:val="24"/>
          <w:szCs w:val="20"/>
        </w:rPr>
        <w:t>They should be organized according to the OMB-approved budget categories:</w:t>
      </w:r>
    </w:p>
    <w:p w14:paraId="43A0EBCA" w14:textId="03C54DE1" w:rsidR="009B0CD2" w:rsidRPr="00D82120" w:rsidRDefault="009B0CD2" w:rsidP="00B27D50">
      <w:pPr>
        <w:pStyle w:val="ListParagraph"/>
        <w:widowControl w:val="0"/>
        <w:numPr>
          <w:ilvl w:val="0"/>
          <w:numId w:val="19"/>
        </w:numPr>
        <w:tabs>
          <w:tab w:val="left" w:pos="9360"/>
        </w:tabs>
        <w:suppressAutoHyphens/>
        <w:spacing w:line="264" w:lineRule="auto"/>
        <w:rPr>
          <w:rFonts w:eastAsia="Times New Roman" w:cstheme="minorHAnsi"/>
          <w:snapToGrid w:val="0"/>
          <w:sz w:val="24"/>
          <w:szCs w:val="20"/>
        </w:rPr>
      </w:pPr>
      <w:r w:rsidRPr="00D82120">
        <w:rPr>
          <w:rFonts w:eastAsia="Times New Roman" w:cstheme="minorHAnsi"/>
          <w:snapToGrid w:val="0"/>
          <w:sz w:val="24"/>
          <w:szCs w:val="20"/>
        </w:rPr>
        <w:t>Personnel</w:t>
      </w:r>
    </w:p>
    <w:p w14:paraId="43496543" w14:textId="263FBEE5" w:rsidR="009B0CD2" w:rsidRPr="00D82120" w:rsidRDefault="009B0CD2" w:rsidP="00B27D50">
      <w:pPr>
        <w:pStyle w:val="ListParagraph"/>
        <w:widowControl w:val="0"/>
        <w:numPr>
          <w:ilvl w:val="0"/>
          <w:numId w:val="19"/>
        </w:numPr>
        <w:tabs>
          <w:tab w:val="left" w:pos="9360"/>
        </w:tabs>
        <w:suppressAutoHyphens/>
        <w:spacing w:line="264" w:lineRule="auto"/>
        <w:rPr>
          <w:rFonts w:eastAsia="Times New Roman" w:cstheme="minorHAnsi"/>
          <w:snapToGrid w:val="0"/>
          <w:sz w:val="24"/>
          <w:szCs w:val="20"/>
        </w:rPr>
      </w:pPr>
      <w:r w:rsidRPr="00D82120">
        <w:rPr>
          <w:rFonts w:eastAsia="Times New Roman" w:cstheme="minorHAnsi"/>
          <w:snapToGrid w:val="0"/>
          <w:sz w:val="24"/>
          <w:szCs w:val="20"/>
        </w:rPr>
        <w:t>Fringe Benefits</w:t>
      </w:r>
    </w:p>
    <w:p w14:paraId="768B256A" w14:textId="3AB50169" w:rsidR="009B0CD2" w:rsidRPr="00D82120" w:rsidRDefault="009B0CD2" w:rsidP="00B27D50">
      <w:pPr>
        <w:pStyle w:val="ListParagraph"/>
        <w:widowControl w:val="0"/>
        <w:numPr>
          <w:ilvl w:val="0"/>
          <w:numId w:val="19"/>
        </w:numPr>
        <w:tabs>
          <w:tab w:val="left" w:pos="9360"/>
        </w:tabs>
        <w:suppressAutoHyphens/>
        <w:spacing w:line="264" w:lineRule="auto"/>
        <w:rPr>
          <w:rFonts w:eastAsia="Times New Roman" w:cstheme="minorHAnsi"/>
          <w:snapToGrid w:val="0"/>
          <w:sz w:val="24"/>
          <w:szCs w:val="20"/>
        </w:rPr>
      </w:pPr>
      <w:r w:rsidRPr="00D82120">
        <w:rPr>
          <w:rFonts w:eastAsia="Times New Roman" w:cstheme="minorHAnsi"/>
          <w:snapToGrid w:val="0"/>
          <w:sz w:val="24"/>
          <w:szCs w:val="20"/>
        </w:rPr>
        <w:t>Travel</w:t>
      </w:r>
    </w:p>
    <w:p w14:paraId="4D03FA7A" w14:textId="1A029D41" w:rsidR="009B0CD2" w:rsidRPr="00D82120" w:rsidRDefault="009B0CD2" w:rsidP="00B27D50">
      <w:pPr>
        <w:pStyle w:val="ListParagraph"/>
        <w:widowControl w:val="0"/>
        <w:numPr>
          <w:ilvl w:val="0"/>
          <w:numId w:val="19"/>
        </w:numPr>
        <w:tabs>
          <w:tab w:val="left" w:pos="9360"/>
        </w:tabs>
        <w:suppressAutoHyphens/>
        <w:spacing w:line="264" w:lineRule="auto"/>
        <w:rPr>
          <w:rFonts w:eastAsia="Times New Roman" w:cstheme="minorHAnsi"/>
          <w:snapToGrid w:val="0"/>
          <w:sz w:val="24"/>
          <w:szCs w:val="20"/>
        </w:rPr>
      </w:pPr>
      <w:r w:rsidRPr="00D82120">
        <w:rPr>
          <w:rFonts w:eastAsia="Times New Roman" w:cstheme="minorHAnsi"/>
          <w:snapToGrid w:val="0"/>
          <w:sz w:val="24"/>
          <w:szCs w:val="20"/>
        </w:rPr>
        <w:t>Equipment</w:t>
      </w:r>
    </w:p>
    <w:p w14:paraId="71577896" w14:textId="6DC17833" w:rsidR="009B0CD2" w:rsidRPr="00D82120" w:rsidRDefault="009B0CD2" w:rsidP="00B27D50">
      <w:pPr>
        <w:pStyle w:val="ListParagraph"/>
        <w:widowControl w:val="0"/>
        <w:numPr>
          <w:ilvl w:val="0"/>
          <w:numId w:val="19"/>
        </w:numPr>
        <w:tabs>
          <w:tab w:val="left" w:pos="9360"/>
        </w:tabs>
        <w:suppressAutoHyphens/>
        <w:spacing w:line="264" w:lineRule="auto"/>
        <w:rPr>
          <w:rFonts w:eastAsia="Times New Roman" w:cstheme="minorHAnsi"/>
          <w:snapToGrid w:val="0"/>
          <w:sz w:val="24"/>
          <w:szCs w:val="20"/>
        </w:rPr>
      </w:pPr>
      <w:r w:rsidRPr="00D82120">
        <w:rPr>
          <w:rFonts w:eastAsia="Times New Roman" w:cstheme="minorHAnsi"/>
          <w:snapToGrid w:val="0"/>
          <w:sz w:val="24"/>
          <w:szCs w:val="20"/>
        </w:rPr>
        <w:t>Supplies</w:t>
      </w:r>
    </w:p>
    <w:p w14:paraId="322D1DB6" w14:textId="4B0E3C23" w:rsidR="009B0CD2" w:rsidRPr="00D82120" w:rsidRDefault="009B0CD2" w:rsidP="00B27D50">
      <w:pPr>
        <w:pStyle w:val="ListParagraph"/>
        <w:widowControl w:val="0"/>
        <w:numPr>
          <w:ilvl w:val="0"/>
          <w:numId w:val="19"/>
        </w:numPr>
        <w:tabs>
          <w:tab w:val="left" w:pos="9360"/>
        </w:tabs>
        <w:suppressAutoHyphens/>
        <w:spacing w:line="264" w:lineRule="auto"/>
        <w:rPr>
          <w:rFonts w:eastAsia="Times New Roman" w:cstheme="minorHAnsi"/>
          <w:snapToGrid w:val="0"/>
          <w:sz w:val="24"/>
          <w:szCs w:val="20"/>
        </w:rPr>
      </w:pPr>
      <w:r w:rsidRPr="00D82120">
        <w:rPr>
          <w:rFonts w:eastAsia="Times New Roman" w:cstheme="minorHAnsi"/>
          <w:snapToGrid w:val="0"/>
          <w:sz w:val="24"/>
          <w:szCs w:val="20"/>
        </w:rPr>
        <w:t>Contractual</w:t>
      </w:r>
    </w:p>
    <w:p w14:paraId="7C25EEE4" w14:textId="551218FB" w:rsidR="009B0CD2" w:rsidRPr="00D82120" w:rsidRDefault="009B0CD2" w:rsidP="00B27D50">
      <w:pPr>
        <w:pStyle w:val="ListParagraph"/>
        <w:widowControl w:val="0"/>
        <w:numPr>
          <w:ilvl w:val="0"/>
          <w:numId w:val="19"/>
        </w:numPr>
        <w:tabs>
          <w:tab w:val="left" w:pos="9360"/>
        </w:tabs>
        <w:suppressAutoHyphens/>
        <w:spacing w:line="264" w:lineRule="auto"/>
        <w:rPr>
          <w:rFonts w:eastAsia="Times New Roman" w:cstheme="minorHAnsi"/>
          <w:snapToGrid w:val="0"/>
          <w:sz w:val="24"/>
          <w:szCs w:val="20"/>
        </w:rPr>
      </w:pPr>
      <w:r w:rsidRPr="00D82120">
        <w:rPr>
          <w:rFonts w:eastAsia="Times New Roman" w:cstheme="minorHAnsi"/>
          <w:snapToGrid w:val="0"/>
          <w:sz w:val="24"/>
          <w:szCs w:val="20"/>
        </w:rPr>
        <w:t>Construction</w:t>
      </w:r>
    </w:p>
    <w:p w14:paraId="32554880" w14:textId="2966D46A" w:rsidR="009B0CD2" w:rsidRPr="00D82120" w:rsidRDefault="009B0CD2" w:rsidP="00B27D50">
      <w:pPr>
        <w:pStyle w:val="ListParagraph"/>
        <w:widowControl w:val="0"/>
        <w:numPr>
          <w:ilvl w:val="0"/>
          <w:numId w:val="19"/>
        </w:numPr>
        <w:tabs>
          <w:tab w:val="left" w:pos="9360"/>
        </w:tabs>
        <w:suppressAutoHyphens/>
        <w:spacing w:line="264" w:lineRule="auto"/>
        <w:rPr>
          <w:rFonts w:eastAsia="Times New Roman" w:cstheme="minorHAnsi"/>
          <w:snapToGrid w:val="0"/>
          <w:sz w:val="24"/>
          <w:szCs w:val="20"/>
        </w:rPr>
      </w:pPr>
      <w:r w:rsidRPr="00D82120">
        <w:rPr>
          <w:rFonts w:eastAsia="Times New Roman" w:cstheme="minorHAnsi"/>
          <w:snapToGrid w:val="0"/>
          <w:sz w:val="24"/>
          <w:szCs w:val="20"/>
        </w:rPr>
        <w:t>Other Direct Costs</w:t>
      </w:r>
    </w:p>
    <w:p w14:paraId="68EFB089" w14:textId="43B8ED56" w:rsidR="009B0CD2" w:rsidRPr="00D82120" w:rsidRDefault="009B0CD2" w:rsidP="00B27D50">
      <w:pPr>
        <w:pStyle w:val="ListParagraph"/>
        <w:widowControl w:val="0"/>
        <w:numPr>
          <w:ilvl w:val="0"/>
          <w:numId w:val="19"/>
        </w:numPr>
        <w:tabs>
          <w:tab w:val="left" w:pos="9360"/>
        </w:tabs>
        <w:suppressAutoHyphens/>
        <w:spacing w:line="264" w:lineRule="auto"/>
        <w:rPr>
          <w:rFonts w:eastAsia="Times New Roman" w:cstheme="minorHAnsi"/>
          <w:snapToGrid w:val="0"/>
          <w:sz w:val="24"/>
          <w:szCs w:val="20"/>
        </w:rPr>
      </w:pPr>
      <w:r w:rsidRPr="00D82120">
        <w:rPr>
          <w:rFonts w:eastAsia="Times New Roman" w:cstheme="minorHAnsi"/>
          <w:snapToGrid w:val="0"/>
          <w:sz w:val="24"/>
          <w:szCs w:val="20"/>
        </w:rPr>
        <w:t>Indirect Costs</w:t>
      </w:r>
    </w:p>
    <w:p w14:paraId="6B3123EA" w14:textId="77777777" w:rsidR="009B0CD2" w:rsidRPr="00D82120" w:rsidRDefault="009B0CD2" w:rsidP="00675995">
      <w:pPr>
        <w:widowControl w:val="0"/>
        <w:tabs>
          <w:tab w:val="left" w:pos="9360"/>
        </w:tabs>
        <w:suppressAutoHyphens/>
        <w:spacing w:line="264" w:lineRule="auto"/>
        <w:ind w:left="0"/>
        <w:rPr>
          <w:rFonts w:eastAsia="Times New Roman" w:cstheme="minorHAnsi"/>
          <w:snapToGrid w:val="0"/>
          <w:sz w:val="24"/>
          <w:szCs w:val="20"/>
        </w:rPr>
      </w:pPr>
    </w:p>
    <w:p w14:paraId="557030A1" w14:textId="7D16E44D" w:rsidR="00B3556D" w:rsidRPr="00D82120" w:rsidRDefault="00B3556D" w:rsidP="00675995">
      <w:pPr>
        <w:widowControl w:val="0"/>
        <w:tabs>
          <w:tab w:val="left" w:pos="9360"/>
        </w:tabs>
        <w:suppressAutoHyphens/>
        <w:spacing w:line="264" w:lineRule="auto"/>
        <w:ind w:left="0"/>
        <w:rPr>
          <w:rFonts w:eastAsia="Times New Roman" w:cstheme="minorHAnsi"/>
          <w:snapToGrid w:val="0"/>
          <w:sz w:val="24"/>
          <w:szCs w:val="20"/>
        </w:rPr>
      </w:pPr>
      <w:r w:rsidRPr="00D82120">
        <w:rPr>
          <w:rFonts w:eastAsia="Times New Roman" w:cstheme="minorHAnsi"/>
          <w:snapToGrid w:val="0"/>
          <w:sz w:val="24"/>
          <w:szCs w:val="20"/>
        </w:rPr>
        <w:t xml:space="preserve">If </w:t>
      </w:r>
      <w:r w:rsidR="009B0CD2" w:rsidRPr="00D82120">
        <w:rPr>
          <w:rFonts w:eastAsia="Times New Roman" w:cstheme="minorHAnsi"/>
          <w:snapToGrid w:val="0"/>
          <w:sz w:val="24"/>
          <w:szCs w:val="20"/>
        </w:rPr>
        <w:t xml:space="preserve">proposing </w:t>
      </w:r>
      <w:r w:rsidRPr="00D82120">
        <w:rPr>
          <w:rFonts w:eastAsia="Times New Roman" w:cstheme="minorHAnsi"/>
          <w:snapToGrid w:val="0"/>
          <w:sz w:val="24"/>
          <w:szCs w:val="20"/>
        </w:rPr>
        <w:t>sub-grantee</w:t>
      </w:r>
      <w:r w:rsidR="009B0CD2" w:rsidRPr="00D82120">
        <w:rPr>
          <w:rFonts w:eastAsia="Times New Roman" w:cstheme="minorHAnsi"/>
          <w:snapToGrid w:val="0"/>
          <w:sz w:val="24"/>
          <w:szCs w:val="20"/>
        </w:rPr>
        <w:t>(s), applicants should include detailed</w:t>
      </w:r>
      <w:r w:rsidRPr="00D82120">
        <w:rPr>
          <w:rFonts w:eastAsia="Times New Roman" w:cstheme="minorHAnsi"/>
          <w:snapToGrid w:val="0"/>
          <w:sz w:val="24"/>
          <w:szCs w:val="20"/>
        </w:rPr>
        <w:t xml:space="preserve"> </w:t>
      </w:r>
      <w:r w:rsidR="009B0CD2" w:rsidRPr="00D82120">
        <w:rPr>
          <w:rFonts w:eastAsia="Times New Roman" w:cstheme="minorHAnsi"/>
          <w:snapToGrid w:val="0"/>
          <w:sz w:val="24"/>
          <w:szCs w:val="20"/>
        </w:rPr>
        <w:t xml:space="preserve">sub-grantee </w:t>
      </w:r>
      <w:r w:rsidRPr="00D82120">
        <w:rPr>
          <w:rFonts w:eastAsia="Times New Roman" w:cstheme="minorHAnsi"/>
          <w:snapToGrid w:val="0"/>
          <w:sz w:val="24"/>
          <w:szCs w:val="20"/>
        </w:rPr>
        <w:t xml:space="preserve">budget(s) </w:t>
      </w:r>
      <w:r w:rsidR="009B0CD2" w:rsidRPr="00D82120">
        <w:rPr>
          <w:rFonts w:eastAsia="Times New Roman" w:cstheme="minorHAnsi"/>
          <w:snapToGrid w:val="0"/>
          <w:sz w:val="24"/>
          <w:szCs w:val="20"/>
        </w:rPr>
        <w:t xml:space="preserve">as additional tabs within the budget spreadsheet. These budgets </w:t>
      </w:r>
      <w:r w:rsidRPr="00D82120">
        <w:rPr>
          <w:rFonts w:eastAsia="Times New Roman" w:cstheme="minorHAnsi"/>
          <w:snapToGrid w:val="0"/>
          <w:sz w:val="24"/>
          <w:szCs w:val="20"/>
        </w:rPr>
        <w:t xml:space="preserve">should follow the same formatting as the </w:t>
      </w:r>
      <w:r w:rsidR="009B0CD2" w:rsidRPr="00D82120">
        <w:rPr>
          <w:rFonts w:eastAsia="Times New Roman" w:cstheme="minorHAnsi"/>
          <w:snapToGrid w:val="0"/>
          <w:sz w:val="24"/>
          <w:szCs w:val="20"/>
        </w:rPr>
        <w:t>primary</w:t>
      </w:r>
      <w:r w:rsidRPr="00D82120">
        <w:rPr>
          <w:rFonts w:eastAsia="Times New Roman" w:cstheme="minorHAnsi"/>
          <w:snapToGrid w:val="0"/>
          <w:sz w:val="24"/>
          <w:szCs w:val="20"/>
        </w:rPr>
        <w:t xml:space="preserve"> </w:t>
      </w:r>
      <w:r w:rsidR="009B0CD2" w:rsidRPr="00D82120">
        <w:rPr>
          <w:rFonts w:eastAsia="Times New Roman" w:cstheme="minorHAnsi"/>
          <w:snapToGrid w:val="0"/>
          <w:sz w:val="24"/>
          <w:szCs w:val="20"/>
        </w:rPr>
        <w:t>budget proposal, including all OMB-approved budget categories.</w:t>
      </w:r>
    </w:p>
    <w:p w14:paraId="6FA4DAB9" w14:textId="77777777" w:rsidR="00F24518" w:rsidRPr="00D82120" w:rsidRDefault="00F24518" w:rsidP="00675995">
      <w:pPr>
        <w:pStyle w:val="ListParagraph"/>
        <w:widowControl w:val="0"/>
        <w:suppressAutoHyphens/>
        <w:spacing w:line="264" w:lineRule="auto"/>
        <w:ind w:left="0"/>
        <w:rPr>
          <w:rFonts w:eastAsia="Times New Roman" w:cstheme="minorHAnsi"/>
          <w:snapToGrid w:val="0"/>
          <w:sz w:val="24"/>
          <w:szCs w:val="20"/>
        </w:rPr>
      </w:pPr>
    </w:p>
    <w:p w14:paraId="168F0536" w14:textId="5D7BC0EB" w:rsidR="00502208" w:rsidRPr="00D82120" w:rsidRDefault="009B0CD2" w:rsidP="00B27D50">
      <w:pPr>
        <w:pStyle w:val="ListParagraph"/>
        <w:widowControl w:val="0"/>
        <w:numPr>
          <w:ilvl w:val="0"/>
          <w:numId w:val="32"/>
        </w:numPr>
        <w:suppressAutoHyphens/>
        <w:spacing w:line="264" w:lineRule="auto"/>
        <w:ind w:left="0"/>
        <w:rPr>
          <w:rFonts w:eastAsia="Calibri" w:cstheme="minorHAnsi"/>
          <w:b/>
          <w:snapToGrid w:val="0"/>
          <w:sz w:val="24"/>
        </w:rPr>
      </w:pPr>
      <w:r w:rsidRPr="00D82120">
        <w:rPr>
          <w:rFonts w:eastAsia="Calibri" w:cstheme="minorHAnsi"/>
          <w:b/>
          <w:snapToGrid w:val="0"/>
          <w:sz w:val="24"/>
        </w:rPr>
        <w:t>Budget Narrative</w:t>
      </w:r>
    </w:p>
    <w:p w14:paraId="20249ED8" w14:textId="0A74E9B9" w:rsidR="00B9740B" w:rsidRPr="00D82120" w:rsidRDefault="00B9740B" w:rsidP="00675995">
      <w:pPr>
        <w:widowControl w:val="0"/>
        <w:tabs>
          <w:tab w:val="left" w:pos="9360"/>
        </w:tabs>
        <w:suppressAutoHyphens/>
        <w:spacing w:line="264" w:lineRule="auto"/>
        <w:ind w:left="0"/>
        <w:rPr>
          <w:rFonts w:eastAsia="Times New Roman" w:cstheme="minorHAnsi"/>
          <w:snapToGrid w:val="0"/>
          <w:color w:val="000000"/>
          <w:sz w:val="24"/>
          <w:szCs w:val="20"/>
        </w:rPr>
      </w:pPr>
      <w:r w:rsidRPr="00D82120">
        <w:rPr>
          <w:rFonts w:eastAsia="Times New Roman" w:cstheme="minorHAnsi"/>
          <w:snapToGrid w:val="0"/>
          <w:color w:val="000000"/>
          <w:sz w:val="24"/>
          <w:szCs w:val="20"/>
        </w:rPr>
        <w:t xml:space="preserve">The Budget proposal provides a numeric-based description of costs under the project.  The Budget Narrative is a critical companion document to the Budget that provides numeric and narrative descriptions of each cost item included in the Budget. </w:t>
      </w:r>
    </w:p>
    <w:p w14:paraId="5F1F65BB" w14:textId="77777777" w:rsidR="00B9740B" w:rsidRPr="00D82120" w:rsidRDefault="00B9740B" w:rsidP="00675995">
      <w:pPr>
        <w:widowControl w:val="0"/>
        <w:tabs>
          <w:tab w:val="left" w:pos="9360"/>
        </w:tabs>
        <w:suppressAutoHyphens/>
        <w:spacing w:line="264" w:lineRule="auto"/>
        <w:ind w:left="0"/>
        <w:rPr>
          <w:rFonts w:eastAsia="Times New Roman" w:cstheme="minorHAnsi"/>
          <w:snapToGrid w:val="0"/>
          <w:color w:val="000000"/>
          <w:sz w:val="24"/>
          <w:szCs w:val="20"/>
        </w:rPr>
      </w:pPr>
    </w:p>
    <w:p w14:paraId="07C79833" w14:textId="54BE4202" w:rsidR="00502208" w:rsidRPr="00D82120" w:rsidRDefault="00B9740B" w:rsidP="00675995">
      <w:pPr>
        <w:widowControl w:val="0"/>
        <w:tabs>
          <w:tab w:val="left" w:pos="9360"/>
        </w:tabs>
        <w:suppressAutoHyphens/>
        <w:spacing w:line="264" w:lineRule="auto"/>
        <w:ind w:left="0"/>
        <w:rPr>
          <w:rFonts w:eastAsia="Times New Roman" w:cstheme="minorHAnsi"/>
          <w:snapToGrid w:val="0"/>
          <w:color w:val="000000"/>
          <w:sz w:val="24"/>
          <w:szCs w:val="20"/>
        </w:rPr>
      </w:pPr>
      <w:r w:rsidRPr="00D82120">
        <w:rPr>
          <w:rFonts w:eastAsia="Times New Roman" w:cstheme="minorHAnsi"/>
          <w:snapToGrid w:val="0"/>
          <w:color w:val="000000"/>
          <w:sz w:val="24"/>
          <w:szCs w:val="20"/>
        </w:rPr>
        <w:t xml:space="preserve">All costs included in the project, whether federal or recipient cost share, must be allowable, allocable, reasonable, necessary, and consistent with OMB guidelines. The applicant should keep this in mind when drafting the Budget Narrative, as </w:t>
      </w:r>
      <w:r w:rsidR="00A23176">
        <w:rPr>
          <w:rFonts w:eastAsia="Times New Roman" w:cstheme="minorHAnsi"/>
          <w:snapToGrid w:val="0"/>
          <w:color w:val="000000"/>
          <w:sz w:val="24"/>
          <w:szCs w:val="20"/>
        </w:rPr>
        <w:t>PM/GPI</w:t>
      </w:r>
      <w:r w:rsidRPr="00D82120">
        <w:rPr>
          <w:rFonts w:eastAsia="Times New Roman" w:cstheme="minorHAnsi"/>
          <w:snapToGrid w:val="0"/>
          <w:color w:val="000000"/>
          <w:sz w:val="24"/>
          <w:szCs w:val="20"/>
        </w:rPr>
        <w:t xml:space="preserve"> will reference both the Budget and Budget Narrative to determine whether proposed costs fit these requirements.</w:t>
      </w:r>
    </w:p>
    <w:p w14:paraId="60BC488C" w14:textId="77777777" w:rsidR="00B9740B" w:rsidRPr="00D82120" w:rsidRDefault="00B9740B" w:rsidP="00675995">
      <w:pPr>
        <w:widowControl w:val="0"/>
        <w:tabs>
          <w:tab w:val="left" w:pos="9360"/>
        </w:tabs>
        <w:suppressAutoHyphens/>
        <w:spacing w:line="264" w:lineRule="auto"/>
        <w:ind w:left="0"/>
        <w:rPr>
          <w:rFonts w:eastAsia="Times New Roman" w:cstheme="minorHAnsi"/>
          <w:snapToGrid w:val="0"/>
          <w:color w:val="000000"/>
          <w:sz w:val="24"/>
          <w:szCs w:val="20"/>
        </w:rPr>
      </w:pPr>
    </w:p>
    <w:p w14:paraId="0F269D1E" w14:textId="092FEF31" w:rsidR="00502208" w:rsidRPr="00D82120" w:rsidRDefault="006B1374" w:rsidP="00675995">
      <w:pPr>
        <w:widowControl w:val="0"/>
        <w:tabs>
          <w:tab w:val="left" w:pos="9360"/>
        </w:tabs>
        <w:suppressAutoHyphens/>
        <w:spacing w:line="264" w:lineRule="auto"/>
        <w:ind w:left="0"/>
        <w:rPr>
          <w:rFonts w:eastAsia="Times New Roman" w:cstheme="minorHAnsi"/>
          <w:snapToGrid w:val="0"/>
          <w:color w:val="000000"/>
          <w:sz w:val="24"/>
          <w:szCs w:val="20"/>
          <w:u w:val="single"/>
        </w:rPr>
      </w:pPr>
      <w:r w:rsidRPr="00D82120">
        <w:rPr>
          <w:rFonts w:eastAsia="Times New Roman" w:cstheme="minorHAnsi"/>
          <w:snapToGrid w:val="0"/>
          <w:color w:val="000000"/>
          <w:sz w:val="24"/>
          <w:szCs w:val="20"/>
          <w:u w:val="single"/>
        </w:rPr>
        <w:t xml:space="preserve">Category </w:t>
      </w:r>
      <w:r w:rsidR="00502208" w:rsidRPr="00D82120">
        <w:rPr>
          <w:rFonts w:eastAsia="Times New Roman" w:cstheme="minorHAnsi"/>
          <w:snapToGrid w:val="0"/>
          <w:color w:val="000000"/>
          <w:sz w:val="24"/>
          <w:szCs w:val="20"/>
          <w:u w:val="single"/>
        </w:rPr>
        <w:t>A. Personnel</w:t>
      </w:r>
    </w:p>
    <w:p w14:paraId="50514168" w14:textId="400F5FA2" w:rsidR="006B1374" w:rsidRPr="00D82120" w:rsidRDefault="006B1374" w:rsidP="00675995">
      <w:pPr>
        <w:widowControl w:val="0"/>
        <w:spacing w:line="276" w:lineRule="auto"/>
        <w:ind w:left="0"/>
        <w:rPr>
          <w:rFonts w:eastAsia="Calibri" w:cstheme="minorHAnsi"/>
          <w:snapToGrid w:val="0"/>
          <w:sz w:val="24"/>
        </w:rPr>
      </w:pPr>
      <w:r w:rsidRPr="00D82120">
        <w:rPr>
          <w:rFonts w:eastAsia="Calibri" w:cstheme="minorHAnsi"/>
          <w:snapToGrid w:val="0"/>
          <w:sz w:val="24"/>
        </w:rPr>
        <w:t xml:space="preserve">This section should include all </w:t>
      </w:r>
      <w:r w:rsidR="006B2E5A" w:rsidRPr="00D82120">
        <w:rPr>
          <w:rFonts w:eastAsia="Calibri" w:cstheme="minorHAnsi"/>
          <w:snapToGrid w:val="0"/>
          <w:sz w:val="24"/>
        </w:rPr>
        <w:t xml:space="preserve">staff from the </w:t>
      </w:r>
      <w:r w:rsidRPr="00D82120">
        <w:rPr>
          <w:rFonts w:eastAsia="Calibri" w:cstheme="minorHAnsi"/>
          <w:snapToGrid w:val="0"/>
          <w:sz w:val="24"/>
        </w:rPr>
        <w:t>applicant organization that will work on this project</w:t>
      </w:r>
      <w:r w:rsidR="006B2E5A" w:rsidRPr="00D82120">
        <w:rPr>
          <w:rFonts w:eastAsia="Calibri" w:cstheme="minorHAnsi"/>
          <w:snapToGrid w:val="0"/>
          <w:sz w:val="24"/>
        </w:rPr>
        <w:t xml:space="preserve">. </w:t>
      </w:r>
    </w:p>
    <w:p w14:paraId="23EC4796" w14:textId="37473A3C" w:rsidR="006B1374" w:rsidRPr="00D82120" w:rsidRDefault="00502208" w:rsidP="00B27D50">
      <w:pPr>
        <w:pStyle w:val="ListParagraph"/>
        <w:widowControl w:val="0"/>
        <w:numPr>
          <w:ilvl w:val="0"/>
          <w:numId w:val="20"/>
        </w:numPr>
        <w:spacing w:line="276" w:lineRule="auto"/>
        <w:rPr>
          <w:rFonts w:eastAsia="Calibri" w:cstheme="minorHAnsi"/>
          <w:snapToGrid w:val="0"/>
          <w:sz w:val="24"/>
        </w:rPr>
      </w:pPr>
      <w:r w:rsidRPr="00D82120">
        <w:rPr>
          <w:rFonts w:eastAsia="Calibri" w:cstheme="minorHAnsi"/>
          <w:snapToGrid w:val="0"/>
          <w:sz w:val="24"/>
        </w:rPr>
        <w:t xml:space="preserve">Identify </w:t>
      </w:r>
      <w:r w:rsidR="006B1374" w:rsidRPr="00D82120">
        <w:rPr>
          <w:rFonts w:eastAsia="Calibri" w:cstheme="minorHAnsi"/>
          <w:snapToGrid w:val="0"/>
          <w:sz w:val="24"/>
        </w:rPr>
        <w:t xml:space="preserve">staff </w:t>
      </w:r>
      <w:r w:rsidRPr="00D82120">
        <w:rPr>
          <w:rFonts w:eastAsia="Calibri" w:cstheme="minorHAnsi"/>
          <w:snapToGrid w:val="0"/>
          <w:sz w:val="24"/>
        </w:rPr>
        <w:t xml:space="preserve">by </w:t>
      </w:r>
      <w:r w:rsidR="006B1374" w:rsidRPr="00D82120">
        <w:rPr>
          <w:rFonts w:eastAsia="Calibri" w:cstheme="minorHAnsi"/>
          <w:snapToGrid w:val="0"/>
          <w:sz w:val="24"/>
        </w:rPr>
        <w:t>name, where possible, and</w:t>
      </w:r>
      <w:r w:rsidRPr="00D82120">
        <w:rPr>
          <w:rFonts w:eastAsia="Calibri" w:cstheme="minorHAnsi"/>
          <w:snapToGrid w:val="0"/>
          <w:sz w:val="24"/>
        </w:rPr>
        <w:t xml:space="preserve"> position title and </w:t>
      </w:r>
      <w:r w:rsidR="006B1374" w:rsidRPr="00D82120">
        <w:rPr>
          <w:rFonts w:eastAsia="Calibri" w:cstheme="minorHAnsi"/>
          <w:snapToGrid w:val="0"/>
          <w:sz w:val="24"/>
        </w:rPr>
        <w:t xml:space="preserve">include a </w:t>
      </w:r>
      <w:r w:rsidR="006B2E5A" w:rsidRPr="00D82120">
        <w:rPr>
          <w:rFonts w:eastAsia="Calibri" w:cstheme="minorHAnsi"/>
          <w:snapToGrid w:val="0"/>
          <w:sz w:val="24"/>
        </w:rPr>
        <w:t>brief description of duties.</w:t>
      </w:r>
    </w:p>
    <w:p w14:paraId="57665167" w14:textId="60994CC6" w:rsidR="00502208" w:rsidRPr="00D82120" w:rsidRDefault="006B1374" w:rsidP="00B27D50">
      <w:pPr>
        <w:pStyle w:val="ListParagraph"/>
        <w:widowControl w:val="0"/>
        <w:numPr>
          <w:ilvl w:val="0"/>
          <w:numId w:val="20"/>
        </w:numPr>
        <w:spacing w:line="276" w:lineRule="auto"/>
        <w:rPr>
          <w:rFonts w:eastAsia="Calibri" w:cstheme="minorHAnsi"/>
          <w:snapToGrid w:val="0"/>
          <w:sz w:val="24"/>
        </w:rPr>
      </w:pPr>
      <w:r w:rsidRPr="00D82120">
        <w:rPr>
          <w:rFonts w:eastAsia="Calibri" w:cstheme="minorHAnsi"/>
          <w:snapToGrid w:val="0"/>
          <w:sz w:val="24"/>
        </w:rPr>
        <w:t>L</w:t>
      </w:r>
      <w:r w:rsidR="00502208" w:rsidRPr="00D82120">
        <w:rPr>
          <w:rFonts w:eastAsia="Calibri" w:cstheme="minorHAnsi"/>
          <w:snapToGrid w:val="0"/>
          <w:sz w:val="24"/>
        </w:rPr>
        <w:t xml:space="preserve">ist the annual </w:t>
      </w:r>
      <w:r w:rsidRPr="00D82120">
        <w:rPr>
          <w:rFonts w:eastAsia="Calibri" w:cstheme="minorHAnsi"/>
          <w:snapToGrid w:val="0"/>
          <w:sz w:val="24"/>
        </w:rPr>
        <w:t xml:space="preserve">or monthly </w:t>
      </w:r>
      <w:r w:rsidR="00502208" w:rsidRPr="00D82120">
        <w:rPr>
          <w:rFonts w:eastAsia="Calibri" w:cstheme="minorHAnsi"/>
          <w:snapToGrid w:val="0"/>
          <w:sz w:val="24"/>
        </w:rPr>
        <w:t xml:space="preserve">salary of each position, </w:t>
      </w:r>
      <w:r w:rsidRPr="00D82120">
        <w:rPr>
          <w:rFonts w:eastAsia="Calibri" w:cstheme="minorHAnsi"/>
          <w:snapToGrid w:val="0"/>
          <w:sz w:val="24"/>
        </w:rPr>
        <w:t>their level of effort (i.e.</w:t>
      </w:r>
      <w:r w:rsidR="00A74E0B" w:rsidRPr="00D82120">
        <w:rPr>
          <w:rFonts w:eastAsia="Calibri" w:cstheme="minorHAnsi"/>
          <w:snapToGrid w:val="0"/>
          <w:sz w:val="24"/>
        </w:rPr>
        <w:t>,</w:t>
      </w:r>
      <w:r w:rsidRPr="00D82120">
        <w:rPr>
          <w:rFonts w:eastAsia="Calibri" w:cstheme="minorHAnsi"/>
          <w:snapToGrid w:val="0"/>
          <w:sz w:val="24"/>
        </w:rPr>
        <w:t xml:space="preserve"> </w:t>
      </w:r>
      <w:r w:rsidR="00502208" w:rsidRPr="00D82120">
        <w:rPr>
          <w:rFonts w:eastAsia="Calibri" w:cstheme="minorHAnsi"/>
          <w:snapToGrid w:val="0"/>
          <w:sz w:val="24"/>
        </w:rPr>
        <w:t xml:space="preserve">percentage of time </w:t>
      </w:r>
      <w:r w:rsidRPr="00D82120">
        <w:rPr>
          <w:rFonts w:eastAsia="Calibri" w:cstheme="minorHAnsi"/>
          <w:snapToGrid w:val="0"/>
          <w:sz w:val="24"/>
        </w:rPr>
        <w:t xml:space="preserve">working on project), </w:t>
      </w:r>
      <w:r w:rsidR="00502208" w:rsidRPr="00D82120">
        <w:rPr>
          <w:rFonts w:eastAsia="Calibri" w:cstheme="minorHAnsi"/>
          <w:snapToGrid w:val="0"/>
          <w:sz w:val="24"/>
        </w:rPr>
        <w:t>and number of months</w:t>
      </w:r>
      <w:r w:rsidRPr="00D82120">
        <w:rPr>
          <w:rFonts w:eastAsia="Calibri" w:cstheme="minorHAnsi"/>
          <w:snapToGrid w:val="0"/>
          <w:sz w:val="24"/>
        </w:rPr>
        <w:t xml:space="preserve"> or years</w:t>
      </w:r>
      <w:r w:rsidR="00502208" w:rsidRPr="00D82120">
        <w:rPr>
          <w:rFonts w:eastAsia="Calibri" w:cstheme="minorHAnsi"/>
          <w:snapToGrid w:val="0"/>
          <w:sz w:val="24"/>
        </w:rPr>
        <w:t xml:space="preserve"> </w:t>
      </w:r>
      <w:r w:rsidR="006B2E5A" w:rsidRPr="00D82120">
        <w:rPr>
          <w:rFonts w:eastAsia="Calibri" w:cstheme="minorHAnsi"/>
          <w:snapToGrid w:val="0"/>
          <w:sz w:val="24"/>
        </w:rPr>
        <w:t>they will work on</w:t>
      </w:r>
      <w:r w:rsidR="00502208" w:rsidRPr="00D82120">
        <w:rPr>
          <w:rFonts w:eastAsia="Calibri" w:cstheme="minorHAnsi"/>
          <w:snapToGrid w:val="0"/>
          <w:sz w:val="24"/>
        </w:rPr>
        <w:t xml:space="preserve"> the project.</w:t>
      </w:r>
    </w:p>
    <w:p w14:paraId="585FDBFA" w14:textId="4CF1568D" w:rsidR="006B2E5A" w:rsidRPr="00D82120" w:rsidRDefault="006B2E5A" w:rsidP="00B27D50">
      <w:pPr>
        <w:pStyle w:val="ListParagraph"/>
        <w:widowControl w:val="0"/>
        <w:numPr>
          <w:ilvl w:val="0"/>
          <w:numId w:val="20"/>
        </w:numPr>
        <w:spacing w:line="276" w:lineRule="auto"/>
        <w:rPr>
          <w:rFonts w:eastAsia="Calibri" w:cstheme="minorHAnsi"/>
          <w:snapToGrid w:val="0"/>
          <w:sz w:val="24"/>
        </w:rPr>
      </w:pPr>
      <w:r w:rsidRPr="00D82120">
        <w:rPr>
          <w:rFonts w:eastAsia="Calibri" w:cstheme="minorHAnsi"/>
          <w:snapToGrid w:val="0"/>
          <w:sz w:val="24"/>
        </w:rPr>
        <w:lastRenderedPageBreak/>
        <w:t>If applicable, separate personnel by location (e.g.</w:t>
      </w:r>
      <w:r w:rsidR="00CB0DEB" w:rsidRPr="00D82120">
        <w:rPr>
          <w:rFonts w:eastAsia="Calibri" w:cstheme="minorHAnsi"/>
          <w:snapToGrid w:val="0"/>
          <w:sz w:val="24"/>
        </w:rPr>
        <w:t>,</w:t>
      </w:r>
      <w:r w:rsidRPr="00D82120">
        <w:rPr>
          <w:rFonts w:eastAsia="Calibri" w:cstheme="minorHAnsi"/>
          <w:snapToGrid w:val="0"/>
          <w:sz w:val="24"/>
        </w:rPr>
        <w:t xml:space="preserve"> headquarters staff and field office X staff)</w:t>
      </w:r>
    </w:p>
    <w:p w14:paraId="342A57A7" w14:textId="77777777" w:rsidR="006B2E5A" w:rsidRPr="00D82120" w:rsidRDefault="006B2E5A" w:rsidP="00675995">
      <w:pPr>
        <w:widowControl w:val="0"/>
        <w:spacing w:line="276" w:lineRule="auto"/>
        <w:ind w:left="0"/>
        <w:rPr>
          <w:rFonts w:eastAsia="Calibri" w:cstheme="minorHAnsi"/>
          <w:snapToGrid w:val="0"/>
          <w:sz w:val="24"/>
        </w:rPr>
      </w:pPr>
    </w:p>
    <w:p w14:paraId="1F222DEB" w14:textId="652E16B7" w:rsidR="006B2E5A" w:rsidRPr="00D82120" w:rsidRDefault="006B1374" w:rsidP="00675995">
      <w:pPr>
        <w:widowControl w:val="0"/>
        <w:spacing w:line="276" w:lineRule="auto"/>
        <w:ind w:left="0"/>
        <w:rPr>
          <w:rFonts w:eastAsia="Calibri" w:cstheme="minorHAnsi"/>
          <w:snapToGrid w:val="0"/>
          <w:sz w:val="24"/>
        </w:rPr>
      </w:pPr>
      <w:r w:rsidRPr="00D82120">
        <w:rPr>
          <w:rFonts w:eastAsia="Times New Roman" w:cstheme="minorHAnsi"/>
          <w:snapToGrid w:val="0"/>
          <w:color w:val="000000"/>
          <w:sz w:val="24"/>
          <w:szCs w:val="20"/>
          <w:u w:val="single"/>
        </w:rPr>
        <w:t xml:space="preserve">Category </w:t>
      </w:r>
      <w:r w:rsidR="00502208" w:rsidRPr="00D82120">
        <w:rPr>
          <w:rFonts w:eastAsia="Times New Roman" w:cstheme="minorHAnsi"/>
          <w:snapToGrid w:val="0"/>
          <w:color w:val="000000"/>
          <w:sz w:val="24"/>
          <w:szCs w:val="20"/>
          <w:u w:val="single"/>
        </w:rPr>
        <w:t>B. Fringe Benefits</w:t>
      </w:r>
    </w:p>
    <w:p w14:paraId="08235C80" w14:textId="4247CBD5" w:rsidR="006B2E5A" w:rsidRPr="00D82120" w:rsidRDefault="006B2E5A" w:rsidP="00675995">
      <w:pPr>
        <w:widowControl w:val="0"/>
        <w:suppressAutoHyphens/>
        <w:spacing w:line="264" w:lineRule="auto"/>
        <w:ind w:left="0"/>
        <w:rPr>
          <w:rFonts w:eastAsia="Times New Roman" w:cstheme="minorHAnsi"/>
          <w:snapToGrid w:val="0"/>
          <w:color w:val="000000"/>
          <w:sz w:val="24"/>
          <w:szCs w:val="20"/>
          <w:u w:val="single"/>
        </w:rPr>
      </w:pPr>
      <w:r w:rsidRPr="00D82120">
        <w:rPr>
          <w:rFonts w:eastAsia="Times New Roman" w:cstheme="minorHAnsi"/>
          <w:snapToGrid w:val="0"/>
          <w:color w:val="000000"/>
          <w:sz w:val="24"/>
          <w:szCs w:val="20"/>
        </w:rPr>
        <w:t>Fringe Benefits are the non-wage compensation provided to employees in addition to their normal wages or salaries. Common examples include health insurance, vacation and sick leave, and employer-paid taxes. Fringe benefit application must be consistent with organization’s written policy.</w:t>
      </w:r>
    </w:p>
    <w:p w14:paraId="400528DE" w14:textId="1D1C1492" w:rsidR="006B2E5A" w:rsidRPr="00D82120" w:rsidRDefault="006B2E5A" w:rsidP="00B27D50">
      <w:pPr>
        <w:pStyle w:val="ListParagraph"/>
        <w:widowControl w:val="0"/>
        <w:numPr>
          <w:ilvl w:val="0"/>
          <w:numId w:val="21"/>
        </w:numPr>
        <w:tabs>
          <w:tab w:val="left" w:pos="9360"/>
        </w:tabs>
        <w:suppressAutoHyphens/>
        <w:spacing w:line="264" w:lineRule="auto"/>
        <w:rPr>
          <w:rFonts w:eastAsia="Times New Roman" w:cstheme="minorHAnsi"/>
          <w:b/>
          <w:snapToGrid w:val="0"/>
          <w:color w:val="000000"/>
          <w:sz w:val="24"/>
          <w:szCs w:val="20"/>
        </w:rPr>
      </w:pPr>
      <w:r w:rsidRPr="00D82120">
        <w:rPr>
          <w:rFonts w:eastAsia="Times New Roman" w:cstheme="minorHAnsi"/>
          <w:snapToGrid w:val="0"/>
          <w:color w:val="000000"/>
          <w:sz w:val="24"/>
          <w:szCs w:val="20"/>
        </w:rPr>
        <w:t>E</w:t>
      </w:r>
      <w:r w:rsidR="00502208" w:rsidRPr="00D82120">
        <w:rPr>
          <w:rFonts w:eastAsia="Times New Roman" w:cstheme="minorHAnsi"/>
          <w:snapToGrid w:val="0"/>
          <w:color w:val="000000"/>
          <w:sz w:val="24"/>
          <w:szCs w:val="20"/>
        </w:rPr>
        <w:t xml:space="preserve">xplain how benefits are computed for each category of </w:t>
      </w:r>
      <w:proofErr w:type="gramStart"/>
      <w:r w:rsidR="00502208" w:rsidRPr="00D82120">
        <w:rPr>
          <w:rFonts w:eastAsia="Times New Roman" w:cstheme="minorHAnsi"/>
          <w:snapToGrid w:val="0"/>
          <w:color w:val="000000"/>
          <w:sz w:val="24"/>
          <w:szCs w:val="20"/>
        </w:rPr>
        <w:t>employee</w:t>
      </w:r>
      <w:proofErr w:type="gramEnd"/>
    </w:p>
    <w:p w14:paraId="23538017" w14:textId="50F28A3E" w:rsidR="00502208" w:rsidRPr="00D82120" w:rsidRDefault="006B2E5A" w:rsidP="00B27D50">
      <w:pPr>
        <w:pStyle w:val="ListParagraph"/>
        <w:widowControl w:val="0"/>
        <w:numPr>
          <w:ilvl w:val="0"/>
          <w:numId w:val="21"/>
        </w:numPr>
        <w:tabs>
          <w:tab w:val="left" w:pos="9360"/>
        </w:tabs>
        <w:suppressAutoHyphens/>
        <w:spacing w:line="264" w:lineRule="auto"/>
        <w:rPr>
          <w:rFonts w:eastAsia="Times New Roman" w:cstheme="minorHAnsi"/>
          <w:b/>
          <w:snapToGrid w:val="0"/>
          <w:color w:val="000000"/>
          <w:sz w:val="24"/>
          <w:szCs w:val="20"/>
        </w:rPr>
      </w:pPr>
      <w:r w:rsidRPr="00D82120">
        <w:rPr>
          <w:rFonts w:eastAsia="Times New Roman" w:cstheme="minorHAnsi"/>
          <w:snapToGrid w:val="0"/>
          <w:color w:val="000000"/>
          <w:sz w:val="24"/>
          <w:szCs w:val="20"/>
        </w:rPr>
        <w:t>S</w:t>
      </w:r>
      <w:r w:rsidR="00502208" w:rsidRPr="00D82120">
        <w:rPr>
          <w:rFonts w:eastAsia="Times New Roman" w:cstheme="minorHAnsi"/>
          <w:snapToGrid w:val="0"/>
          <w:color w:val="000000"/>
          <w:sz w:val="24"/>
          <w:szCs w:val="20"/>
        </w:rPr>
        <w:t xml:space="preserve">pecify </w:t>
      </w:r>
      <w:r w:rsidRPr="00D82120">
        <w:rPr>
          <w:rFonts w:eastAsia="Times New Roman" w:cstheme="minorHAnsi"/>
          <w:snapToGrid w:val="0"/>
          <w:color w:val="000000"/>
          <w:sz w:val="24"/>
          <w:szCs w:val="20"/>
        </w:rPr>
        <w:t xml:space="preserve">the </w:t>
      </w:r>
      <w:r w:rsidR="00502208" w:rsidRPr="00D82120">
        <w:rPr>
          <w:rFonts w:eastAsia="Times New Roman" w:cstheme="minorHAnsi"/>
          <w:snapToGrid w:val="0"/>
          <w:color w:val="000000"/>
          <w:sz w:val="24"/>
          <w:szCs w:val="20"/>
        </w:rPr>
        <w:t>type</w:t>
      </w:r>
      <w:r w:rsidRPr="00D82120">
        <w:rPr>
          <w:rFonts w:eastAsia="Times New Roman" w:cstheme="minorHAnsi"/>
          <w:snapToGrid w:val="0"/>
          <w:color w:val="000000"/>
          <w:sz w:val="24"/>
          <w:szCs w:val="20"/>
        </w:rPr>
        <w:t xml:space="preserve"> of benefit</w:t>
      </w:r>
      <w:r w:rsidR="00502208" w:rsidRPr="00D82120">
        <w:rPr>
          <w:rFonts w:eastAsia="Times New Roman" w:cstheme="minorHAnsi"/>
          <w:snapToGrid w:val="0"/>
          <w:color w:val="000000"/>
          <w:sz w:val="24"/>
          <w:szCs w:val="20"/>
        </w:rPr>
        <w:t xml:space="preserve"> and rate.</w:t>
      </w:r>
      <w:r w:rsidRPr="00D82120">
        <w:rPr>
          <w:rFonts w:eastAsia="Times New Roman" w:cstheme="minorHAnsi"/>
          <w:snapToGrid w:val="0"/>
          <w:color w:val="000000"/>
          <w:sz w:val="24"/>
          <w:szCs w:val="20"/>
        </w:rPr>
        <w:t xml:space="preserve"> If applicable, reference rates found in NICRA.</w:t>
      </w:r>
    </w:p>
    <w:p w14:paraId="70EAF6BC" w14:textId="77777777" w:rsidR="006B2E5A" w:rsidRPr="00D82120" w:rsidRDefault="006B2E5A" w:rsidP="00675995">
      <w:pPr>
        <w:ind w:left="0"/>
        <w:rPr>
          <w:rFonts w:cstheme="minorHAnsi"/>
          <w:snapToGrid w:val="0"/>
          <w:sz w:val="24"/>
          <w:szCs w:val="24"/>
        </w:rPr>
      </w:pPr>
      <w:bookmarkStart w:id="66" w:name="_Toc37864780"/>
    </w:p>
    <w:p w14:paraId="1F62160D" w14:textId="30F638BA" w:rsidR="009B0CD2" w:rsidRPr="00D82120" w:rsidRDefault="006B1374" w:rsidP="00675995">
      <w:pPr>
        <w:ind w:left="0"/>
        <w:rPr>
          <w:rFonts w:cstheme="minorHAnsi"/>
          <w:snapToGrid w:val="0"/>
          <w:sz w:val="24"/>
          <w:szCs w:val="24"/>
          <w:u w:val="single"/>
        </w:rPr>
      </w:pPr>
      <w:r w:rsidRPr="00D82120">
        <w:rPr>
          <w:rFonts w:cstheme="minorHAnsi"/>
          <w:snapToGrid w:val="0"/>
          <w:sz w:val="24"/>
          <w:szCs w:val="24"/>
          <w:u w:val="single"/>
        </w:rPr>
        <w:t xml:space="preserve">Category </w:t>
      </w:r>
      <w:r w:rsidR="00502208" w:rsidRPr="00D82120">
        <w:rPr>
          <w:rFonts w:cstheme="minorHAnsi"/>
          <w:snapToGrid w:val="0"/>
          <w:sz w:val="24"/>
          <w:szCs w:val="24"/>
          <w:u w:val="single"/>
        </w:rPr>
        <w:t>C. Travel</w:t>
      </w:r>
    </w:p>
    <w:p w14:paraId="5AED15AD" w14:textId="77777777" w:rsidR="008F0FDA" w:rsidRPr="00D82120" w:rsidRDefault="008F0FDA" w:rsidP="00675995">
      <w:pPr>
        <w:ind w:left="0"/>
        <w:rPr>
          <w:rFonts w:cstheme="minorHAnsi"/>
          <w:snapToGrid w:val="0"/>
          <w:sz w:val="24"/>
          <w:szCs w:val="24"/>
        </w:rPr>
      </w:pPr>
      <w:r w:rsidRPr="00D82120">
        <w:rPr>
          <w:rFonts w:cstheme="minorHAnsi"/>
          <w:snapToGrid w:val="0"/>
          <w:sz w:val="24"/>
          <w:szCs w:val="24"/>
        </w:rPr>
        <w:t>This category outlines travel planned for s</w:t>
      </w:r>
      <w:r w:rsidR="00502208" w:rsidRPr="00D82120">
        <w:rPr>
          <w:rFonts w:cstheme="minorHAnsi"/>
          <w:snapToGrid w:val="0"/>
          <w:sz w:val="24"/>
          <w:szCs w:val="24"/>
        </w:rPr>
        <w:t>taff and participant</w:t>
      </w:r>
      <w:r w:rsidRPr="00D82120">
        <w:rPr>
          <w:rFonts w:cstheme="minorHAnsi"/>
          <w:snapToGrid w:val="0"/>
          <w:sz w:val="24"/>
          <w:szCs w:val="24"/>
        </w:rPr>
        <w:t>s.</w:t>
      </w:r>
      <w:bookmarkEnd w:id="66"/>
    </w:p>
    <w:p w14:paraId="355324C4" w14:textId="557B08B9" w:rsidR="008F0FDA" w:rsidRPr="00D82120" w:rsidRDefault="00874BFB" w:rsidP="00B27D50">
      <w:pPr>
        <w:pStyle w:val="ListParagraph"/>
        <w:numPr>
          <w:ilvl w:val="0"/>
          <w:numId w:val="24"/>
        </w:numPr>
        <w:rPr>
          <w:rFonts w:cstheme="minorHAnsi"/>
          <w:b/>
          <w:sz w:val="24"/>
          <w:szCs w:val="24"/>
        </w:rPr>
      </w:pPr>
      <w:r w:rsidRPr="00D82120">
        <w:rPr>
          <w:rFonts w:cstheme="minorHAnsi"/>
          <w:b/>
          <w:snapToGrid w:val="0"/>
          <w:sz w:val="24"/>
          <w:szCs w:val="24"/>
        </w:rPr>
        <w:t xml:space="preserve">Domestic and International </w:t>
      </w:r>
      <w:r w:rsidR="008F0FDA" w:rsidRPr="00D82120">
        <w:rPr>
          <w:rFonts w:cstheme="minorHAnsi"/>
          <w:b/>
          <w:snapToGrid w:val="0"/>
          <w:sz w:val="24"/>
          <w:szCs w:val="24"/>
        </w:rPr>
        <w:t>Airfare</w:t>
      </w:r>
    </w:p>
    <w:p w14:paraId="27037CA1" w14:textId="559C197E" w:rsidR="00874BFB" w:rsidRPr="00D82120" w:rsidRDefault="00874BFB" w:rsidP="00B27D50">
      <w:pPr>
        <w:pStyle w:val="ListParagraph"/>
        <w:numPr>
          <w:ilvl w:val="1"/>
          <w:numId w:val="24"/>
        </w:numPr>
        <w:rPr>
          <w:rFonts w:cstheme="minorHAnsi"/>
          <w:sz w:val="24"/>
          <w:szCs w:val="24"/>
        </w:rPr>
      </w:pPr>
      <w:r w:rsidRPr="00D82120">
        <w:rPr>
          <w:rFonts w:cstheme="minorHAnsi"/>
          <w:sz w:val="24"/>
          <w:szCs w:val="24"/>
        </w:rPr>
        <w:t>Indicate origin and destination (city and country), number of travelers, number of trips each,</w:t>
      </w:r>
      <w:r w:rsidR="00625CF5" w:rsidRPr="00D82120">
        <w:rPr>
          <w:rFonts w:cstheme="minorHAnsi"/>
          <w:sz w:val="24"/>
          <w:szCs w:val="24"/>
        </w:rPr>
        <w:t xml:space="preserve"> unit cost per round trip, and purpose.</w:t>
      </w:r>
    </w:p>
    <w:p w14:paraId="4BD0F578" w14:textId="77777777" w:rsidR="00874BFB" w:rsidRPr="00D82120" w:rsidRDefault="00874BFB" w:rsidP="00B27D50">
      <w:pPr>
        <w:pStyle w:val="ListParagraph"/>
        <w:numPr>
          <w:ilvl w:val="1"/>
          <w:numId w:val="24"/>
        </w:numPr>
        <w:rPr>
          <w:rFonts w:cstheme="minorHAnsi"/>
          <w:sz w:val="24"/>
          <w:szCs w:val="24"/>
        </w:rPr>
      </w:pPr>
      <w:r w:rsidRPr="00D82120">
        <w:rPr>
          <w:rFonts w:eastAsia="Malgun Gothic" w:cstheme="minorHAnsi"/>
          <w:sz w:val="24"/>
          <w:szCs w:val="24"/>
        </w:rPr>
        <w:t xml:space="preserve">All travel must be booked with economy class fares only.  </w:t>
      </w:r>
    </w:p>
    <w:p w14:paraId="2A65E1AC" w14:textId="77777777" w:rsidR="00874BFB" w:rsidRPr="00D82120" w:rsidRDefault="00874BFB" w:rsidP="00B27D50">
      <w:pPr>
        <w:pStyle w:val="ListParagraph"/>
        <w:numPr>
          <w:ilvl w:val="1"/>
          <w:numId w:val="24"/>
        </w:numPr>
        <w:rPr>
          <w:rFonts w:cstheme="minorHAnsi"/>
          <w:sz w:val="24"/>
          <w:szCs w:val="24"/>
        </w:rPr>
      </w:pPr>
      <w:r w:rsidRPr="00D82120">
        <w:rPr>
          <w:rFonts w:eastAsia="Malgun Gothic" w:cstheme="minorHAnsi"/>
          <w:sz w:val="24"/>
          <w:szCs w:val="24"/>
        </w:rPr>
        <w:t xml:space="preserve">Where applicable, travel should comply with the Fly America Act.  </w:t>
      </w:r>
      <w:r w:rsidRPr="00D82120">
        <w:rPr>
          <w:rFonts w:eastAsia="Malgun Gothic" w:cstheme="minorHAnsi"/>
          <w:color w:val="252525"/>
          <w:sz w:val="24"/>
          <w:szCs w:val="24"/>
        </w:rPr>
        <w:t xml:space="preserve">More information located here: </w:t>
      </w:r>
      <w:hyperlink r:id="rId55" w:history="1">
        <w:r w:rsidRPr="00D82120">
          <w:rPr>
            <w:rFonts w:eastAsia="Malgun Gothic" w:cstheme="minorHAnsi"/>
            <w:bCs/>
            <w:color w:val="2664A2"/>
            <w:sz w:val="24"/>
            <w:szCs w:val="24"/>
            <w:u w:val="single"/>
          </w:rPr>
          <w:t>http://www.gsa.gov/portal/content/103191</w:t>
        </w:r>
      </w:hyperlink>
      <w:r w:rsidRPr="00D82120">
        <w:rPr>
          <w:rFonts w:eastAsia="Malgun Gothic" w:cstheme="minorHAnsi"/>
          <w:color w:val="252525"/>
          <w:sz w:val="24"/>
          <w:szCs w:val="24"/>
        </w:rPr>
        <w:t xml:space="preserve">.  </w:t>
      </w:r>
    </w:p>
    <w:p w14:paraId="5FB6E8B3" w14:textId="77777777" w:rsidR="00F6765C" w:rsidRPr="00D82120" w:rsidRDefault="00F6765C" w:rsidP="00B27D50">
      <w:pPr>
        <w:pStyle w:val="ListParagraph"/>
        <w:numPr>
          <w:ilvl w:val="0"/>
          <w:numId w:val="22"/>
        </w:numPr>
        <w:rPr>
          <w:rFonts w:cstheme="minorHAnsi"/>
          <w:b/>
          <w:sz w:val="24"/>
          <w:szCs w:val="24"/>
        </w:rPr>
      </w:pPr>
      <w:r w:rsidRPr="00D82120">
        <w:rPr>
          <w:rFonts w:eastAsia="Malgun Gothic" w:cstheme="minorHAnsi"/>
          <w:b/>
          <w:color w:val="252525"/>
          <w:sz w:val="24"/>
          <w:szCs w:val="24"/>
        </w:rPr>
        <w:t>I</w:t>
      </w:r>
      <w:r w:rsidRPr="00D82120">
        <w:rPr>
          <w:rFonts w:cstheme="minorHAnsi"/>
          <w:b/>
          <w:snapToGrid w:val="0"/>
          <w:sz w:val="24"/>
          <w:szCs w:val="24"/>
        </w:rPr>
        <w:t>n-Country Travel</w:t>
      </w:r>
    </w:p>
    <w:p w14:paraId="0709FBC3" w14:textId="7A3A7D56" w:rsidR="00F6765C" w:rsidRPr="00D82120" w:rsidRDefault="007B2D58" w:rsidP="00B27D50">
      <w:pPr>
        <w:pStyle w:val="ListParagraph"/>
        <w:numPr>
          <w:ilvl w:val="1"/>
          <w:numId w:val="22"/>
        </w:numPr>
        <w:rPr>
          <w:rFonts w:cstheme="minorHAnsi"/>
          <w:sz w:val="24"/>
          <w:szCs w:val="24"/>
        </w:rPr>
      </w:pPr>
      <w:r w:rsidRPr="00D82120">
        <w:rPr>
          <w:rFonts w:cstheme="minorHAnsi"/>
          <w:sz w:val="24"/>
          <w:szCs w:val="24"/>
        </w:rPr>
        <w:t>I</w:t>
      </w:r>
      <w:r w:rsidR="00F6765C" w:rsidRPr="00D82120">
        <w:rPr>
          <w:rFonts w:cstheme="minorHAnsi"/>
          <w:sz w:val="24"/>
          <w:szCs w:val="24"/>
        </w:rPr>
        <w:t xml:space="preserve">ndicate origin and destination cities, mode of transportation, number of </w:t>
      </w:r>
      <w:proofErr w:type="gramStart"/>
      <w:r w:rsidR="00F6765C" w:rsidRPr="00D82120">
        <w:rPr>
          <w:rFonts w:cstheme="minorHAnsi"/>
          <w:sz w:val="24"/>
          <w:szCs w:val="24"/>
        </w:rPr>
        <w:t>travelers,  and</w:t>
      </w:r>
      <w:proofErr w:type="gramEnd"/>
      <w:r w:rsidR="00F6765C" w:rsidRPr="00D82120">
        <w:rPr>
          <w:rFonts w:cstheme="minorHAnsi"/>
          <w:sz w:val="24"/>
          <w:szCs w:val="24"/>
        </w:rPr>
        <w:t xml:space="preserve"> unit cost per traveler per trip.</w:t>
      </w:r>
    </w:p>
    <w:p w14:paraId="51085B02" w14:textId="0F272737" w:rsidR="007B2D58" w:rsidRPr="00D82120" w:rsidRDefault="00502208" w:rsidP="00B27D50">
      <w:pPr>
        <w:pStyle w:val="ListParagraph"/>
        <w:numPr>
          <w:ilvl w:val="0"/>
          <w:numId w:val="22"/>
        </w:numPr>
        <w:rPr>
          <w:rFonts w:cstheme="minorHAnsi"/>
          <w:b/>
          <w:sz w:val="24"/>
          <w:szCs w:val="24"/>
        </w:rPr>
      </w:pPr>
      <w:r w:rsidRPr="00D82120">
        <w:rPr>
          <w:rFonts w:cstheme="minorHAnsi"/>
          <w:b/>
          <w:sz w:val="24"/>
          <w:szCs w:val="24"/>
        </w:rPr>
        <w:t>P</w:t>
      </w:r>
      <w:r w:rsidR="007B2D58" w:rsidRPr="00D82120">
        <w:rPr>
          <w:rFonts w:cstheme="minorHAnsi"/>
          <w:b/>
          <w:snapToGrid w:val="0"/>
          <w:sz w:val="24"/>
          <w:szCs w:val="24"/>
        </w:rPr>
        <w:t>er D</w:t>
      </w:r>
      <w:r w:rsidRPr="00D82120">
        <w:rPr>
          <w:rFonts w:cstheme="minorHAnsi"/>
          <w:b/>
          <w:snapToGrid w:val="0"/>
          <w:sz w:val="24"/>
          <w:szCs w:val="24"/>
        </w:rPr>
        <w:t xml:space="preserve">iem </w:t>
      </w:r>
    </w:p>
    <w:p w14:paraId="46D9E401" w14:textId="436DB04E" w:rsidR="007B2D58" w:rsidRPr="00D82120" w:rsidRDefault="0050226E" w:rsidP="00675995">
      <w:pPr>
        <w:ind w:left="720"/>
        <w:rPr>
          <w:rFonts w:cstheme="minorHAnsi"/>
          <w:snapToGrid w:val="0"/>
          <w:sz w:val="24"/>
          <w:szCs w:val="24"/>
        </w:rPr>
      </w:pPr>
      <w:r w:rsidRPr="00D82120">
        <w:rPr>
          <w:rFonts w:cstheme="minorHAnsi"/>
          <w:snapToGrid w:val="0"/>
          <w:sz w:val="24"/>
          <w:szCs w:val="24"/>
        </w:rPr>
        <w:t>This i</w:t>
      </w:r>
      <w:r w:rsidR="00634891" w:rsidRPr="00D82120">
        <w:rPr>
          <w:rFonts w:cstheme="minorHAnsi"/>
          <w:snapToGrid w:val="0"/>
          <w:sz w:val="24"/>
          <w:szCs w:val="24"/>
        </w:rPr>
        <w:t>ncludes</w:t>
      </w:r>
      <w:r w:rsidR="00502208" w:rsidRPr="00D82120">
        <w:rPr>
          <w:rFonts w:cstheme="minorHAnsi"/>
          <w:snapToGrid w:val="0"/>
          <w:sz w:val="24"/>
          <w:szCs w:val="24"/>
        </w:rPr>
        <w:t xml:space="preserve"> lodging, </w:t>
      </w:r>
      <w:proofErr w:type="gramStart"/>
      <w:r w:rsidR="00502208" w:rsidRPr="00D82120">
        <w:rPr>
          <w:rFonts w:cstheme="minorHAnsi"/>
          <w:snapToGrid w:val="0"/>
          <w:sz w:val="24"/>
          <w:szCs w:val="24"/>
        </w:rPr>
        <w:t>meals</w:t>
      </w:r>
      <w:proofErr w:type="gramEnd"/>
      <w:r w:rsidR="00502208" w:rsidRPr="00D82120">
        <w:rPr>
          <w:rFonts w:cstheme="minorHAnsi"/>
          <w:snapToGrid w:val="0"/>
          <w:sz w:val="24"/>
          <w:szCs w:val="24"/>
        </w:rPr>
        <w:t xml:space="preserve"> and incidentals</w:t>
      </w:r>
      <w:r w:rsidR="007B2D58" w:rsidRPr="00D82120">
        <w:rPr>
          <w:rFonts w:cstheme="minorHAnsi"/>
          <w:snapToGrid w:val="0"/>
          <w:sz w:val="24"/>
          <w:szCs w:val="24"/>
        </w:rPr>
        <w:t xml:space="preserve"> (M&amp;IE)</w:t>
      </w:r>
      <w:r w:rsidR="00502208" w:rsidRPr="00D82120">
        <w:rPr>
          <w:rFonts w:cstheme="minorHAnsi"/>
          <w:snapToGrid w:val="0"/>
          <w:sz w:val="24"/>
          <w:szCs w:val="24"/>
        </w:rPr>
        <w:t xml:space="preserve"> for </w:t>
      </w:r>
      <w:r w:rsidR="007B2D58" w:rsidRPr="00D82120">
        <w:rPr>
          <w:rFonts w:cstheme="minorHAnsi"/>
          <w:snapToGrid w:val="0"/>
          <w:sz w:val="24"/>
          <w:szCs w:val="24"/>
        </w:rPr>
        <w:t>staff and</w:t>
      </w:r>
      <w:r w:rsidR="00502208" w:rsidRPr="00D82120">
        <w:rPr>
          <w:rFonts w:cstheme="minorHAnsi"/>
          <w:snapToGrid w:val="0"/>
          <w:sz w:val="24"/>
          <w:szCs w:val="24"/>
        </w:rPr>
        <w:t xml:space="preserve"> participant travel.  </w:t>
      </w:r>
    </w:p>
    <w:p w14:paraId="60D6A1D4" w14:textId="77777777" w:rsidR="007B2D58" w:rsidRPr="00D82120" w:rsidRDefault="00502208" w:rsidP="00B27D50">
      <w:pPr>
        <w:pStyle w:val="ListParagraph"/>
        <w:numPr>
          <w:ilvl w:val="1"/>
          <w:numId w:val="22"/>
        </w:numPr>
        <w:rPr>
          <w:rFonts w:cstheme="minorHAnsi"/>
          <w:sz w:val="24"/>
          <w:szCs w:val="24"/>
        </w:rPr>
      </w:pPr>
      <w:r w:rsidRPr="00D82120">
        <w:rPr>
          <w:rFonts w:cstheme="minorHAnsi"/>
          <w:snapToGrid w:val="0"/>
          <w:sz w:val="24"/>
          <w:szCs w:val="24"/>
        </w:rPr>
        <w:t xml:space="preserve">Rates of maximum allowances for U.S. and foreign travel are </w:t>
      </w:r>
      <w:r w:rsidR="007B2D58" w:rsidRPr="00D82120">
        <w:rPr>
          <w:rFonts w:cstheme="minorHAnsi"/>
          <w:snapToGrid w:val="0"/>
          <w:sz w:val="24"/>
          <w:szCs w:val="24"/>
        </w:rPr>
        <w:t>located here</w:t>
      </w:r>
      <w:r w:rsidRPr="00D82120">
        <w:rPr>
          <w:rFonts w:cstheme="minorHAnsi"/>
          <w:snapToGrid w:val="0"/>
          <w:sz w:val="24"/>
          <w:szCs w:val="24"/>
        </w:rPr>
        <w:t xml:space="preserve">: http:/www.policyworks.gov/.  </w:t>
      </w:r>
    </w:p>
    <w:p w14:paraId="346DD6DC" w14:textId="77777777" w:rsidR="007B2D58" w:rsidRPr="00D82120" w:rsidRDefault="00502208" w:rsidP="00B27D50">
      <w:pPr>
        <w:pStyle w:val="ListParagraph"/>
        <w:numPr>
          <w:ilvl w:val="1"/>
          <w:numId w:val="22"/>
        </w:numPr>
        <w:rPr>
          <w:rFonts w:cstheme="minorHAnsi"/>
          <w:sz w:val="24"/>
          <w:szCs w:val="24"/>
        </w:rPr>
      </w:pPr>
      <w:r w:rsidRPr="00D82120">
        <w:rPr>
          <w:rFonts w:cstheme="minorHAnsi"/>
          <w:snapToGrid w:val="0"/>
          <w:sz w:val="24"/>
          <w:szCs w:val="24"/>
        </w:rPr>
        <w:t xml:space="preserve">Per diem rates may not exceed the published U.S. government allowance rates; however, institutions may use per diem rates lower than official government rates.  </w:t>
      </w:r>
    </w:p>
    <w:p w14:paraId="667F0482" w14:textId="61923850" w:rsidR="00502208" w:rsidRPr="00D82120" w:rsidRDefault="00502208" w:rsidP="00B27D50">
      <w:pPr>
        <w:pStyle w:val="ListParagraph"/>
        <w:numPr>
          <w:ilvl w:val="1"/>
          <w:numId w:val="22"/>
        </w:numPr>
        <w:rPr>
          <w:rFonts w:cstheme="minorHAnsi"/>
          <w:sz w:val="24"/>
          <w:szCs w:val="24"/>
        </w:rPr>
      </w:pPr>
      <w:r w:rsidRPr="00D82120">
        <w:rPr>
          <w:rFonts w:cstheme="minorHAnsi"/>
          <w:snapToGrid w:val="0"/>
          <w:sz w:val="24"/>
          <w:szCs w:val="24"/>
        </w:rPr>
        <w:t xml:space="preserve">Per diem rates must be prorated and/or removed if </w:t>
      </w:r>
      <w:r w:rsidR="007B2D58" w:rsidRPr="00D82120">
        <w:rPr>
          <w:rFonts w:cstheme="minorHAnsi"/>
          <w:snapToGrid w:val="0"/>
          <w:sz w:val="24"/>
          <w:szCs w:val="24"/>
        </w:rPr>
        <w:t xml:space="preserve">the project is paying </w:t>
      </w:r>
      <w:r w:rsidRPr="00D82120">
        <w:rPr>
          <w:rFonts w:cstheme="minorHAnsi"/>
          <w:snapToGrid w:val="0"/>
          <w:sz w:val="24"/>
          <w:szCs w:val="24"/>
        </w:rPr>
        <w:t xml:space="preserve">for refreshments and/or meals for participants </w:t>
      </w:r>
      <w:r w:rsidR="007B2D58" w:rsidRPr="00D82120">
        <w:rPr>
          <w:rFonts w:cstheme="minorHAnsi"/>
          <w:snapToGrid w:val="0"/>
          <w:sz w:val="24"/>
          <w:szCs w:val="24"/>
        </w:rPr>
        <w:t>(e.g.</w:t>
      </w:r>
      <w:r w:rsidR="00CB0DEB" w:rsidRPr="00D82120">
        <w:rPr>
          <w:rFonts w:cstheme="minorHAnsi"/>
          <w:snapToGrid w:val="0"/>
          <w:sz w:val="24"/>
          <w:szCs w:val="24"/>
        </w:rPr>
        <w:t>,</w:t>
      </w:r>
      <w:r w:rsidR="007B2D58" w:rsidRPr="00D82120">
        <w:rPr>
          <w:rFonts w:cstheme="minorHAnsi"/>
          <w:snapToGrid w:val="0"/>
          <w:sz w:val="24"/>
          <w:szCs w:val="24"/>
        </w:rPr>
        <w:t xml:space="preserve"> while attending</w:t>
      </w:r>
      <w:r w:rsidRPr="00D82120">
        <w:rPr>
          <w:rFonts w:cstheme="minorHAnsi"/>
          <w:snapToGrid w:val="0"/>
          <w:sz w:val="24"/>
          <w:szCs w:val="24"/>
        </w:rPr>
        <w:t xml:space="preserve"> a workshop</w:t>
      </w:r>
      <w:r w:rsidR="007B2D58" w:rsidRPr="00D82120">
        <w:rPr>
          <w:rFonts w:cstheme="minorHAnsi"/>
          <w:snapToGrid w:val="0"/>
          <w:sz w:val="24"/>
          <w:szCs w:val="24"/>
        </w:rPr>
        <w:t xml:space="preserve"> or </w:t>
      </w:r>
      <w:r w:rsidRPr="00D82120">
        <w:rPr>
          <w:rFonts w:cstheme="minorHAnsi"/>
          <w:snapToGrid w:val="0"/>
          <w:sz w:val="24"/>
          <w:szCs w:val="24"/>
        </w:rPr>
        <w:t>conference</w:t>
      </w:r>
      <w:r w:rsidR="007B2D58" w:rsidRPr="00D82120">
        <w:rPr>
          <w:rFonts w:cstheme="minorHAnsi"/>
          <w:snapToGrid w:val="0"/>
          <w:sz w:val="24"/>
          <w:szCs w:val="24"/>
        </w:rPr>
        <w:t>)</w:t>
      </w:r>
      <w:r w:rsidRPr="00D82120">
        <w:rPr>
          <w:rFonts w:cstheme="minorHAnsi"/>
          <w:snapToGrid w:val="0"/>
          <w:sz w:val="24"/>
          <w:szCs w:val="24"/>
        </w:rPr>
        <w:t>.</w:t>
      </w:r>
    </w:p>
    <w:p w14:paraId="31DCE610" w14:textId="77777777" w:rsidR="00502208" w:rsidRPr="00D82120" w:rsidRDefault="00502208" w:rsidP="00675995">
      <w:pPr>
        <w:ind w:left="0"/>
        <w:rPr>
          <w:rFonts w:cstheme="minorHAnsi"/>
          <w:snapToGrid w:val="0"/>
          <w:sz w:val="24"/>
          <w:szCs w:val="24"/>
        </w:rPr>
      </w:pPr>
    </w:p>
    <w:p w14:paraId="0272D0CD" w14:textId="32406797" w:rsidR="00502208" w:rsidRPr="00D82120" w:rsidRDefault="006B1374" w:rsidP="00675995">
      <w:pPr>
        <w:ind w:left="0"/>
        <w:rPr>
          <w:rFonts w:cstheme="minorHAnsi"/>
          <w:snapToGrid w:val="0"/>
          <w:sz w:val="24"/>
          <w:szCs w:val="24"/>
          <w:u w:val="single"/>
        </w:rPr>
      </w:pPr>
      <w:r w:rsidRPr="00D82120">
        <w:rPr>
          <w:rFonts w:cstheme="minorHAnsi"/>
          <w:snapToGrid w:val="0"/>
          <w:sz w:val="24"/>
          <w:szCs w:val="24"/>
          <w:u w:val="single"/>
        </w:rPr>
        <w:t xml:space="preserve">Category </w:t>
      </w:r>
      <w:r w:rsidR="00502208" w:rsidRPr="00D82120">
        <w:rPr>
          <w:rFonts w:cstheme="minorHAnsi"/>
          <w:snapToGrid w:val="0"/>
          <w:sz w:val="24"/>
          <w:szCs w:val="24"/>
          <w:u w:val="single"/>
        </w:rPr>
        <w:t>D. Equipment</w:t>
      </w:r>
    </w:p>
    <w:p w14:paraId="416F3016" w14:textId="3AB7271B" w:rsidR="006B2E5A" w:rsidRPr="00D82120" w:rsidRDefault="00502208" w:rsidP="00675995">
      <w:pPr>
        <w:ind w:left="0"/>
        <w:rPr>
          <w:rFonts w:cstheme="minorHAnsi"/>
          <w:snapToGrid w:val="0"/>
          <w:sz w:val="24"/>
          <w:szCs w:val="24"/>
        </w:rPr>
      </w:pPr>
      <w:r w:rsidRPr="00D82120">
        <w:rPr>
          <w:rFonts w:cstheme="minorHAnsi"/>
          <w:snapToGrid w:val="0"/>
          <w:sz w:val="24"/>
          <w:szCs w:val="24"/>
        </w:rPr>
        <w:t>Equipment is defined as an item with a per-unit cost of $5,000 or more and a service life of more than one year. If the item meets these criteria, all federal procurement policies and procedures must be followed</w:t>
      </w:r>
      <w:r w:rsidR="00376C14" w:rsidRPr="00D82120">
        <w:rPr>
          <w:rFonts w:cstheme="minorHAnsi"/>
          <w:snapToGrid w:val="0"/>
          <w:sz w:val="24"/>
          <w:szCs w:val="24"/>
        </w:rPr>
        <w:t>. If an item does not meet these</w:t>
      </w:r>
      <w:r w:rsidRPr="00D82120">
        <w:rPr>
          <w:rFonts w:cstheme="minorHAnsi"/>
          <w:snapToGrid w:val="0"/>
          <w:sz w:val="24"/>
          <w:szCs w:val="24"/>
        </w:rPr>
        <w:t xml:space="preserve"> criteria, it should </w:t>
      </w:r>
      <w:r w:rsidR="00376C14" w:rsidRPr="00D82120">
        <w:rPr>
          <w:rFonts w:cstheme="minorHAnsi"/>
          <w:snapToGrid w:val="0"/>
          <w:sz w:val="24"/>
          <w:szCs w:val="24"/>
        </w:rPr>
        <w:t xml:space="preserve">be </w:t>
      </w:r>
      <w:r w:rsidRPr="00D82120">
        <w:rPr>
          <w:rFonts w:cstheme="minorHAnsi"/>
          <w:snapToGrid w:val="0"/>
          <w:sz w:val="24"/>
          <w:szCs w:val="24"/>
        </w:rPr>
        <w:t>listed</w:t>
      </w:r>
      <w:r w:rsidR="00376C14" w:rsidRPr="00D82120">
        <w:rPr>
          <w:rFonts w:cstheme="minorHAnsi"/>
          <w:snapToGrid w:val="0"/>
          <w:sz w:val="24"/>
          <w:szCs w:val="24"/>
        </w:rPr>
        <w:t xml:space="preserve"> as a supply item under C</w:t>
      </w:r>
      <w:r w:rsidRPr="00D82120">
        <w:rPr>
          <w:rFonts w:cstheme="minorHAnsi"/>
          <w:snapToGrid w:val="0"/>
          <w:sz w:val="24"/>
          <w:szCs w:val="24"/>
        </w:rPr>
        <w:t xml:space="preserve">ategory E. </w:t>
      </w:r>
    </w:p>
    <w:p w14:paraId="09C10BE9" w14:textId="20216497" w:rsidR="00502208" w:rsidRPr="00D82120" w:rsidRDefault="00696352" w:rsidP="00B27D50">
      <w:pPr>
        <w:pStyle w:val="ListParagraph"/>
        <w:numPr>
          <w:ilvl w:val="0"/>
          <w:numId w:val="23"/>
        </w:numPr>
        <w:rPr>
          <w:rFonts w:cstheme="minorHAnsi"/>
          <w:snapToGrid w:val="0"/>
          <w:sz w:val="24"/>
          <w:szCs w:val="24"/>
        </w:rPr>
      </w:pPr>
      <w:r w:rsidRPr="00D82120">
        <w:rPr>
          <w:rFonts w:cstheme="minorHAnsi"/>
          <w:snapToGrid w:val="0"/>
          <w:sz w:val="24"/>
          <w:szCs w:val="24"/>
        </w:rPr>
        <w:t>P</w:t>
      </w:r>
      <w:r w:rsidR="00502208" w:rsidRPr="00D82120">
        <w:rPr>
          <w:rFonts w:cstheme="minorHAnsi"/>
          <w:snapToGrid w:val="0"/>
          <w:sz w:val="24"/>
          <w:szCs w:val="24"/>
        </w:rPr>
        <w:t>rovide</w:t>
      </w:r>
      <w:r w:rsidRPr="00D82120">
        <w:rPr>
          <w:rFonts w:cstheme="minorHAnsi"/>
          <w:snapToGrid w:val="0"/>
          <w:sz w:val="24"/>
          <w:szCs w:val="24"/>
        </w:rPr>
        <w:t xml:space="preserve"> a description and</w:t>
      </w:r>
      <w:r w:rsidR="00502208" w:rsidRPr="00D82120">
        <w:rPr>
          <w:rFonts w:cstheme="minorHAnsi"/>
          <w:snapToGrid w:val="0"/>
          <w:sz w:val="24"/>
          <w:szCs w:val="24"/>
        </w:rPr>
        <w:t xml:space="preserve"> justification for a</w:t>
      </w:r>
      <w:r w:rsidRPr="00D82120">
        <w:rPr>
          <w:rFonts w:cstheme="minorHAnsi"/>
          <w:snapToGrid w:val="0"/>
          <w:sz w:val="24"/>
          <w:szCs w:val="24"/>
        </w:rPr>
        <w:t>ll equipment, breaking down the total cost into its components where possible.</w:t>
      </w:r>
    </w:p>
    <w:p w14:paraId="24533F52" w14:textId="15DA8AFE" w:rsidR="00696352" w:rsidRPr="00D82120" w:rsidRDefault="00696352" w:rsidP="00B27D50">
      <w:pPr>
        <w:pStyle w:val="ListParagraph"/>
        <w:numPr>
          <w:ilvl w:val="0"/>
          <w:numId w:val="23"/>
        </w:numPr>
        <w:rPr>
          <w:rFonts w:cstheme="minorHAnsi"/>
          <w:snapToGrid w:val="0"/>
          <w:sz w:val="24"/>
          <w:szCs w:val="24"/>
        </w:rPr>
      </w:pPr>
      <w:r w:rsidRPr="00D82120">
        <w:rPr>
          <w:rFonts w:cstheme="minorHAnsi"/>
          <w:snapToGrid w:val="0"/>
          <w:sz w:val="24"/>
          <w:szCs w:val="24"/>
        </w:rPr>
        <w:t>Specify whether the equipment will be purchased or rented.</w:t>
      </w:r>
    </w:p>
    <w:p w14:paraId="4DF2AF68" w14:textId="77777777" w:rsidR="00502208" w:rsidRPr="00D82120" w:rsidRDefault="00502208" w:rsidP="00675995">
      <w:pPr>
        <w:ind w:left="0"/>
        <w:rPr>
          <w:rFonts w:cstheme="minorHAnsi"/>
          <w:b/>
          <w:snapToGrid w:val="0"/>
          <w:sz w:val="24"/>
          <w:szCs w:val="24"/>
        </w:rPr>
      </w:pPr>
    </w:p>
    <w:p w14:paraId="723FF75E" w14:textId="1A2B4ABF" w:rsidR="00502208" w:rsidRPr="00D82120" w:rsidRDefault="006B1374" w:rsidP="00675995">
      <w:pPr>
        <w:ind w:left="0"/>
        <w:rPr>
          <w:rFonts w:cstheme="minorHAnsi"/>
          <w:snapToGrid w:val="0"/>
          <w:sz w:val="24"/>
          <w:szCs w:val="24"/>
          <w:u w:val="single"/>
        </w:rPr>
      </w:pPr>
      <w:r w:rsidRPr="00D82120">
        <w:rPr>
          <w:rFonts w:cstheme="minorHAnsi"/>
          <w:snapToGrid w:val="0"/>
          <w:sz w:val="24"/>
          <w:szCs w:val="24"/>
          <w:u w:val="single"/>
        </w:rPr>
        <w:t xml:space="preserve">Category </w:t>
      </w:r>
      <w:r w:rsidR="00502208" w:rsidRPr="00D82120">
        <w:rPr>
          <w:rFonts w:cstheme="minorHAnsi"/>
          <w:snapToGrid w:val="0"/>
          <w:sz w:val="24"/>
          <w:szCs w:val="24"/>
          <w:u w:val="single"/>
        </w:rPr>
        <w:t>E. Supplies</w:t>
      </w:r>
    </w:p>
    <w:p w14:paraId="56FA152A" w14:textId="79F40787" w:rsidR="00FD3D88" w:rsidRPr="00D82120" w:rsidRDefault="00FD3D88" w:rsidP="00675995">
      <w:pPr>
        <w:ind w:left="0"/>
        <w:rPr>
          <w:rFonts w:cstheme="minorHAnsi"/>
          <w:snapToGrid w:val="0"/>
          <w:sz w:val="24"/>
          <w:szCs w:val="24"/>
        </w:rPr>
      </w:pPr>
      <w:r w:rsidRPr="00D82120">
        <w:rPr>
          <w:rFonts w:cstheme="minorHAnsi"/>
          <w:snapToGrid w:val="0"/>
          <w:sz w:val="24"/>
          <w:szCs w:val="24"/>
        </w:rPr>
        <w:t>Supplies include tangible items (e.g.</w:t>
      </w:r>
      <w:r w:rsidR="00CB0DEB" w:rsidRPr="00D82120">
        <w:rPr>
          <w:rFonts w:cstheme="minorHAnsi"/>
          <w:snapToGrid w:val="0"/>
          <w:sz w:val="24"/>
          <w:szCs w:val="24"/>
        </w:rPr>
        <w:t>,</w:t>
      </w:r>
      <w:r w:rsidRPr="00D82120">
        <w:rPr>
          <w:rFonts w:cstheme="minorHAnsi"/>
          <w:snapToGrid w:val="0"/>
          <w:sz w:val="24"/>
          <w:szCs w:val="24"/>
        </w:rPr>
        <w:t xml:space="preserve"> toner, laptops, paper) and intangible items (e.g.</w:t>
      </w:r>
      <w:r w:rsidR="00CB0DEB" w:rsidRPr="00D82120">
        <w:rPr>
          <w:rFonts w:cstheme="minorHAnsi"/>
          <w:snapToGrid w:val="0"/>
          <w:sz w:val="24"/>
          <w:szCs w:val="24"/>
        </w:rPr>
        <w:t>,</w:t>
      </w:r>
      <w:r w:rsidRPr="00D82120">
        <w:rPr>
          <w:rFonts w:cstheme="minorHAnsi"/>
          <w:snapToGrid w:val="0"/>
          <w:sz w:val="24"/>
          <w:szCs w:val="24"/>
        </w:rPr>
        <w:t xml:space="preserve"> computer software and licenses) used to manage the project and activities.</w:t>
      </w:r>
    </w:p>
    <w:p w14:paraId="16FFD33F" w14:textId="777A2297" w:rsidR="0050226E" w:rsidRPr="00D82120" w:rsidRDefault="00502208" w:rsidP="00B27D50">
      <w:pPr>
        <w:pStyle w:val="ListParagraph"/>
        <w:numPr>
          <w:ilvl w:val="0"/>
          <w:numId w:val="25"/>
        </w:numPr>
        <w:rPr>
          <w:rFonts w:cstheme="minorHAnsi"/>
          <w:snapToGrid w:val="0"/>
          <w:sz w:val="24"/>
          <w:szCs w:val="24"/>
        </w:rPr>
      </w:pPr>
      <w:r w:rsidRPr="00D82120">
        <w:rPr>
          <w:rFonts w:cstheme="minorHAnsi"/>
          <w:snapToGrid w:val="0"/>
          <w:sz w:val="24"/>
          <w:szCs w:val="24"/>
        </w:rPr>
        <w:lastRenderedPageBreak/>
        <w:t>List items separately</w:t>
      </w:r>
      <w:r w:rsidR="0050226E" w:rsidRPr="00D82120">
        <w:rPr>
          <w:rFonts w:cstheme="minorHAnsi"/>
          <w:snapToGrid w:val="0"/>
          <w:sz w:val="24"/>
          <w:szCs w:val="24"/>
        </w:rPr>
        <w:t xml:space="preserve">, including a brief description and justification for the item, number of units, and </w:t>
      </w:r>
      <w:r w:rsidRPr="00D82120">
        <w:rPr>
          <w:rFonts w:cstheme="minorHAnsi"/>
          <w:snapToGrid w:val="0"/>
          <w:sz w:val="24"/>
          <w:szCs w:val="24"/>
        </w:rPr>
        <w:t>unit cost</w:t>
      </w:r>
      <w:r w:rsidR="0050226E" w:rsidRPr="00D82120">
        <w:rPr>
          <w:rFonts w:cstheme="minorHAnsi"/>
          <w:snapToGrid w:val="0"/>
          <w:sz w:val="24"/>
          <w:szCs w:val="24"/>
        </w:rPr>
        <w:t>.</w:t>
      </w:r>
    </w:p>
    <w:p w14:paraId="238DEB7A" w14:textId="21D1B6E3" w:rsidR="0050226E" w:rsidRPr="00D82120" w:rsidRDefault="0050226E" w:rsidP="00B27D50">
      <w:pPr>
        <w:pStyle w:val="ListParagraph"/>
        <w:numPr>
          <w:ilvl w:val="0"/>
          <w:numId w:val="25"/>
        </w:numPr>
        <w:rPr>
          <w:rFonts w:cstheme="minorHAnsi"/>
          <w:snapToGrid w:val="0"/>
          <w:sz w:val="24"/>
          <w:szCs w:val="24"/>
        </w:rPr>
      </w:pPr>
      <w:r w:rsidRPr="00D82120">
        <w:rPr>
          <w:rFonts w:cstheme="minorHAnsi"/>
          <w:snapToGrid w:val="0"/>
          <w:sz w:val="24"/>
          <w:szCs w:val="24"/>
        </w:rPr>
        <w:t>For electronic supplies (e.g.</w:t>
      </w:r>
      <w:r w:rsidR="00CB0DEB" w:rsidRPr="00D82120">
        <w:rPr>
          <w:rFonts w:cstheme="minorHAnsi"/>
          <w:snapToGrid w:val="0"/>
          <w:sz w:val="24"/>
          <w:szCs w:val="24"/>
        </w:rPr>
        <w:t>,</w:t>
      </w:r>
      <w:r w:rsidRPr="00D82120">
        <w:rPr>
          <w:rFonts w:cstheme="minorHAnsi"/>
          <w:snapToGrid w:val="0"/>
          <w:sz w:val="24"/>
          <w:szCs w:val="24"/>
        </w:rPr>
        <w:t xml:space="preserve"> mobile phones and laptops), specify which staff will receive the items and the programmatic need.</w:t>
      </w:r>
    </w:p>
    <w:p w14:paraId="6C25BDDA" w14:textId="77777777" w:rsidR="009B0CD2" w:rsidRPr="00D82120" w:rsidRDefault="009B0CD2" w:rsidP="00675995">
      <w:pPr>
        <w:ind w:left="0"/>
        <w:rPr>
          <w:rFonts w:cstheme="minorHAnsi"/>
          <w:snapToGrid w:val="0"/>
          <w:sz w:val="24"/>
          <w:szCs w:val="24"/>
        </w:rPr>
      </w:pPr>
      <w:bookmarkStart w:id="67" w:name="_Toc37864781"/>
    </w:p>
    <w:p w14:paraId="56420624" w14:textId="3B6F0939" w:rsidR="009B0CD2" w:rsidRPr="00D82120" w:rsidRDefault="006B1374" w:rsidP="00675995">
      <w:pPr>
        <w:ind w:left="0"/>
        <w:rPr>
          <w:rFonts w:cstheme="minorHAnsi"/>
          <w:snapToGrid w:val="0"/>
          <w:sz w:val="24"/>
          <w:szCs w:val="24"/>
          <w:u w:val="single"/>
        </w:rPr>
      </w:pPr>
      <w:r w:rsidRPr="00D82120">
        <w:rPr>
          <w:rFonts w:cstheme="minorHAnsi"/>
          <w:snapToGrid w:val="0"/>
          <w:sz w:val="24"/>
          <w:szCs w:val="24"/>
          <w:u w:val="single"/>
        </w:rPr>
        <w:t xml:space="preserve">Category </w:t>
      </w:r>
      <w:r w:rsidR="00502208" w:rsidRPr="00D82120">
        <w:rPr>
          <w:rFonts w:cstheme="minorHAnsi"/>
          <w:snapToGrid w:val="0"/>
          <w:sz w:val="24"/>
          <w:szCs w:val="24"/>
          <w:u w:val="single"/>
        </w:rPr>
        <w:t>F. Contractual</w:t>
      </w:r>
      <w:bookmarkStart w:id="68" w:name="_Toc37864782"/>
      <w:bookmarkEnd w:id="67"/>
    </w:p>
    <w:p w14:paraId="0F1A04AD" w14:textId="429B90F0" w:rsidR="0050226E" w:rsidRPr="00D82120" w:rsidRDefault="00502208" w:rsidP="00B27D50">
      <w:pPr>
        <w:pStyle w:val="ListParagraph"/>
        <w:numPr>
          <w:ilvl w:val="0"/>
          <w:numId w:val="26"/>
        </w:numPr>
        <w:rPr>
          <w:rFonts w:cstheme="minorHAnsi"/>
          <w:b/>
          <w:snapToGrid w:val="0"/>
          <w:sz w:val="24"/>
          <w:szCs w:val="24"/>
          <w:u w:val="single"/>
        </w:rPr>
      </w:pPr>
      <w:r w:rsidRPr="00D82120">
        <w:rPr>
          <w:rFonts w:cstheme="minorHAnsi"/>
          <w:b/>
          <w:snapToGrid w:val="0"/>
          <w:sz w:val="24"/>
          <w:szCs w:val="24"/>
        </w:rPr>
        <w:t>Sub</w:t>
      </w:r>
      <w:r w:rsidR="00376C14" w:rsidRPr="00D82120">
        <w:rPr>
          <w:rFonts w:cstheme="minorHAnsi"/>
          <w:b/>
          <w:snapToGrid w:val="0"/>
          <w:sz w:val="24"/>
          <w:szCs w:val="24"/>
        </w:rPr>
        <w:t>-</w:t>
      </w:r>
      <w:r w:rsidRPr="00D82120">
        <w:rPr>
          <w:rFonts w:cstheme="minorHAnsi"/>
          <w:b/>
          <w:snapToGrid w:val="0"/>
          <w:sz w:val="24"/>
          <w:szCs w:val="24"/>
        </w:rPr>
        <w:t>grants</w:t>
      </w:r>
    </w:p>
    <w:p w14:paraId="2919E235" w14:textId="03229204" w:rsidR="00376C14" w:rsidRPr="00D82120" w:rsidRDefault="00376C14" w:rsidP="00675995">
      <w:pPr>
        <w:pStyle w:val="ListParagraph"/>
        <w:rPr>
          <w:rFonts w:cstheme="minorHAnsi"/>
          <w:snapToGrid w:val="0"/>
          <w:sz w:val="24"/>
          <w:szCs w:val="24"/>
          <w:u w:val="single"/>
        </w:rPr>
      </w:pPr>
      <w:r w:rsidRPr="00D82120">
        <w:rPr>
          <w:rFonts w:cstheme="minorHAnsi"/>
          <w:snapToGrid w:val="0"/>
          <w:sz w:val="24"/>
          <w:szCs w:val="24"/>
        </w:rPr>
        <w:t xml:space="preserve">A common distinction between sub-grantees and contractors is the amount of work </w:t>
      </w:r>
      <w:proofErr w:type="gramStart"/>
      <w:r w:rsidRPr="00D82120">
        <w:rPr>
          <w:rFonts w:cstheme="minorHAnsi"/>
          <w:snapToGrid w:val="0"/>
          <w:sz w:val="24"/>
          <w:szCs w:val="24"/>
        </w:rPr>
        <w:t>being</w:t>
      </w:r>
      <w:proofErr w:type="gramEnd"/>
      <w:r w:rsidRPr="00D82120">
        <w:rPr>
          <w:rFonts w:cstheme="minorHAnsi"/>
          <w:snapToGrid w:val="0"/>
          <w:sz w:val="24"/>
          <w:szCs w:val="24"/>
        </w:rPr>
        <w:t xml:space="preserve"> </w:t>
      </w:r>
    </w:p>
    <w:bookmarkEnd w:id="68"/>
    <w:p w14:paraId="436DF668" w14:textId="77777777" w:rsidR="0050226E" w:rsidRPr="00D82120" w:rsidRDefault="0050226E" w:rsidP="00B27D50">
      <w:pPr>
        <w:pStyle w:val="ListParagraph"/>
        <w:numPr>
          <w:ilvl w:val="1"/>
          <w:numId w:val="26"/>
        </w:numPr>
        <w:rPr>
          <w:rFonts w:cstheme="minorHAnsi"/>
          <w:snapToGrid w:val="0"/>
          <w:sz w:val="24"/>
          <w:szCs w:val="24"/>
          <w:u w:val="single"/>
        </w:rPr>
      </w:pPr>
      <w:r w:rsidRPr="00D82120">
        <w:rPr>
          <w:rFonts w:cstheme="minorHAnsi"/>
          <w:snapToGrid w:val="0"/>
          <w:sz w:val="24"/>
          <w:szCs w:val="24"/>
        </w:rPr>
        <w:t xml:space="preserve">Each sub-grant should be listed as a line within the main budget and be supported by a separate line-item sub-grant budget. </w:t>
      </w:r>
    </w:p>
    <w:p w14:paraId="6C92CE24" w14:textId="77777777" w:rsidR="0050226E" w:rsidRPr="00D82120" w:rsidRDefault="0050226E" w:rsidP="00B27D50">
      <w:pPr>
        <w:pStyle w:val="ListParagraph"/>
        <w:numPr>
          <w:ilvl w:val="1"/>
          <w:numId w:val="26"/>
        </w:numPr>
        <w:rPr>
          <w:rFonts w:cstheme="minorHAnsi"/>
          <w:snapToGrid w:val="0"/>
          <w:sz w:val="24"/>
          <w:szCs w:val="24"/>
          <w:u w:val="single"/>
        </w:rPr>
      </w:pPr>
      <w:r w:rsidRPr="00D82120">
        <w:rPr>
          <w:rFonts w:cstheme="minorHAnsi"/>
          <w:snapToGrid w:val="0"/>
          <w:sz w:val="24"/>
          <w:szCs w:val="24"/>
        </w:rPr>
        <w:t>For simple sub-grants, the applicant may elect to include the sub-grant’s line items within the contractual section of the Budget Narrative; for more complex sub-grants, the applicant should include the sub-grant’s line items at the end of the Budget Narrative.</w:t>
      </w:r>
    </w:p>
    <w:p w14:paraId="2CBB68F2" w14:textId="0CA7F9D0" w:rsidR="00376C14" w:rsidRPr="00D82120" w:rsidRDefault="00502208" w:rsidP="00B27D50">
      <w:pPr>
        <w:pStyle w:val="ListParagraph"/>
        <w:numPr>
          <w:ilvl w:val="0"/>
          <w:numId w:val="26"/>
        </w:numPr>
        <w:rPr>
          <w:rFonts w:cstheme="minorHAnsi"/>
          <w:b/>
          <w:snapToGrid w:val="0"/>
          <w:sz w:val="24"/>
          <w:szCs w:val="24"/>
          <w:u w:val="single"/>
        </w:rPr>
      </w:pPr>
      <w:r w:rsidRPr="00D82120">
        <w:rPr>
          <w:rFonts w:cstheme="minorHAnsi"/>
          <w:b/>
          <w:snapToGrid w:val="0"/>
          <w:sz w:val="24"/>
          <w:szCs w:val="24"/>
        </w:rPr>
        <w:t>Consultant Fees</w:t>
      </w:r>
      <w:r w:rsidR="00376C14" w:rsidRPr="00D82120">
        <w:rPr>
          <w:rFonts w:cstheme="minorHAnsi"/>
          <w:b/>
          <w:snapToGrid w:val="0"/>
          <w:sz w:val="24"/>
          <w:szCs w:val="24"/>
        </w:rPr>
        <w:t xml:space="preserve"> and Contracts</w:t>
      </w:r>
    </w:p>
    <w:p w14:paraId="3E92AA09" w14:textId="52C79855" w:rsidR="00376C14" w:rsidRPr="00D82120" w:rsidRDefault="00376C14" w:rsidP="00675995">
      <w:pPr>
        <w:ind w:left="720"/>
        <w:rPr>
          <w:rFonts w:cstheme="minorHAnsi"/>
          <w:snapToGrid w:val="0"/>
          <w:sz w:val="24"/>
          <w:szCs w:val="24"/>
        </w:rPr>
      </w:pPr>
      <w:r w:rsidRPr="00D82120">
        <w:rPr>
          <w:rFonts w:cstheme="minorHAnsi"/>
          <w:snapToGrid w:val="0"/>
          <w:sz w:val="24"/>
          <w:szCs w:val="24"/>
        </w:rPr>
        <w:t xml:space="preserve">Common examples include </w:t>
      </w:r>
      <w:r w:rsidR="00502208" w:rsidRPr="00D82120">
        <w:rPr>
          <w:rFonts w:cstheme="minorHAnsi"/>
          <w:snapToGrid w:val="0"/>
          <w:sz w:val="24"/>
          <w:szCs w:val="24"/>
        </w:rPr>
        <w:t>lecture fees, honoraria, travel and per diem for outside speakers or independent evaluators</w:t>
      </w:r>
      <w:r w:rsidRPr="00D82120">
        <w:rPr>
          <w:rFonts w:cstheme="minorHAnsi"/>
          <w:snapToGrid w:val="0"/>
          <w:sz w:val="24"/>
          <w:szCs w:val="24"/>
        </w:rPr>
        <w:t>, and subject-matter expert consultants.</w:t>
      </w:r>
    </w:p>
    <w:p w14:paraId="6FE855F5" w14:textId="2F11D035" w:rsidR="00C95D5D" w:rsidRPr="00D82120" w:rsidRDefault="00376C14" w:rsidP="00B27D50">
      <w:pPr>
        <w:pStyle w:val="ListParagraph"/>
        <w:numPr>
          <w:ilvl w:val="1"/>
          <w:numId w:val="26"/>
        </w:numPr>
        <w:rPr>
          <w:rFonts w:cstheme="minorHAnsi"/>
          <w:snapToGrid w:val="0"/>
          <w:sz w:val="24"/>
          <w:szCs w:val="24"/>
          <w:u w:val="single"/>
        </w:rPr>
      </w:pPr>
      <w:r w:rsidRPr="00D82120">
        <w:rPr>
          <w:rFonts w:cstheme="minorHAnsi"/>
          <w:snapToGrid w:val="0"/>
          <w:sz w:val="24"/>
          <w:szCs w:val="24"/>
        </w:rPr>
        <w:t>Describe the nature of the contract/consultancy and l</w:t>
      </w:r>
      <w:r w:rsidR="00502208" w:rsidRPr="00D82120">
        <w:rPr>
          <w:rFonts w:cstheme="minorHAnsi"/>
          <w:snapToGrid w:val="0"/>
          <w:sz w:val="24"/>
          <w:szCs w:val="24"/>
        </w:rPr>
        <w:t xml:space="preserve">ist number of people and </w:t>
      </w:r>
      <w:proofErr w:type="gramStart"/>
      <w:r w:rsidR="00502208" w:rsidRPr="00D82120">
        <w:rPr>
          <w:rFonts w:cstheme="minorHAnsi"/>
          <w:snapToGrid w:val="0"/>
          <w:sz w:val="24"/>
          <w:szCs w:val="24"/>
        </w:rPr>
        <w:t>rates</w:t>
      </w:r>
      <w:proofErr w:type="gramEnd"/>
      <w:r w:rsidR="00502208" w:rsidRPr="00D82120">
        <w:rPr>
          <w:rFonts w:cstheme="minorHAnsi"/>
          <w:snapToGrid w:val="0"/>
          <w:sz w:val="24"/>
          <w:szCs w:val="24"/>
        </w:rPr>
        <w:t xml:space="preserve"> </w:t>
      </w:r>
    </w:p>
    <w:p w14:paraId="0487F38F" w14:textId="77777777" w:rsidR="00C95D5D" w:rsidRPr="00020E07" w:rsidRDefault="00C95D5D" w:rsidP="00B27D50">
      <w:pPr>
        <w:pStyle w:val="ListParagraph"/>
        <w:numPr>
          <w:ilvl w:val="1"/>
          <w:numId w:val="26"/>
        </w:numPr>
        <w:rPr>
          <w:rFonts w:cstheme="minorHAnsi"/>
          <w:snapToGrid w:val="0"/>
          <w:sz w:val="24"/>
          <w:szCs w:val="24"/>
          <w:u w:val="single"/>
        </w:rPr>
      </w:pPr>
      <w:r w:rsidRPr="00D82120">
        <w:rPr>
          <w:rFonts w:cstheme="minorHAnsi"/>
          <w:sz w:val="24"/>
          <w:szCs w:val="24"/>
        </w:rPr>
        <w:t>Fees and rates</w:t>
      </w:r>
      <w:r w:rsidR="00502208" w:rsidRPr="00D82120">
        <w:rPr>
          <w:rFonts w:cstheme="minorHAnsi"/>
          <w:sz w:val="24"/>
          <w:szCs w:val="24"/>
        </w:rPr>
        <w:t xml:space="preserve"> should be consistent with the level of experience and based on a fair market value. </w:t>
      </w:r>
    </w:p>
    <w:p w14:paraId="1398BF5E" w14:textId="2CDAAD9F" w:rsidR="00C95D5D" w:rsidRPr="00020E07" w:rsidRDefault="00502208" w:rsidP="00B27D50">
      <w:pPr>
        <w:pStyle w:val="ListParagraph"/>
        <w:numPr>
          <w:ilvl w:val="1"/>
          <w:numId w:val="26"/>
        </w:numPr>
        <w:rPr>
          <w:rFonts w:cstheme="minorHAnsi"/>
          <w:b/>
          <w:snapToGrid w:val="0"/>
          <w:sz w:val="24"/>
          <w:szCs w:val="24"/>
        </w:rPr>
      </w:pPr>
      <w:r w:rsidRPr="00020E07">
        <w:rPr>
          <w:rFonts w:cstheme="minorHAnsi"/>
          <w:iCs/>
          <w:sz w:val="24"/>
          <w:szCs w:val="24"/>
        </w:rPr>
        <w:t xml:space="preserve">Fees and </w:t>
      </w:r>
      <w:r w:rsidR="00C95D5D" w:rsidRPr="00020E07">
        <w:rPr>
          <w:rFonts w:cstheme="minorHAnsi"/>
          <w:iCs/>
          <w:sz w:val="24"/>
          <w:szCs w:val="24"/>
        </w:rPr>
        <w:t>h</w:t>
      </w:r>
      <w:r w:rsidRPr="00020E07">
        <w:rPr>
          <w:rFonts w:cstheme="minorHAnsi"/>
          <w:iCs/>
          <w:sz w:val="24"/>
          <w:szCs w:val="24"/>
        </w:rPr>
        <w:t xml:space="preserve">onorarium should </w:t>
      </w:r>
      <w:r w:rsidR="00C95D5D" w:rsidRPr="00020E07">
        <w:rPr>
          <w:rFonts w:cstheme="minorHAnsi"/>
          <w:iCs/>
          <w:sz w:val="24"/>
          <w:szCs w:val="24"/>
        </w:rPr>
        <w:t>not exceed</w:t>
      </w:r>
      <w:r w:rsidRPr="00020E07">
        <w:rPr>
          <w:rFonts w:cstheme="minorHAnsi"/>
          <w:iCs/>
          <w:sz w:val="24"/>
          <w:szCs w:val="24"/>
        </w:rPr>
        <w:t xml:space="preserve"> </w:t>
      </w:r>
      <w:r w:rsidR="00020E07" w:rsidRPr="00020E07">
        <w:rPr>
          <w:rStyle w:val="ui-provider"/>
          <w:sz w:val="24"/>
          <w:szCs w:val="24"/>
        </w:rPr>
        <w:t>$784.62</w:t>
      </w:r>
      <w:r w:rsidRPr="00020E07">
        <w:rPr>
          <w:rFonts w:cstheme="minorHAnsi"/>
          <w:iCs/>
          <w:sz w:val="24"/>
          <w:szCs w:val="24"/>
        </w:rPr>
        <w:t>/day per person, effective January 1, 202</w:t>
      </w:r>
      <w:r w:rsidR="00020E07" w:rsidRPr="00020E07">
        <w:rPr>
          <w:rFonts w:cstheme="minorHAnsi"/>
          <w:iCs/>
          <w:sz w:val="24"/>
          <w:szCs w:val="24"/>
        </w:rPr>
        <w:t>4</w:t>
      </w:r>
      <w:r w:rsidR="008F54C1" w:rsidRPr="00020E07">
        <w:rPr>
          <w:rFonts w:cstheme="minorHAnsi"/>
          <w:iCs/>
          <w:sz w:val="24"/>
          <w:szCs w:val="24"/>
        </w:rPr>
        <w:t>.</w:t>
      </w:r>
    </w:p>
    <w:p w14:paraId="346E1641" w14:textId="77777777" w:rsidR="00C95D5D" w:rsidRPr="00D82120" w:rsidRDefault="00C95D5D" w:rsidP="00675995">
      <w:pPr>
        <w:pStyle w:val="ListParagraph"/>
        <w:ind w:left="0"/>
        <w:rPr>
          <w:rFonts w:cstheme="minorHAnsi"/>
          <w:snapToGrid w:val="0"/>
          <w:sz w:val="24"/>
          <w:szCs w:val="24"/>
          <w:u w:val="single"/>
        </w:rPr>
      </w:pPr>
      <w:r w:rsidRPr="00D82120">
        <w:rPr>
          <w:rFonts w:cstheme="minorHAnsi"/>
          <w:b/>
          <w:snapToGrid w:val="0"/>
          <w:sz w:val="24"/>
          <w:szCs w:val="24"/>
        </w:rPr>
        <w:t xml:space="preserve"> </w:t>
      </w:r>
    </w:p>
    <w:p w14:paraId="5DC6654F" w14:textId="2B3BE933" w:rsidR="00502208" w:rsidRPr="00D82120" w:rsidRDefault="006B1374" w:rsidP="00675995">
      <w:pPr>
        <w:pStyle w:val="ListParagraph"/>
        <w:ind w:left="0"/>
        <w:rPr>
          <w:rFonts w:cstheme="minorHAnsi"/>
          <w:snapToGrid w:val="0"/>
          <w:sz w:val="24"/>
          <w:szCs w:val="24"/>
          <w:u w:val="single"/>
        </w:rPr>
      </w:pPr>
      <w:r w:rsidRPr="00D82120">
        <w:rPr>
          <w:rFonts w:cstheme="minorHAnsi"/>
          <w:snapToGrid w:val="0"/>
          <w:sz w:val="24"/>
          <w:szCs w:val="24"/>
          <w:u w:val="single"/>
        </w:rPr>
        <w:t xml:space="preserve">Category </w:t>
      </w:r>
      <w:r w:rsidR="00502208" w:rsidRPr="00D82120">
        <w:rPr>
          <w:rFonts w:cstheme="minorHAnsi"/>
          <w:snapToGrid w:val="0"/>
          <w:sz w:val="24"/>
          <w:szCs w:val="24"/>
          <w:u w:val="single"/>
        </w:rPr>
        <w:t>G. Construction</w:t>
      </w:r>
    </w:p>
    <w:p w14:paraId="1F296F54" w14:textId="5E58427F" w:rsidR="00502208" w:rsidRPr="00D82120" w:rsidRDefault="00502208" w:rsidP="00675995">
      <w:pPr>
        <w:ind w:left="0"/>
        <w:rPr>
          <w:rFonts w:cstheme="minorHAnsi"/>
          <w:b/>
          <w:snapToGrid w:val="0"/>
          <w:sz w:val="24"/>
          <w:szCs w:val="24"/>
        </w:rPr>
      </w:pPr>
      <w:r w:rsidRPr="00D82120">
        <w:rPr>
          <w:rFonts w:cstheme="minorHAnsi"/>
          <w:snapToGrid w:val="0"/>
          <w:sz w:val="24"/>
          <w:szCs w:val="24"/>
        </w:rPr>
        <w:t xml:space="preserve">Due to the nature of </w:t>
      </w:r>
      <w:r w:rsidR="00C85C74">
        <w:rPr>
          <w:rFonts w:cstheme="minorHAnsi"/>
          <w:snapToGrid w:val="0"/>
          <w:sz w:val="24"/>
          <w:szCs w:val="24"/>
        </w:rPr>
        <w:t>PM/GPI</w:t>
      </w:r>
      <w:r w:rsidRPr="00D82120">
        <w:rPr>
          <w:rFonts w:cstheme="minorHAnsi"/>
          <w:snapToGrid w:val="0"/>
          <w:sz w:val="24"/>
          <w:szCs w:val="24"/>
        </w:rPr>
        <w:t xml:space="preserve"> programs, construction costs are not allowable or applicable.</w:t>
      </w:r>
    </w:p>
    <w:p w14:paraId="13A0A503" w14:textId="77777777" w:rsidR="00502208" w:rsidRPr="00D82120" w:rsidRDefault="00502208" w:rsidP="00675995">
      <w:pPr>
        <w:ind w:left="0"/>
        <w:rPr>
          <w:rFonts w:cstheme="minorHAnsi"/>
          <w:b/>
          <w:snapToGrid w:val="0"/>
          <w:sz w:val="24"/>
          <w:szCs w:val="24"/>
        </w:rPr>
      </w:pPr>
    </w:p>
    <w:p w14:paraId="14E7201C" w14:textId="12CBFAD6" w:rsidR="00502208" w:rsidRPr="00D82120" w:rsidRDefault="006B1374" w:rsidP="00675995">
      <w:pPr>
        <w:ind w:left="0"/>
        <w:rPr>
          <w:rFonts w:cstheme="minorHAnsi"/>
          <w:snapToGrid w:val="0"/>
          <w:sz w:val="24"/>
          <w:szCs w:val="24"/>
          <w:u w:val="single"/>
        </w:rPr>
      </w:pPr>
      <w:r w:rsidRPr="00D82120">
        <w:rPr>
          <w:rFonts w:cstheme="minorHAnsi"/>
          <w:snapToGrid w:val="0"/>
          <w:sz w:val="24"/>
          <w:szCs w:val="24"/>
          <w:u w:val="single"/>
        </w:rPr>
        <w:t xml:space="preserve">Category </w:t>
      </w:r>
      <w:r w:rsidR="00502208" w:rsidRPr="00D82120">
        <w:rPr>
          <w:rFonts w:cstheme="minorHAnsi"/>
          <w:snapToGrid w:val="0"/>
          <w:sz w:val="24"/>
          <w:szCs w:val="24"/>
          <w:u w:val="single"/>
        </w:rPr>
        <w:t>H. Other Direct Costs</w:t>
      </w:r>
    </w:p>
    <w:p w14:paraId="07F800DF" w14:textId="77777777" w:rsidR="00C95D5D" w:rsidRPr="00D82120" w:rsidRDefault="00C95D5D" w:rsidP="00675995">
      <w:pPr>
        <w:ind w:left="0"/>
        <w:rPr>
          <w:rFonts w:cstheme="minorHAnsi"/>
          <w:snapToGrid w:val="0"/>
          <w:sz w:val="24"/>
          <w:szCs w:val="24"/>
        </w:rPr>
      </w:pPr>
      <w:r w:rsidRPr="00D82120">
        <w:rPr>
          <w:rFonts w:cstheme="minorHAnsi"/>
          <w:snapToGrid w:val="0"/>
          <w:sz w:val="24"/>
          <w:szCs w:val="24"/>
        </w:rPr>
        <w:t>Other directs costs are any costs not included in the other categories. This category may include the entity’s operating expenses that are directly linked to the award but not included as an indirect cost.</w:t>
      </w:r>
    </w:p>
    <w:p w14:paraId="50462515" w14:textId="0561EB39" w:rsidR="00C95D5D" w:rsidRPr="00D82120" w:rsidRDefault="00C95D5D" w:rsidP="00B27D50">
      <w:pPr>
        <w:pStyle w:val="ListParagraph"/>
        <w:numPr>
          <w:ilvl w:val="0"/>
          <w:numId w:val="27"/>
        </w:numPr>
        <w:rPr>
          <w:rFonts w:cstheme="minorHAnsi"/>
          <w:snapToGrid w:val="0"/>
          <w:sz w:val="24"/>
          <w:szCs w:val="24"/>
        </w:rPr>
      </w:pPr>
      <w:r w:rsidRPr="00D82120">
        <w:rPr>
          <w:rFonts w:cstheme="minorHAnsi"/>
          <w:snapToGrid w:val="0"/>
          <w:sz w:val="24"/>
          <w:szCs w:val="24"/>
        </w:rPr>
        <w:t>For shared costs (e.g.</w:t>
      </w:r>
      <w:r w:rsidR="00CB0DEB" w:rsidRPr="00D82120">
        <w:rPr>
          <w:rFonts w:cstheme="minorHAnsi"/>
          <w:snapToGrid w:val="0"/>
          <w:sz w:val="24"/>
          <w:szCs w:val="24"/>
        </w:rPr>
        <w:t>,</w:t>
      </w:r>
      <w:r w:rsidRPr="00D82120">
        <w:rPr>
          <w:rFonts w:cstheme="minorHAnsi"/>
          <w:snapToGrid w:val="0"/>
          <w:sz w:val="24"/>
          <w:szCs w:val="24"/>
        </w:rPr>
        <w:t xml:space="preserve"> office rent, utilities, </w:t>
      </w:r>
      <w:proofErr w:type="spellStart"/>
      <w:r w:rsidRPr="00D82120">
        <w:rPr>
          <w:rFonts w:cstheme="minorHAnsi"/>
          <w:snapToGrid w:val="0"/>
          <w:sz w:val="24"/>
          <w:szCs w:val="24"/>
        </w:rPr>
        <w:t>wifi</w:t>
      </w:r>
      <w:proofErr w:type="spellEnd"/>
      <w:r w:rsidRPr="00D82120">
        <w:rPr>
          <w:rFonts w:cstheme="minorHAnsi"/>
          <w:snapToGrid w:val="0"/>
          <w:sz w:val="24"/>
          <w:szCs w:val="24"/>
        </w:rPr>
        <w:t>, etc.), justify the percentage of the total cost that is being charged to this project.</w:t>
      </w:r>
    </w:p>
    <w:p w14:paraId="08F996C9" w14:textId="77777777" w:rsidR="00C95D5D" w:rsidRPr="00D82120" w:rsidRDefault="00C95D5D" w:rsidP="00B27D50">
      <w:pPr>
        <w:pStyle w:val="ListParagraph"/>
        <w:numPr>
          <w:ilvl w:val="0"/>
          <w:numId w:val="27"/>
        </w:numPr>
        <w:rPr>
          <w:rFonts w:cstheme="minorHAnsi"/>
          <w:snapToGrid w:val="0"/>
          <w:sz w:val="24"/>
          <w:szCs w:val="24"/>
        </w:rPr>
      </w:pPr>
      <w:r w:rsidRPr="00D82120">
        <w:rPr>
          <w:rFonts w:cstheme="minorHAnsi"/>
          <w:snapToGrid w:val="0"/>
          <w:sz w:val="24"/>
          <w:szCs w:val="24"/>
        </w:rPr>
        <w:t>Audit</w:t>
      </w:r>
      <w:r w:rsidR="00502208" w:rsidRPr="00D82120">
        <w:rPr>
          <w:rFonts w:cstheme="minorHAnsi"/>
          <w:snapToGrid w:val="0"/>
          <w:sz w:val="24"/>
          <w:szCs w:val="24"/>
        </w:rPr>
        <w:t xml:space="preserve"> costs can be included if they are not </w:t>
      </w:r>
      <w:r w:rsidRPr="00D82120">
        <w:rPr>
          <w:rFonts w:cstheme="minorHAnsi"/>
          <w:snapToGrid w:val="0"/>
          <w:sz w:val="24"/>
          <w:szCs w:val="24"/>
        </w:rPr>
        <w:t>covered by</w:t>
      </w:r>
      <w:r w:rsidR="00502208" w:rsidRPr="00D82120">
        <w:rPr>
          <w:rFonts w:cstheme="minorHAnsi"/>
          <w:snapToGrid w:val="0"/>
          <w:sz w:val="24"/>
          <w:szCs w:val="24"/>
        </w:rPr>
        <w:t xml:space="preserve"> indirect costs. Only the portion of an organizational audit cos</w:t>
      </w:r>
      <w:r w:rsidRPr="00D82120">
        <w:rPr>
          <w:rFonts w:cstheme="minorHAnsi"/>
          <w:snapToGrid w:val="0"/>
          <w:sz w:val="24"/>
          <w:szCs w:val="24"/>
        </w:rPr>
        <w:t>t associated with this project should be charged to this project</w:t>
      </w:r>
      <w:r w:rsidR="00502208" w:rsidRPr="00D82120">
        <w:rPr>
          <w:rFonts w:cstheme="minorHAnsi"/>
          <w:snapToGrid w:val="0"/>
          <w:sz w:val="24"/>
          <w:szCs w:val="24"/>
        </w:rPr>
        <w:t xml:space="preserve">. </w:t>
      </w:r>
    </w:p>
    <w:p w14:paraId="01C7989C" w14:textId="736C2E72" w:rsidR="00502208" w:rsidRPr="00D82120" w:rsidRDefault="00C95D5D" w:rsidP="00B27D50">
      <w:pPr>
        <w:pStyle w:val="ListParagraph"/>
        <w:numPr>
          <w:ilvl w:val="0"/>
          <w:numId w:val="27"/>
        </w:numPr>
        <w:rPr>
          <w:rFonts w:cstheme="minorHAnsi"/>
          <w:snapToGrid w:val="0"/>
          <w:sz w:val="24"/>
          <w:szCs w:val="24"/>
        </w:rPr>
      </w:pPr>
      <w:r w:rsidRPr="00D82120">
        <w:rPr>
          <w:rFonts w:cstheme="minorHAnsi"/>
          <w:snapToGrid w:val="0"/>
          <w:sz w:val="24"/>
          <w:szCs w:val="24"/>
        </w:rPr>
        <w:t>Avoid</w:t>
      </w:r>
      <w:r w:rsidR="00502208" w:rsidRPr="00D82120">
        <w:rPr>
          <w:rFonts w:cstheme="minorHAnsi"/>
          <w:snapToGrid w:val="0"/>
          <w:sz w:val="24"/>
          <w:szCs w:val="24"/>
        </w:rPr>
        <w:t xml:space="preserve"> using </w:t>
      </w:r>
      <w:r w:rsidRPr="00D82120">
        <w:rPr>
          <w:rFonts w:cstheme="minorHAnsi"/>
          <w:snapToGrid w:val="0"/>
          <w:sz w:val="24"/>
          <w:szCs w:val="24"/>
        </w:rPr>
        <w:t xml:space="preserve">vague </w:t>
      </w:r>
      <w:r w:rsidR="00502208" w:rsidRPr="00D82120">
        <w:rPr>
          <w:rFonts w:cstheme="minorHAnsi"/>
          <w:snapToGrid w:val="0"/>
          <w:sz w:val="24"/>
          <w:szCs w:val="24"/>
        </w:rPr>
        <w:t>word</w:t>
      </w:r>
      <w:r w:rsidRPr="00D82120">
        <w:rPr>
          <w:rFonts w:cstheme="minorHAnsi"/>
          <w:snapToGrid w:val="0"/>
          <w:sz w:val="24"/>
          <w:szCs w:val="24"/>
        </w:rPr>
        <w:t>ing</w:t>
      </w:r>
      <w:r w:rsidR="00502208" w:rsidRPr="00D82120">
        <w:rPr>
          <w:rFonts w:cstheme="minorHAnsi"/>
          <w:snapToGrid w:val="0"/>
          <w:sz w:val="24"/>
          <w:szCs w:val="24"/>
        </w:rPr>
        <w:t xml:space="preserve"> such as “</w:t>
      </w:r>
      <w:r w:rsidRPr="00D82120">
        <w:rPr>
          <w:rFonts w:cstheme="minorHAnsi"/>
          <w:snapToGrid w:val="0"/>
          <w:sz w:val="24"/>
          <w:szCs w:val="24"/>
        </w:rPr>
        <w:t>miscellaneous</w:t>
      </w:r>
      <w:r w:rsidR="00502208" w:rsidRPr="00D82120">
        <w:rPr>
          <w:rFonts w:cstheme="minorHAnsi"/>
          <w:snapToGrid w:val="0"/>
          <w:sz w:val="24"/>
          <w:szCs w:val="24"/>
        </w:rPr>
        <w:t>”</w:t>
      </w:r>
      <w:r w:rsidRPr="00D82120">
        <w:rPr>
          <w:rFonts w:cstheme="minorHAnsi"/>
          <w:snapToGrid w:val="0"/>
          <w:sz w:val="24"/>
          <w:szCs w:val="24"/>
        </w:rPr>
        <w:t>,</w:t>
      </w:r>
      <w:r w:rsidR="00502208" w:rsidRPr="00D82120">
        <w:rPr>
          <w:rFonts w:cstheme="minorHAnsi"/>
          <w:snapToGrid w:val="0"/>
          <w:sz w:val="24"/>
          <w:szCs w:val="24"/>
        </w:rPr>
        <w:t xml:space="preserve"> “</w:t>
      </w:r>
      <w:r w:rsidRPr="00D82120">
        <w:rPr>
          <w:rFonts w:cstheme="minorHAnsi"/>
          <w:snapToGrid w:val="0"/>
          <w:sz w:val="24"/>
          <w:szCs w:val="24"/>
        </w:rPr>
        <w:t>other</w:t>
      </w:r>
      <w:r w:rsidR="00502208" w:rsidRPr="00D82120">
        <w:rPr>
          <w:rFonts w:cstheme="minorHAnsi"/>
          <w:snapToGrid w:val="0"/>
          <w:sz w:val="24"/>
          <w:szCs w:val="24"/>
        </w:rPr>
        <w:t>”</w:t>
      </w:r>
      <w:r w:rsidRPr="00D82120">
        <w:rPr>
          <w:rFonts w:cstheme="minorHAnsi"/>
          <w:snapToGrid w:val="0"/>
          <w:sz w:val="24"/>
          <w:szCs w:val="24"/>
        </w:rPr>
        <w:t>,</w:t>
      </w:r>
      <w:r w:rsidR="00502208" w:rsidRPr="00D82120">
        <w:rPr>
          <w:rFonts w:cstheme="minorHAnsi"/>
          <w:snapToGrid w:val="0"/>
          <w:sz w:val="24"/>
          <w:szCs w:val="24"/>
        </w:rPr>
        <w:t xml:space="preserve"> “</w:t>
      </w:r>
      <w:r w:rsidRPr="00D82120">
        <w:rPr>
          <w:rFonts w:cstheme="minorHAnsi"/>
          <w:snapToGrid w:val="0"/>
          <w:sz w:val="24"/>
          <w:szCs w:val="24"/>
        </w:rPr>
        <w:t>etc.”, and “contingency fund”.</w:t>
      </w:r>
    </w:p>
    <w:p w14:paraId="61364241" w14:textId="5D6A119B" w:rsidR="00502208" w:rsidRPr="00D82120" w:rsidRDefault="00502208" w:rsidP="00675995">
      <w:pPr>
        <w:ind w:left="0"/>
        <w:rPr>
          <w:rFonts w:cstheme="minorHAnsi"/>
          <w:b/>
          <w:snapToGrid w:val="0"/>
          <w:sz w:val="24"/>
          <w:szCs w:val="24"/>
        </w:rPr>
      </w:pPr>
    </w:p>
    <w:p w14:paraId="1DD07F25" w14:textId="77777777" w:rsidR="006B1374" w:rsidRPr="00D82120" w:rsidRDefault="006B1374" w:rsidP="00675995">
      <w:pPr>
        <w:ind w:left="0"/>
        <w:rPr>
          <w:rFonts w:cstheme="minorHAnsi"/>
          <w:snapToGrid w:val="0"/>
          <w:sz w:val="24"/>
          <w:szCs w:val="24"/>
          <w:u w:val="single"/>
        </w:rPr>
      </w:pPr>
      <w:r w:rsidRPr="00D82120">
        <w:rPr>
          <w:rFonts w:cstheme="minorHAnsi"/>
          <w:snapToGrid w:val="0"/>
          <w:sz w:val="24"/>
          <w:szCs w:val="24"/>
          <w:u w:val="single"/>
        </w:rPr>
        <w:t>Category I. Total Direct Costs</w:t>
      </w:r>
    </w:p>
    <w:p w14:paraId="62AA795E" w14:textId="77777777" w:rsidR="006B1374" w:rsidRPr="00D82120" w:rsidRDefault="006B1374" w:rsidP="00675995">
      <w:pPr>
        <w:ind w:left="0"/>
        <w:rPr>
          <w:rFonts w:cstheme="minorHAnsi"/>
          <w:snapToGrid w:val="0"/>
          <w:sz w:val="24"/>
          <w:szCs w:val="24"/>
        </w:rPr>
      </w:pPr>
      <w:r w:rsidRPr="00D82120">
        <w:rPr>
          <w:rFonts w:cstheme="minorHAnsi"/>
          <w:snapToGrid w:val="0"/>
          <w:sz w:val="24"/>
          <w:szCs w:val="24"/>
        </w:rPr>
        <w:t>This category simply adds together the totals of all previous categories (A through H) to provide a summary of all direct costs. No additional narrative information is necessary for this category.</w:t>
      </w:r>
    </w:p>
    <w:p w14:paraId="184A2599" w14:textId="77777777" w:rsidR="006B1374" w:rsidRPr="00D82120" w:rsidRDefault="006B1374" w:rsidP="00675995">
      <w:pPr>
        <w:ind w:left="0"/>
        <w:rPr>
          <w:rFonts w:cstheme="minorHAnsi"/>
          <w:b/>
          <w:snapToGrid w:val="0"/>
          <w:sz w:val="24"/>
          <w:szCs w:val="24"/>
        </w:rPr>
      </w:pPr>
    </w:p>
    <w:p w14:paraId="7998B08C" w14:textId="67393E84" w:rsidR="00502208" w:rsidRPr="00D82120" w:rsidRDefault="006B1374" w:rsidP="00675995">
      <w:pPr>
        <w:ind w:left="0"/>
        <w:rPr>
          <w:rFonts w:cstheme="minorHAnsi"/>
          <w:snapToGrid w:val="0"/>
          <w:sz w:val="24"/>
          <w:szCs w:val="24"/>
          <w:u w:val="single"/>
        </w:rPr>
      </w:pPr>
      <w:r w:rsidRPr="00D82120">
        <w:rPr>
          <w:rFonts w:cstheme="minorHAnsi"/>
          <w:snapToGrid w:val="0"/>
          <w:sz w:val="24"/>
          <w:szCs w:val="24"/>
          <w:u w:val="single"/>
        </w:rPr>
        <w:t>Category J</w:t>
      </w:r>
      <w:r w:rsidR="00502208" w:rsidRPr="00D82120">
        <w:rPr>
          <w:rFonts w:cstheme="minorHAnsi"/>
          <w:snapToGrid w:val="0"/>
          <w:sz w:val="24"/>
          <w:szCs w:val="24"/>
          <w:u w:val="single"/>
        </w:rPr>
        <w:t>. Indirect C</w:t>
      </w:r>
      <w:r w:rsidR="00C95D5D" w:rsidRPr="00D82120">
        <w:rPr>
          <w:rFonts w:cstheme="minorHAnsi"/>
          <w:snapToGrid w:val="0"/>
          <w:sz w:val="24"/>
          <w:szCs w:val="24"/>
          <w:u w:val="single"/>
        </w:rPr>
        <w:t>osts</w:t>
      </w:r>
    </w:p>
    <w:p w14:paraId="10D2908A" w14:textId="66632061" w:rsidR="000576E6" w:rsidRPr="00D82120" w:rsidRDefault="000576E6" w:rsidP="00675995">
      <w:pPr>
        <w:ind w:left="0"/>
        <w:rPr>
          <w:rFonts w:cstheme="minorHAnsi"/>
          <w:snapToGrid w:val="0"/>
          <w:sz w:val="24"/>
          <w:szCs w:val="24"/>
        </w:rPr>
      </w:pPr>
      <w:r w:rsidRPr="00D82120">
        <w:rPr>
          <w:rFonts w:cstheme="minorHAnsi"/>
          <w:snapToGrid w:val="0"/>
          <w:sz w:val="24"/>
          <w:szCs w:val="24"/>
        </w:rPr>
        <w:lastRenderedPageBreak/>
        <w:t xml:space="preserve">Indirect costs must be consistently charged as either indirect or direct </w:t>
      </w:r>
      <w:proofErr w:type="gramStart"/>
      <w:r w:rsidRPr="00D82120">
        <w:rPr>
          <w:rFonts w:cstheme="minorHAnsi"/>
          <w:snapToGrid w:val="0"/>
          <w:sz w:val="24"/>
          <w:szCs w:val="24"/>
        </w:rPr>
        <w:t>costs, but</w:t>
      </w:r>
      <w:proofErr w:type="gramEnd"/>
      <w:r w:rsidRPr="00D82120">
        <w:rPr>
          <w:rFonts w:cstheme="minorHAnsi"/>
          <w:snapToGrid w:val="0"/>
          <w:sz w:val="24"/>
          <w:szCs w:val="24"/>
        </w:rPr>
        <w:t xml:space="preserve"> may not be double charged or inconsistently charged as both. The organization’s elected methodology must be used consistently for all </w:t>
      </w:r>
      <w:r w:rsidR="00EE575A" w:rsidRPr="00D82120">
        <w:rPr>
          <w:rFonts w:cstheme="minorHAnsi"/>
          <w:snapToGrid w:val="0"/>
          <w:sz w:val="24"/>
          <w:szCs w:val="24"/>
        </w:rPr>
        <w:t>f</w:t>
      </w:r>
      <w:r w:rsidRPr="00D82120">
        <w:rPr>
          <w:rFonts w:cstheme="minorHAnsi"/>
          <w:snapToGrid w:val="0"/>
          <w:sz w:val="24"/>
          <w:szCs w:val="24"/>
        </w:rPr>
        <w:t>ederal awards.</w:t>
      </w:r>
    </w:p>
    <w:p w14:paraId="0FC229CF" w14:textId="77777777" w:rsidR="000576E6" w:rsidRPr="00D82120" w:rsidRDefault="000576E6" w:rsidP="00675995">
      <w:pPr>
        <w:ind w:left="0"/>
        <w:rPr>
          <w:rFonts w:cstheme="minorHAnsi"/>
          <w:snapToGrid w:val="0"/>
          <w:sz w:val="24"/>
          <w:szCs w:val="24"/>
        </w:rPr>
      </w:pPr>
    </w:p>
    <w:p w14:paraId="5869AA63" w14:textId="06A1FF0C" w:rsidR="00C95D5D" w:rsidRPr="00D82120" w:rsidRDefault="00C95D5D" w:rsidP="00675995">
      <w:pPr>
        <w:ind w:left="0"/>
        <w:rPr>
          <w:rFonts w:cstheme="minorHAnsi"/>
          <w:snapToGrid w:val="0"/>
          <w:sz w:val="24"/>
          <w:szCs w:val="24"/>
        </w:rPr>
      </w:pPr>
      <w:r w:rsidRPr="00D82120">
        <w:rPr>
          <w:rFonts w:cstheme="minorHAnsi"/>
          <w:snapToGrid w:val="0"/>
          <w:sz w:val="24"/>
          <w:szCs w:val="24"/>
        </w:rPr>
        <w:t>Indirect costs can be included in the budget under one of the following methods:</w:t>
      </w:r>
    </w:p>
    <w:p w14:paraId="0D4190D7" w14:textId="11D1D056" w:rsidR="00C95D5D" w:rsidRPr="00D82120" w:rsidRDefault="00C95D5D" w:rsidP="00B27D50">
      <w:pPr>
        <w:pStyle w:val="ListParagraph"/>
        <w:numPr>
          <w:ilvl w:val="0"/>
          <w:numId w:val="28"/>
        </w:numPr>
        <w:rPr>
          <w:rFonts w:cstheme="minorHAnsi"/>
          <w:b/>
          <w:snapToGrid w:val="0"/>
          <w:sz w:val="24"/>
          <w:szCs w:val="24"/>
        </w:rPr>
      </w:pPr>
      <w:r w:rsidRPr="00D82120">
        <w:rPr>
          <w:rFonts w:cstheme="minorHAnsi"/>
          <w:b/>
          <w:snapToGrid w:val="0"/>
          <w:sz w:val="24"/>
          <w:szCs w:val="24"/>
        </w:rPr>
        <w:t>Negotiated Indirect Cost Rate Agreement (NICRA)</w:t>
      </w:r>
    </w:p>
    <w:p w14:paraId="24D46052" w14:textId="704286ED" w:rsidR="000F7C7D" w:rsidRPr="00D82120" w:rsidRDefault="000F7C7D" w:rsidP="00675995">
      <w:pPr>
        <w:ind w:left="720"/>
        <w:rPr>
          <w:rFonts w:cstheme="minorHAnsi"/>
          <w:snapToGrid w:val="0"/>
          <w:sz w:val="24"/>
          <w:szCs w:val="24"/>
        </w:rPr>
      </w:pPr>
      <w:r w:rsidRPr="00D82120">
        <w:rPr>
          <w:rFonts w:cstheme="minorHAnsi"/>
          <w:snapToGrid w:val="0"/>
          <w:sz w:val="24"/>
          <w:szCs w:val="24"/>
        </w:rPr>
        <w:t xml:space="preserve">Applicants with an established NICRA </w:t>
      </w:r>
      <w:r w:rsidR="000576E6" w:rsidRPr="00D82120">
        <w:rPr>
          <w:rFonts w:cstheme="minorHAnsi"/>
          <w:snapToGrid w:val="0"/>
          <w:sz w:val="24"/>
          <w:szCs w:val="24"/>
        </w:rPr>
        <w:t>may charge their approved indirect rate(s).</w:t>
      </w:r>
    </w:p>
    <w:p w14:paraId="71B9E224" w14:textId="1889AB7F" w:rsidR="00502208" w:rsidRPr="00D82120" w:rsidRDefault="000F7C7D" w:rsidP="00B27D50">
      <w:pPr>
        <w:pStyle w:val="ListParagraph"/>
        <w:numPr>
          <w:ilvl w:val="1"/>
          <w:numId w:val="28"/>
        </w:numPr>
        <w:rPr>
          <w:rFonts w:cstheme="minorHAnsi"/>
          <w:snapToGrid w:val="0"/>
          <w:sz w:val="24"/>
          <w:szCs w:val="24"/>
        </w:rPr>
      </w:pPr>
      <w:r w:rsidRPr="00D82120">
        <w:rPr>
          <w:rFonts w:cstheme="minorHAnsi"/>
          <w:snapToGrid w:val="0"/>
          <w:sz w:val="24"/>
          <w:szCs w:val="24"/>
        </w:rPr>
        <w:t>I</w:t>
      </w:r>
      <w:r w:rsidR="00502208" w:rsidRPr="00D82120">
        <w:rPr>
          <w:rFonts w:cstheme="minorHAnsi"/>
          <w:snapToGrid w:val="0"/>
          <w:sz w:val="24"/>
          <w:szCs w:val="24"/>
        </w:rPr>
        <w:t>ndicate the rate</w:t>
      </w:r>
      <w:r w:rsidRPr="00D82120">
        <w:rPr>
          <w:rFonts w:cstheme="minorHAnsi"/>
          <w:snapToGrid w:val="0"/>
          <w:sz w:val="24"/>
          <w:szCs w:val="24"/>
        </w:rPr>
        <w:t>(s) and the base(s) to which they are</w:t>
      </w:r>
      <w:r w:rsidR="00502208" w:rsidRPr="00D82120">
        <w:rPr>
          <w:rFonts w:cstheme="minorHAnsi"/>
          <w:snapToGrid w:val="0"/>
          <w:sz w:val="24"/>
          <w:szCs w:val="24"/>
        </w:rPr>
        <w:t xml:space="preserve"> applied (e.g.</w:t>
      </w:r>
      <w:r w:rsidR="00CB0DEB" w:rsidRPr="00D82120">
        <w:rPr>
          <w:rFonts w:cstheme="minorHAnsi"/>
          <w:snapToGrid w:val="0"/>
          <w:sz w:val="24"/>
          <w:szCs w:val="24"/>
        </w:rPr>
        <w:t>,</w:t>
      </w:r>
      <w:r w:rsidR="00502208" w:rsidRPr="00D82120">
        <w:rPr>
          <w:rFonts w:cstheme="minorHAnsi"/>
          <w:snapToGrid w:val="0"/>
          <w:sz w:val="24"/>
          <w:szCs w:val="24"/>
        </w:rPr>
        <w:t xml:space="preserve"> all direct costs, to wages and salaries only, etc.)</w:t>
      </w:r>
    </w:p>
    <w:p w14:paraId="0A2C968E" w14:textId="4E71CCEE" w:rsidR="000576E6" w:rsidRPr="00D82120" w:rsidRDefault="000F7C7D" w:rsidP="00B27D50">
      <w:pPr>
        <w:pStyle w:val="ListParagraph"/>
        <w:numPr>
          <w:ilvl w:val="1"/>
          <w:numId w:val="28"/>
        </w:numPr>
        <w:rPr>
          <w:rFonts w:cstheme="minorHAnsi"/>
          <w:snapToGrid w:val="0"/>
          <w:sz w:val="24"/>
          <w:szCs w:val="24"/>
        </w:rPr>
      </w:pPr>
      <w:r w:rsidRPr="00D82120">
        <w:rPr>
          <w:rFonts w:cstheme="minorHAnsi"/>
          <w:snapToGrid w:val="0"/>
          <w:sz w:val="24"/>
          <w:szCs w:val="24"/>
        </w:rPr>
        <w:t>If an applicant is electing to charge a rate lower than their approved NICRA, an explanation should be provided</w:t>
      </w:r>
      <w:r w:rsidR="000576E6" w:rsidRPr="00D82120">
        <w:rPr>
          <w:rFonts w:cstheme="minorHAnsi"/>
          <w:snapToGrid w:val="0"/>
          <w:sz w:val="24"/>
          <w:szCs w:val="24"/>
        </w:rPr>
        <w:t xml:space="preserve"> within the Budget Narrative</w:t>
      </w:r>
      <w:r w:rsidRPr="00D82120">
        <w:rPr>
          <w:rFonts w:cstheme="minorHAnsi"/>
          <w:snapToGrid w:val="0"/>
          <w:sz w:val="24"/>
          <w:szCs w:val="24"/>
        </w:rPr>
        <w:t>.</w:t>
      </w:r>
    </w:p>
    <w:p w14:paraId="032585E1" w14:textId="47C60F5C" w:rsidR="00502208" w:rsidRPr="00D82120" w:rsidRDefault="000576E6" w:rsidP="00B27D50">
      <w:pPr>
        <w:pStyle w:val="ListParagraph"/>
        <w:numPr>
          <w:ilvl w:val="0"/>
          <w:numId w:val="28"/>
        </w:numPr>
        <w:rPr>
          <w:rFonts w:cstheme="minorHAnsi"/>
          <w:b/>
          <w:snapToGrid w:val="0"/>
          <w:sz w:val="24"/>
          <w:szCs w:val="24"/>
        </w:rPr>
      </w:pPr>
      <w:r w:rsidRPr="00D82120">
        <w:rPr>
          <w:rFonts w:cstheme="minorHAnsi"/>
          <w:b/>
          <w:snapToGrid w:val="0"/>
          <w:sz w:val="24"/>
          <w:szCs w:val="24"/>
        </w:rPr>
        <w:t>De Minimis Rate</w:t>
      </w:r>
    </w:p>
    <w:p w14:paraId="14480A6D" w14:textId="79726468" w:rsidR="000576E6" w:rsidRPr="00D82120" w:rsidRDefault="000576E6" w:rsidP="00675995">
      <w:pPr>
        <w:pStyle w:val="ListParagraph"/>
        <w:rPr>
          <w:rFonts w:cstheme="minorHAnsi"/>
          <w:snapToGrid w:val="0"/>
          <w:sz w:val="24"/>
          <w:szCs w:val="24"/>
        </w:rPr>
      </w:pPr>
      <w:r w:rsidRPr="00D82120">
        <w:rPr>
          <w:rFonts w:cstheme="minorHAnsi"/>
          <w:snapToGrid w:val="0"/>
          <w:sz w:val="24"/>
          <w:szCs w:val="24"/>
        </w:rPr>
        <w:t>Applicants that have never received a NICRA can charge a de minimis rate of 10% of modified total direct costs (MTDC) to cover indirect expenses.</w:t>
      </w:r>
    </w:p>
    <w:p w14:paraId="4F8C8525" w14:textId="577D671F" w:rsidR="000576E6" w:rsidRPr="00D82120" w:rsidRDefault="00502208" w:rsidP="00B27D50">
      <w:pPr>
        <w:pStyle w:val="ListParagraph"/>
        <w:numPr>
          <w:ilvl w:val="0"/>
          <w:numId w:val="29"/>
        </w:numPr>
        <w:rPr>
          <w:rFonts w:cstheme="minorHAnsi"/>
          <w:snapToGrid w:val="0"/>
          <w:sz w:val="24"/>
          <w:szCs w:val="24"/>
        </w:rPr>
      </w:pPr>
      <w:r w:rsidRPr="00D82120">
        <w:rPr>
          <w:rFonts w:cstheme="minorHAnsi"/>
          <w:snapToGrid w:val="0"/>
          <w:sz w:val="24"/>
          <w:szCs w:val="24"/>
        </w:rPr>
        <w:t xml:space="preserve">MTDC </w:t>
      </w:r>
      <w:r w:rsidR="000576E6" w:rsidRPr="00D82120">
        <w:rPr>
          <w:rFonts w:cstheme="minorHAnsi"/>
          <w:snapToGrid w:val="0"/>
          <w:sz w:val="24"/>
          <w:szCs w:val="24"/>
          <w:u w:val="single"/>
        </w:rPr>
        <w:t>includes</w:t>
      </w:r>
      <w:r w:rsidRPr="00D82120">
        <w:rPr>
          <w:rFonts w:cstheme="minorHAnsi"/>
          <w:snapToGrid w:val="0"/>
          <w:sz w:val="24"/>
          <w:szCs w:val="24"/>
        </w:rPr>
        <w:t xml:space="preserve"> </w:t>
      </w:r>
      <w:r w:rsidR="000576E6" w:rsidRPr="00D82120">
        <w:rPr>
          <w:rFonts w:cstheme="minorHAnsi"/>
          <w:snapToGrid w:val="0"/>
          <w:sz w:val="24"/>
          <w:szCs w:val="24"/>
        </w:rPr>
        <w:t>“</w:t>
      </w:r>
      <w:r w:rsidRPr="00D82120">
        <w:rPr>
          <w:rFonts w:cstheme="minorHAnsi"/>
          <w:snapToGrid w:val="0"/>
          <w:sz w:val="24"/>
          <w:szCs w:val="24"/>
        </w:rPr>
        <w:t>all direct salaries and wages, applicable fringe benefits, materials and supplies, services, travel, and up to the first $25,000 of each subaward (regardless of the period of performance of the subaward)</w:t>
      </w:r>
      <w:r w:rsidR="000576E6" w:rsidRPr="00D82120">
        <w:rPr>
          <w:rFonts w:cstheme="minorHAnsi"/>
          <w:snapToGrid w:val="0"/>
          <w:sz w:val="24"/>
          <w:szCs w:val="24"/>
        </w:rPr>
        <w:t>”</w:t>
      </w:r>
    </w:p>
    <w:p w14:paraId="03E66B94" w14:textId="77777777" w:rsidR="000576E6" w:rsidRPr="00D82120" w:rsidRDefault="00502208" w:rsidP="00B27D50">
      <w:pPr>
        <w:pStyle w:val="ListParagraph"/>
        <w:numPr>
          <w:ilvl w:val="0"/>
          <w:numId w:val="29"/>
        </w:numPr>
        <w:rPr>
          <w:rFonts w:cstheme="minorHAnsi"/>
          <w:snapToGrid w:val="0"/>
          <w:sz w:val="24"/>
          <w:szCs w:val="24"/>
        </w:rPr>
      </w:pPr>
      <w:r w:rsidRPr="00D82120">
        <w:rPr>
          <w:rFonts w:cstheme="minorHAnsi"/>
          <w:snapToGrid w:val="0"/>
          <w:sz w:val="24"/>
          <w:szCs w:val="24"/>
        </w:rPr>
        <w:t xml:space="preserve">MTDC </w:t>
      </w:r>
      <w:r w:rsidRPr="00D82120">
        <w:rPr>
          <w:rFonts w:cstheme="minorHAnsi"/>
          <w:snapToGrid w:val="0"/>
          <w:sz w:val="24"/>
          <w:szCs w:val="24"/>
          <w:u w:val="single"/>
        </w:rPr>
        <w:t>excludes</w:t>
      </w:r>
      <w:r w:rsidRPr="00D82120">
        <w:rPr>
          <w:rFonts w:cstheme="minorHAnsi"/>
          <w:snapToGrid w:val="0"/>
          <w:sz w:val="24"/>
          <w:szCs w:val="24"/>
        </w:rPr>
        <w:t xml:space="preserve"> </w:t>
      </w:r>
      <w:r w:rsidR="000576E6" w:rsidRPr="00D82120">
        <w:rPr>
          <w:rFonts w:cstheme="minorHAnsi"/>
          <w:snapToGrid w:val="0"/>
          <w:sz w:val="24"/>
          <w:szCs w:val="24"/>
        </w:rPr>
        <w:t>“</w:t>
      </w:r>
      <w:r w:rsidRPr="00D82120">
        <w:rPr>
          <w:rFonts w:cstheme="minorHAnsi"/>
          <w:snapToGrid w:val="0"/>
          <w:sz w:val="24"/>
          <w:szCs w:val="24"/>
        </w:rPr>
        <w:t>equipment, capital expenditures, charges for patient care, rental costs, tuition reimbursement, scholarships and fellowships, participant support costs, and the portion of each subaward in excess of $25,000</w:t>
      </w:r>
      <w:r w:rsidR="000576E6" w:rsidRPr="00D82120">
        <w:rPr>
          <w:rFonts w:cstheme="minorHAnsi"/>
          <w:snapToGrid w:val="0"/>
          <w:sz w:val="24"/>
          <w:szCs w:val="24"/>
        </w:rPr>
        <w:t>”</w:t>
      </w:r>
      <w:r w:rsidRPr="00D82120">
        <w:rPr>
          <w:rFonts w:cstheme="minorHAnsi"/>
          <w:snapToGrid w:val="0"/>
          <w:sz w:val="24"/>
          <w:szCs w:val="24"/>
        </w:rPr>
        <w:t xml:space="preserve">. Other items may only be excluded when necessary to avoid a serious inequity in the distribution of indirect costs, and with the approval of the cognizant agency for indirect costs. </w:t>
      </w:r>
    </w:p>
    <w:p w14:paraId="518DB386" w14:textId="10DBA1DA" w:rsidR="00502208" w:rsidRPr="00D82120" w:rsidRDefault="000576E6" w:rsidP="00B27D50">
      <w:pPr>
        <w:pStyle w:val="ListParagraph"/>
        <w:numPr>
          <w:ilvl w:val="0"/>
          <w:numId w:val="29"/>
        </w:numPr>
        <w:rPr>
          <w:rFonts w:cstheme="minorHAnsi"/>
          <w:snapToGrid w:val="0"/>
          <w:sz w:val="24"/>
          <w:szCs w:val="24"/>
        </w:rPr>
      </w:pPr>
      <w:r w:rsidRPr="00D82120">
        <w:rPr>
          <w:rFonts w:cstheme="minorHAnsi"/>
          <w:snapToGrid w:val="0"/>
          <w:sz w:val="24"/>
          <w:szCs w:val="24"/>
        </w:rPr>
        <w:t xml:space="preserve">Justify </w:t>
      </w:r>
      <w:r w:rsidR="00502208" w:rsidRPr="00D82120">
        <w:rPr>
          <w:rFonts w:cstheme="minorHAnsi"/>
          <w:snapToGrid w:val="0"/>
          <w:sz w:val="24"/>
          <w:szCs w:val="24"/>
        </w:rPr>
        <w:t>the MTDC calculation</w:t>
      </w:r>
      <w:r w:rsidRPr="00D82120">
        <w:rPr>
          <w:rFonts w:cstheme="minorHAnsi"/>
          <w:snapToGrid w:val="0"/>
          <w:sz w:val="24"/>
          <w:szCs w:val="24"/>
        </w:rPr>
        <w:t xml:space="preserve"> and outline </w:t>
      </w:r>
      <w:r w:rsidR="00502208" w:rsidRPr="00D82120">
        <w:rPr>
          <w:rFonts w:cstheme="minorHAnsi"/>
          <w:snapToGrid w:val="0"/>
          <w:sz w:val="24"/>
          <w:szCs w:val="24"/>
        </w:rPr>
        <w:t xml:space="preserve">which costs </w:t>
      </w:r>
      <w:r w:rsidRPr="00D82120">
        <w:rPr>
          <w:rFonts w:cstheme="minorHAnsi"/>
          <w:snapToGrid w:val="0"/>
          <w:sz w:val="24"/>
          <w:szCs w:val="24"/>
        </w:rPr>
        <w:t>the applicant is proposing to be included within the MTDC base.</w:t>
      </w:r>
    </w:p>
    <w:p w14:paraId="76E5D9E2" w14:textId="447FF5D3" w:rsidR="00502208" w:rsidRPr="00D82120" w:rsidRDefault="00502208" w:rsidP="00675995">
      <w:pPr>
        <w:ind w:left="0"/>
        <w:rPr>
          <w:rFonts w:cstheme="minorHAnsi"/>
          <w:snapToGrid w:val="0"/>
          <w:sz w:val="24"/>
          <w:szCs w:val="24"/>
        </w:rPr>
      </w:pPr>
    </w:p>
    <w:p w14:paraId="6AE49BC7" w14:textId="41805E86" w:rsidR="00502208" w:rsidRPr="00D82120" w:rsidRDefault="00502208" w:rsidP="00675995">
      <w:pPr>
        <w:ind w:left="0"/>
        <w:rPr>
          <w:rFonts w:cstheme="minorHAnsi"/>
          <w:snapToGrid w:val="0"/>
          <w:sz w:val="24"/>
          <w:szCs w:val="24"/>
          <w:u w:val="single"/>
        </w:rPr>
      </w:pPr>
      <w:r w:rsidRPr="00D82120">
        <w:rPr>
          <w:rFonts w:cstheme="minorHAnsi"/>
          <w:snapToGrid w:val="0"/>
          <w:sz w:val="24"/>
          <w:szCs w:val="24"/>
          <w:u w:val="single"/>
        </w:rPr>
        <w:t>Cost Share</w:t>
      </w:r>
    </w:p>
    <w:p w14:paraId="6DEA904A" w14:textId="525D9582" w:rsidR="00BF36D4" w:rsidRPr="00D82120" w:rsidRDefault="00502208" w:rsidP="00675995">
      <w:pPr>
        <w:ind w:left="0"/>
        <w:rPr>
          <w:rFonts w:cstheme="minorHAnsi"/>
          <w:snapToGrid w:val="0"/>
          <w:sz w:val="24"/>
          <w:szCs w:val="24"/>
        </w:rPr>
      </w:pPr>
      <w:r w:rsidRPr="00D82120">
        <w:rPr>
          <w:rFonts w:cstheme="minorHAnsi"/>
          <w:snapToGrid w:val="0"/>
          <w:sz w:val="24"/>
          <w:szCs w:val="24"/>
        </w:rPr>
        <w:t>Cost</w:t>
      </w:r>
      <w:r w:rsidR="00BF36D4" w:rsidRPr="00D82120">
        <w:rPr>
          <w:rFonts w:cstheme="minorHAnsi"/>
          <w:snapToGrid w:val="0"/>
          <w:sz w:val="24"/>
          <w:szCs w:val="24"/>
        </w:rPr>
        <w:t xml:space="preserve"> Share </w:t>
      </w:r>
      <w:r w:rsidRPr="00D82120">
        <w:rPr>
          <w:rFonts w:cstheme="minorHAnsi"/>
          <w:snapToGrid w:val="0"/>
          <w:sz w:val="24"/>
          <w:szCs w:val="24"/>
        </w:rPr>
        <w:t xml:space="preserve">is the portion of program costs not borne by the Federal Government. </w:t>
      </w:r>
      <w:r w:rsidR="009B0CD2" w:rsidRPr="00D82120">
        <w:rPr>
          <w:rFonts w:cstheme="minorHAnsi"/>
          <w:snapToGrid w:val="0"/>
          <w:sz w:val="24"/>
          <w:szCs w:val="24"/>
        </w:rPr>
        <w:t>C</w:t>
      </w:r>
      <w:r w:rsidRPr="00D82120">
        <w:rPr>
          <w:rFonts w:cstheme="minorHAnsi"/>
          <w:snapToGrid w:val="0"/>
          <w:sz w:val="24"/>
          <w:szCs w:val="24"/>
        </w:rPr>
        <w:t xml:space="preserve">ost </w:t>
      </w:r>
      <w:r w:rsidR="009B0CD2" w:rsidRPr="00D82120">
        <w:rPr>
          <w:rFonts w:cstheme="minorHAnsi"/>
          <w:snapToGrid w:val="0"/>
          <w:sz w:val="24"/>
          <w:szCs w:val="24"/>
        </w:rPr>
        <w:t>sharing</w:t>
      </w:r>
      <w:r w:rsidRPr="00D82120">
        <w:rPr>
          <w:rFonts w:cstheme="minorHAnsi"/>
          <w:snapToGrid w:val="0"/>
          <w:sz w:val="24"/>
          <w:szCs w:val="24"/>
        </w:rPr>
        <w:t xml:space="preserve"> may take the form of allowable direct or indirect costs offered by the applicant and/or in-country partners. Applicants should consider all types of cost sharing, including in-kind and public-private partnerships. </w:t>
      </w:r>
      <w:r w:rsidR="000576E6" w:rsidRPr="00D82120">
        <w:rPr>
          <w:rFonts w:cstheme="minorHAnsi"/>
          <w:snapToGrid w:val="0"/>
          <w:sz w:val="24"/>
          <w:szCs w:val="24"/>
        </w:rPr>
        <w:t xml:space="preserve">Common examples include the use of office space owned by other entities; donated supplies and equipment; </w:t>
      </w:r>
      <w:r w:rsidR="00BF36D4" w:rsidRPr="00D82120">
        <w:rPr>
          <w:rFonts w:cstheme="minorHAnsi"/>
          <w:snapToGrid w:val="0"/>
          <w:sz w:val="24"/>
          <w:szCs w:val="24"/>
        </w:rPr>
        <w:t xml:space="preserve">and </w:t>
      </w:r>
      <w:r w:rsidR="000576E6" w:rsidRPr="00D82120">
        <w:rPr>
          <w:rFonts w:cstheme="minorHAnsi"/>
          <w:snapToGrid w:val="0"/>
          <w:sz w:val="24"/>
          <w:szCs w:val="24"/>
        </w:rPr>
        <w:t>activities</w:t>
      </w:r>
      <w:r w:rsidR="00BF36D4" w:rsidRPr="00D82120">
        <w:rPr>
          <w:rFonts w:cstheme="minorHAnsi"/>
          <w:snapToGrid w:val="0"/>
          <w:sz w:val="24"/>
          <w:szCs w:val="24"/>
        </w:rPr>
        <w:t xml:space="preserve"> and services</w:t>
      </w:r>
      <w:r w:rsidR="000576E6" w:rsidRPr="00D82120">
        <w:rPr>
          <w:rFonts w:cstheme="minorHAnsi"/>
          <w:snapToGrid w:val="0"/>
          <w:sz w:val="24"/>
          <w:szCs w:val="24"/>
        </w:rPr>
        <w:t xml:space="preserve"> </w:t>
      </w:r>
      <w:r w:rsidRPr="00D82120">
        <w:rPr>
          <w:rFonts w:cstheme="minorHAnsi"/>
          <w:snapToGrid w:val="0"/>
          <w:sz w:val="24"/>
          <w:szCs w:val="24"/>
        </w:rPr>
        <w:t xml:space="preserve">conducted by qualified volunteers. </w:t>
      </w:r>
    </w:p>
    <w:p w14:paraId="3AFC35ED" w14:textId="5D49F4E0" w:rsidR="00BF36D4" w:rsidRPr="00D82120" w:rsidRDefault="00BF36D4" w:rsidP="00B27D50">
      <w:pPr>
        <w:pStyle w:val="ListParagraph"/>
        <w:numPr>
          <w:ilvl w:val="0"/>
          <w:numId w:val="30"/>
        </w:numPr>
        <w:rPr>
          <w:rFonts w:cstheme="minorHAnsi"/>
          <w:snapToGrid w:val="0"/>
          <w:sz w:val="24"/>
          <w:szCs w:val="24"/>
        </w:rPr>
      </w:pPr>
      <w:r w:rsidRPr="00D82120">
        <w:rPr>
          <w:rFonts w:cstheme="minorHAnsi"/>
          <w:snapToGrid w:val="0"/>
          <w:sz w:val="24"/>
          <w:szCs w:val="24"/>
        </w:rPr>
        <w:t>Line items that include cost share should be identified as such within the Budget Narrative and include the same level of detail requested within this Appendix for federal expenses.</w:t>
      </w:r>
    </w:p>
    <w:p w14:paraId="76C03EBD" w14:textId="4B724BFA" w:rsidR="00BF36D4" w:rsidRPr="00D82120" w:rsidRDefault="00BF36D4" w:rsidP="00B27D50">
      <w:pPr>
        <w:pStyle w:val="ListParagraph"/>
        <w:numPr>
          <w:ilvl w:val="0"/>
          <w:numId w:val="30"/>
        </w:numPr>
        <w:rPr>
          <w:rFonts w:cstheme="minorHAnsi"/>
          <w:snapToGrid w:val="0"/>
          <w:sz w:val="24"/>
          <w:szCs w:val="24"/>
        </w:rPr>
      </w:pPr>
      <w:r w:rsidRPr="00D82120">
        <w:rPr>
          <w:rFonts w:cstheme="minorHAnsi"/>
          <w:snapToGrid w:val="0"/>
          <w:sz w:val="24"/>
          <w:szCs w:val="24"/>
        </w:rPr>
        <w:t>Monetary values should be assigned to each</w:t>
      </w:r>
      <w:r w:rsidR="00502208" w:rsidRPr="00D82120">
        <w:rPr>
          <w:rFonts w:cstheme="minorHAnsi"/>
          <w:snapToGrid w:val="0"/>
          <w:sz w:val="24"/>
          <w:szCs w:val="24"/>
        </w:rPr>
        <w:t xml:space="preserve"> cost-share</w:t>
      </w:r>
      <w:r w:rsidRPr="00D82120">
        <w:rPr>
          <w:rFonts w:cstheme="minorHAnsi"/>
          <w:snapToGrid w:val="0"/>
          <w:sz w:val="24"/>
          <w:szCs w:val="24"/>
        </w:rPr>
        <w:t xml:space="preserve"> line item,</w:t>
      </w:r>
      <w:r w:rsidR="00502208" w:rsidRPr="00D82120">
        <w:rPr>
          <w:rFonts w:cstheme="minorHAnsi"/>
          <w:snapToGrid w:val="0"/>
          <w:sz w:val="24"/>
          <w:szCs w:val="24"/>
        </w:rPr>
        <w:t xml:space="preserve"> in accordance with </w:t>
      </w:r>
      <w:r w:rsidRPr="00D82120">
        <w:rPr>
          <w:rFonts w:cstheme="minorHAnsi"/>
          <w:snapToGrid w:val="0"/>
          <w:sz w:val="24"/>
          <w:szCs w:val="24"/>
        </w:rPr>
        <w:t>2 CFR 200.306.</w:t>
      </w:r>
    </w:p>
    <w:p w14:paraId="3CDD28C2" w14:textId="63840CA2" w:rsidR="00502208" w:rsidRPr="00D82120" w:rsidRDefault="00BF36D4" w:rsidP="00B27D50">
      <w:pPr>
        <w:pStyle w:val="ListParagraph"/>
        <w:numPr>
          <w:ilvl w:val="0"/>
          <w:numId w:val="30"/>
        </w:numPr>
        <w:rPr>
          <w:rFonts w:cstheme="minorHAnsi"/>
          <w:snapToGrid w:val="0"/>
          <w:sz w:val="24"/>
          <w:szCs w:val="24"/>
        </w:rPr>
      </w:pPr>
      <w:r w:rsidRPr="00D82120">
        <w:rPr>
          <w:rFonts w:cstheme="minorHAnsi"/>
          <w:snapToGrid w:val="0"/>
          <w:sz w:val="24"/>
          <w:szCs w:val="24"/>
        </w:rPr>
        <w:t>Funding from other U.S. government entities or programs</w:t>
      </w:r>
      <w:r w:rsidR="00502208" w:rsidRPr="00D82120">
        <w:rPr>
          <w:rFonts w:cstheme="minorHAnsi"/>
          <w:snapToGrid w:val="0"/>
          <w:sz w:val="24"/>
          <w:szCs w:val="24"/>
        </w:rPr>
        <w:t xml:space="preserve"> does not constitute cost sharing.</w:t>
      </w:r>
    </w:p>
    <w:p w14:paraId="137C3742" w14:textId="17703793" w:rsidR="00BF36D4" w:rsidRPr="00D82120" w:rsidRDefault="00BF36D4" w:rsidP="00675995">
      <w:pPr>
        <w:ind w:left="0"/>
        <w:rPr>
          <w:rFonts w:cstheme="minorHAnsi"/>
          <w:snapToGrid w:val="0"/>
          <w:sz w:val="24"/>
          <w:szCs w:val="24"/>
        </w:rPr>
      </w:pPr>
    </w:p>
    <w:p w14:paraId="3DF8A557" w14:textId="21605E16" w:rsidR="00502208" w:rsidRPr="00D82120" w:rsidRDefault="00BF36D4" w:rsidP="00675995">
      <w:pPr>
        <w:ind w:left="0"/>
        <w:rPr>
          <w:rFonts w:cstheme="minorHAnsi"/>
          <w:snapToGrid w:val="0"/>
          <w:sz w:val="24"/>
          <w:szCs w:val="24"/>
        </w:rPr>
      </w:pPr>
      <w:r w:rsidRPr="00D82120">
        <w:rPr>
          <w:rFonts w:cstheme="minorHAnsi"/>
          <w:snapToGrid w:val="0"/>
          <w:sz w:val="24"/>
          <w:szCs w:val="24"/>
        </w:rPr>
        <w:t>Additional information on cost share can be found in 2 CFR 200.405.</w:t>
      </w:r>
    </w:p>
    <w:p w14:paraId="28D597E2" w14:textId="77777777" w:rsidR="00F24518" w:rsidRPr="00D82120" w:rsidRDefault="00F24518" w:rsidP="00675995">
      <w:pPr>
        <w:pStyle w:val="ListParagraph"/>
        <w:ind w:left="0"/>
        <w:rPr>
          <w:rFonts w:cstheme="minorHAnsi"/>
          <w:snapToGrid w:val="0"/>
          <w:sz w:val="24"/>
          <w:szCs w:val="24"/>
        </w:rPr>
      </w:pPr>
    </w:p>
    <w:p w14:paraId="1F89F35D" w14:textId="07A6E616" w:rsidR="00502208" w:rsidRPr="00D82120" w:rsidRDefault="00431EF6" w:rsidP="00B27D50">
      <w:pPr>
        <w:pStyle w:val="ListParagraph"/>
        <w:numPr>
          <w:ilvl w:val="0"/>
          <w:numId w:val="32"/>
        </w:numPr>
        <w:ind w:left="0"/>
        <w:rPr>
          <w:rFonts w:cstheme="minorHAnsi"/>
          <w:b/>
          <w:snapToGrid w:val="0"/>
          <w:sz w:val="24"/>
          <w:szCs w:val="24"/>
        </w:rPr>
      </w:pPr>
      <w:r w:rsidRPr="00D82120">
        <w:rPr>
          <w:rFonts w:cstheme="minorHAnsi"/>
          <w:b/>
          <w:snapToGrid w:val="0"/>
          <w:sz w:val="24"/>
          <w:szCs w:val="24"/>
        </w:rPr>
        <w:t xml:space="preserve">Budget </w:t>
      </w:r>
      <w:r w:rsidR="00F24518" w:rsidRPr="00D82120">
        <w:rPr>
          <w:rFonts w:cstheme="minorHAnsi"/>
          <w:b/>
          <w:snapToGrid w:val="0"/>
          <w:sz w:val="24"/>
          <w:szCs w:val="24"/>
        </w:rPr>
        <w:t>Allowances</w:t>
      </w:r>
      <w:r w:rsidRPr="00D82120">
        <w:rPr>
          <w:rFonts w:cstheme="minorHAnsi"/>
          <w:b/>
          <w:snapToGrid w:val="0"/>
          <w:sz w:val="24"/>
          <w:szCs w:val="24"/>
        </w:rPr>
        <w:t xml:space="preserve"> and Restrictions:</w:t>
      </w:r>
    </w:p>
    <w:p w14:paraId="7942546A" w14:textId="7692D70E" w:rsidR="00B3556D" w:rsidRPr="00D82120" w:rsidRDefault="00B3556D" w:rsidP="00675995">
      <w:pPr>
        <w:ind w:left="0"/>
        <w:rPr>
          <w:rFonts w:cstheme="minorHAnsi"/>
          <w:b/>
          <w:snapToGrid w:val="0"/>
          <w:sz w:val="24"/>
          <w:szCs w:val="24"/>
        </w:rPr>
      </w:pPr>
    </w:p>
    <w:p w14:paraId="55A364D9" w14:textId="53B68DF2" w:rsidR="00502208" w:rsidRPr="00D82120" w:rsidRDefault="00BF36D4" w:rsidP="00675995">
      <w:pPr>
        <w:ind w:left="0"/>
        <w:rPr>
          <w:rFonts w:cstheme="minorHAnsi"/>
          <w:snapToGrid w:val="0"/>
          <w:sz w:val="24"/>
          <w:szCs w:val="24"/>
          <w:u w:val="single"/>
        </w:rPr>
      </w:pPr>
      <w:r w:rsidRPr="00D82120">
        <w:rPr>
          <w:rFonts w:cstheme="minorHAnsi"/>
          <w:snapToGrid w:val="0"/>
          <w:sz w:val="24"/>
          <w:szCs w:val="24"/>
          <w:u w:val="single"/>
        </w:rPr>
        <w:t>Program Income</w:t>
      </w:r>
    </w:p>
    <w:p w14:paraId="339EA088" w14:textId="0B55FEF7" w:rsidR="00502208" w:rsidRPr="00D82120" w:rsidRDefault="00BF36D4" w:rsidP="00675995">
      <w:pPr>
        <w:ind w:left="0"/>
        <w:rPr>
          <w:rFonts w:cstheme="minorHAnsi"/>
          <w:snapToGrid w:val="0"/>
          <w:sz w:val="24"/>
          <w:szCs w:val="24"/>
        </w:rPr>
      </w:pPr>
      <w:r w:rsidRPr="00D82120">
        <w:rPr>
          <w:rFonts w:cstheme="minorHAnsi"/>
          <w:snapToGrid w:val="0"/>
          <w:sz w:val="24"/>
          <w:szCs w:val="24"/>
        </w:rPr>
        <w:lastRenderedPageBreak/>
        <w:t>Recipients must report any income generated by the project, also known as “program income</w:t>
      </w:r>
      <w:r w:rsidR="00804DF2" w:rsidRPr="00D82120">
        <w:rPr>
          <w:rFonts w:cstheme="minorHAnsi"/>
          <w:snapToGrid w:val="0"/>
          <w:sz w:val="24"/>
          <w:szCs w:val="24"/>
        </w:rPr>
        <w:t>.</w:t>
      </w:r>
      <w:r w:rsidRPr="00D82120">
        <w:rPr>
          <w:rFonts w:cstheme="minorHAnsi"/>
          <w:snapToGrid w:val="0"/>
          <w:sz w:val="24"/>
          <w:szCs w:val="24"/>
        </w:rPr>
        <w:t xml:space="preserve">” </w:t>
      </w:r>
      <w:r w:rsidR="00502208" w:rsidRPr="00D82120">
        <w:rPr>
          <w:rFonts w:cstheme="minorHAnsi"/>
          <w:snapToGrid w:val="0"/>
          <w:sz w:val="24"/>
          <w:szCs w:val="24"/>
        </w:rPr>
        <w:t xml:space="preserve">Program income earned during the project period shall be retained by the recipient and, in accordance with the terms and conditions of the award, shall be </w:t>
      </w:r>
      <w:r w:rsidRPr="00D82120">
        <w:rPr>
          <w:rFonts w:cstheme="minorHAnsi"/>
          <w:snapToGrid w:val="0"/>
          <w:sz w:val="24"/>
          <w:szCs w:val="24"/>
        </w:rPr>
        <w:t>addressed</w:t>
      </w:r>
      <w:r w:rsidR="00502208" w:rsidRPr="00D82120">
        <w:rPr>
          <w:rFonts w:cstheme="minorHAnsi"/>
          <w:snapToGrid w:val="0"/>
          <w:sz w:val="24"/>
          <w:szCs w:val="24"/>
        </w:rPr>
        <w:t xml:space="preserve"> in one or more of the </w:t>
      </w:r>
      <w:r w:rsidRPr="00D82120">
        <w:rPr>
          <w:rFonts w:cstheme="minorHAnsi"/>
          <w:snapToGrid w:val="0"/>
          <w:sz w:val="24"/>
          <w:szCs w:val="24"/>
        </w:rPr>
        <w:t xml:space="preserve">following </w:t>
      </w:r>
      <w:r w:rsidR="00502208" w:rsidRPr="00D82120">
        <w:rPr>
          <w:rFonts w:cstheme="minorHAnsi"/>
          <w:snapToGrid w:val="0"/>
          <w:sz w:val="24"/>
          <w:szCs w:val="24"/>
        </w:rPr>
        <w:t>ways</w:t>
      </w:r>
      <w:r w:rsidRPr="00D82120">
        <w:rPr>
          <w:rFonts w:cstheme="minorHAnsi"/>
          <w:snapToGrid w:val="0"/>
          <w:sz w:val="24"/>
          <w:szCs w:val="24"/>
        </w:rPr>
        <w:t>:</w:t>
      </w:r>
    </w:p>
    <w:p w14:paraId="712604E5" w14:textId="7D15F16E" w:rsidR="00F24518" w:rsidRPr="00D82120" w:rsidRDefault="00F24518" w:rsidP="00B27D50">
      <w:pPr>
        <w:pStyle w:val="ListParagraph"/>
        <w:numPr>
          <w:ilvl w:val="0"/>
          <w:numId w:val="31"/>
        </w:numPr>
        <w:contextualSpacing w:val="0"/>
        <w:rPr>
          <w:rFonts w:cstheme="minorHAnsi"/>
          <w:sz w:val="24"/>
          <w:szCs w:val="24"/>
        </w:rPr>
      </w:pPr>
      <w:r w:rsidRPr="00D82120">
        <w:rPr>
          <w:rFonts w:cstheme="minorHAnsi"/>
          <w:sz w:val="24"/>
          <w:szCs w:val="24"/>
        </w:rPr>
        <w:t xml:space="preserve">added to the award total and used </w:t>
      </w:r>
      <w:r w:rsidR="00EE575A" w:rsidRPr="00D82120">
        <w:rPr>
          <w:rFonts w:cstheme="minorHAnsi"/>
          <w:sz w:val="24"/>
          <w:szCs w:val="24"/>
        </w:rPr>
        <w:t xml:space="preserve">to further program </w:t>
      </w:r>
      <w:proofErr w:type="gramStart"/>
      <w:r w:rsidR="00EE575A" w:rsidRPr="00D82120">
        <w:rPr>
          <w:rFonts w:cstheme="minorHAnsi"/>
          <w:sz w:val="24"/>
          <w:szCs w:val="24"/>
        </w:rPr>
        <w:t>objectives</w:t>
      </w:r>
      <w:proofErr w:type="gramEnd"/>
    </w:p>
    <w:p w14:paraId="5C983214" w14:textId="29F086C5" w:rsidR="00F24518" w:rsidRPr="00D82120" w:rsidRDefault="00F24518" w:rsidP="00B27D50">
      <w:pPr>
        <w:pStyle w:val="ListParagraph"/>
        <w:numPr>
          <w:ilvl w:val="0"/>
          <w:numId w:val="31"/>
        </w:numPr>
        <w:rPr>
          <w:rFonts w:cstheme="minorHAnsi"/>
          <w:snapToGrid w:val="0"/>
          <w:sz w:val="24"/>
          <w:szCs w:val="24"/>
        </w:rPr>
      </w:pPr>
      <w:r w:rsidRPr="00D82120">
        <w:rPr>
          <w:rFonts w:cstheme="minorHAnsi"/>
          <w:snapToGrid w:val="0"/>
          <w:sz w:val="24"/>
          <w:szCs w:val="24"/>
        </w:rPr>
        <w:t>u</w:t>
      </w:r>
      <w:r w:rsidR="00502208" w:rsidRPr="00D82120">
        <w:rPr>
          <w:rFonts w:cstheme="minorHAnsi"/>
          <w:snapToGrid w:val="0"/>
          <w:sz w:val="24"/>
          <w:szCs w:val="24"/>
        </w:rPr>
        <w:t>sed to</w:t>
      </w:r>
      <w:r w:rsidRPr="00D82120">
        <w:rPr>
          <w:rFonts w:cstheme="minorHAnsi"/>
          <w:snapToGrid w:val="0"/>
          <w:sz w:val="24"/>
          <w:szCs w:val="24"/>
        </w:rPr>
        <w:t>ward</w:t>
      </w:r>
      <w:r w:rsidR="00502208" w:rsidRPr="00D82120">
        <w:rPr>
          <w:rFonts w:cstheme="minorHAnsi"/>
          <w:snapToGrid w:val="0"/>
          <w:sz w:val="24"/>
          <w:szCs w:val="24"/>
        </w:rPr>
        <w:t xml:space="preserve"> </w:t>
      </w:r>
      <w:r w:rsidRPr="00D82120">
        <w:rPr>
          <w:rFonts w:cstheme="minorHAnsi"/>
          <w:sz w:val="24"/>
          <w:szCs w:val="24"/>
        </w:rPr>
        <w:t xml:space="preserve">the recipient’s cost </w:t>
      </w:r>
      <w:r w:rsidR="00EE575A" w:rsidRPr="00D82120">
        <w:rPr>
          <w:rFonts w:cstheme="minorHAnsi"/>
          <w:sz w:val="24"/>
          <w:szCs w:val="24"/>
        </w:rPr>
        <w:t xml:space="preserve">sharing </w:t>
      </w:r>
      <w:proofErr w:type="gramStart"/>
      <w:r w:rsidR="00EE575A" w:rsidRPr="00D82120">
        <w:rPr>
          <w:rFonts w:cstheme="minorHAnsi"/>
          <w:sz w:val="24"/>
          <w:szCs w:val="24"/>
        </w:rPr>
        <w:t>requirement</w:t>
      </w:r>
      <w:proofErr w:type="gramEnd"/>
    </w:p>
    <w:p w14:paraId="7D744251" w14:textId="37B1392B" w:rsidR="00502208" w:rsidRPr="00D82120" w:rsidRDefault="00F24518" w:rsidP="00B27D50">
      <w:pPr>
        <w:pStyle w:val="ListParagraph"/>
        <w:numPr>
          <w:ilvl w:val="0"/>
          <w:numId w:val="31"/>
        </w:numPr>
        <w:rPr>
          <w:rFonts w:cstheme="minorHAnsi"/>
          <w:snapToGrid w:val="0"/>
          <w:sz w:val="24"/>
          <w:szCs w:val="24"/>
        </w:rPr>
      </w:pPr>
      <w:r w:rsidRPr="00D82120">
        <w:rPr>
          <w:rFonts w:cstheme="minorHAnsi"/>
          <w:snapToGrid w:val="0"/>
          <w:sz w:val="24"/>
          <w:szCs w:val="24"/>
        </w:rPr>
        <w:t>deducted from the total allowable costs in order to determine the ne</w:t>
      </w:r>
      <w:r w:rsidR="00EE575A" w:rsidRPr="00D82120">
        <w:rPr>
          <w:rFonts w:cstheme="minorHAnsi"/>
          <w:snapToGrid w:val="0"/>
          <w:sz w:val="24"/>
          <w:szCs w:val="24"/>
        </w:rPr>
        <w:t xml:space="preserve">t allowable costs for the </w:t>
      </w:r>
      <w:proofErr w:type="gramStart"/>
      <w:r w:rsidR="00EE575A" w:rsidRPr="00D82120">
        <w:rPr>
          <w:rFonts w:cstheme="minorHAnsi"/>
          <w:snapToGrid w:val="0"/>
          <w:sz w:val="24"/>
          <w:szCs w:val="24"/>
        </w:rPr>
        <w:t>award</w:t>
      </w:r>
      <w:proofErr w:type="gramEnd"/>
    </w:p>
    <w:p w14:paraId="21F9AE83" w14:textId="77777777" w:rsidR="00F24518" w:rsidRPr="00D82120" w:rsidRDefault="00F24518" w:rsidP="00675995">
      <w:pPr>
        <w:ind w:left="0"/>
        <w:rPr>
          <w:rFonts w:cstheme="minorHAnsi"/>
          <w:b/>
          <w:snapToGrid w:val="0"/>
          <w:sz w:val="24"/>
          <w:szCs w:val="24"/>
        </w:rPr>
      </w:pPr>
    </w:p>
    <w:p w14:paraId="3916339B" w14:textId="4650B9EE" w:rsidR="00BF36D4" w:rsidRPr="00D82120" w:rsidRDefault="00BF36D4" w:rsidP="00675995">
      <w:pPr>
        <w:ind w:left="0"/>
        <w:rPr>
          <w:rFonts w:cstheme="minorHAnsi"/>
          <w:snapToGrid w:val="0"/>
          <w:sz w:val="24"/>
          <w:szCs w:val="24"/>
          <w:u w:val="single"/>
        </w:rPr>
      </w:pPr>
      <w:r w:rsidRPr="00D82120">
        <w:rPr>
          <w:rFonts w:cstheme="minorHAnsi"/>
          <w:snapToGrid w:val="0"/>
          <w:sz w:val="24"/>
          <w:szCs w:val="24"/>
          <w:u w:val="single"/>
        </w:rPr>
        <w:t>Cost Share</w:t>
      </w:r>
    </w:p>
    <w:p w14:paraId="4E0F72BB" w14:textId="170775AA" w:rsidR="00BF36D4" w:rsidRPr="00D82120" w:rsidRDefault="00BF36D4" w:rsidP="00675995">
      <w:pPr>
        <w:ind w:left="0"/>
        <w:rPr>
          <w:rFonts w:cstheme="minorHAnsi"/>
          <w:snapToGrid w:val="0"/>
          <w:sz w:val="24"/>
          <w:szCs w:val="24"/>
        </w:rPr>
      </w:pPr>
      <w:r w:rsidRPr="00D82120">
        <w:rPr>
          <w:rFonts w:cstheme="minorHAnsi"/>
          <w:snapToGrid w:val="0"/>
          <w:sz w:val="24"/>
          <w:szCs w:val="24"/>
        </w:rPr>
        <w:t xml:space="preserve">If a resulting federal award includes recipient cost share, the recipient must maintain written records to support all allowable costs that are claimed as its contribution to cost share. Such records are subject to audit. In the event the recipient does not meet the minimum amount of cost sharing as stipulated in the recipient’s budget, </w:t>
      </w:r>
      <w:r w:rsidR="00675995">
        <w:rPr>
          <w:rFonts w:cstheme="minorHAnsi"/>
          <w:snapToGrid w:val="0"/>
          <w:sz w:val="24"/>
          <w:szCs w:val="24"/>
        </w:rPr>
        <w:t>PM/GPI</w:t>
      </w:r>
      <w:r w:rsidRPr="00D82120">
        <w:rPr>
          <w:rFonts w:cstheme="minorHAnsi"/>
          <w:snapToGrid w:val="0"/>
          <w:sz w:val="24"/>
          <w:szCs w:val="24"/>
        </w:rPr>
        <w:t xml:space="preserve"> may reduce the federal share of the award in proportion to the recipient’s actual cost share contribution.</w:t>
      </w:r>
    </w:p>
    <w:p w14:paraId="5DE34A4F" w14:textId="77777777" w:rsidR="00BF36D4" w:rsidRPr="00D82120" w:rsidRDefault="00BF36D4" w:rsidP="00675995">
      <w:pPr>
        <w:ind w:left="0"/>
        <w:rPr>
          <w:rFonts w:cstheme="minorHAnsi"/>
          <w:snapToGrid w:val="0"/>
          <w:sz w:val="24"/>
          <w:szCs w:val="24"/>
        </w:rPr>
      </w:pPr>
    </w:p>
    <w:p w14:paraId="42E67C4E" w14:textId="43B71D1B" w:rsidR="00F24518" w:rsidRPr="00D82120" w:rsidRDefault="003C7393" w:rsidP="00675995">
      <w:pPr>
        <w:ind w:left="0"/>
        <w:rPr>
          <w:rFonts w:cstheme="minorHAnsi"/>
          <w:snapToGrid w:val="0"/>
          <w:sz w:val="24"/>
          <w:szCs w:val="24"/>
          <w:u w:val="single"/>
        </w:rPr>
      </w:pPr>
      <w:r w:rsidRPr="00D82120">
        <w:rPr>
          <w:rFonts w:cstheme="minorHAnsi"/>
          <w:snapToGrid w:val="0"/>
          <w:sz w:val="24"/>
          <w:szCs w:val="24"/>
          <w:u w:val="single"/>
        </w:rPr>
        <w:t>Considered Costs</w:t>
      </w:r>
    </w:p>
    <w:p w14:paraId="702111F0" w14:textId="03E8830F" w:rsidR="00502208" w:rsidRPr="00D82120" w:rsidRDefault="00301A52" w:rsidP="00675995">
      <w:pPr>
        <w:ind w:left="0"/>
        <w:rPr>
          <w:rFonts w:eastAsia="Calibri" w:cstheme="minorHAnsi"/>
          <w:sz w:val="24"/>
          <w:szCs w:val="24"/>
        </w:rPr>
      </w:pPr>
      <w:r>
        <w:rPr>
          <w:rFonts w:cstheme="minorHAnsi"/>
          <w:snapToGrid w:val="0"/>
          <w:sz w:val="24"/>
          <w:szCs w:val="24"/>
        </w:rPr>
        <w:t>PM/GPI</w:t>
      </w:r>
      <w:r w:rsidR="00502208" w:rsidRPr="00D82120">
        <w:rPr>
          <w:rFonts w:cstheme="minorHAnsi"/>
          <w:snapToGrid w:val="0"/>
          <w:sz w:val="24"/>
          <w:szCs w:val="24"/>
        </w:rPr>
        <w:t xml:space="preserve"> </w:t>
      </w:r>
      <w:r w:rsidR="00502208" w:rsidRPr="00D82120">
        <w:rPr>
          <w:rFonts w:eastAsia="Calibri" w:cstheme="minorHAnsi"/>
          <w:sz w:val="24"/>
          <w:szCs w:val="24"/>
        </w:rPr>
        <w:t>will conside</w:t>
      </w:r>
      <w:r w:rsidR="003C7393" w:rsidRPr="00D82120">
        <w:rPr>
          <w:rFonts w:eastAsia="Calibri" w:cstheme="minorHAnsi"/>
          <w:sz w:val="24"/>
          <w:szCs w:val="24"/>
        </w:rPr>
        <w:t xml:space="preserve">r approval of </w:t>
      </w:r>
      <w:r w:rsidR="00502208" w:rsidRPr="00D82120">
        <w:rPr>
          <w:rFonts w:eastAsia="Calibri" w:cstheme="minorHAnsi"/>
          <w:sz w:val="24"/>
          <w:szCs w:val="24"/>
        </w:rPr>
        <w:t>the following</w:t>
      </w:r>
      <w:r w:rsidR="00F24518" w:rsidRPr="00D82120">
        <w:rPr>
          <w:rFonts w:eastAsia="Calibri" w:cstheme="minorHAnsi"/>
          <w:sz w:val="24"/>
          <w:szCs w:val="24"/>
        </w:rPr>
        <w:t xml:space="preserve"> </w:t>
      </w:r>
      <w:r w:rsidR="003C7393" w:rsidRPr="00D82120">
        <w:rPr>
          <w:rFonts w:eastAsia="Calibri" w:cstheme="minorHAnsi"/>
          <w:sz w:val="24"/>
          <w:szCs w:val="24"/>
        </w:rPr>
        <w:t>(</w:t>
      </w:r>
      <w:r w:rsidR="00F24518" w:rsidRPr="00D82120">
        <w:rPr>
          <w:rFonts w:eastAsia="Calibri" w:cstheme="minorHAnsi"/>
          <w:sz w:val="24"/>
          <w:szCs w:val="24"/>
        </w:rPr>
        <w:t>non-exhaustive</w:t>
      </w:r>
      <w:r w:rsidR="003C7393" w:rsidRPr="00D82120">
        <w:rPr>
          <w:rFonts w:eastAsia="Calibri" w:cstheme="minorHAnsi"/>
          <w:sz w:val="24"/>
          <w:szCs w:val="24"/>
        </w:rPr>
        <w:t>)</w:t>
      </w:r>
      <w:r w:rsidR="00F24518" w:rsidRPr="00D82120">
        <w:rPr>
          <w:rFonts w:eastAsia="Calibri" w:cstheme="minorHAnsi"/>
          <w:sz w:val="24"/>
          <w:szCs w:val="24"/>
        </w:rPr>
        <w:t xml:space="preserve"> list of expenses:</w:t>
      </w:r>
    </w:p>
    <w:p w14:paraId="3FBA0F69" w14:textId="71E211C7" w:rsidR="00502208" w:rsidRPr="00D82120" w:rsidRDefault="00502208" w:rsidP="00B27D50">
      <w:pPr>
        <w:pStyle w:val="ListParagraph"/>
        <w:numPr>
          <w:ilvl w:val="0"/>
          <w:numId w:val="33"/>
        </w:numPr>
        <w:rPr>
          <w:rFonts w:eastAsia="Malgun Gothic" w:cstheme="minorHAnsi"/>
          <w:sz w:val="24"/>
          <w:szCs w:val="24"/>
        </w:rPr>
      </w:pPr>
      <w:r w:rsidRPr="00D82120">
        <w:rPr>
          <w:rFonts w:eastAsia="Malgun Gothic" w:cstheme="minorHAnsi"/>
          <w:sz w:val="24"/>
          <w:szCs w:val="24"/>
        </w:rPr>
        <w:t xml:space="preserve">External evaluation to assess the project’s </w:t>
      </w:r>
      <w:proofErr w:type="gramStart"/>
      <w:r w:rsidRPr="00D82120">
        <w:rPr>
          <w:rFonts w:eastAsia="Malgun Gothic" w:cstheme="minorHAnsi"/>
          <w:sz w:val="24"/>
          <w:szCs w:val="24"/>
        </w:rPr>
        <w:t>impact</w:t>
      </w:r>
      <w:proofErr w:type="gramEnd"/>
    </w:p>
    <w:p w14:paraId="5FEE0649" w14:textId="42E88FC1" w:rsidR="00502208" w:rsidRPr="00D82120" w:rsidRDefault="00F24518" w:rsidP="00B27D50">
      <w:pPr>
        <w:pStyle w:val="ListParagraph"/>
        <w:numPr>
          <w:ilvl w:val="0"/>
          <w:numId w:val="33"/>
        </w:numPr>
        <w:rPr>
          <w:rFonts w:eastAsia="Malgun Gothic" w:cstheme="minorHAnsi"/>
          <w:sz w:val="24"/>
          <w:szCs w:val="24"/>
        </w:rPr>
      </w:pPr>
      <w:r w:rsidRPr="00D82120">
        <w:rPr>
          <w:rFonts w:eastAsia="Malgun Gothic" w:cstheme="minorHAnsi"/>
          <w:sz w:val="24"/>
          <w:szCs w:val="24"/>
        </w:rPr>
        <w:t>I</w:t>
      </w:r>
      <w:r w:rsidR="00502208" w:rsidRPr="00D82120">
        <w:rPr>
          <w:rFonts w:eastAsia="Malgun Gothic" w:cstheme="minorHAnsi"/>
          <w:sz w:val="24"/>
          <w:szCs w:val="24"/>
        </w:rPr>
        <w:t xml:space="preserve">nternal evaluation conducted by the </w:t>
      </w:r>
      <w:proofErr w:type="gramStart"/>
      <w:r w:rsidR="00502208" w:rsidRPr="00D82120">
        <w:rPr>
          <w:rFonts w:eastAsia="Malgun Gothic" w:cstheme="minorHAnsi"/>
          <w:sz w:val="24"/>
          <w:szCs w:val="24"/>
        </w:rPr>
        <w:t>grantee</w:t>
      </w:r>
      <w:proofErr w:type="gramEnd"/>
    </w:p>
    <w:p w14:paraId="0278C2AC" w14:textId="221B9807" w:rsidR="00502208" w:rsidRPr="00D82120" w:rsidRDefault="00F24518" w:rsidP="00B27D50">
      <w:pPr>
        <w:pStyle w:val="ListParagraph"/>
        <w:numPr>
          <w:ilvl w:val="0"/>
          <w:numId w:val="33"/>
        </w:numPr>
        <w:rPr>
          <w:rFonts w:eastAsia="Malgun Gothic" w:cstheme="minorHAnsi"/>
          <w:sz w:val="24"/>
          <w:szCs w:val="24"/>
        </w:rPr>
      </w:pPr>
      <w:r w:rsidRPr="00D82120">
        <w:rPr>
          <w:rFonts w:eastAsia="Malgun Gothic" w:cstheme="minorHAnsi"/>
          <w:sz w:val="24"/>
          <w:szCs w:val="24"/>
        </w:rPr>
        <w:t>A</w:t>
      </w:r>
      <w:r w:rsidR="00502208" w:rsidRPr="00D82120">
        <w:rPr>
          <w:rFonts w:eastAsia="Malgun Gothic" w:cstheme="minorHAnsi"/>
          <w:sz w:val="24"/>
          <w:szCs w:val="24"/>
        </w:rPr>
        <w:t xml:space="preserve">udit for the </w:t>
      </w:r>
      <w:r w:rsidRPr="00D82120">
        <w:rPr>
          <w:rFonts w:eastAsia="Malgun Gothic" w:cstheme="minorHAnsi"/>
          <w:sz w:val="24"/>
          <w:szCs w:val="24"/>
        </w:rPr>
        <w:t xml:space="preserve">recipient organization or specific </w:t>
      </w:r>
      <w:proofErr w:type="gramStart"/>
      <w:r w:rsidRPr="00D82120">
        <w:rPr>
          <w:rFonts w:eastAsia="Malgun Gothic" w:cstheme="minorHAnsi"/>
          <w:sz w:val="24"/>
          <w:szCs w:val="24"/>
        </w:rPr>
        <w:t>project</w:t>
      </w:r>
      <w:proofErr w:type="gramEnd"/>
    </w:p>
    <w:p w14:paraId="5A0F67F1" w14:textId="1BD4DCCD" w:rsidR="00F24518" w:rsidRPr="00D82120" w:rsidRDefault="00F24518" w:rsidP="00B27D50">
      <w:pPr>
        <w:pStyle w:val="ListParagraph"/>
        <w:numPr>
          <w:ilvl w:val="0"/>
          <w:numId w:val="33"/>
        </w:numPr>
        <w:rPr>
          <w:rFonts w:eastAsia="Malgun Gothic" w:cstheme="minorHAnsi"/>
          <w:sz w:val="24"/>
          <w:szCs w:val="24"/>
        </w:rPr>
      </w:pPr>
      <w:r w:rsidRPr="00D82120">
        <w:rPr>
          <w:rFonts w:eastAsia="Malgun Gothic" w:cstheme="minorHAnsi"/>
          <w:sz w:val="24"/>
          <w:szCs w:val="24"/>
        </w:rPr>
        <w:t>Visa fees, immunizations, and medical insurance necessary for travel under the project</w:t>
      </w:r>
    </w:p>
    <w:p w14:paraId="6DD10138" w14:textId="702D0559" w:rsidR="00502208" w:rsidRPr="00D82120" w:rsidRDefault="00502208" w:rsidP="00B27D50">
      <w:pPr>
        <w:pStyle w:val="ListParagraph"/>
        <w:numPr>
          <w:ilvl w:val="0"/>
          <w:numId w:val="33"/>
        </w:numPr>
        <w:rPr>
          <w:rFonts w:eastAsia="Malgun Gothic" w:cstheme="minorHAnsi"/>
          <w:sz w:val="24"/>
          <w:szCs w:val="24"/>
        </w:rPr>
      </w:pPr>
      <w:r w:rsidRPr="00D82120">
        <w:rPr>
          <w:rFonts w:eastAsia="Malgun Gothic" w:cstheme="minorHAnsi"/>
          <w:sz w:val="24"/>
          <w:szCs w:val="24"/>
        </w:rPr>
        <w:t>English translation</w:t>
      </w:r>
      <w:r w:rsidR="003C7393" w:rsidRPr="00D82120">
        <w:rPr>
          <w:rFonts w:eastAsia="Malgun Gothic" w:cstheme="minorHAnsi"/>
          <w:sz w:val="24"/>
          <w:szCs w:val="24"/>
        </w:rPr>
        <w:t>s for reporting, relevant documents, or events</w:t>
      </w:r>
    </w:p>
    <w:p w14:paraId="15FA70D1" w14:textId="77777777" w:rsidR="003C7393" w:rsidRPr="00D82120" w:rsidRDefault="003C7393" w:rsidP="00B27D50">
      <w:pPr>
        <w:pStyle w:val="ListParagraph"/>
        <w:numPr>
          <w:ilvl w:val="0"/>
          <w:numId w:val="33"/>
        </w:numPr>
        <w:rPr>
          <w:rFonts w:eastAsia="Malgun Gothic" w:cstheme="minorHAnsi"/>
          <w:sz w:val="24"/>
          <w:szCs w:val="24"/>
        </w:rPr>
      </w:pPr>
      <w:r w:rsidRPr="00D82120">
        <w:rPr>
          <w:rFonts w:eastAsia="Malgun Gothic" w:cstheme="minorHAnsi"/>
          <w:sz w:val="24"/>
          <w:szCs w:val="24"/>
        </w:rPr>
        <w:t xml:space="preserve">Training for project staff related to monitoring and evaluation, financial management, and other skills necessary to effectively manage the </w:t>
      </w:r>
      <w:proofErr w:type="gramStart"/>
      <w:r w:rsidRPr="00D82120">
        <w:rPr>
          <w:rFonts w:eastAsia="Malgun Gothic" w:cstheme="minorHAnsi"/>
          <w:sz w:val="24"/>
          <w:szCs w:val="24"/>
        </w:rPr>
        <w:t>project</w:t>
      </w:r>
      <w:proofErr w:type="gramEnd"/>
    </w:p>
    <w:p w14:paraId="0628BF28" w14:textId="74F8D777" w:rsidR="00502208" w:rsidRPr="00D82120" w:rsidRDefault="00502208" w:rsidP="00675995">
      <w:pPr>
        <w:ind w:left="0"/>
        <w:rPr>
          <w:rFonts w:cstheme="minorHAnsi"/>
          <w:snapToGrid w:val="0"/>
          <w:sz w:val="24"/>
          <w:szCs w:val="24"/>
        </w:rPr>
      </w:pPr>
    </w:p>
    <w:p w14:paraId="096EE50C" w14:textId="09C204F7" w:rsidR="003C7393" w:rsidRPr="00D82120" w:rsidRDefault="003C7393" w:rsidP="00675995">
      <w:pPr>
        <w:ind w:left="0"/>
        <w:rPr>
          <w:rFonts w:cstheme="minorHAnsi"/>
          <w:snapToGrid w:val="0"/>
          <w:sz w:val="24"/>
          <w:szCs w:val="24"/>
          <w:u w:val="single"/>
        </w:rPr>
      </w:pPr>
      <w:r w:rsidRPr="00D82120">
        <w:rPr>
          <w:rFonts w:cstheme="minorHAnsi"/>
          <w:snapToGrid w:val="0"/>
          <w:sz w:val="24"/>
          <w:szCs w:val="24"/>
          <w:u w:val="single"/>
        </w:rPr>
        <w:t>Unallowable Costs</w:t>
      </w:r>
    </w:p>
    <w:p w14:paraId="643A04AC" w14:textId="2F9355CA" w:rsidR="00502208" w:rsidRPr="00D82120" w:rsidRDefault="00502208" w:rsidP="00675995">
      <w:pPr>
        <w:ind w:left="0"/>
        <w:rPr>
          <w:rFonts w:cstheme="minorHAnsi"/>
          <w:snapToGrid w:val="0"/>
          <w:sz w:val="24"/>
          <w:szCs w:val="24"/>
        </w:rPr>
      </w:pPr>
      <w:r w:rsidRPr="00D82120">
        <w:rPr>
          <w:rFonts w:cstheme="minorHAnsi"/>
          <w:snapToGrid w:val="0"/>
          <w:sz w:val="24"/>
          <w:szCs w:val="24"/>
        </w:rPr>
        <w:t xml:space="preserve">The following </w:t>
      </w:r>
      <w:r w:rsidR="00397E2A" w:rsidRPr="00D82120">
        <w:rPr>
          <w:rFonts w:cstheme="minorHAnsi"/>
          <w:snapToGrid w:val="0"/>
          <w:sz w:val="24"/>
          <w:szCs w:val="24"/>
        </w:rPr>
        <w:t xml:space="preserve">(non-exhaustive) list of expenses </w:t>
      </w:r>
      <w:r w:rsidRPr="00D82120">
        <w:rPr>
          <w:rFonts w:cstheme="minorHAnsi"/>
          <w:snapToGrid w:val="0"/>
          <w:sz w:val="24"/>
          <w:szCs w:val="24"/>
          <w:u w:val="single"/>
        </w:rPr>
        <w:t>are not allow</w:t>
      </w:r>
      <w:r w:rsidR="003C7393" w:rsidRPr="00D82120">
        <w:rPr>
          <w:rFonts w:cstheme="minorHAnsi"/>
          <w:snapToGrid w:val="0"/>
          <w:sz w:val="24"/>
          <w:szCs w:val="24"/>
          <w:u w:val="single"/>
        </w:rPr>
        <w:t>ed</w:t>
      </w:r>
      <w:r w:rsidRPr="00D82120">
        <w:rPr>
          <w:rFonts w:cstheme="minorHAnsi"/>
          <w:snapToGrid w:val="0"/>
          <w:sz w:val="24"/>
          <w:szCs w:val="24"/>
        </w:rPr>
        <w:t xml:space="preserve"> </w:t>
      </w:r>
      <w:r w:rsidR="003C7393" w:rsidRPr="00D82120">
        <w:rPr>
          <w:rFonts w:cstheme="minorHAnsi"/>
          <w:snapToGrid w:val="0"/>
          <w:sz w:val="24"/>
          <w:szCs w:val="24"/>
        </w:rPr>
        <w:t xml:space="preserve">in </w:t>
      </w:r>
      <w:r w:rsidR="00A23176">
        <w:rPr>
          <w:rFonts w:cstheme="minorHAnsi"/>
          <w:snapToGrid w:val="0"/>
          <w:sz w:val="24"/>
          <w:szCs w:val="24"/>
        </w:rPr>
        <w:t>PM/GPI</w:t>
      </w:r>
      <w:r w:rsidR="003C7393" w:rsidRPr="00D82120">
        <w:rPr>
          <w:rFonts w:cstheme="minorHAnsi"/>
          <w:snapToGrid w:val="0"/>
          <w:sz w:val="24"/>
          <w:szCs w:val="24"/>
        </w:rPr>
        <w:t xml:space="preserve"> grants and cooperative agreements and should not be included within the proposed budget:</w:t>
      </w:r>
      <w:r w:rsidRPr="00D82120">
        <w:rPr>
          <w:rFonts w:cstheme="minorHAnsi"/>
          <w:snapToGrid w:val="0"/>
          <w:sz w:val="24"/>
          <w:szCs w:val="24"/>
        </w:rPr>
        <w:t xml:space="preserve"> </w:t>
      </w:r>
    </w:p>
    <w:p w14:paraId="42D03034" w14:textId="1F1591A2" w:rsidR="003C7393" w:rsidRPr="00D82120" w:rsidRDefault="003C7393" w:rsidP="00675995">
      <w:pPr>
        <w:pStyle w:val="ListParagraph"/>
        <w:rPr>
          <w:rFonts w:cstheme="minorHAnsi"/>
          <w:snapToGrid w:val="0"/>
          <w:sz w:val="24"/>
          <w:szCs w:val="24"/>
        </w:rPr>
      </w:pPr>
    </w:p>
    <w:p w14:paraId="7DEC2E26" w14:textId="66E79286" w:rsidR="00D457E5" w:rsidRPr="00D82120" w:rsidRDefault="003C7393" w:rsidP="00B27D50">
      <w:pPr>
        <w:pStyle w:val="ListParagraph"/>
        <w:numPr>
          <w:ilvl w:val="0"/>
          <w:numId w:val="34"/>
        </w:numPr>
        <w:rPr>
          <w:rFonts w:cstheme="minorHAnsi"/>
          <w:snapToGrid w:val="0"/>
          <w:sz w:val="24"/>
          <w:szCs w:val="24"/>
        </w:rPr>
      </w:pPr>
      <w:r w:rsidRPr="00D82120">
        <w:rPr>
          <w:rFonts w:cstheme="minorHAnsi"/>
          <w:snapToGrid w:val="0"/>
          <w:sz w:val="24"/>
          <w:szCs w:val="24"/>
        </w:rPr>
        <w:t>Profit for the grantee and/or sub-</w:t>
      </w:r>
      <w:proofErr w:type="gramStart"/>
      <w:r w:rsidRPr="00D82120">
        <w:rPr>
          <w:rFonts w:cstheme="minorHAnsi"/>
          <w:snapToGrid w:val="0"/>
          <w:sz w:val="24"/>
          <w:szCs w:val="24"/>
        </w:rPr>
        <w:t>grantees</w:t>
      </w:r>
      <w:proofErr w:type="gramEnd"/>
    </w:p>
    <w:p w14:paraId="4562E870" w14:textId="49551915" w:rsidR="00502208" w:rsidRPr="00D82120" w:rsidRDefault="00502208" w:rsidP="00B27D50">
      <w:pPr>
        <w:pStyle w:val="ListParagraph"/>
        <w:numPr>
          <w:ilvl w:val="0"/>
          <w:numId w:val="34"/>
        </w:numPr>
        <w:rPr>
          <w:rFonts w:cstheme="minorHAnsi"/>
          <w:snapToGrid w:val="0"/>
          <w:sz w:val="24"/>
          <w:szCs w:val="24"/>
        </w:rPr>
      </w:pPr>
      <w:r w:rsidRPr="00D82120">
        <w:rPr>
          <w:rFonts w:cstheme="minorHAnsi"/>
          <w:snapToGrid w:val="0"/>
          <w:sz w:val="24"/>
          <w:szCs w:val="24"/>
        </w:rPr>
        <w:t xml:space="preserve">Expenses incurred before or after the </w:t>
      </w:r>
      <w:r w:rsidR="00397E2A" w:rsidRPr="00D82120">
        <w:rPr>
          <w:rFonts w:cstheme="minorHAnsi"/>
          <w:snapToGrid w:val="0"/>
          <w:sz w:val="24"/>
          <w:szCs w:val="24"/>
        </w:rPr>
        <w:t xml:space="preserve">award period of performance, </w:t>
      </w:r>
      <w:r w:rsidRPr="00D82120">
        <w:rPr>
          <w:rFonts w:cstheme="minorHAnsi"/>
          <w:snapToGrid w:val="0"/>
          <w:sz w:val="24"/>
          <w:szCs w:val="24"/>
        </w:rPr>
        <w:t xml:space="preserve">unless prior written approval is </w:t>
      </w:r>
      <w:r w:rsidR="00397E2A" w:rsidRPr="00D82120">
        <w:rPr>
          <w:rFonts w:cstheme="minorHAnsi"/>
          <w:snapToGrid w:val="0"/>
          <w:sz w:val="24"/>
          <w:szCs w:val="24"/>
        </w:rPr>
        <w:t xml:space="preserve">given by </w:t>
      </w:r>
      <w:r w:rsidR="00D468C5">
        <w:rPr>
          <w:rFonts w:cstheme="minorHAnsi"/>
          <w:snapToGrid w:val="0"/>
          <w:sz w:val="24"/>
          <w:szCs w:val="24"/>
        </w:rPr>
        <w:t xml:space="preserve">the </w:t>
      </w:r>
      <w:r w:rsidR="00397E2A" w:rsidRPr="00D82120">
        <w:rPr>
          <w:rFonts w:cstheme="minorHAnsi"/>
          <w:snapToGrid w:val="0"/>
          <w:sz w:val="24"/>
          <w:szCs w:val="24"/>
        </w:rPr>
        <w:t>Grants Officer</w:t>
      </w:r>
    </w:p>
    <w:p w14:paraId="7E7BDCE3" w14:textId="442E5A24" w:rsidR="00502208" w:rsidRPr="00D82120" w:rsidRDefault="00502208" w:rsidP="00B27D50">
      <w:pPr>
        <w:pStyle w:val="ListParagraph"/>
        <w:numPr>
          <w:ilvl w:val="0"/>
          <w:numId w:val="34"/>
        </w:numPr>
        <w:rPr>
          <w:rFonts w:cstheme="minorHAnsi"/>
          <w:snapToGrid w:val="0"/>
          <w:sz w:val="24"/>
          <w:szCs w:val="24"/>
        </w:rPr>
      </w:pPr>
      <w:r w:rsidRPr="00D82120">
        <w:rPr>
          <w:rFonts w:cstheme="minorHAnsi"/>
          <w:snapToGrid w:val="0"/>
          <w:sz w:val="24"/>
          <w:szCs w:val="24"/>
        </w:rPr>
        <w:t>Projects designed to advocate policy views or positions of foreign governments or views of a particular politic</w:t>
      </w:r>
      <w:r w:rsidR="00397E2A" w:rsidRPr="00D82120">
        <w:rPr>
          <w:rFonts w:cstheme="minorHAnsi"/>
          <w:snapToGrid w:val="0"/>
          <w:sz w:val="24"/>
          <w:szCs w:val="24"/>
        </w:rPr>
        <w:t xml:space="preserve">al </w:t>
      </w:r>
      <w:proofErr w:type="gramStart"/>
      <w:r w:rsidR="00397E2A" w:rsidRPr="00D82120">
        <w:rPr>
          <w:rFonts w:cstheme="minorHAnsi"/>
          <w:snapToGrid w:val="0"/>
          <w:sz w:val="24"/>
          <w:szCs w:val="24"/>
        </w:rPr>
        <w:t>faction</w:t>
      </w:r>
      <w:proofErr w:type="gramEnd"/>
    </w:p>
    <w:p w14:paraId="70D5E640" w14:textId="7A026719" w:rsidR="00502208" w:rsidRPr="00D82120" w:rsidRDefault="00397E2A" w:rsidP="00B27D50">
      <w:pPr>
        <w:pStyle w:val="ListParagraph"/>
        <w:numPr>
          <w:ilvl w:val="0"/>
          <w:numId w:val="34"/>
        </w:numPr>
        <w:rPr>
          <w:rFonts w:cstheme="minorHAnsi"/>
          <w:snapToGrid w:val="0"/>
          <w:sz w:val="24"/>
          <w:szCs w:val="24"/>
        </w:rPr>
      </w:pPr>
      <w:r w:rsidRPr="00D82120">
        <w:rPr>
          <w:rFonts w:cstheme="minorHAnsi"/>
          <w:snapToGrid w:val="0"/>
          <w:sz w:val="24"/>
          <w:szCs w:val="24"/>
        </w:rPr>
        <w:t>Alcoholic beverages</w:t>
      </w:r>
    </w:p>
    <w:p w14:paraId="58EF13C5" w14:textId="6F0FE71C" w:rsidR="00502208" w:rsidRPr="00D82120" w:rsidRDefault="00502208" w:rsidP="00B27D50">
      <w:pPr>
        <w:pStyle w:val="ListParagraph"/>
        <w:numPr>
          <w:ilvl w:val="0"/>
          <w:numId w:val="34"/>
        </w:numPr>
        <w:rPr>
          <w:rFonts w:cstheme="minorHAnsi"/>
          <w:snapToGrid w:val="0"/>
          <w:sz w:val="24"/>
          <w:szCs w:val="24"/>
        </w:rPr>
      </w:pPr>
      <w:r w:rsidRPr="00D82120">
        <w:rPr>
          <w:rFonts w:cstheme="minorHAnsi"/>
          <w:snapToGrid w:val="0"/>
          <w:sz w:val="24"/>
          <w:szCs w:val="24"/>
        </w:rPr>
        <w:t>Costs of entertainment, including amusement, d</w:t>
      </w:r>
      <w:r w:rsidR="00397E2A" w:rsidRPr="00D82120">
        <w:rPr>
          <w:rFonts w:cstheme="minorHAnsi"/>
          <w:snapToGrid w:val="0"/>
          <w:sz w:val="24"/>
          <w:szCs w:val="24"/>
        </w:rPr>
        <w:t>iversion, and social activities</w:t>
      </w:r>
      <w:r w:rsidRPr="00D82120">
        <w:rPr>
          <w:rFonts w:cstheme="minorHAnsi"/>
          <w:snapToGrid w:val="0"/>
          <w:sz w:val="24"/>
          <w:szCs w:val="24"/>
        </w:rPr>
        <w:t xml:space="preserve">, except where </w:t>
      </w:r>
      <w:r w:rsidR="00397E2A" w:rsidRPr="00D82120">
        <w:rPr>
          <w:rFonts w:cstheme="minorHAnsi"/>
          <w:snapToGrid w:val="0"/>
          <w:sz w:val="24"/>
          <w:szCs w:val="24"/>
        </w:rPr>
        <w:t>these</w:t>
      </w:r>
      <w:r w:rsidRPr="00D82120">
        <w:rPr>
          <w:rFonts w:cstheme="minorHAnsi"/>
          <w:snapToGrid w:val="0"/>
          <w:sz w:val="24"/>
          <w:szCs w:val="24"/>
        </w:rPr>
        <w:t xml:space="preserve"> costs have a </w:t>
      </w:r>
      <w:r w:rsidR="00397E2A" w:rsidRPr="00D82120">
        <w:rPr>
          <w:rFonts w:cstheme="minorHAnsi"/>
          <w:snapToGrid w:val="0"/>
          <w:sz w:val="24"/>
          <w:szCs w:val="24"/>
        </w:rPr>
        <w:t xml:space="preserve">demonstrable </w:t>
      </w:r>
      <w:r w:rsidRPr="00D82120">
        <w:rPr>
          <w:rFonts w:cstheme="minorHAnsi"/>
          <w:snapToGrid w:val="0"/>
          <w:sz w:val="24"/>
          <w:szCs w:val="24"/>
        </w:rPr>
        <w:t xml:space="preserve">programmatic purpose and are authorized </w:t>
      </w:r>
      <w:r w:rsidR="00397E2A" w:rsidRPr="00D82120">
        <w:rPr>
          <w:rFonts w:cstheme="minorHAnsi"/>
          <w:snapToGrid w:val="0"/>
          <w:sz w:val="24"/>
          <w:szCs w:val="24"/>
        </w:rPr>
        <w:t xml:space="preserve">by </w:t>
      </w:r>
      <w:r w:rsidR="00D468C5">
        <w:rPr>
          <w:rFonts w:cstheme="minorHAnsi"/>
          <w:snapToGrid w:val="0"/>
          <w:sz w:val="24"/>
          <w:szCs w:val="24"/>
        </w:rPr>
        <w:t xml:space="preserve">the </w:t>
      </w:r>
      <w:proofErr w:type="gramStart"/>
      <w:r w:rsidR="00D468C5">
        <w:rPr>
          <w:rFonts w:cstheme="minorHAnsi"/>
          <w:snapToGrid w:val="0"/>
          <w:sz w:val="24"/>
          <w:szCs w:val="24"/>
        </w:rPr>
        <w:t>GOR</w:t>
      </w:r>
      <w:proofErr w:type="gramEnd"/>
    </w:p>
    <w:p w14:paraId="66D64368" w14:textId="39F04427" w:rsidR="00502208" w:rsidRPr="00D82120" w:rsidRDefault="00397E2A" w:rsidP="00B27D50">
      <w:pPr>
        <w:pStyle w:val="ListParagraph"/>
        <w:numPr>
          <w:ilvl w:val="0"/>
          <w:numId w:val="34"/>
        </w:numPr>
        <w:rPr>
          <w:rFonts w:cstheme="minorHAnsi"/>
          <w:snapToGrid w:val="0"/>
          <w:sz w:val="24"/>
          <w:szCs w:val="24"/>
        </w:rPr>
      </w:pPr>
      <w:r w:rsidRPr="00D82120">
        <w:rPr>
          <w:rFonts w:cstheme="minorHAnsi"/>
          <w:snapToGrid w:val="0"/>
          <w:sz w:val="24"/>
          <w:szCs w:val="24"/>
        </w:rPr>
        <w:t>Buying or leasing land</w:t>
      </w:r>
    </w:p>
    <w:p w14:paraId="4A9B0A3A" w14:textId="77777777" w:rsidR="00397E2A" w:rsidRPr="00D82120" w:rsidRDefault="00502208" w:rsidP="00B27D50">
      <w:pPr>
        <w:pStyle w:val="ListParagraph"/>
        <w:numPr>
          <w:ilvl w:val="0"/>
          <w:numId w:val="34"/>
        </w:numPr>
        <w:rPr>
          <w:rFonts w:cstheme="minorHAnsi"/>
          <w:snapToGrid w:val="0"/>
          <w:sz w:val="24"/>
          <w:szCs w:val="24"/>
        </w:rPr>
      </w:pPr>
      <w:r w:rsidRPr="00D82120">
        <w:rPr>
          <w:rFonts w:cstheme="minorHAnsi"/>
          <w:snapToGrid w:val="0"/>
          <w:sz w:val="24"/>
          <w:szCs w:val="24"/>
        </w:rPr>
        <w:t>Construction</w:t>
      </w:r>
    </w:p>
    <w:p w14:paraId="1AA410E8" w14:textId="5C2363FC" w:rsidR="00502208" w:rsidRPr="00D82120" w:rsidRDefault="00502208" w:rsidP="00B27D50">
      <w:pPr>
        <w:pStyle w:val="ListParagraph"/>
        <w:numPr>
          <w:ilvl w:val="0"/>
          <w:numId w:val="34"/>
        </w:numPr>
        <w:rPr>
          <w:rFonts w:cstheme="minorHAnsi"/>
          <w:snapToGrid w:val="0"/>
          <w:sz w:val="24"/>
          <w:szCs w:val="24"/>
        </w:rPr>
      </w:pPr>
      <w:r w:rsidRPr="00D82120">
        <w:rPr>
          <w:rFonts w:cstheme="minorHAnsi"/>
          <w:snapToGrid w:val="0"/>
          <w:sz w:val="24"/>
          <w:szCs w:val="24"/>
        </w:rPr>
        <w:t>Direct support or the appearance of direct support for individual or single-pa</w:t>
      </w:r>
      <w:r w:rsidR="00397E2A" w:rsidRPr="00D82120">
        <w:rPr>
          <w:rFonts w:cstheme="minorHAnsi"/>
          <w:snapToGrid w:val="0"/>
          <w:sz w:val="24"/>
          <w:szCs w:val="24"/>
        </w:rPr>
        <w:t>rty electoral campaigns</w:t>
      </w:r>
    </w:p>
    <w:p w14:paraId="60250F07" w14:textId="21907C5F" w:rsidR="00502208" w:rsidRPr="00D82120" w:rsidRDefault="00502208" w:rsidP="00B27D50">
      <w:pPr>
        <w:pStyle w:val="ListParagraph"/>
        <w:numPr>
          <w:ilvl w:val="0"/>
          <w:numId w:val="34"/>
        </w:numPr>
        <w:rPr>
          <w:rFonts w:cstheme="minorHAnsi"/>
          <w:snapToGrid w:val="0"/>
          <w:sz w:val="24"/>
          <w:szCs w:val="24"/>
        </w:rPr>
      </w:pPr>
      <w:r w:rsidRPr="00D82120">
        <w:rPr>
          <w:rFonts w:cstheme="minorHAnsi"/>
          <w:snapToGrid w:val="0"/>
          <w:sz w:val="24"/>
          <w:szCs w:val="24"/>
        </w:rPr>
        <w:t>Duplication of services immediately available through municipal, provincial, or national government</w:t>
      </w:r>
    </w:p>
    <w:p w14:paraId="19701E92" w14:textId="06BFC28D" w:rsidR="004043AF" w:rsidRPr="00D82120" w:rsidRDefault="004043AF" w:rsidP="00675995">
      <w:pPr>
        <w:ind w:left="0"/>
        <w:rPr>
          <w:rFonts w:eastAsia="Malgun Gothic" w:cstheme="minorHAnsi"/>
          <w:snapToGrid w:val="0"/>
          <w:sz w:val="24"/>
          <w:szCs w:val="24"/>
        </w:rPr>
      </w:pPr>
    </w:p>
    <w:p w14:paraId="17EC61A6" w14:textId="2767B110" w:rsidR="00F24518" w:rsidRPr="00D82120" w:rsidRDefault="003B73EF" w:rsidP="00675995">
      <w:pPr>
        <w:ind w:left="0"/>
        <w:rPr>
          <w:rFonts w:cstheme="minorHAnsi"/>
          <w:snapToGrid w:val="0"/>
          <w:sz w:val="24"/>
          <w:szCs w:val="24"/>
          <w:u w:val="single"/>
        </w:rPr>
      </w:pPr>
      <w:r w:rsidRPr="00D82120">
        <w:rPr>
          <w:rFonts w:cstheme="minorHAnsi"/>
          <w:snapToGrid w:val="0"/>
          <w:sz w:val="24"/>
          <w:szCs w:val="24"/>
          <w:u w:val="single"/>
        </w:rPr>
        <w:t>Additional Notices</w:t>
      </w:r>
    </w:p>
    <w:p w14:paraId="626ACB9C" w14:textId="74B5BDB2" w:rsidR="00F24518" w:rsidRPr="00D82120" w:rsidRDefault="00F24518" w:rsidP="00675995">
      <w:pPr>
        <w:ind w:left="0"/>
        <w:rPr>
          <w:rFonts w:cstheme="minorHAnsi"/>
          <w:snapToGrid w:val="0"/>
          <w:sz w:val="24"/>
          <w:szCs w:val="24"/>
        </w:rPr>
      </w:pPr>
      <w:r w:rsidRPr="00D82120">
        <w:rPr>
          <w:rFonts w:cstheme="minorHAnsi"/>
          <w:snapToGrid w:val="0"/>
          <w:sz w:val="24"/>
          <w:szCs w:val="24"/>
        </w:rPr>
        <w:t xml:space="preserve">The </w:t>
      </w:r>
      <w:r w:rsidR="00D457E5" w:rsidRPr="00D82120">
        <w:rPr>
          <w:rFonts w:cstheme="minorHAnsi"/>
          <w:snapToGrid w:val="0"/>
          <w:sz w:val="24"/>
          <w:szCs w:val="24"/>
        </w:rPr>
        <w:t xml:space="preserve">applicant </w:t>
      </w:r>
      <w:r w:rsidRPr="00D82120">
        <w:rPr>
          <w:rFonts w:cstheme="minorHAnsi"/>
          <w:snapToGrid w:val="0"/>
          <w:sz w:val="24"/>
          <w:szCs w:val="24"/>
        </w:rPr>
        <w:t xml:space="preserve">is reminded that funds provided under this agreement must be used in a manner fully consistent with U.S. law. </w:t>
      </w:r>
    </w:p>
    <w:p w14:paraId="36120341" w14:textId="77777777" w:rsidR="00F24518" w:rsidRPr="00D82120" w:rsidRDefault="00F24518" w:rsidP="00675995">
      <w:pPr>
        <w:ind w:left="0"/>
        <w:rPr>
          <w:rFonts w:cstheme="minorHAnsi"/>
          <w:snapToGrid w:val="0"/>
          <w:sz w:val="24"/>
          <w:szCs w:val="24"/>
        </w:rPr>
      </w:pPr>
    </w:p>
    <w:p w14:paraId="607FB0DE" w14:textId="446E6180" w:rsidR="003B73EF" w:rsidRPr="00D82120" w:rsidRDefault="003B73EF" w:rsidP="00675995">
      <w:pPr>
        <w:ind w:left="0"/>
        <w:rPr>
          <w:rFonts w:cstheme="minorHAnsi"/>
          <w:snapToGrid w:val="0"/>
          <w:sz w:val="24"/>
          <w:szCs w:val="24"/>
        </w:rPr>
      </w:pPr>
      <w:r w:rsidRPr="00D82120">
        <w:rPr>
          <w:rFonts w:cstheme="minorHAnsi"/>
          <w:snapToGrid w:val="0"/>
          <w:sz w:val="24"/>
          <w:szCs w:val="24"/>
        </w:rPr>
        <w:t xml:space="preserve">The </w:t>
      </w:r>
      <w:r w:rsidR="00D457E5" w:rsidRPr="00D82120">
        <w:rPr>
          <w:rFonts w:cstheme="minorHAnsi"/>
          <w:snapToGrid w:val="0"/>
          <w:sz w:val="24"/>
          <w:szCs w:val="24"/>
        </w:rPr>
        <w:t xml:space="preserve">applicant </w:t>
      </w:r>
      <w:r w:rsidRPr="00D82120">
        <w:rPr>
          <w:rFonts w:cstheme="minorHAnsi"/>
          <w:snapToGrid w:val="0"/>
          <w:sz w:val="24"/>
          <w:szCs w:val="24"/>
        </w:rPr>
        <w:t xml:space="preserve">will be </w:t>
      </w:r>
      <w:r w:rsidR="00F24518" w:rsidRPr="00D82120">
        <w:rPr>
          <w:rFonts w:cstheme="minorHAnsi"/>
          <w:snapToGrid w:val="0"/>
          <w:sz w:val="24"/>
          <w:szCs w:val="24"/>
        </w:rPr>
        <w:t>responsible for complying with all applicable tax treaties and federal, state, and local laws on tax withholding and repo</w:t>
      </w:r>
      <w:r w:rsidRPr="00D82120">
        <w:rPr>
          <w:rFonts w:cstheme="minorHAnsi"/>
          <w:snapToGrid w:val="0"/>
          <w:sz w:val="24"/>
          <w:szCs w:val="24"/>
        </w:rPr>
        <w:t>rting for program participants.</w:t>
      </w:r>
    </w:p>
    <w:p w14:paraId="27E6FBF0" w14:textId="77777777" w:rsidR="003B73EF" w:rsidRPr="00D82120" w:rsidRDefault="003B73EF" w:rsidP="00675995">
      <w:pPr>
        <w:ind w:left="0"/>
        <w:rPr>
          <w:rFonts w:cstheme="minorHAnsi"/>
          <w:snapToGrid w:val="0"/>
          <w:sz w:val="24"/>
          <w:szCs w:val="24"/>
        </w:rPr>
      </w:pPr>
    </w:p>
    <w:p w14:paraId="52413837" w14:textId="29161FCB" w:rsidR="004043AF" w:rsidRPr="00D82120" w:rsidRDefault="004043AF" w:rsidP="00675995">
      <w:pPr>
        <w:rPr>
          <w:rFonts w:cstheme="minorHAnsi"/>
          <w:sz w:val="24"/>
          <w:szCs w:val="24"/>
        </w:rPr>
      </w:pPr>
    </w:p>
    <w:sectPr w:rsidR="004043AF" w:rsidRPr="00D82120" w:rsidSect="001A2352">
      <w:headerReference w:type="default" r:id="rId56"/>
      <w:footerReference w:type="even" r:id="rId57"/>
      <w:footerReference w:type="default" r:id="rId58"/>
      <w:footerReference w:type="first" r:id="rId59"/>
      <w:pgSz w:w="12240" w:h="15840"/>
      <w:pgMar w:top="1440" w:right="1170" w:bottom="900" w:left="1440" w:header="432" w:footer="1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1E75D" w14:textId="77777777" w:rsidR="00B635B5" w:rsidRDefault="00B635B5" w:rsidP="00DB74F9">
      <w:r>
        <w:separator/>
      </w:r>
    </w:p>
  </w:endnote>
  <w:endnote w:type="continuationSeparator" w:id="0">
    <w:p w14:paraId="1118478A" w14:textId="77777777" w:rsidR="00B635B5" w:rsidRDefault="00B635B5" w:rsidP="00DB74F9">
      <w:r>
        <w:continuationSeparator/>
      </w:r>
    </w:p>
  </w:endnote>
  <w:endnote w:type="continuationNotice" w:id="1">
    <w:p w14:paraId="3DCBBB55" w14:textId="77777777" w:rsidR="00B635B5" w:rsidRDefault="00B6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C36D" w14:textId="2BAD77E7" w:rsidR="00D8062A" w:rsidRDefault="00D8062A">
    <w:pPr>
      <w:pStyle w:val="Footer"/>
    </w:pPr>
    <w:r>
      <w:rPr>
        <w:noProof/>
      </w:rPr>
      <mc:AlternateContent>
        <mc:Choice Requires="wps">
          <w:drawing>
            <wp:anchor distT="0" distB="0" distL="0" distR="0" simplePos="0" relativeHeight="251658241" behindDoc="0" locked="0" layoutInCell="1" allowOverlap="1" wp14:anchorId="38DDB5D4" wp14:editId="104A9799">
              <wp:simplePos x="635" y="635"/>
              <wp:positionH relativeFrom="page">
                <wp:align>center</wp:align>
              </wp:positionH>
              <wp:positionV relativeFrom="page">
                <wp:align>bottom</wp:align>
              </wp:positionV>
              <wp:extent cx="443865" cy="443865"/>
              <wp:effectExtent l="0" t="0" r="13335" b="0"/>
              <wp:wrapNone/>
              <wp:docPr id="996171193" name="Text Box 2"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4821B5" w14:textId="3941CB49" w:rsidR="00D8062A" w:rsidRPr="00D8062A" w:rsidRDefault="00D8062A" w:rsidP="00D8062A">
                          <w:pPr>
                            <w:rPr>
                              <w:rFonts w:ascii="Calibri" w:eastAsia="Calibri" w:hAnsi="Calibri" w:cs="Calibri"/>
                              <w:noProof/>
                              <w:color w:val="000000"/>
                              <w:sz w:val="28"/>
                              <w:szCs w:val="28"/>
                            </w:rPr>
                          </w:pPr>
                          <w:r w:rsidRPr="00D8062A">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DDB5D4" id="_x0000_t202" coordsize="21600,21600" o:spt="202" path="m,l,21600r21600,l21600,xe">
              <v:stroke joinstyle="miter"/>
              <v:path gradientshapeok="t" o:connecttype="rect"/>
            </v:shapetype>
            <v:shape id="Text Box 2" o:spid="_x0000_s1026" type="#_x0000_t202" alt="SENSITIVE BUT UNCLASSIFIED"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B4821B5" w14:textId="3941CB49" w:rsidR="00D8062A" w:rsidRPr="00D8062A" w:rsidRDefault="00D8062A" w:rsidP="00D8062A">
                    <w:pPr>
                      <w:rPr>
                        <w:rFonts w:ascii="Calibri" w:eastAsia="Calibri" w:hAnsi="Calibri" w:cs="Calibri"/>
                        <w:noProof/>
                        <w:color w:val="000000"/>
                        <w:sz w:val="28"/>
                        <w:szCs w:val="28"/>
                      </w:rPr>
                    </w:pPr>
                    <w:r w:rsidRPr="00D8062A">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0C553" w14:textId="46F1F19C" w:rsidR="005F4FD8" w:rsidRDefault="00D8062A">
    <w:pPr>
      <w:pStyle w:val="Footer"/>
      <w:pBdr>
        <w:top w:val="single" w:sz="4" w:space="1" w:color="D9D9D9" w:themeColor="background1" w:themeShade="D9"/>
      </w:pBdr>
      <w:jc w:val="right"/>
    </w:pPr>
    <w:r>
      <w:rPr>
        <w:noProof/>
      </w:rPr>
      <mc:AlternateContent>
        <mc:Choice Requires="wps">
          <w:drawing>
            <wp:anchor distT="0" distB="0" distL="0" distR="0" simplePos="0" relativeHeight="251658242" behindDoc="0" locked="0" layoutInCell="1" allowOverlap="1" wp14:anchorId="4ACED7EB" wp14:editId="719E5D10">
              <wp:simplePos x="914400" y="9587552"/>
              <wp:positionH relativeFrom="page">
                <wp:align>center</wp:align>
              </wp:positionH>
              <wp:positionV relativeFrom="page">
                <wp:align>bottom</wp:align>
              </wp:positionV>
              <wp:extent cx="443865" cy="443865"/>
              <wp:effectExtent l="0" t="0" r="13335" b="0"/>
              <wp:wrapNone/>
              <wp:docPr id="1110080223" name="Text Box 3"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571591" w14:textId="0AE32389" w:rsidR="00D8062A" w:rsidRPr="00D8062A" w:rsidRDefault="00D8062A" w:rsidP="00D8062A">
                          <w:pPr>
                            <w:rPr>
                              <w:rFonts w:ascii="Calibri" w:eastAsia="Calibri" w:hAnsi="Calibri" w:cs="Calibri"/>
                              <w:noProof/>
                              <w:color w:val="000000"/>
                              <w:sz w:val="28"/>
                              <w:szCs w:val="28"/>
                            </w:rPr>
                          </w:pPr>
                          <w:r w:rsidRPr="00D8062A">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CED7EB" id="_x0000_t202" coordsize="21600,21600" o:spt="202" path="m,l,21600r21600,l21600,xe">
              <v:stroke joinstyle="miter"/>
              <v:path gradientshapeok="t" o:connecttype="rect"/>
            </v:shapetype>
            <v:shape id="Text Box 3" o:spid="_x0000_s1027" type="#_x0000_t202" alt="SENSITIVE BUT UNCLASSIFIED"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F571591" w14:textId="0AE32389" w:rsidR="00D8062A" w:rsidRPr="00D8062A" w:rsidRDefault="00D8062A" w:rsidP="00D8062A">
                    <w:pPr>
                      <w:rPr>
                        <w:rFonts w:ascii="Calibri" w:eastAsia="Calibri" w:hAnsi="Calibri" w:cs="Calibri"/>
                        <w:noProof/>
                        <w:color w:val="000000"/>
                        <w:sz w:val="28"/>
                        <w:szCs w:val="28"/>
                      </w:rPr>
                    </w:pPr>
                    <w:r w:rsidRPr="00D8062A">
                      <w:rPr>
                        <w:rFonts w:ascii="Calibri" w:eastAsia="Calibri" w:hAnsi="Calibri" w:cs="Calibri"/>
                        <w:noProof/>
                        <w:color w:val="000000"/>
                        <w:sz w:val="28"/>
                        <w:szCs w:val="28"/>
                      </w:rPr>
                      <w:t>SENSITIVE BUT UNCLASSIFIED</w:t>
                    </w:r>
                  </w:p>
                </w:txbxContent>
              </v:textbox>
              <w10:wrap anchorx="page" anchory="page"/>
            </v:shape>
          </w:pict>
        </mc:Fallback>
      </mc:AlternateContent>
    </w:r>
    <w:sdt>
      <w:sdtPr>
        <w:id w:val="1529684790"/>
        <w:docPartObj>
          <w:docPartGallery w:val="Page Numbers (Bottom of Page)"/>
          <w:docPartUnique/>
        </w:docPartObj>
      </w:sdtPr>
      <w:sdtEndPr>
        <w:rPr>
          <w:color w:val="7F7F7F" w:themeColor="background1" w:themeShade="7F"/>
          <w:spacing w:val="60"/>
        </w:rPr>
      </w:sdtEndPr>
      <w:sdtContent>
        <w:r w:rsidR="005F4FD8">
          <w:fldChar w:fldCharType="begin"/>
        </w:r>
        <w:r w:rsidR="005F4FD8">
          <w:instrText xml:space="preserve"> PAGE   \* MERGEFORMAT </w:instrText>
        </w:r>
        <w:r w:rsidR="005F4FD8">
          <w:fldChar w:fldCharType="separate"/>
        </w:r>
        <w:r w:rsidR="007A3534">
          <w:rPr>
            <w:noProof/>
          </w:rPr>
          <w:t>1</w:t>
        </w:r>
        <w:r w:rsidR="005F4FD8">
          <w:rPr>
            <w:noProof/>
          </w:rPr>
          <w:fldChar w:fldCharType="end"/>
        </w:r>
        <w:r w:rsidR="005F4FD8">
          <w:t xml:space="preserve"> | </w:t>
        </w:r>
        <w:r w:rsidR="005F4FD8">
          <w:rPr>
            <w:color w:val="7F7F7F" w:themeColor="background1" w:themeShade="7F"/>
            <w:spacing w:val="60"/>
          </w:rPr>
          <w:t>Page</w:t>
        </w:r>
      </w:sdtContent>
    </w:sdt>
  </w:p>
  <w:p w14:paraId="42F59769" w14:textId="77777777" w:rsidR="005F4FD8" w:rsidRDefault="005F4F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E42B" w14:textId="39BEDFC0" w:rsidR="00D8062A" w:rsidRDefault="00D8062A">
    <w:pPr>
      <w:pStyle w:val="Footer"/>
    </w:pPr>
    <w:r>
      <w:rPr>
        <w:noProof/>
      </w:rPr>
      <mc:AlternateContent>
        <mc:Choice Requires="wps">
          <w:drawing>
            <wp:anchor distT="0" distB="0" distL="0" distR="0" simplePos="0" relativeHeight="251658240" behindDoc="0" locked="0" layoutInCell="1" allowOverlap="1" wp14:anchorId="6A9AA176" wp14:editId="081FD8D6">
              <wp:simplePos x="635" y="635"/>
              <wp:positionH relativeFrom="page">
                <wp:align>center</wp:align>
              </wp:positionH>
              <wp:positionV relativeFrom="page">
                <wp:align>bottom</wp:align>
              </wp:positionV>
              <wp:extent cx="443865" cy="443865"/>
              <wp:effectExtent l="0" t="0" r="13335" b="0"/>
              <wp:wrapNone/>
              <wp:docPr id="1219202873" name="Text Box 1"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34AD83" w14:textId="42F12E84" w:rsidR="00D8062A" w:rsidRPr="00D8062A" w:rsidRDefault="00D8062A" w:rsidP="00D8062A">
                          <w:pPr>
                            <w:rPr>
                              <w:rFonts w:ascii="Calibri" w:eastAsia="Calibri" w:hAnsi="Calibri" w:cs="Calibri"/>
                              <w:noProof/>
                              <w:color w:val="000000"/>
                              <w:sz w:val="28"/>
                              <w:szCs w:val="28"/>
                            </w:rPr>
                          </w:pPr>
                          <w:r w:rsidRPr="00D8062A">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9AA176" id="_x0000_t202" coordsize="21600,21600" o:spt="202" path="m,l,21600r21600,l21600,xe">
              <v:stroke joinstyle="miter"/>
              <v:path gradientshapeok="t" o:connecttype="rect"/>
            </v:shapetype>
            <v:shape id="Text Box 1" o:spid="_x0000_s1028" type="#_x0000_t202" alt="SENSITIVE BUT UNCLASSIFIED"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F34AD83" w14:textId="42F12E84" w:rsidR="00D8062A" w:rsidRPr="00D8062A" w:rsidRDefault="00D8062A" w:rsidP="00D8062A">
                    <w:pPr>
                      <w:rPr>
                        <w:rFonts w:ascii="Calibri" w:eastAsia="Calibri" w:hAnsi="Calibri" w:cs="Calibri"/>
                        <w:noProof/>
                        <w:color w:val="000000"/>
                        <w:sz w:val="28"/>
                        <w:szCs w:val="28"/>
                      </w:rPr>
                    </w:pPr>
                    <w:r w:rsidRPr="00D8062A">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A2BD4" w14:textId="77777777" w:rsidR="00B635B5" w:rsidRDefault="00B635B5" w:rsidP="00DB74F9">
      <w:r>
        <w:separator/>
      </w:r>
    </w:p>
  </w:footnote>
  <w:footnote w:type="continuationSeparator" w:id="0">
    <w:p w14:paraId="0DCB49A6" w14:textId="77777777" w:rsidR="00B635B5" w:rsidRDefault="00B635B5" w:rsidP="00DB74F9">
      <w:r>
        <w:continuationSeparator/>
      </w:r>
    </w:p>
  </w:footnote>
  <w:footnote w:type="continuationNotice" w:id="1">
    <w:p w14:paraId="6B3E8CAC" w14:textId="77777777" w:rsidR="00B635B5" w:rsidRDefault="00B63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22C3" w14:textId="267F5B28" w:rsidR="005F4FD8" w:rsidRPr="00805810" w:rsidRDefault="007F07D4">
    <w:pPr>
      <w:pStyle w:val="Header"/>
      <w:rPr>
        <w:color w:val="FF0000"/>
        <w:sz w:val="18"/>
      </w:rPr>
    </w:pPr>
    <w:r>
      <w:rPr>
        <w:rFonts w:ascii="DokChampa" w:hAnsi="DokChampa" w:cs="DokChampa"/>
        <w:color w:val="FF0000"/>
        <w:sz w:val="36"/>
        <w:szCs w:val="4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C5D"/>
    <w:multiLevelType w:val="hybridMultilevel"/>
    <w:tmpl w:val="7B0CD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A053B"/>
    <w:multiLevelType w:val="hybridMultilevel"/>
    <w:tmpl w:val="616CC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671F1"/>
    <w:multiLevelType w:val="hybridMultilevel"/>
    <w:tmpl w:val="150CD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876F64"/>
    <w:multiLevelType w:val="multilevel"/>
    <w:tmpl w:val="2044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A9776B"/>
    <w:multiLevelType w:val="hybridMultilevel"/>
    <w:tmpl w:val="35349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6D5776"/>
    <w:multiLevelType w:val="hybridMultilevel"/>
    <w:tmpl w:val="1E7AA79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059A1033"/>
    <w:multiLevelType w:val="hybridMultilevel"/>
    <w:tmpl w:val="3ED29220"/>
    <w:lvl w:ilvl="0" w:tplc="390038E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F85952"/>
    <w:multiLevelType w:val="hybridMultilevel"/>
    <w:tmpl w:val="EC24A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FC6C23"/>
    <w:multiLevelType w:val="hybridMultilevel"/>
    <w:tmpl w:val="4E06B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BF4A47"/>
    <w:multiLevelType w:val="hybridMultilevel"/>
    <w:tmpl w:val="87EE49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E185AF8"/>
    <w:multiLevelType w:val="hybridMultilevel"/>
    <w:tmpl w:val="48404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C7725B"/>
    <w:multiLevelType w:val="hybridMultilevel"/>
    <w:tmpl w:val="ECEA7B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FD64852"/>
    <w:multiLevelType w:val="hybridMultilevel"/>
    <w:tmpl w:val="5ABEC172"/>
    <w:lvl w:ilvl="0" w:tplc="CC0EEB70">
      <w:start w:val="1"/>
      <w:numFmt w:val="decimal"/>
      <w:lvlText w:val="%1)"/>
      <w:lvlJc w:val="left"/>
      <w:pPr>
        <w:ind w:left="1080" w:hanging="360"/>
      </w:pPr>
      <w:rPr>
        <w:rFonts w:asciiTheme="minorHAnsi" w:eastAsia="Times New Roman" w:hAnsiTheme="minorHAnsi" w:cstheme="minorHAnsi" w:hint="default"/>
        <w:spacing w:val="-20"/>
        <w:w w:val="99"/>
        <w:sz w:val="24"/>
        <w:szCs w:val="24"/>
        <w:lang w:val="en-US" w:eastAsia="en-US" w:bidi="en-US"/>
      </w:rPr>
    </w:lvl>
    <w:lvl w:ilvl="1" w:tplc="FFFFFFFF">
      <w:start w:val="1"/>
      <w:numFmt w:val="lowerLetter"/>
      <w:lvlText w:val="%2."/>
      <w:lvlJc w:val="left"/>
      <w:pPr>
        <w:ind w:left="1800" w:hanging="360"/>
      </w:pPr>
    </w:lvl>
    <w:lvl w:ilvl="2" w:tplc="0409000F">
      <w:start w:val="1"/>
      <w:numFmt w:val="decimal"/>
      <w:lvlText w:val="%3."/>
      <w:lvlJc w:val="left"/>
      <w:pPr>
        <w:ind w:left="2700" w:hanging="36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4C50696"/>
    <w:multiLevelType w:val="hybridMultilevel"/>
    <w:tmpl w:val="AB3458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4F10AA1"/>
    <w:multiLevelType w:val="hybridMultilevel"/>
    <w:tmpl w:val="CFFEE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9D0DA9"/>
    <w:multiLevelType w:val="hybridMultilevel"/>
    <w:tmpl w:val="FEAA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C6296F"/>
    <w:multiLevelType w:val="hybridMultilevel"/>
    <w:tmpl w:val="6D14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E54C37"/>
    <w:multiLevelType w:val="hybridMultilevel"/>
    <w:tmpl w:val="247890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C8300E3"/>
    <w:multiLevelType w:val="hybridMultilevel"/>
    <w:tmpl w:val="828A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D96985"/>
    <w:multiLevelType w:val="hybridMultilevel"/>
    <w:tmpl w:val="B42C6D1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69779F"/>
    <w:multiLevelType w:val="hybridMultilevel"/>
    <w:tmpl w:val="B492DC08"/>
    <w:lvl w:ilvl="0" w:tplc="FA2E764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787B18"/>
    <w:multiLevelType w:val="hybridMultilevel"/>
    <w:tmpl w:val="3DA68268"/>
    <w:lvl w:ilvl="0" w:tplc="390038E2">
      <w:start w:val="1"/>
      <w:numFmt w:val="bullet"/>
      <w:lvlText w:val="­"/>
      <w:lvlJc w:val="left"/>
      <w:pPr>
        <w:ind w:left="1080" w:hanging="360"/>
      </w:pPr>
      <w:rPr>
        <w:rFonts w:ascii="Courier New" w:hAnsi="Courier New" w:hint="default"/>
        <w:color w:val="auto"/>
        <w:sz w:val="24"/>
        <w:szCs w:val="24"/>
      </w:rPr>
    </w:lvl>
    <w:lvl w:ilvl="1" w:tplc="390038E2">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3507E52"/>
    <w:multiLevelType w:val="hybridMultilevel"/>
    <w:tmpl w:val="E4C631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785ABA"/>
    <w:multiLevelType w:val="hybridMultilevel"/>
    <w:tmpl w:val="A1E2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60509D"/>
    <w:multiLevelType w:val="hybridMultilevel"/>
    <w:tmpl w:val="B1603FEA"/>
    <w:lvl w:ilvl="0" w:tplc="75280D60">
      <w:start w:val="1"/>
      <w:numFmt w:val="bullet"/>
      <w:lvlText w:val=""/>
      <w:lvlJc w:val="left"/>
      <w:pPr>
        <w:ind w:left="1080" w:hanging="360"/>
      </w:pPr>
      <w:rPr>
        <w:rFonts w:ascii="Wingdings" w:hAnsi="Wingdings" w:hint="default"/>
        <w:color w:val="auto"/>
        <w:sz w:val="22"/>
      </w:rPr>
    </w:lvl>
    <w:lvl w:ilvl="1" w:tplc="390038E2">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90F5FFB"/>
    <w:multiLevelType w:val="hybridMultilevel"/>
    <w:tmpl w:val="C114B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7D3624"/>
    <w:multiLevelType w:val="hybridMultilevel"/>
    <w:tmpl w:val="70FCF1B4"/>
    <w:lvl w:ilvl="0" w:tplc="390038E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C184A12"/>
    <w:multiLevelType w:val="hybridMultilevel"/>
    <w:tmpl w:val="A7AC0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C32ECD"/>
    <w:multiLevelType w:val="hybridMultilevel"/>
    <w:tmpl w:val="6AA4B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6157368"/>
    <w:multiLevelType w:val="hybridMultilevel"/>
    <w:tmpl w:val="F6A48D10"/>
    <w:lvl w:ilvl="0" w:tplc="BDACEDB6">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82F216F"/>
    <w:multiLevelType w:val="hybridMultilevel"/>
    <w:tmpl w:val="B96AC43E"/>
    <w:lvl w:ilvl="0" w:tplc="390038E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D7D29E3"/>
    <w:multiLevelType w:val="hybridMultilevel"/>
    <w:tmpl w:val="34D0610C"/>
    <w:lvl w:ilvl="0" w:tplc="BC64E1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CC5C6B"/>
    <w:multiLevelType w:val="hybridMultilevel"/>
    <w:tmpl w:val="5DD077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3B6E72"/>
    <w:multiLevelType w:val="hybridMultilevel"/>
    <w:tmpl w:val="942E40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5896964"/>
    <w:multiLevelType w:val="hybridMultilevel"/>
    <w:tmpl w:val="D1C28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E87050"/>
    <w:multiLevelType w:val="hybridMultilevel"/>
    <w:tmpl w:val="A9CA4150"/>
    <w:lvl w:ilvl="0" w:tplc="BDACEDB6">
      <w:start w:val="1"/>
      <w:numFmt w:val="bullet"/>
      <w:lvlText w:val=""/>
      <w:lvlJc w:val="left"/>
      <w:pPr>
        <w:ind w:left="1080" w:hanging="360"/>
      </w:pPr>
      <w:rPr>
        <w:rFonts w:ascii="Wingdings" w:hAnsi="Wingdings" w:hint="default"/>
        <w:color w:val="auto"/>
      </w:rPr>
    </w:lvl>
    <w:lvl w:ilvl="1" w:tplc="390038E2">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8396E38"/>
    <w:multiLevelType w:val="hybridMultilevel"/>
    <w:tmpl w:val="52DAE45C"/>
    <w:lvl w:ilvl="0" w:tplc="BDACEDB6">
      <w:start w:val="1"/>
      <w:numFmt w:val="bullet"/>
      <w:lvlText w:val=""/>
      <w:lvlJc w:val="left"/>
      <w:pPr>
        <w:ind w:left="1080" w:hanging="360"/>
      </w:pPr>
      <w:rPr>
        <w:rFonts w:ascii="Wingdings" w:hAnsi="Wingdings" w:hint="default"/>
        <w:color w:val="auto"/>
        <w:sz w:val="24"/>
        <w:szCs w:val="24"/>
      </w:rPr>
    </w:lvl>
    <w:lvl w:ilvl="1" w:tplc="390038E2">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F511A44"/>
    <w:multiLevelType w:val="hybridMultilevel"/>
    <w:tmpl w:val="DF928B40"/>
    <w:lvl w:ilvl="0" w:tplc="BDACEDB6">
      <w:start w:val="1"/>
      <w:numFmt w:val="bullet"/>
      <w:lvlText w:val=""/>
      <w:lvlJc w:val="left"/>
      <w:pPr>
        <w:ind w:left="720" w:hanging="360"/>
      </w:pPr>
      <w:rPr>
        <w:rFonts w:ascii="Wingdings" w:hAnsi="Wingdings" w:hint="default"/>
        <w:b w:val="0"/>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DD0D53"/>
    <w:multiLevelType w:val="hybridMultilevel"/>
    <w:tmpl w:val="5C86E2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04A6EBF"/>
    <w:multiLevelType w:val="hybridMultilevel"/>
    <w:tmpl w:val="20ACECEE"/>
    <w:lvl w:ilvl="0" w:tplc="F8C09C42">
      <w:start w:val="1"/>
      <w:numFmt w:val="bullet"/>
      <w:lvlText w:val=""/>
      <w:lvlJc w:val="left"/>
      <w:pPr>
        <w:ind w:left="720" w:hanging="360"/>
      </w:pPr>
      <w:rPr>
        <w:rFonts w:ascii="Symbol" w:hAnsi="Symbol" w:hint="default"/>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030B95"/>
    <w:multiLevelType w:val="hybridMultilevel"/>
    <w:tmpl w:val="FE387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22259F"/>
    <w:multiLevelType w:val="hybridMultilevel"/>
    <w:tmpl w:val="16A40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C4476E"/>
    <w:multiLevelType w:val="hybridMultilevel"/>
    <w:tmpl w:val="64D0E024"/>
    <w:lvl w:ilvl="0" w:tplc="BDACEDB6">
      <w:start w:val="1"/>
      <w:numFmt w:val="bullet"/>
      <w:lvlText w:val=""/>
      <w:lvlJc w:val="left"/>
      <w:pPr>
        <w:ind w:left="1440" w:hanging="360"/>
      </w:pPr>
      <w:rPr>
        <w:rFonts w:ascii="Wingdings" w:hAnsi="Wingdings" w:hint="default"/>
        <w:color w:val="auto"/>
      </w:rPr>
    </w:lvl>
    <w:lvl w:ilvl="1" w:tplc="390038E2">
      <w:start w:val="1"/>
      <w:numFmt w:val="bullet"/>
      <w:lvlText w:val="­"/>
      <w:lvlJc w:val="left"/>
      <w:pPr>
        <w:ind w:left="2160" w:hanging="360"/>
      </w:pPr>
      <w:rPr>
        <w:rFonts w:ascii="Courier New" w:hAnsi="Courier New" w:hint="default"/>
      </w:rPr>
    </w:lvl>
    <w:lvl w:ilvl="2" w:tplc="876244E2">
      <w:start w:val="1"/>
      <w:numFmt w:val="bullet"/>
      <w:lvlText w:val="-"/>
      <w:lvlJc w:val="left"/>
      <w:pPr>
        <w:ind w:left="2880" w:hanging="360"/>
      </w:pPr>
      <w:rPr>
        <w:rFonts w:ascii="Times New Roman" w:eastAsia="Times New Roman" w:hAnsi="Times New Roman"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DF67EA1"/>
    <w:multiLevelType w:val="hybridMultilevel"/>
    <w:tmpl w:val="81B21E86"/>
    <w:lvl w:ilvl="0" w:tplc="11E020FE">
      <w:start w:val="1"/>
      <w:numFmt w:val="upperLetter"/>
      <w:lvlText w:val="%1."/>
      <w:lvlJc w:val="left"/>
      <w:pPr>
        <w:ind w:left="720" w:hanging="360"/>
      </w:pPr>
      <w:rPr>
        <w:rFonts w:ascii="Times New Roman" w:hAnsi="Times New Roman" w:hint="default"/>
        <w:b/>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0420D0D"/>
    <w:multiLevelType w:val="hybridMultilevel"/>
    <w:tmpl w:val="B2F607D6"/>
    <w:lvl w:ilvl="0" w:tplc="390038E2">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0BF44E4"/>
    <w:multiLevelType w:val="hybridMultilevel"/>
    <w:tmpl w:val="352C4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BC3A3A"/>
    <w:multiLevelType w:val="hybridMultilevel"/>
    <w:tmpl w:val="FE5EE91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 w15:restartNumberingAfterBreak="0">
    <w:nsid w:val="64D917F6"/>
    <w:multiLevelType w:val="hybridMultilevel"/>
    <w:tmpl w:val="A8D0BECA"/>
    <w:lvl w:ilvl="0" w:tplc="DF429E36">
      <w:start w:val="1"/>
      <w:numFmt w:val="bullet"/>
      <w:lvlText w:val=""/>
      <w:lvlJc w:val="left"/>
      <w:pPr>
        <w:ind w:left="720" w:hanging="360"/>
      </w:pPr>
      <w:rPr>
        <w:rFonts w:ascii="Symbol" w:hAnsi="Symbol" w:hint="default"/>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DB63CA"/>
    <w:multiLevelType w:val="hybridMultilevel"/>
    <w:tmpl w:val="117C37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AD24B82"/>
    <w:multiLevelType w:val="hybridMultilevel"/>
    <w:tmpl w:val="10B0ABBC"/>
    <w:lvl w:ilvl="0" w:tplc="FA2E764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522FBB"/>
    <w:multiLevelType w:val="hybridMultilevel"/>
    <w:tmpl w:val="58E6DBDA"/>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46061BF"/>
    <w:multiLevelType w:val="hybridMultilevel"/>
    <w:tmpl w:val="4D8E97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516CA20"/>
    <w:multiLevelType w:val="hybridMultilevel"/>
    <w:tmpl w:val="025CDBE6"/>
    <w:lvl w:ilvl="0" w:tplc="941A10BE">
      <w:start w:val="1"/>
      <w:numFmt w:val="bullet"/>
      <w:lvlText w:val=""/>
      <w:lvlJc w:val="left"/>
      <w:pPr>
        <w:ind w:left="720" w:hanging="360"/>
      </w:pPr>
      <w:rPr>
        <w:rFonts w:ascii="Symbol" w:hAnsi="Symbol" w:hint="default"/>
      </w:rPr>
    </w:lvl>
    <w:lvl w:ilvl="1" w:tplc="CAC2FC92">
      <w:start w:val="1"/>
      <w:numFmt w:val="bullet"/>
      <w:lvlText w:val="o"/>
      <w:lvlJc w:val="left"/>
      <w:pPr>
        <w:ind w:left="1440" w:hanging="360"/>
      </w:pPr>
      <w:rPr>
        <w:rFonts w:ascii="Courier New" w:hAnsi="Courier New" w:hint="default"/>
      </w:rPr>
    </w:lvl>
    <w:lvl w:ilvl="2" w:tplc="2BE6838C">
      <w:start w:val="1"/>
      <w:numFmt w:val="bullet"/>
      <w:lvlText w:val=""/>
      <w:lvlJc w:val="left"/>
      <w:pPr>
        <w:ind w:left="2160" w:hanging="360"/>
      </w:pPr>
      <w:rPr>
        <w:rFonts w:ascii="Wingdings" w:hAnsi="Wingdings" w:hint="default"/>
      </w:rPr>
    </w:lvl>
    <w:lvl w:ilvl="3" w:tplc="1146E9C6">
      <w:start w:val="1"/>
      <w:numFmt w:val="bullet"/>
      <w:lvlText w:val=""/>
      <w:lvlJc w:val="left"/>
      <w:pPr>
        <w:ind w:left="2880" w:hanging="360"/>
      </w:pPr>
      <w:rPr>
        <w:rFonts w:ascii="Symbol" w:hAnsi="Symbol" w:hint="default"/>
      </w:rPr>
    </w:lvl>
    <w:lvl w:ilvl="4" w:tplc="E9FAB476">
      <w:start w:val="1"/>
      <w:numFmt w:val="bullet"/>
      <w:lvlText w:val="o"/>
      <w:lvlJc w:val="left"/>
      <w:pPr>
        <w:ind w:left="3600" w:hanging="360"/>
      </w:pPr>
      <w:rPr>
        <w:rFonts w:ascii="Courier New" w:hAnsi="Courier New" w:hint="default"/>
      </w:rPr>
    </w:lvl>
    <w:lvl w:ilvl="5" w:tplc="98C8CD74">
      <w:start w:val="1"/>
      <w:numFmt w:val="bullet"/>
      <w:lvlText w:val=""/>
      <w:lvlJc w:val="left"/>
      <w:pPr>
        <w:ind w:left="4320" w:hanging="360"/>
      </w:pPr>
      <w:rPr>
        <w:rFonts w:ascii="Wingdings" w:hAnsi="Wingdings" w:hint="default"/>
      </w:rPr>
    </w:lvl>
    <w:lvl w:ilvl="6" w:tplc="86F4DEB6">
      <w:start w:val="1"/>
      <w:numFmt w:val="bullet"/>
      <w:lvlText w:val=""/>
      <w:lvlJc w:val="left"/>
      <w:pPr>
        <w:ind w:left="5040" w:hanging="360"/>
      </w:pPr>
      <w:rPr>
        <w:rFonts w:ascii="Symbol" w:hAnsi="Symbol" w:hint="default"/>
      </w:rPr>
    </w:lvl>
    <w:lvl w:ilvl="7" w:tplc="8E32A320">
      <w:start w:val="1"/>
      <w:numFmt w:val="bullet"/>
      <w:lvlText w:val="o"/>
      <w:lvlJc w:val="left"/>
      <w:pPr>
        <w:ind w:left="5760" w:hanging="360"/>
      </w:pPr>
      <w:rPr>
        <w:rFonts w:ascii="Courier New" w:hAnsi="Courier New" w:hint="default"/>
      </w:rPr>
    </w:lvl>
    <w:lvl w:ilvl="8" w:tplc="8FA2CB04">
      <w:start w:val="1"/>
      <w:numFmt w:val="bullet"/>
      <w:lvlText w:val=""/>
      <w:lvlJc w:val="left"/>
      <w:pPr>
        <w:ind w:left="6480" w:hanging="360"/>
      </w:pPr>
      <w:rPr>
        <w:rFonts w:ascii="Wingdings" w:hAnsi="Wingdings" w:hint="default"/>
      </w:rPr>
    </w:lvl>
  </w:abstractNum>
  <w:abstractNum w:abstractNumId="53" w15:restartNumberingAfterBreak="0">
    <w:nsid w:val="754F207D"/>
    <w:multiLevelType w:val="hybridMultilevel"/>
    <w:tmpl w:val="E6B06A5E"/>
    <w:lvl w:ilvl="0" w:tplc="3856C32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1E5F6A"/>
    <w:multiLevelType w:val="hybridMultilevel"/>
    <w:tmpl w:val="6D2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84251EB"/>
    <w:multiLevelType w:val="hybridMultilevel"/>
    <w:tmpl w:val="0F9C5ADA"/>
    <w:lvl w:ilvl="0" w:tplc="3E501662">
      <w:start w:val="1"/>
      <w:numFmt w:val="decimal"/>
      <w:lvlText w:val="%1."/>
      <w:lvlJc w:val="left"/>
      <w:pPr>
        <w:ind w:left="479" w:hanging="360"/>
      </w:pPr>
      <w:rPr>
        <w:rFonts w:ascii="Times New Roman" w:eastAsia="Times New Roman" w:hAnsi="Times New Roman" w:cs="Times New Roman" w:hint="default"/>
        <w:b/>
        <w:bCs/>
        <w:spacing w:val="-2"/>
        <w:w w:val="99"/>
        <w:sz w:val="24"/>
        <w:szCs w:val="24"/>
        <w:lang w:val="en-US" w:eastAsia="en-US" w:bidi="en-US"/>
      </w:rPr>
    </w:lvl>
    <w:lvl w:ilvl="1" w:tplc="ED8A4560">
      <w:numFmt w:val="bullet"/>
      <w:lvlText w:val=""/>
      <w:lvlJc w:val="left"/>
      <w:pPr>
        <w:ind w:left="1199" w:hanging="360"/>
      </w:pPr>
      <w:rPr>
        <w:rFonts w:ascii="Symbol" w:eastAsia="Symbol" w:hAnsi="Symbol" w:cs="Symbol" w:hint="default"/>
        <w:w w:val="100"/>
        <w:sz w:val="24"/>
        <w:szCs w:val="24"/>
        <w:lang w:val="en-US" w:eastAsia="en-US" w:bidi="en-US"/>
      </w:rPr>
    </w:lvl>
    <w:lvl w:ilvl="2" w:tplc="04090003">
      <w:start w:val="1"/>
      <w:numFmt w:val="bullet"/>
      <w:lvlText w:val="o"/>
      <w:lvlJc w:val="left"/>
      <w:pPr>
        <w:ind w:left="2153" w:hanging="360"/>
      </w:pPr>
      <w:rPr>
        <w:rFonts w:ascii="Courier New" w:hAnsi="Courier New" w:cs="Courier New" w:hint="default"/>
      </w:rPr>
    </w:lvl>
    <w:lvl w:ilvl="3" w:tplc="7826C892">
      <w:numFmt w:val="bullet"/>
      <w:lvlText w:val="•"/>
      <w:lvlJc w:val="left"/>
      <w:pPr>
        <w:ind w:left="3106" w:hanging="360"/>
      </w:pPr>
      <w:rPr>
        <w:rFonts w:hint="default"/>
        <w:lang w:val="en-US" w:eastAsia="en-US" w:bidi="en-US"/>
      </w:rPr>
    </w:lvl>
    <w:lvl w:ilvl="4" w:tplc="2CB814C2">
      <w:numFmt w:val="bullet"/>
      <w:lvlText w:val="•"/>
      <w:lvlJc w:val="left"/>
      <w:pPr>
        <w:ind w:left="4060" w:hanging="360"/>
      </w:pPr>
      <w:rPr>
        <w:rFonts w:hint="default"/>
        <w:lang w:val="en-US" w:eastAsia="en-US" w:bidi="en-US"/>
      </w:rPr>
    </w:lvl>
    <w:lvl w:ilvl="5" w:tplc="B37AD964">
      <w:numFmt w:val="bullet"/>
      <w:lvlText w:val="•"/>
      <w:lvlJc w:val="left"/>
      <w:pPr>
        <w:ind w:left="5013" w:hanging="360"/>
      </w:pPr>
      <w:rPr>
        <w:rFonts w:hint="default"/>
        <w:lang w:val="en-US" w:eastAsia="en-US" w:bidi="en-US"/>
      </w:rPr>
    </w:lvl>
    <w:lvl w:ilvl="6" w:tplc="66CC3D60">
      <w:numFmt w:val="bullet"/>
      <w:lvlText w:val="•"/>
      <w:lvlJc w:val="left"/>
      <w:pPr>
        <w:ind w:left="5966" w:hanging="360"/>
      </w:pPr>
      <w:rPr>
        <w:rFonts w:hint="default"/>
        <w:lang w:val="en-US" w:eastAsia="en-US" w:bidi="en-US"/>
      </w:rPr>
    </w:lvl>
    <w:lvl w:ilvl="7" w:tplc="13E0D502">
      <w:numFmt w:val="bullet"/>
      <w:lvlText w:val="•"/>
      <w:lvlJc w:val="left"/>
      <w:pPr>
        <w:ind w:left="6920" w:hanging="360"/>
      </w:pPr>
      <w:rPr>
        <w:rFonts w:hint="default"/>
        <w:lang w:val="en-US" w:eastAsia="en-US" w:bidi="en-US"/>
      </w:rPr>
    </w:lvl>
    <w:lvl w:ilvl="8" w:tplc="44A61CF2">
      <w:numFmt w:val="bullet"/>
      <w:lvlText w:val="•"/>
      <w:lvlJc w:val="left"/>
      <w:pPr>
        <w:ind w:left="7873" w:hanging="360"/>
      </w:pPr>
      <w:rPr>
        <w:rFonts w:hint="default"/>
        <w:lang w:val="en-US" w:eastAsia="en-US" w:bidi="en-US"/>
      </w:rPr>
    </w:lvl>
  </w:abstractNum>
  <w:abstractNum w:abstractNumId="56" w15:restartNumberingAfterBreak="0">
    <w:nsid w:val="7D2A070B"/>
    <w:multiLevelType w:val="hybridMultilevel"/>
    <w:tmpl w:val="B4D60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E3578EF"/>
    <w:multiLevelType w:val="hybridMultilevel"/>
    <w:tmpl w:val="52DAE4D0"/>
    <w:lvl w:ilvl="0" w:tplc="A8B84D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BA6808"/>
    <w:multiLevelType w:val="hybridMultilevel"/>
    <w:tmpl w:val="89749762"/>
    <w:lvl w:ilvl="0" w:tplc="BDACEDB6">
      <w:start w:val="1"/>
      <w:numFmt w:val="bullet"/>
      <w:lvlText w:val=""/>
      <w:lvlJc w:val="left"/>
      <w:pPr>
        <w:ind w:left="720" w:hanging="360"/>
      </w:pPr>
      <w:rPr>
        <w:rFonts w:ascii="Wingdings" w:hAnsi="Wingdings" w:hint="default"/>
        <w:b w:val="0"/>
        <w:color w:val="auto"/>
        <w:sz w:val="24"/>
        <w:szCs w:val="24"/>
      </w:rPr>
    </w:lvl>
    <w:lvl w:ilvl="1" w:tplc="390038E2">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3698623">
    <w:abstractNumId w:val="50"/>
  </w:num>
  <w:num w:numId="2" w16cid:durableId="1059668855">
    <w:abstractNumId w:val="17"/>
  </w:num>
  <w:num w:numId="3" w16cid:durableId="237130861">
    <w:abstractNumId w:val="11"/>
  </w:num>
  <w:num w:numId="4" w16cid:durableId="1063798728">
    <w:abstractNumId w:val="57"/>
  </w:num>
  <w:num w:numId="5" w16cid:durableId="1307707808">
    <w:abstractNumId w:val="27"/>
  </w:num>
  <w:num w:numId="6" w16cid:durableId="1774931582">
    <w:abstractNumId w:val="58"/>
  </w:num>
  <w:num w:numId="7" w16cid:durableId="320426113">
    <w:abstractNumId w:val="5"/>
  </w:num>
  <w:num w:numId="8" w16cid:durableId="577515197">
    <w:abstractNumId w:val="37"/>
  </w:num>
  <w:num w:numId="9" w16cid:durableId="113332804">
    <w:abstractNumId w:val="42"/>
  </w:num>
  <w:num w:numId="10" w16cid:durableId="751003421">
    <w:abstractNumId w:val="36"/>
  </w:num>
  <w:num w:numId="11" w16cid:durableId="2096322386">
    <w:abstractNumId w:val="24"/>
  </w:num>
  <w:num w:numId="12" w16cid:durableId="1767924511">
    <w:abstractNumId w:val="35"/>
  </w:num>
  <w:num w:numId="13" w16cid:durableId="1125004670">
    <w:abstractNumId w:val="30"/>
  </w:num>
  <w:num w:numId="14" w16cid:durableId="2030061858">
    <w:abstractNumId w:val="29"/>
  </w:num>
  <w:num w:numId="15" w16cid:durableId="934750096">
    <w:abstractNumId w:val="26"/>
  </w:num>
  <w:num w:numId="16" w16cid:durableId="1022048565">
    <w:abstractNumId w:val="6"/>
  </w:num>
  <w:num w:numId="17" w16cid:durableId="204099900">
    <w:abstractNumId w:val="44"/>
  </w:num>
  <w:num w:numId="18" w16cid:durableId="46035318">
    <w:abstractNumId w:val="21"/>
  </w:num>
  <w:num w:numId="19" w16cid:durableId="979729328">
    <w:abstractNumId w:val="0"/>
  </w:num>
  <w:num w:numId="20" w16cid:durableId="1533230676">
    <w:abstractNumId w:val="25"/>
  </w:num>
  <w:num w:numId="21" w16cid:durableId="1320501590">
    <w:abstractNumId w:val="34"/>
  </w:num>
  <w:num w:numId="22" w16cid:durableId="1995795485">
    <w:abstractNumId w:val="8"/>
  </w:num>
  <w:num w:numId="23" w16cid:durableId="1066337224">
    <w:abstractNumId w:val="41"/>
  </w:num>
  <w:num w:numId="24" w16cid:durableId="522942048">
    <w:abstractNumId w:val="7"/>
  </w:num>
  <w:num w:numId="25" w16cid:durableId="1880892574">
    <w:abstractNumId w:val="16"/>
  </w:num>
  <w:num w:numId="26" w16cid:durableId="685837541">
    <w:abstractNumId w:val="1"/>
  </w:num>
  <w:num w:numId="27" w16cid:durableId="816335341">
    <w:abstractNumId w:val="45"/>
  </w:num>
  <w:num w:numId="28" w16cid:durableId="429351489">
    <w:abstractNumId w:val="40"/>
  </w:num>
  <w:num w:numId="29" w16cid:durableId="1964535093">
    <w:abstractNumId w:val="19"/>
  </w:num>
  <w:num w:numId="30" w16cid:durableId="819033281">
    <w:abstractNumId w:val="22"/>
  </w:num>
  <w:num w:numId="31" w16cid:durableId="433598282">
    <w:abstractNumId w:val="54"/>
  </w:num>
  <w:num w:numId="32" w16cid:durableId="1466506692">
    <w:abstractNumId w:val="43"/>
  </w:num>
  <w:num w:numId="33" w16cid:durableId="1923831739">
    <w:abstractNumId w:val="14"/>
  </w:num>
  <w:num w:numId="34" w16cid:durableId="1182284032">
    <w:abstractNumId w:val="10"/>
  </w:num>
  <w:num w:numId="35" w16cid:durableId="465204447">
    <w:abstractNumId w:val="31"/>
  </w:num>
  <w:num w:numId="36" w16cid:durableId="1196772926">
    <w:abstractNumId w:val="38"/>
  </w:num>
  <w:num w:numId="37" w16cid:durableId="1772237963">
    <w:abstractNumId w:val="47"/>
  </w:num>
  <w:num w:numId="38" w16cid:durableId="645091483">
    <w:abstractNumId w:val="39"/>
  </w:num>
  <w:num w:numId="39" w16cid:durableId="1996296942">
    <w:abstractNumId w:val="51"/>
  </w:num>
  <w:num w:numId="40" w16cid:durableId="1627278761">
    <w:abstractNumId w:val="32"/>
  </w:num>
  <w:num w:numId="41" w16cid:durableId="102389014">
    <w:abstractNumId w:val="28"/>
  </w:num>
  <w:num w:numId="42" w16cid:durableId="1862084153">
    <w:abstractNumId w:val="33"/>
  </w:num>
  <w:num w:numId="43" w16cid:durableId="474181071">
    <w:abstractNumId w:val="48"/>
  </w:num>
  <w:num w:numId="44" w16cid:durableId="1173491781">
    <w:abstractNumId w:val="12"/>
  </w:num>
  <w:num w:numId="45" w16cid:durableId="1757089463">
    <w:abstractNumId w:val="55"/>
  </w:num>
  <w:num w:numId="46" w16cid:durableId="325668401">
    <w:abstractNumId w:val="52"/>
  </w:num>
  <w:num w:numId="47" w16cid:durableId="99766066">
    <w:abstractNumId w:val="56"/>
  </w:num>
  <w:num w:numId="48" w16cid:durableId="1627737196">
    <w:abstractNumId w:val="18"/>
  </w:num>
  <w:num w:numId="49" w16cid:durableId="1377510490">
    <w:abstractNumId w:val="3"/>
  </w:num>
  <w:num w:numId="50" w16cid:durableId="1675647057">
    <w:abstractNumId w:val="46"/>
  </w:num>
  <w:num w:numId="51" w16cid:durableId="1041247271">
    <w:abstractNumId w:val="4"/>
  </w:num>
  <w:num w:numId="52" w16cid:durableId="1326208112">
    <w:abstractNumId w:val="13"/>
  </w:num>
  <w:num w:numId="53" w16cid:durableId="1196041387">
    <w:abstractNumId w:val="15"/>
  </w:num>
  <w:num w:numId="54" w16cid:durableId="1210800640">
    <w:abstractNumId w:val="49"/>
  </w:num>
  <w:num w:numId="55" w16cid:durableId="520633333">
    <w:abstractNumId w:val="2"/>
  </w:num>
  <w:num w:numId="56" w16cid:durableId="1648439215">
    <w:abstractNumId w:val="53"/>
  </w:num>
  <w:num w:numId="57" w16cid:durableId="1148471544">
    <w:abstractNumId w:val="9"/>
  </w:num>
  <w:num w:numId="58" w16cid:durableId="259918361">
    <w:abstractNumId w:val="23"/>
  </w:num>
  <w:num w:numId="59" w16cid:durableId="93017274">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1B14"/>
    <w:rsid w:val="00003643"/>
    <w:rsid w:val="00004E64"/>
    <w:rsid w:val="000052A9"/>
    <w:rsid w:val="00006C46"/>
    <w:rsid w:val="00007926"/>
    <w:rsid w:val="00010ED5"/>
    <w:rsid w:val="00012D08"/>
    <w:rsid w:val="0001479C"/>
    <w:rsid w:val="00015127"/>
    <w:rsid w:val="00020E07"/>
    <w:rsid w:val="00023714"/>
    <w:rsid w:val="0002430A"/>
    <w:rsid w:val="0002470D"/>
    <w:rsid w:val="00025BF8"/>
    <w:rsid w:val="00030231"/>
    <w:rsid w:val="00030AEF"/>
    <w:rsid w:val="000331AF"/>
    <w:rsid w:val="000339E1"/>
    <w:rsid w:val="0003510C"/>
    <w:rsid w:val="000420F4"/>
    <w:rsid w:val="0004695C"/>
    <w:rsid w:val="00047272"/>
    <w:rsid w:val="00055C4B"/>
    <w:rsid w:val="00056F08"/>
    <w:rsid w:val="000576E6"/>
    <w:rsid w:val="000633EA"/>
    <w:rsid w:val="00066C42"/>
    <w:rsid w:val="000672CB"/>
    <w:rsid w:val="00067A3F"/>
    <w:rsid w:val="00070F0C"/>
    <w:rsid w:val="00070FD4"/>
    <w:rsid w:val="000759DC"/>
    <w:rsid w:val="00081B5D"/>
    <w:rsid w:val="00084680"/>
    <w:rsid w:val="00085371"/>
    <w:rsid w:val="00085DD7"/>
    <w:rsid w:val="00090F4C"/>
    <w:rsid w:val="00095932"/>
    <w:rsid w:val="000959A7"/>
    <w:rsid w:val="00095D4D"/>
    <w:rsid w:val="000A02B5"/>
    <w:rsid w:val="000A0E82"/>
    <w:rsid w:val="000B565A"/>
    <w:rsid w:val="000B58B9"/>
    <w:rsid w:val="000B7774"/>
    <w:rsid w:val="000C177B"/>
    <w:rsid w:val="000C4230"/>
    <w:rsid w:val="000D143F"/>
    <w:rsid w:val="000D4B87"/>
    <w:rsid w:val="000D54F8"/>
    <w:rsid w:val="000E6269"/>
    <w:rsid w:val="000E6538"/>
    <w:rsid w:val="000F0D15"/>
    <w:rsid w:val="000F4BD5"/>
    <w:rsid w:val="000F600E"/>
    <w:rsid w:val="000F7C7D"/>
    <w:rsid w:val="00100B95"/>
    <w:rsid w:val="00103C59"/>
    <w:rsid w:val="00104420"/>
    <w:rsid w:val="00104DF6"/>
    <w:rsid w:val="0010549D"/>
    <w:rsid w:val="0011093E"/>
    <w:rsid w:val="001170C4"/>
    <w:rsid w:val="00120435"/>
    <w:rsid w:val="00122969"/>
    <w:rsid w:val="0012323D"/>
    <w:rsid w:val="00125D21"/>
    <w:rsid w:val="00126283"/>
    <w:rsid w:val="00126B6B"/>
    <w:rsid w:val="00131127"/>
    <w:rsid w:val="0013140D"/>
    <w:rsid w:val="001362D8"/>
    <w:rsid w:val="00140D99"/>
    <w:rsid w:val="00141C34"/>
    <w:rsid w:val="0014285C"/>
    <w:rsid w:val="00142CDE"/>
    <w:rsid w:val="001460AB"/>
    <w:rsid w:val="00152847"/>
    <w:rsid w:val="001533B7"/>
    <w:rsid w:val="001537F2"/>
    <w:rsid w:val="00154ED5"/>
    <w:rsid w:val="00161302"/>
    <w:rsid w:val="00163A9D"/>
    <w:rsid w:val="00164567"/>
    <w:rsid w:val="00171AEC"/>
    <w:rsid w:val="001730EC"/>
    <w:rsid w:val="0017373F"/>
    <w:rsid w:val="00175026"/>
    <w:rsid w:val="00175455"/>
    <w:rsid w:val="00175E4B"/>
    <w:rsid w:val="00181173"/>
    <w:rsid w:val="00181A44"/>
    <w:rsid w:val="00182D07"/>
    <w:rsid w:val="00183ED4"/>
    <w:rsid w:val="001854E5"/>
    <w:rsid w:val="00186E6D"/>
    <w:rsid w:val="00193C8C"/>
    <w:rsid w:val="001A2352"/>
    <w:rsid w:val="001A6992"/>
    <w:rsid w:val="001B009A"/>
    <w:rsid w:val="001B1013"/>
    <w:rsid w:val="001B2F0C"/>
    <w:rsid w:val="001B3EA4"/>
    <w:rsid w:val="001B4A80"/>
    <w:rsid w:val="001B65E6"/>
    <w:rsid w:val="001C2971"/>
    <w:rsid w:val="001C3561"/>
    <w:rsid w:val="001C48A4"/>
    <w:rsid w:val="001C72D1"/>
    <w:rsid w:val="001D0A32"/>
    <w:rsid w:val="001D0F05"/>
    <w:rsid w:val="001D4512"/>
    <w:rsid w:val="001D6ADE"/>
    <w:rsid w:val="001E099E"/>
    <w:rsid w:val="001E217A"/>
    <w:rsid w:val="001F3240"/>
    <w:rsid w:val="001F4516"/>
    <w:rsid w:val="00203BF6"/>
    <w:rsid w:val="00206CF8"/>
    <w:rsid w:val="00210F6E"/>
    <w:rsid w:val="0021124B"/>
    <w:rsid w:val="002153EE"/>
    <w:rsid w:val="00215590"/>
    <w:rsid w:val="00217684"/>
    <w:rsid w:val="0021787D"/>
    <w:rsid w:val="002252F9"/>
    <w:rsid w:val="00225CBD"/>
    <w:rsid w:val="00227395"/>
    <w:rsid w:val="0023300E"/>
    <w:rsid w:val="0023368A"/>
    <w:rsid w:val="00234BBF"/>
    <w:rsid w:val="0023743C"/>
    <w:rsid w:val="002502B3"/>
    <w:rsid w:val="002513D1"/>
    <w:rsid w:val="0025352F"/>
    <w:rsid w:val="00253B2B"/>
    <w:rsid w:val="002605FA"/>
    <w:rsid w:val="00260ACD"/>
    <w:rsid w:val="00261D76"/>
    <w:rsid w:val="002644EA"/>
    <w:rsid w:val="00264C9E"/>
    <w:rsid w:val="0027014D"/>
    <w:rsid w:val="002740D4"/>
    <w:rsid w:val="002762E0"/>
    <w:rsid w:val="00280710"/>
    <w:rsid w:val="00284DF1"/>
    <w:rsid w:val="0028543A"/>
    <w:rsid w:val="00285A0B"/>
    <w:rsid w:val="002866B1"/>
    <w:rsid w:val="002869F3"/>
    <w:rsid w:val="00287DEB"/>
    <w:rsid w:val="00292F07"/>
    <w:rsid w:val="002936B1"/>
    <w:rsid w:val="00295CE5"/>
    <w:rsid w:val="002B2464"/>
    <w:rsid w:val="002C02C4"/>
    <w:rsid w:val="002C054E"/>
    <w:rsid w:val="002D1B0C"/>
    <w:rsid w:val="002D1D6D"/>
    <w:rsid w:val="002D4D64"/>
    <w:rsid w:val="002D6302"/>
    <w:rsid w:val="002D7DE8"/>
    <w:rsid w:val="002E33F5"/>
    <w:rsid w:val="002E3D5C"/>
    <w:rsid w:val="002E440C"/>
    <w:rsid w:val="002E4663"/>
    <w:rsid w:val="002F3FFD"/>
    <w:rsid w:val="002F57F2"/>
    <w:rsid w:val="002F5C83"/>
    <w:rsid w:val="002F63B2"/>
    <w:rsid w:val="00301A52"/>
    <w:rsid w:val="003102D6"/>
    <w:rsid w:val="003108F4"/>
    <w:rsid w:val="00311033"/>
    <w:rsid w:val="00311C3B"/>
    <w:rsid w:val="003140A5"/>
    <w:rsid w:val="00314166"/>
    <w:rsid w:val="00315A51"/>
    <w:rsid w:val="00322BCB"/>
    <w:rsid w:val="00325B9D"/>
    <w:rsid w:val="00325BE1"/>
    <w:rsid w:val="00327F4E"/>
    <w:rsid w:val="00334552"/>
    <w:rsid w:val="00335132"/>
    <w:rsid w:val="00336A51"/>
    <w:rsid w:val="00336AD6"/>
    <w:rsid w:val="00341E72"/>
    <w:rsid w:val="003460E7"/>
    <w:rsid w:val="00346D27"/>
    <w:rsid w:val="00347348"/>
    <w:rsid w:val="00350C7C"/>
    <w:rsid w:val="00351D24"/>
    <w:rsid w:val="0035243B"/>
    <w:rsid w:val="0035386E"/>
    <w:rsid w:val="003579B6"/>
    <w:rsid w:val="00362A2C"/>
    <w:rsid w:val="00363019"/>
    <w:rsid w:val="0036322E"/>
    <w:rsid w:val="003640FB"/>
    <w:rsid w:val="00364326"/>
    <w:rsid w:val="0037599D"/>
    <w:rsid w:val="00376C14"/>
    <w:rsid w:val="003771F4"/>
    <w:rsid w:val="00382E04"/>
    <w:rsid w:val="00382F19"/>
    <w:rsid w:val="00384B69"/>
    <w:rsid w:val="00386078"/>
    <w:rsid w:val="0039305B"/>
    <w:rsid w:val="00397D8A"/>
    <w:rsid w:val="00397E2A"/>
    <w:rsid w:val="003B012B"/>
    <w:rsid w:val="003B1DF3"/>
    <w:rsid w:val="003B5D1F"/>
    <w:rsid w:val="003B73EF"/>
    <w:rsid w:val="003B7A65"/>
    <w:rsid w:val="003C653E"/>
    <w:rsid w:val="003C7393"/>
    <w:rsid w:val="003D02AA"/>
    <w:rsid w:val="003D3DA2"/>
    <w:rsid w:val="003D514E"/>
    <w:rsid w:val="003D642E"/>
    <w:rsid w:val="003D682A"/>
    <w:rsid w:val="003D7697"/>
    <w:rsid w:val="003D7D5A"/>
    <w:rsid w:val="003E405A"/>
    <w:rsid w:val="003F22AF"/>
    <w:rsid w:val="003F3266"/>
    <w:rsid w:val="003F742C"/>
    <w:rsid w:val="00403CFD"/>
    <w:rsid w:val="004043AF"/>
    <w:rsid w:val="00405086"/>
    <w:rsid w:val="0040556D"/>
    <w:rsid w:val="00406653"/>
    <w:rsid w:val="004069EA"/>
    <w:rsid w:val="00406B7C"/>
    <w:rsid w:val="00407086"/>
    <w:rsid w:val="00413DD5"/>
    <w:rsid w:val="0041505F"/>
    <w:rsid w:val="00416165"/>
    <w:rsid w:val="004217F6"/>
    <w:rsid w:val="00421995"/>
    <w:rsid w:val="00431EF6"/>
    <w:rsid w:val="00434FE0"/>
    <w:rsid w:val="00435E40"/>
    <w:rsid w:val="00436BB7"/>
    <w:rsid w:val="00437336"/>
    <w:rsid w:val="00443B05"/>
    <w:rsid w:val="004467A8"/>
    <w:rsid w:val="00447F25"/>
    <w:rsid w:val="0045597D"/>
    <w:rsid w:val="0045649A"/>
    <w:rsid w:val="004653B3"/>
    <w:rsid w:val="004676B9"/>
    <w:rsid w:val="00467E43"/>
    <w:rsid w:val="004830C1"/>
    <w:rsid w:val="00484272"/>
    <w:rsid w:val="00487A10"/>
    <w:rsid w:val="0049097B"/>
    <w:rsid w:val="0049198B"/>
    <w:rsid w:val="00493997"/>
    <w:rsid w:val="00496B22"/>
    <w:rsid w:val="00496B8F"/>
    <w:rsid w:val="004A2883"/>
    <w:rsid w:val="004A3F7C"/>
    <w:rsid w:val="004B3F47"/>
    <w:rsid w:val="004C7122"/>
    <w:rsid w:val="004D0AFD"/>
    <w:rsid w:val="004D0FD0"/>
    <w:rsid w:val="004D3CC2"/>
    <w:rsid w:val="004D451A"/>
    <w:rsid w:val="004D6181"/>
    <w:rsid w:val="004E0EFE"/>
    <w:rsid w:val="004E16AD"/>
    <w:rsid w:val="004E1A04"/>
    <w:rsid w:val="004E3B3D"/>
    <w:rsid w:val="004E5A49"/>
    <w:rsid w:val="004F731E"/>
    <w:rsid w:val="00502208"/>
    <w:rsid w:val="0050226E"/>
    <w:rsid w:val="005066D3"/>
    <w:rsid w:val="00506C41"/>
    <w:rsid w:val="00512E2E"/>
    <w:rsid w:val="00513A2F"/>
    <w:rsid w:val="00515E2A"/>
    <w:rsid w:val="0052382D"/>
    <w:rsid w:val="0052626A"/>
    <w:rsid w:val="00530898"/>
    <w:rsid w:val="0053135F"/>
    <w:rsid w:val="0053417B"/>
    <w:rsid w:val="00535C76"/>
    <w:rsid w:val="005371FF"/>
    <w:rsid w:val="00540C73"/>
    <w:rsid w:val="00541246"/>
    <w:rsid w:val="0054436B"/>
    <w:rsid w:val="00546032"/>
    <w:rsid w:val="00546210"/>
    <w:rsid w:val="00547D85"/>
    <w:rsid w:val="00551693"/>
    <w:rsid w:val="00551783"/>
    <w:rsid w:val="005520C2"/>
    <w:rsid w:val="00565E9F"/>
    <w:rsid w:val="00566736"/>
    <w:rsid w:val="00566B71"/>
    <w:rsid w:val="00574367"/>
    <w:rsid w:val="00581441"/>
    <w:rsid w:val="00586D27"/>
    <w:rsid w:val="00586F5A"/>
    <w:rsid w:val="00587B9F"/>
    <w:rsid w:val="0059290C"/>
    <w:rsid w:val="00592BD6"/>
    <w:rsid w:val="00592ED9"/>
    <w:rsid w:val="00594AE2"/>
    <w:rsid w:val="0059518B"/>
    <w:rsid w:val="00596136"/>
    <w:rsid w:val="00597373"/>
    <w:rsid w:val="005A068C"/>
    <w:rsid w:val="005A3211"/>
    <w:rsid w:val="005A3FC7"/>
    <w:rsid w:val="005A63C4"/>
    <w:rsid w:val="005A68E7"/>
    <w:rsid w:val="005B363B"/>
    <w:rsid w:val="005B635F"/>
    <w:rsid w:val="005C5E7D"/>
    <w:rsid w:val="005D14AF"/>
    <w:rsid w:val="005D726D"/>
    <w:rsid w:val="005D7676"/>
    <w:rsid w:val="005E05DB"/>
    <w:rsid w:val="005E3AE5"/>
    <w:rsid w:val="005E3AF0"/>
    <w:rsid w:val="005E3E35"/>
    <w:rsid w:val="005E4D87"/>
    <w:rsid w:val="005E6208"/>
    <w:rsid w:val="005E6445"/>
    <w:rsid w:val="005E667C"/>
    <w:rsid w:val="005E7E8B"/>
    <w:rsid w:val="005F0824"/>
    <w:rsid w:val="005F0C72"/>
    <w:rsid w:val="005F4FD8"/>
    <w:rsid w:val="005F5433"/>
    <w:rsid w:val="005F5C59"/>
    <w:rsid w:val="005F5F8E"/>
    <w:rsid w:val="00601815"/>
    <w:rsid w:val="00605BC1"/>
    <w:rsid w:val="00605F37"/>
    <w:rsid w:val="006102C3"/>
    <w:rsid w:val="0061558A"/>
    <w:rsid w:val="00621673"/>
    <w:rsid w:val="006242B2"/>
    <w:rsid w:val="006257A3"/>
    <w:rsid w:val="00625CF5"/>
    <w:rsid w:val="006261D1"/>
    <w:rsid w:val="006265B9"/>
    <w:rsid w:val="00633465"/>
    <w:rsid w:val="00634891"/>
    <w:rsid w:val="006353B9"/>
    <w:rsid w:val="0063773C"/>
    <w:rsid w:val="00637F7B"/>
    <w:rsid w:val="00640095"/>
    <w:rsid w:val="0064318B"/>
    <w:rsid w:val="006435A4"/>
    <w:rsid w:val="006508E7"/>
    <w:rsid w:val="006510B2"/>
    <w:rsid w:val="006518AD"/>
    <w:rsid w:val="00655D69"/>
    <w:rsid w:val="00657EC0"/>
    <w:rsid w:val="00660943"/>
    <w:rsid w:val="00660ED5"/>
    <w:rsid w:val="00661AED"/>
    <w:rsid w:val="00661DCC"/>
    <w:rsid w:val="0066249C"/>
    <w:rsid w:val="00665888"/>
    <w:rsid w:val="006662C8"/>
    <w:rsid w:val="00670727"/>
    <w:rsid w:val="00671DB9"/>
    <w:rsid w:val="00673158"/>
    <w:rsid w:val="00674415"/>
    <w:rsid w:val="00675995"/>
    <w:rsid w:val="0067657A"/>
    <w:rsid w:val="006812C0"/>
    <w:rsid w:val="00683AEC"/>
    <w:rsid w:val="0068530F"/>
    <w:rsid w:val="00687627"/>
    <w:rsid w:val="00692BD9"/>
    <w:rsid w:val="00693922"/>
    <w:rsid w:val="00694918"/>
    <w:rsid w:val="006957BF"/>
    <w:rsid w:val="00696352"/>
    <w:rsid w:val="006A3EA9"/>
    <w:rsid w:val="006B1374"/>
    <w:rsid w:val="006B14BA"/>
    <w:rsid w:val="006B1AFD"/>
    <w:rsid w:val="006B27BF"/>
    <w:rsid w:val="006B2E5A"/>
    <w:rsid w:val="006B47CC"/>
    <w:rsid w:val="006B676B"/>
    <w:rsid w:val="006C36E1"/>
    <w:rsid w:val="006C5982"/>
    <w:rsid w:val="006D0053"/>
    <w:rsid w:val="006D19CB"/>
    <w:rsid w:val="006E032F"/>
    <w:rsid w:val="006E07C9"/>
    <w:rsid w:val="006E0A00"/>
    <w:rsid w:val="006E5801"/>
    <w:rsid w:val="006E6000"/>
    <w:rsid w:val="006E6D46"/>
    <w:rsid w:val="006E738E"/>
    <w:rsid w:val="006E7F31"/>
    <w:rsid w:val="006F2CF2"/>
    <w:rsid w:val="006F5E47"/>
    <w:rsid w:val="006F6C8A"/>
    <w:rsid w:val="006F7C72"/>
    <w:rsid w:val="007002F0"/>
    <w:rsid w:val="00705C55"/>
    <w:rsid w:val="0071140A"/>
    <w:rsid w:val="00716254"/>
    <w:rsid w:val="0071690B"/>
    <w:rsid w:val="00716D05"/>
    <w:rsid w:val="00731219"/>
    <w:rsid w:val="00733938"/>
    <w:rsid w:val="00735117"/>
    <w:rsid w:val="00737BFF"/>
    <w:rsid w:val="007401C3"/>
    <w:rsid w:val="007411A3"/>
    <w:rsid w:val="00741E03"/>
    <w:rsid w:val="00744DB0"/>
    <w:rsid w:val="007549C3"/>
    <w:rsid w:val="007568E7"/>
    <w:rsid w:val="0076176F"/>
    <w:rsid w:val="00764C3C"/>
    <w:rsid w:val="007722E8"/>
    <w:rsid w:val="00777E96"/>
    <w:rsid w:val="00791007"/>
    <w:rsid w:val="007915E4"/>
    <w:rsid w:val="00793D8A"/>
    <w:rsid w:val="0079455A"/>
    <w:rsid w:val="007947A9"/>
    <w:rsid w:val="00795CFF"/>
    <w:rsid w:val="00796DA5"/>
    <w:rsid w:val="007A02CD"/>
    <w:rsid w:val="007A3534"/>
    <w:rsid w:val="007B06EA"/>
    <w:rsid w:val="007B0D1A"/>
    <w:rsid w:val="007B2D58"/>
    <w:rsid w:val="007B33F4"/>
    <w:rsid w:val="007B46F1"/>
    <w:rsid w:val="007B68A3"/>
    <w:rsid w:val="007C38E6"/>
    <w:rsid w:val="007C58C0"/>
    <w:rsid w:val="007E0A64"/>
    <w:rsid w:val="007E213E"/>
    <w:rsid w:val="007E32FE"/>
    <w:rsid w:val="007E3802"/>
    <w:rsid w:val="007E4DED"/>
    <w:rsid w:val="007E6FD1"/>
    <w:rsid w:val="007E70C4"/>
    <w:rsid w:val="007E7452"/>
    <w:rsid w:val="007F07D4"/>
    <w:rsid w:val="00801A2C"/>
    <w:rsid w:val="00804DF2"/>
    <w:rsid w:val="00804ED5"/>
    <w:rsid w:val="00805810"/>
    <w:rsid w:val="00806D85"/>
    <w:rsid w:val="00813E74"/>
    <w:rsid w:val="0082275B"/>
    <w:rsid w:val="008231C4"/>
    <w:rsid w:val="00830ED3"/>
    <w:rsid w:val="008310BE"/>
    <w:rsid w:val="008324D8"/>
    <w:rsid w:val="00833449"/>
    <w:rsid w:val="00847511"/>
    <w:rsid w:val="00852712"/>
    <w:rsid w:val="00852B04"/>
    <w:rsid w:val="00854DA6"/>
    <w:rsid w:val="00855D0E"/>
    <w:rsid w:val="00856C22"/>
    <w:rsid w:val="00856FBB"/>
    <w:rsid w:val="008611AC"/>
    <w:rsid w:val="00864F8C"/>
    <w:rsid w:val="0086536C"/>
    <w:rsid w:val="008700CB"/>
    <w:rsid w:val="00871057"/>
    <w:rsid w:val="0087123D"/>
    <w:rsid w:val="00874268"/>
    <w:rsid w:val="00874BFB"/>
    <w:rsid w:val="00876FB8"/>
    <w:rsid w:val="00882711"/>
    <w:rsid w:val="008866E0"/>
    <w:rsid w:val="00887E1C"/>
    <w:rsid w:val="0089081D"/>
    <w:rsid w:val="00892421"/>
    <w:rsid w:val="00896243"/>
    <w:rsid w:val="00897191"/>
    <w:rsid w:val="008A0620"/>
    <w:rsid w:val="008A1AAF"/>
    <w:rsid w:val="008A1C49"/>
    <w:rsid w:val="008A4533"/>
    <w:rsid w:val="008A5243"/>
    <w:rsid w:val="008A5F45"/>
    <w:rsid w:val="008B0032"/>
    <w:rsid w:val="008B454C"/>
    <w:rsid w:val="008B4C2A"/>
    <w:rsid w:val="008B6225"/>
    <w:rsid w:val="008C0F4D"/>
    <w:rsid w:val="008C21E2"/>
    <w:rsid w:val="008C36FB"/>
    <w:rsid w:val="008C47F4"/>
    <w:rsid w:val="008C7766"/>
    <w:rsid w:val="008D1D9F"/>
    <w:rsid w:val="008D21CD"/>
    <w:rsid w:val="008D356F"/>
    <w:rsid w:val="008D45E7"/>
    <w:rsid w:val="008F021E"/>
    <w:rsid w:val="008F05B6"/>
    <w:rsid w:val="008F0AB2"/>
    <w:rsid w:val="008F0FDA"/>
    <w:rsid w:val="008F1168"/>
    <w:rsid w:val="008F189E"/>
    <w:rsid w:val="008F3FBD"/>
    <w:rsid w:val="008F504B"/>
    <w:rsid w:val="008F54C1"/>
    <w:rsid w:val="0090125B"/>
    <w:rsid w:val="00905830"/>
    <w:rsid w:val="00907A01"/>
    <w:rsid w:val="00926FA3"/>
    <w:rsid w:val="009275F4"/>
    <w:rsid w:val="0093005D"/>
    <w:rsid w:val="00930E49"/>
    <w:rsid w:val="009313AB"/>
    <w:rsid w:val="00931A33"/>
    <w:rsid w:val="009336B4"/>
    <w:rsid w:val="00934D6E"/>
    <w:rsid w:val="00934EA2"/>
    <w:rsid w:val="00936ED7"/>
    <w:rsid w:val="00940D03"/>
    <w:rsid w:val="00944EBE"/>
    <w:rsid w:val="00945023"/>
    <w:rsid w:val="00950CC7"/>
    <w:rsid w:val="0095476C"/>
    <w:rsid w:val="009606F6"/>
    <w:rsid w:val="00961641"/>
    <w:rsid w:val="00965753"/>
    <w:rsid w:val="0097015E"/>
    <w:rsid w:val="009724A6"/>
    <w:rsid w:val="00974729"/>
    <w:rsid w:val="0098682A"/>
    <w:rsid w:val="00990C40"/>
    <w:rsid w:val="00993374"/>
    <w:rsid w:val="009937F4"/>
    <w:rsid w:val="009A6424"/>
    <w:rsid w:val="009B0CD2"/>
    <w:rsid w:val="009B7C2E"/>
    <w:rsid w:val="009C04D7"/>
    <w:rsid w:val="009C1845"/>
    <w:rsid w:val="009C19C4"/>
    <w:rsid w:val="009C3034"/>
    <w:rsid w:val="009C3E86"/>
    <w:rsid w:val="009C629F"/>
    <w:rsid w:val="009C7E59"/>
    <w:rsid w:val="009D7B35"/>
    <w:rsid w:val="009D7D09"/>
    <w:rsid w:val="009E07C9"/>
    <w:rsid w:val="009E0C9B"/>
    <w:rsid w:val="009E16A9"/>
    <w:rsid w:val="009F1F36"/>
    <w:rsid w:val="009F3601"/>
    <w:rsid w:val="009F3C54"/>
    <w:rsid w:val="009F745E"/>
    <w:rsid w:val="00A114BE"/>
    <w:rsid w:val="00A134E6"/>
    <w:rsid w:val="00A15404"/>
    <w:rsid w:val="00A1660B"/>
    <w:rsid w:val="00A23176"/>
    <w:rsid w:val="00A2440C"/>
    <w:rsid w:val="00A24C25"/>
    <w:rsid w:val="00A2765D"/>
    <w:rsid w:val="00A2774B"/>
    <w:rsid w:val="00A31023"/>
    <w:rsid w:val="00A32DAA"/>
    <w:rsid w:val="00A418C4"/>
    <w:rsid w:val="00A43211"/>
    <w:rsid w:val="00A45FF3"/>
    <w:rsid w:val="00A47ECF"/>
    <w:rsid w:val="00A5201A"/>
    <w:rsid w:val="00A56606"/>
    <w:rsid w:val="00A56CFF"/>
    <w:rsid w:val="00A572BB"/>
    <w:rsid w:val="00A61494"/>
    <w:rsid w:val="00A641D8"/>
    <w:rsid w:val="00A66487"/>
    <w:rsid w:val="00A73B93"/>
    <w:rsid w:val="00A74E0B"/>
    <w:rsid w:val="00A76242"/>
    <w:rsid w:val="00A80D20"/>
    <w:rsid w:val="00A83AD0"/>
    <w:rsid w:val="00A84A01"/>
    <w:rsid w:val="00A8651B"/>
    <w:rsid w:val="00A90CD7"/>
    <w:rsid w:val="00A95E0E"/>
    <w:rsid w:val="00AA06EA"/>
    <w:rsid w:val="00AA1699"/>
    <w:rsid w:val="00AA1D6D"/>
    <w:rsid w:val="00AA2E9C"/>
    <w:rsid w:val="00AA73BC"/>
    <w:rsid w:val="00AB5485"/>
    <w:rsid w:val="00AB6592"/>
    <w:rsid w:val="00AB6AD7"/>
    <w:rsid w:val="00AC062C"/>
    <w:rsid w:val="00AC359D"/>
    <w:rsid w:val="00AC5AFF"/>
    <w:rsid w:val="00AD3F29"/>
    <w:rsid w:val="00AD7732"/>
    <w:rsid w:val="00AE330C"/>
    <w:rsid w:val="00AE448E"/>
    <w:rsid w:val="00AE4E7A"/>
    <w:rsid w:val="00AF50D9"/>
    <w:rsid w:val="00AF7A86"/>
    <w:rsid w:val="00B00AFD"/>
    <w:rsid w:val="00B064D7"/>
    <w:rsid w:val="00B06FC5"/>
    <w:rsid w:val="00B113CB"/>
    <w:rsid w:val="00B12515"/>
    <w:rsid w:val="00B139E9"/>
    <w:rsid w:val="00B13A44"/>
    <w:rsid w:val="00B14D30"/>
    <w:rsid w:val="00B15285"/>
    <w:rsid w:val="00B166C2"/>
    <w:rsid w:val="00B21964"/>
    <w:rsid w:val="00B21C0F"/>
    <w:rsid w:val="00B22092"/>
    <w:rsid w:val="00B27D50"/>
    <w:rsid w:val="00B340F2"/>
    <w:rsid w:val="00B3430A"/>
    <w:rsid w:val="00B3556D"/>
    <w:rsid w:val="00B37DD1"/>
    <w:rsid w:val="00B43FB6"/>
    <w:rsid w:val="00B44409"/>
    <w:rsid w:val="00B52889"/>
    <w:rsid w:val="00B52E62"/>
    <w:rsid w:val="00B53A86"/>
    <w:rsid w:val="00B5500C"/>
    <w:rsid w:val="00B55E59"/>
    <w:rsid w:val="00B55F95"/>
    <w:rsid w:val="00B600E7"/>
    <w:rsid w:val="00B61396"/>
    <w:rsid w:val="00B6166C"/>
    <w:rsid w:val="00B635B5"/>
    <w:rsid w:val="00B652F4"/>
    <w:rsid w:val="00B66855"/>
    <w:rsid w:val="00B71128"/>
    <w:rsid w:val="00B71BDE"/>
    <w:rsid w:val="00B7258B"/>
    <w:rsid w:val="00B76C93"/>
    <w:rsid w:val="00B77EE3"/>
    <w:rsid w:val="00B80280"/>
    <w:rsid w:val="00B8201F"/>
    <w:rsid w:val="00B86A50"/>
    <w:rsid w:val="00B86BDF"/>
    <w:rsid w:val="00B87675"/>
    <w:rsid w:val="00B877C2"/>
    <w:rsid w:val="00B912F4"/>
    <w:rsid w:val="00B917E8"/>
    <w:rsid w:val="00B922AA"/>
    <w:rsid w:val="00B9350D"/>
    <w:rsid w:val="00B96D26"/>
    <w:rsid w:val="00B9740B"/>
    <w:rsid w:val="00BA0710"/>
    <w:rsid w:val="00BA0D57"/>
    <w:rsid w:val="00BA5F62"/>
    <w:rsid w:val="00BB06D6"/>
    <w:rsid w:val="00BB1902"/>
    <w:rsid w:val="00BB2209"/>
    <w:rsid w:val="00BB36C2"/>
    <w:rsid w:val="00BB52E9"/>
    <w:rsid w:val="00BC269A"/>
    <w:rsid w:val="00BC5F09"/>
    <w:rsid w:val="00BC62DD"/>
    <w:rsid w:val="00BC77C3"/>
    <w:rsid w:val="00BC7DB9"/>
    <w:rsid w:val="00BD073C"/>
    <w:rsid w:val="00BD2D82"/>
    <w:rsid w:val="00BE19A7"/>
    <w:rsid w:val="00BE2EB9"/>
    <w:rsid w:val="00BE4F27"/>
    <w:rsid w:val="00BE6015"/>
    <w:rsid w:val="00BF1737"/>
    <w:rsid w:val="00BF36D4"/>
    <w:rsid w:val="00BF41DE"/>
    <w:rsid w:val="00BF5FE7"/>
    <w:rsid w:val="00C015BA"/>
    <w:rsid w:val="00C03DEA"/>
    <w:rsid w:val="00C05CBC"/>
    <w:rsid w:val="00C07CA6"/>
    <w:rsid w:val="00C12433"/>
    <w:rsid w:val="00C15C9A"/>
    <w:rsid w:val="00C16A99"/>
    <w:rsid w:val="00C17690"/>
    <w:rsid w:val="00C210D5"/>
    <w:rsid w:val="00C23567"/>
    <w:rsid w:val="00C23CF8"/>
    <w:rsid w:val="00C3134C"/>
    <w:rsid w:val="00C317C5"/>
    <w:rsid w:val="00C33CC0"/>
    <w:rsid w:val="00C342EC"/>
    <w:rsid w:val="00C350CC"/>
    <w:rsid w:val="00C3532E"/>
    <w:rsid w:val="00C40762"/>
    <w:rsid w:val="00C41298"/>
    <w:rsid w:val="00C45C09"/>
    <w:rsid w:val="00C45CD3"/>
    <w:rsid w:val="00C46460"/>
    <w:rsid w:val="00C477CC"/>
    <w:rsid w:val="00C5085E"/>
    <w:rsid w:val="00C527BF"/>
    <w:rsid w:val="00C52BBC"/>
    <w:rsid w:val="00C53BD5"/>
    <w:rsid w:val="00C57787"/>
    <w:rsid w:val="00C63120"/>
    <w:rsid w:val="00C64B91"/>
    <w:rsid w:val="00C7138B"/>
    <w:rsid w:val="00C71D27"/>
    <w:rsid w:val="00C725D1"/>
    <w:rsid w:val="00C72800"/>
    <w:rsid w:val="00C76F2C"/>
    <w:rsid w:val="00C80302"/>
    <w:rsid w:val="00C85C74"/>
    <w:rsid w:val="00C86C43"/>
    <w:rsid w:val="00C92074"/>
    <w:rsid w:val="00C95D5D"/>
    <w:rsid w:val="00C96058"/>
    <w:rsid w:val="00C97BA8"/>
    <w:rsid w:val="00CA1F83"/>
    <w:rsid w:val="00CA5ECF"/>
    <w:rsid w:val="00CB0A1F"/>
    <w:rsid w:val="00CB0DEB"/>
    <w:rsid w:val="00CB6928"/>
    <w:rsid w:val="00CC6D15"/>
    <w:rsid w:val="00CD18AE"/>
    <w:rsid w:val="00CD1FF5"/>
    <w:rsid w:val="00CD59DC"/>
    <w:rsid w:val="00CD6BB2"/>
    <w:rsid w:val="00CE0B8D"/>
    <w:rsid w:val="00CE1907"/>
    <w:rsid w:val="00CE7543"/>
    <w:rsid w:val="00CE7806"/>
    <w:rsid w:val="00CF2E7A"/>
    <w:rsid w:val="00D0290D"/>
    <w:rsid w:val="00D02CBD"/>
    <w:rsid w:val="00D10798"/>
    <w:rsid w:val="00D21A4B"/>
    <w:rsid w:val="00D24514"/>
    <w:rsid w:val="00D245EC"/>
    <w:rsid w:val="00D30CC6"/>
    <w:rsid w:val="00D32E2F"/>
    <w:rsid w:val="00D353D8"/>
    <w:rsid w:val="00D35B4E"/>
    <w:rsid w:val="00D36637"/>
    <w:rsid w:val="00D406FA"/>
    <w:rsid w:val="00D4220B"/>
    <w:rsid w:val="00D42408"/>
    <w:rsid w:val="00D4324B"/>
    <w:rsid w:val="00D45413"/>
    <w:rsid w:val="00D457E5"/>
    <w:rsid w:val="00D468C5"/>
    <w:rsid w:val="00D54F4F"/>
    <w:rsid w:val="00D60216"/>
    <w:rsid w:val="00D61FBB"/>
    <w:rsid w:val="00D63DDD"/>
    <w:rsid w:val="00D73C07"/>
    <w:rsid w:val="00D74581"/>
    <w:rsid w:val="00D77EA8"/>
    <w:rsid w:val="00D8062A"/>
    <w:rsid w:val="00D81C87"/>
    <w:rsid w:val="00D82120"/>
    <w:rsid w:val="00D8531A"/>
    <w:rsid w:val="00D86C80"/>
    <w:rsid w:val="00D9084E"/>
    <w:rsid w:val="00D91C97"/>
    <w:rsid w:val="00D9408F"/>
    <w:rsid w:val="00D946F4"/>
    <w:rsid w:val="00D97FC5"/>
    <w:rsid w:val="00DA0897"/>
    <w:rsid w:val="00DA31DC"/>
    <w:rsid w:val="00DA38C2"/>
    <w:rsid w:val="00DA3CB5"/>
    <w:rsid w:val="00DA4DAD"/>
    <w:rsid w:val="00DA7114"/>
    <w:rsid w:val="00DB15DE"/>
    <w:rsid w:val="00DB3F80"/>
    <w:rsid w:val="00DB4AA3"/>
    <w:rsid w:val="00DB5F07"/>
    <w:rsid w:val="00DB6858"/>
    <w:rsid w:val="00DB6A24"/>
    <w:rsid w:val="00DB74F9"/>
    <w:rsid w:val="00DC448D"/>
    <w:rsid w:val="00DC7131"/>
    <w:rsid w:val="00DD1325"/>
    <w:rsid w:val="00DD1F54"/>
    <w:rsid w:val="00DD41BC"/>
    <w:rsid w:val="00DD5C43"/>
    <w:rsid w:val="00DE2C0A"/>
    <w:rsid w:val="00DE3A2E"/>
    <w:rsid w:val="00DF0AD1"/>
    <w:rsid w:val="00DF283C"/>
    <w:rsid w:val="00DF2B39"/>
    <w:rsid w:val="00DF6FE1"/>
    <w:rsid w:val="00E0085D"/>
    <w:rsid w:val="00E06D43"/>
    <w:rsid w:val="00E070F6"/>
    <w:rsid w:val="00E10288"/>
    <w:rsid w:val="00E10CC5"/>
    <w:rsid w:val="00E15947"/>
    <w:rsid w:val="00E1663B"/>
    <w:rsid w:val="00E16660"/>
    <w:rsid w:val="00E167E6"/>
    <w:rsid w:val="00E23181"/>
    <w:rsid w:val="00E2477F"/>
    <w:rsid w:val="00E317D9"/>
    <w:rsid w:val="00E333C0"/>
    <w:rsid w:val="00E35DD8"/>
    <w:rsid w:val="00E441A5"/>
    <w:rsid w:val="00E44A5D"/>
    <w:rsid w:val="00E46016"/>
    <w:rsid w:val="00E46031"/>
    <w:rsid w:val="00E55AED"/>
    <w:rsid w:val="00E57671"/>
    <w:rsid w:val="00E576B7"/>
    <w:rsid w:val="00E63CA6"/>
    <w:rsid w:val="00E64989"/>
    <w:rsid w:val="00E66887"/>
    <w:rsid w:val="00E67478"/>
    <w:rsid w:val="00E7412C"/>
    <w:rsid w:val="00E765B3"/>
    <w:rsid w:val="00E76B45"/>
    <w:rsid w:val="00E77EEC"/>
    <w:rsid w:val="00E82DBA"/>
    <w:rsid w:val="00E84A75"/>
    <w:rsid w:val="00E85A8A"/>
    <w:rsid w:val="00E85B38"/>
    <w:rsid w:val="00E87591"/>
    <w:rsid w:val="00E90626"/>
    <w:rsid w:val="00E90E92"/>
    <w:rsid w:val="00E93EA2"/>
    <w:rsid w:val="00E956A6"/>
    <w:rsid w:val="00E95C82"/>
    <w:rsid w:val="00E9628F"/>
    <w:rsid w:val="00E96D1E"/>
    <w:rsid w:val="00EA172F"/>
    <w:rsid w:val="00EA387E"/>
    <w:rsid w:val="00EB559D"/>
    <w:rsid w:val="00EB75E9"/>
    <w:rsid w:val="00EC1631"/>
    <w:rsid w:val="00EC26F9"/>
    <w:rsid w:val="00EC569B"/>
    <w:rsid w:val="00EC601A"/>
    <w:rsid w:val="00EC7FD6"/>
    <w:rsid w:val="00ED11A4"/>
    <w:rsid w:val="00ED23CD"/>
    <w:rsid w:val="00ED251E"/>
    <w:rsid w:val="00ED44CA"/>
    <w:rsid w:val="00ED672F"/>
    <w:rsid w:val="00EE0C53"/>
    <w:rsid w:val="00EE30CD"/>
    <w:rsid w:val="00EE575A"/>
    <w:rsid w:val="00EE78E3"/>
    <w:rsid w:val="00EF0189"/>
    <w:rsid w:val="00EF404D"/>
    <w:rsid w:val="00EF526F"/>
    <w:rsid w:val="00EF7CCD"/>
    <w:rsid w:val="00F01ECA"/>
    <w:rsid w:val="00F03856"/>
    <w:rsid w:val="00F03BBD"/>
    <w:rsid w:val="00F056A1"/>
    <w:rsid w:val="00F12E3F"/>
    <w:rsid w:val="00F13536"/>
    <w:rsid w:val="00F14E46"/>
    <w:rsid w:val="00F1625F"/>
    <w:rsid w:val="00F163D5"/>
    <w:rsid w:val="00F17700"/>
    <w:rsid w:val="00F24518"/>
    <w:rsid w:val="00F251CA"/>
    <w:rsid w:val="00F30913"/>
    <w:rsid w:val="00F31367"/>
    <w:rsid w:val="00F37D64"/>
    <w:rsid w:val="00F406D3"/>
    <w:rsid w:val="00F42CFD"/>
    <w:rsid w:val="00F43E55"/>
    <w:rsid w:val="00F441CA"/>
    <w:rsid w:val="00F559C2"/>
    <w:rsid w:val="00F56C90"/>
    <w:rsid w:val="00F60DFA"/>
    <w:rsid w:val="00F62184"/>
    <w:rsid w:val="00F63057"/>
    <w:rsid w:val="00F64328"/>
    <w:rsid w:val="00F64D7A"/>
    <w:rsid w:val="00F6765C"/>
    <w:rsid w:val="00F725BE"/>
    <w:rsid w:val="00F726C3"/>
    <w:rsid w:val="00F72770"/>
    <w:rsid w:val="00F72C8D"/>
    <w:rsid w:val="00F76F53"/>
    <w:rsid w:val="00F80060"/>
    <w:rsid w:val="00F80A22"/>
    <w:rsid w:val="00F83378"/>
    <w:rsid w:val="00F85363"/>
    <w:rsid w:val="00F87BF8"/>
    <w:rsid w:val="00F90EB0"/>
    <w:rsid w:val="00FA0A6B"/>
    <w:rsid w:val="00FA0CFB"/>
    <w:rsid w:val="00FA1DE7"/>
    <w:rsid w:val="00FA640B"/>
    <w:rsid w:val="00FA7398"/>
    <w:rsid w:val="00FA7485"/>
    <w:rsid w:val="00FB1384"/>
    <w:rsid w:val="00FB1656"/>
    <w:rsid w:val="00FB23DC"/>
    <w:rsid w:val="00FB594A"/>
    <w:rsid w:val="00FB6F81"/>
    <w:rsid w:val="00FB74CB"/>
    <w:rsid w:val="00FC0944"/>
    <w:rsid w:val="00FC2F46"/>
    <w:rsid w:val="00FD0E36"/>
    <w:rsid w:val="00FD256D"/>
    <w:rsid w:val="00FD3D88"/>
    <w:rsid w:val="00FD7452"/>
    <w:rsid w:val="00FD7A40"/>
    <w:rsid w:val="00FE1858"/>
    <w:rsid w:val="00FE4C0B"/>
    <w:rsid w:val="00FE5406"/>
    <w:rsid w:val="00FE573C"/>
    <w:rsid w:val="00FF1525"/>
    <w:rsid w:val="00FF7420"/>
    <w:rsid w:val="00FF763D"/>
    <w:rsid w:val="0490A737"/>
    <w:rsid w:val="0F7A01D5"/>
    <w:rsid w:val="1075A15D"/>
    <w:rsid w:val="19F49A2F"/>
    <w:rsid w:val="1A97D573"/>
    <w:rsid w:val="20E8EC07"/>
    <w:rsid w:val="2133D255"/>
    <w:rsid w:val="24472866"/>
    <w:rsid w:val="29BC63FB"/>
    <w:rsid w:val="2E2CA15A"/>
    <w:rsid w:val="2FDE5C63"/>
    <w:rsid w:val="33541027"/>
    <w:rsid w:val="3494B579"/>
    <w:rsid w:val="386F362C"/>
    <w:rsid w:val="38762376"/>
    <w:rsid w:val="3D2E6BAA"/>
    <w:rsid w:val="3E31013B"/>
    <w:rsid w:val="3ED82B7E"/>
    <w:rsid w:val="401FF175"/>
    <w:rsid w:val="41A7261B"/>
    <w:rsid w:val="44094D62"/>
    <w:rsid w:val="4A64480E"/>
    <w:rsid w:val="525DB2C9"/>
    <w:rsid w:val="5AC96D91"/>
    <w:rsid w:val="5DB6A8C2"/>
    <w:rsid w:val="5DD89BCC"/>
    <w:rsid w:val="5F486B88"/>
    <w:rsid w:val="66807A7A"/>
    <w:rsid w:val="6AB1C6F4"/>
    <w:rsid w:val="6CB1569A"/>
    <w:rsid w:val="6CC0E9B6"/>
    <w:rsid w:val="6DE26F66"/>
    <w:rsid w:val="7018AED2"/>
    <w:rsid w:val="770BB320"/>
    <w:rsid w:val="79E745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NOFO Section Headings"/>
    <w:basedOn w:val="Normal"/>
    <w:next w:val="Normal"/>
    <w:link w:val="Heading1Char"/>
    <w:uiPriority w:val="9"/>
    <w:qFormat/>
    <w:rsid w:val="00683AEC"/>
    <w:pPr>
      <w:keepNext/>
      <w:keepLines/>
      <w:spacing w:before="240" w:line="259" w:lineRule="auto"/>
      <w:outlineLvl w:val="0"/>
    </w:pPr>
    <w:rPr>
      <w:rFonts w:ascii="Times New Roman" w:eastAsiaTheme="majorEastAsia" w:hAnsi="Times New Roman" w:cstheme="majorBidi"/>
      <w:b/>
      <w:smallCaps/>
      <w:color w:val="365F91" w:themeColor="accent1" w:themeShade="BF"/>
      <w:sz w:val="32"/>
      <w:szCs w:val="32"/>
    </w:rPr>
  </w:style>
  <w:style w:type="paragraph" w:styleId="Heading2">
    <w:name w:val="heading 2"/>
    <w:basedOn w:val="Normal"/>
    <w:next w:val="Normal"/>
    <w:link w:val="Heading2Char"/>
    <w:uiPriority w:val="9"/>
    <w:unhideWhenUsed/>
    <w:qFormat/>
    <w:rsid w:val="0053135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E87591"/>
    <w:pPr>
      <w:ind w:left="720"/>
      <w:contextualSpacing/>
    </w:pPr>
  </w:style>
  <w:style w:type="paragraph" w:customStyle="1" w:styleId="Default">
    <w:name w:val="Default"/>
    <w:rsid w:val="001A6992"/>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unhideWhenUsed/>
    <w:rsid w:val="006B1AFD"/>
    <w:rPr>
      <w:sz w:val="16"/>
      <w:szCs w:val="16"/>
    </w:rPr>
  </w:style>
  <w:style w:type="paragraph" w:styleId="CommentText">
    <w:name w:val="annotation text"/>
    <w:basedOn w:val="Normal"/>
    <w:link w:val="CommentTextChar"/>
    <w:uiPriority w:val="99"/>
    <w:unhideWhenUsed/>
    <w:rsid w:val="006B1AFD"/>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style>
  <w:style w:type="table" w:styleId="TableGrid">
    <w:name w:val="Table Grid"/>
    <w:basedOn w:val="TableNormal"/>
    <w:uiPriority w:val="39"/>
    <w:rsid w:val="00694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NOFO Section Headings Char"/>
    <w:basedOn w:val="DefaultParagraphFont"/>
    <w:link w:val="Heading1"/>
    <w:uiPriority w:val="9"/>
    <w:rsid w:val="00683AEC"/>
    <w:rPr>
      <w:rFonts w:ascii="Times New Roman" w:eastAsiaTheme="majorEastAsia" w:hAnsi="Times New Roman" w:cstheme="majorBidi"/>
      <w:b/>
      <w:smallCaps/>
      <w:color w:val="365F91" w:themeColor="accent1" w:themeShade="BF"/>
      <w:sz w:val="32"/>
      <w:szCs w:val="32"/>
    </w:rPr>
  </w:style>
  <w:style w:type="paragraph" w:customStyle="1" w:styleId="paragraph">
    <w:name w:val="paragraph"/>
    <w:basedOn w:val="Normal"/>
    <w:rsid w:val="00683AE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83AEC"/>
  </w:style>
  <w:style w:type="character" w:styleId="PlaceholderText">
    <w:name w:val="Placeholder Text"/>
    <w:basedOn w:val="DefaultParagraphFont"/>
    <w:uiPriority w:val="99"/>
    <w:semiHidden/>
    <w:rsid w:val="00095D4D"/>
    <w:rPr>
      <w:color w:val="808080"/>
    </w:rPr>
  </w:style>
  <w:style w:type="character" w:customStyle="1" w:styleId="RedNOFOText">
    <w:name w:val="Red NOFO Text"/>
    <w:basedOn w:val="DefaultParagraphFont"/>
    <w:uiPriority w:val="1"/>
    <w:rsid w:val="00CE7806"/>
    <w:rPr>
      <w:rFonts w:ascii="Times New Roman" w:hAnsi="Times New Roman"/>
      <w:color w:val="FF0000"/>
      <w:sz w:val="24"/>
    </w:rPr>
  </w:style>
  <w:style w:type="paragraph" w:styleId="Subtitle">
    <w:name w:val="Subtitle"/>
    <w:basedOn w:val="Normal"/>
    <w:next w:val="Normal"/>
    <w:link w:val="SubtitleChar"/>
    <w:uiPriority w:val="11"/>
    <w:qFormat/>
    <w:rsid w:val="006957BF"/>
    <w:pPr>
      <w:numPr>
        <w:ilvl w:val="1"/>
      </w:numPr>
      <w:spacing w:after="160"/>
      <w:ind w:left="3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957BF"/>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53135F"/>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BF5FE7"/>
    <w:pPr>
      <w:pBdr>
        <w:top w:val="single" w:sz="18" w:space="1" w:color="244061" w:themeColor="accent1" w:themeShade="80"/>
        <w:left w:val="single" w:sz="18" w:space="4" w:color="244061" w:themeColor="accent1" w:themeShade="80"/>
        <w:bottom w:val="single" w:sz="18" w:space="1" w:color="244061" w:themeColor="accent1" w:themeShade="80"/>
        <w:right w:val="single" w:sz="18" w:space="4" w:color="244061" w:themeColor="accent1" w:themeShade="80"/>
      </w:pBdr>
      <w:tabs>
        <w:tab w:val="right" w:leader="dot" w:pos="9620"/>
      </w:tabs>
      <w:spacing w:after="240"/>
      <w:ind w:left="0"/>
    </w:pPr>
    <w:rPr>
      <w:rFonts w:ascii="Times New Roman" w:hAnsi="Times New Roman"/>
      <w:b/>
      <w:sz w:val="24"/>
      <w:bdr w:val="none" w:sz="0" w:space="0" w:color="auto" w:frame="1"/>
    </w:rPr>
  </w:style>
  <w:style w:type="character" w:customStyle="1" w:styleId="UnresolvedMention1">
    <w:name w:val="Unresolved Mention1"/>
    <w:basedOn w:val="DefaultParagraphFont"/>
    <w:uiPriority w:val="99"/>
    <w:semiHidden/>
    <w:unhideWhenUsed/>
    <w:rsid w:val="00BF1737"/>
    <w:rPr>
      <w:color w:val="605E5C"/>
      <w:shd w:val="clear" w:color="auto" w:fill="E1DFDD"/>
    </w:rPr>
  </w:style>
  <w:style w:type="character" w:styleId="UnresolvedMention">
    <w:name w:val="Unresolved Mention"/>
    <w:basedOn w:val="DefaultParagraphFont"/>
    <w:uiPriority w:val="99"/>
    <w:semiHidden/>
    <w:unhideWhenUsed/>
    <w:rsid w:val="007947A9"/>
    <w:rPr>
      <w:color w:val="605E5C"/>
      <w:shd w:val="clear" w:color="auto" w:fill="E1DFDD"/>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link w:val="ListParagraph"/>
    <w:uiPriority w:val="34"/>
    <w:qFormat/>
    <w:locked/>
    <w:rsid w:val="00C41298"/>
  </w:style>
  <w:style w:type="character" w:customStyle="1" w:styleId="eop">
    <w:name w:val="eop"/>
    <w:basedOn w:val="DefaultParagraphFont"/>
    <w:rsid w:val="009B7C2E"/>
  </w:style>
  <w:style w:type="character" w:customStyle="1" w:styleId="textrun">
    <w:name w:val="textrun"/>
    <w:basedOn w:val="DefaultParagraphFont"/>
    <w:rsid w:val="003F742C"/>
  </w:style>
  <w:style w:type="paragraph" w:styleId="NoSpacing">
    <w:name w:val="No Spacing"/>
    <w:link w:val="NoSpacingChar"/>
    <w:uiPriority w:val="1"/>
    <w:qFormat/>
    <w:rsid w:val="00B27D50"/>
    <w:pPr>
      <w:ind w:left="0"/>
    </w:pPr>
  </w:style>
  <w:style w:type="character" w:customStyle="1" w:styleId="contextualspellingandgrammarerror">
    <w:name w:val="contextualspellingandgrammarerror"/>
    <w:basedOn w:val="DefaultParagraphFont"/>
    <w:rsid w:val="00B27D50"/>
  </w:style>
  <w:style w:type="character" w:customStyle="1" w:styleId="advancedproofingissue">
    <w:name w:val="advancedproofingissue"/>
    <w:basedOn w:val="DefaultParagraphFont"/>
    <w:rsid w:val="00B27D50"/>
  </w:style>
  <w:style w:type="character" w:customStyle="1" w:styleId="NoSpacingChar">
    <w:name w:val="No Spacing Char"/>
    <w:basedOn w:val="DefaultParagraphFont"/>
    <w:link w:val="NoSpacing"/>
    <w:uiPriority w:val="1"/>
    <w:locked/>
    <w:rsid w:val="00B27D50"/>
  </w:style>
  <w:style w:type="character" w:styleId="IntenseReference">
    <w:name w:val="Intense Reference"/>
    <w:basedOn w:val="DefaultParagraphFont"/>
    <w:uiPriority w:val="32"/>
    <w:qFormat/>
    <w:rsid w:val="004C7122"/>
    <w:rPr>
      <w:b/>
      <w:bCs/>
      <w:smallCaps/>
      <w:color w:val="4F81BD" w:themeColor="accent1"/>
      <w:spacing w:val="5"/>
    </w:rPr>
  </w:style>
  <w:style w:type="character" w:customStyle="1" w:styleId="ui-provider">
    <w:name w:val="ui-provider"/>
    <w:basedOn w:val="DefaultParagraphFont"/>
    <w:rsid w:val="00020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189537378">
      <w:bodyDiv w:val="1"/>
      <w:marLeft w:val="0"/>
      <w:marRight w:val="0"/>
      <w:marTop w:val="0"/>
      <w:marBottom w:val="0"/>
      <w:divBdr>
        <w:top w:val="none" w:sz="0" w:space="0" w:color="auto"/>
        <w:left w:val="none" w:sz="0" w:space="0" w:color="auto"/>
        <w:bottom w:val="none" w:sz="0" w:space="0" w:color="auto"/>
        <w:right w:val="none" w:sz="0" w:space="0" w:color="auto"/>
      </w:divBdr>
    </w:div>
    <w:div w:id="195124609">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1064445696">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697541575">
      <w:bodyDiv w:val="1"/>
      <w:marLeft w:val="0"/>
      <w:marRight w:val="0"/>
      <w:marTop w:val="0"/>
      <w:marBottom w:val="0"/>
      <w:divBdr>
        <w:top w:val="none" w:sz="0" w:space="0" w:color="auto"/>
        <w:left w:val="none" w:sz="0" w:space="0" w:color="auto"/>
        <w:bottom w:val="none" w:sz="0" w:space="0" w:color="auto"/>
        <w:right w:val="none" w:sz="0" w:space="0" w:color="auto"/>
      </w:divBdr>
      <w:divsChild>
        <w:div w:id="671950019">
          <w:marLeft w:val="0"/>
          <w:marRight w:val="0"/>
          <w:marTop w:val="0"/>
          <w:marBottom w:val="0"/>
          <w:divBdr>
            <w:top w:val="none" w:sz="0" w:space="0" w:color="auto"/>
            <w:left w:val="none" w:sz="0" w:space="0" w:color="auto"/>
            <w:bottom w:val="none" w:sz="0" w:space="0" w:color="auto"/>
            <w:right w:val="none" w:sz="0" w:space="0" w:color="auto"/>
          </w:divBdr>
        </w:div>
      </w:divsChild>
    </w:div>
    <w:div w:id="2020302960">
      <w:bodyDiv w:val="1"/>
      <w:marLeft w:val="0"/>
      <w:marRight w:val="0"/>
      <w:marTop w:val="0"/>
      <w:marBottom w:val="0"/>
      <w:divBdr>
        <w:top w:val="none" w:sz="0" w:space="0" w:color="auto"/>
        <w:left w:val="none" w:sz="0" w:space="0" w:color="auto"/>
        <w:bottom w:val="none" w:sz="0" w:space="0" w:color="auto"/>
        <w:right w:val="none" w:sz="0" w:space="0" w:color="auto"/>
      </w:divBdr>
      <w:divsChild>
        <w:div w:id="294021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onchongaox@state.gov"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eportal.nspa.nato.int/AC135Public/scage/CageList.aspx" TargetMode="External"/><Relationship Id="rId39" Type="http://schemas.openxmlformats.org/officeDocument/2006/relationships/hyperlink" Target="https://www.ecfr.gov/cgi-bin/text-idx?SID=81a5f41de81c46a9844617d93a9db081&amp;mc=true&amp;node=pt2.1.170&amp;rgn=div5" TargetMode="External"/><Relationship Id="rId21" Type="http://schemas.openxmlformats.org/officeDocument/2006/relationships/hyperlink" Target="http://www.sam.gov/" TargetMode="External"/><Relationship Id="rId34" Type="http://schemas.openxmlformats.org/officeDocument/2006/relationships/hyperlink" Target="https://mygrants.servicenowservices.com/" TargetMode="External"/><Relationship Id="rId42" Type="http://schemas.openxmlformats.org/officeDocument/2006/relationships/hyperlink" Target="https://www.ecfr.gov/cgi-bin/text-idx?SID=81a5f41de81c46a9844617d93a9db081&amp;mc=true&amp;node=pt2.1.183&amp;rgn=div5" TargetMode="External"/><Relationship Id="rId47" Type="http://schemas.openxmlformats.org/officeDocument/2006/relationships/hyperlink" Target="https://www.ecfr.gov/cgi-bin/retrieveECFR?gp=&amp;SID=027fb85899500d580fc71df69d11573a&amp;mc=true&amp;n=pt2.1.200&amp;r=PART&amp;ty=HTML%20-%20ap2.1.200_1521.i" TargetMode="External"/><Relationship Id="rId50" Type="http://schemas.openxmlformats.org/officeDocument/2006/relationships/hyperlink" Target="https://afsitsm.service-now.com/ilms/home" TargetMode="External"/><Relationship Id="rId55" Type="http://schemas.openxmlformats.org/officeDocument/2006/relationships/hyperlink" Target="http://www.gsa.gov/portal/content/103191"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am.gov" TargetMode="External"/><Relationship Id="rId20" Type="http://schemas.openxmlformats.org/officeDocument/2006/relationships/hyperlink" Target="http://www.sam.gov/" TargetMode="External"/><Relationship Id="rId29" Type="http://schemas.openxmlformats.org/officeDocument/2006/relationships/hyperlink" Target="https://www.grants.gov/" TargetMode="External"/><Relationship Id="rId41" Type="http://schemas.openxmlformats.org/officeDocument/2006/relationships/hyperlink" Target="https://www.ecfr.gov/cgi-bin/text-idx?SID=81a5f41de81c46a9844617d93a9db081&amp;mc=true&amp;node=pt2.1.182&amp;rgn=div5" TargetMode="External"/><Relationship Id="rId54" Type="http://schemas.openxmlformats.org/officeDocument/2006/relationships/hyperlink" Target="http://www.sam.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24" Type="http://schemas.openxmlformats.org/officeDocument/2006/relationships/hyperlink" Target="http://www.sam.gov/" TargetMode="External"/><Relationship Id="rId32" Type="http://schemas.openxmlformats.org/officeDocument/2006/relationships/hyperlink" Target="https://mygrants.servicenowservices.com/" TargetMode="External"/><Relationship Id="rId37" Type="http://schemas.openxmlformats.org/officeDocument/2006/relationships/hyperlink" Target="https://www.state.gov/about-us-office-of-the-procurement-executive/" TargetMode="External"/><Relationship Id="rId40" Type="http://schemas.openxmlformats.org/officeDocument/2006/relationships/hyperlink" Target="https://www.ecfr.gov/cgi-bin/text-idx?SID=81a5f41de81c46a9844617d93a9db081&amp;mc=true&amp;node=pt2.1.175&amp;rgn=div5" TargetMode="External"/><Relationship Id="rId45" Type="http://schemas.openxmlformats.org/officeDocument/2006/relationships/hyperlink" Target="https://www.ecfr.gov/cgi-bin/text-idx?SID=81a5f41de81c46a9844617d93a9db081&amp;mc=true&amp;node=pt2.1.200&amp;rgn=div5" TargetMode="External"/><Relationship Id="rId53" Type="http://schemas.openxmlformats.org/officeDocument/2006/relationships/hyperlink" Target="https://www.state.gov/guidance-for-the-design-monitoring-and-evaluation-policy-at-the-department-of-state/" TargetMode="External"/><Relationship Id="rId5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ParsonsH@state.gov" TargetMode="External"/><Relationship Id="rId23" Type="http://schemas.openxmlformats.org/officeDocument/2006/relationships/hyperlink" Target="http://www.sam.gov/" TargetMode="External"/><Relationship Id="rId28" Type="http://schemas.openxmlformats.org/officeDocument/2006/relationships/hyperlink" Target="http://www.sam.gov/" TargetMode="External"/><Relationship Id="rId36" Type="http://schemas.openxmlformats.org/officeDocument/2006/relationships/hyperlink" Target="https://www.grants.gov/forms/post-award-reporting-forms.html" TargetMode="External"/><Relationship Id="rId49" Type="http://schemas.openxmlformats.org/officeDocument/2006/relationships/hyperlink" Target="mailto:ParsonsH@state.gov" TargetMode="External"/><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rants.gov" TargetMode="External"/><Relationship Id="rId31" Type="http://schemas.openxmlformats.org/officeDocument/2006/relationships/hyperlink" Target="https://www.grants.gov/" TargetMode="External"/><Relationship Id="rId44" Type="http://schemas.openxmlformats.org/officeDocument/2006/relationships/hyperlink" Target="https://www.state.gov/about-us-office-of-the-procurement-executive/" TargetMode="External"/><Relationship Id="rId52" Type="http://schemas.openxmlformats.org/officeDocument/2006/relationships/hyperlink" Target="https://www.opm.gov/policy-data-oversight/pay-leave/federal-holiday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RosaA@state.gov" TargetMode="External"/><Relationship Id="rId22" Type="http://schemas.openxmlformats.org/officeDocument/2006/relationships/hyperlink" Target="http://www.sam.gov/" TargetMode="External"/><Relationship Id="rId27" Type="http://schemas.openxmlformats.org/officeDocument/2006/relationships/hyperlink" Target="https://eportal.nspa.nato.int/Codification/CageTool/home" TargetMode="External"/><Relationship Id="rId30" Type="http://schemas.openxmlformats.org/officeDocument/2006/relationships/hyperlink" Target="https://mygrants.servicenowservices.com/" TargetMode="External"/><Relationship Id="rId35" Type="http://schemas.openxmlformats.org/officeDocument/2006/relationships/hyperlink" Target="https://www.state.gov/foreign-terrorist-organizations/" TargetMode="External"/><Relationship Id="rId43" Type="http://schemas.openxmlformats.org/officeDocument/2006/relationships/hyperlink" Target="https://www.ecfr.gov/cgi-bin/text-idx?SID=81a5f41de81c46a9844617d93a9db081&amp;mc=true&amp;tpl=/ecfrbrowse/Title02/2chapterVI.tpl" TargetMode="External"/><Relationship Id="rId48" Type="http://schemas.openxmlformats.org/officeDocument/2006/relationships/hyperlink" Target="mailto:LaRosaA@state.gov"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mailto:support@grants.gov" TargetMode="External"/><Relationship Id="rId3" Type="http://schemas.openxmlformats.org/officeDocument/2006/relationships/customXml" Target="../customXml/item3.xml"/><Relationship Id="rId12" Type="http://schemas.openxmlformats.org/officeDocument/2006/relationships/hyperlink" Target="https://mygrants.servicenowservices.com/" TargetMode="External"/><Relationship Id="rId17" Type="http://schemas.openxmlformats.org/officeDocument/2006/relationships/hyperlink" Target="http://www.grants.gov/" TargetMode="External"/><Relationship Id="rId25" Type="http://schemas.openxmlformats.org/officeDocument/2006/relationships/hyperlink" Target="http://www.sam.gov" TargetMode="External"/><Relationship Id="rId33" Type="http://schemas.openxmlformats.org/officeDocument/2006/relationships/hyperlink" Target="https://www.grants.gov/" TargetMode="External"/><Relationship Id="rId38" Type="http://schemas.openxmlformats.org/officeDocument/2006/relationships/hyperlink" Target="https://www.ecfr.gov/cgi-bin/text-idx?SID=81a5f41de81c46a9844617d93a9db081&amp;mc=true&amp;node=pt2.1.25&amp;rgn=div5" TargetMode="External"/><Relationship Id="rId46" Type="http://schemas.openxmlformats.org/officeDocument/2006/relationships/hyperlink" Target="https://www.grants.gov/web/grants/forms/post-award-reporting-forms.html" TargetMode="External"/><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C2BB6135C2354B83BA7AA1C546435F" ma:contentTypeVersion="4" ma:contentTypeDescription="Create a new document." ma:contentTypeScope="" ma:versionID="3bc81ef1fae8b688fcdedb74c85f99f9">
  <xsd:schema xmlns:xsd="http://www.w3.org/2001/XMLSchema" xmlns:xs="http://www.w3.org/2001/XMLSchema" xmlns:p="http://schemas.microsoft.com/office/2006/metadata/properties" xmlns:ns2="11e18624-496c-4c1c-9630-1e3b0a01b0c7" targetNamespace="http://schemas.microsoft.com/office/2006/metadata/properties" ma:root="true" ma:fieldsID="0e420be97f3276855040842b58ea5ac1" ns2:_="">
    <xsd:import namespace="11e18624-496c-4c1c-9630-1e3b0a01b0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18624-496c-4c1c-9630-1e3b0a01b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FB994-1260-4DC6-8D85-FACB86436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18624-496c-4c1c-9630-1e3b0a01b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4.xml><?xml version="1.0" encoding="utf-8"?>
<ds:datastoreItem xmlns:ds="http://schemas.openxmlformats.org/officeDocument/2006/customXml" ds:itemID="{B4B01522-5907-4D02-8F80-368AD348E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12511</Words>
  <Characters>71315</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83659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
  <cp:keywords/>
  <cp:lastModifiedBy/>
  <cp:revision>1</cp:revision>
  <dcterms:created xsi:type="dcterms:W3CDTF">2024-05-30T19:11:00Z</dcterms:created>
  <dcterms:modified xsi:type="dcterms:W3CDTF">2024-05-30T19:11:00Z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Order">
    <vt:r8>34800</vt:r8>
  </property>
  <property fmtid="{D5CDD505-2E9C-101B-9397-08002B2CF9AE}" pid="5" name="URL">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ClassificationContentMarkingFooterShapeIds">
    <vt:lpwstr>48ab8f39,3b605db9,422a7adf</vt:lpwstr>
  </property>
  <property fmtid="{D5CDD505-2E9C-101B-9397-08002B2CF9AE}" pid="10" name="ClassificationContentMarkingFooterFontProps">
    <vt:lpwstr>#000000,14,Calibri</vt:lpwstr>
  </property>
  <property fmtid="{D5CDD505-2E9C-101B-9397-08002B2CF9AE}" pid="11" name="ClassificationContentMarkingFooterText">
    <vt:lpwstr>SENSITIVE BUT UNCLASSIFIED</vt:lpwstr>
  </property>
  <property fmtid="{D5CDD505-2E9C-101B-9397-08002B2CF9AE}" pid="12" name="MSIP_Label_0d3cdd76-ed86-4455-8be3-c27733367ace_Enabled">
    <vt:lpwstr>true</vt:lpwstr>
  </property>
  <property fmtid="{D5CDD505-2E9C-101B-9397-08002B2CF9AE}" pid="13" name="MSIP_Label_0d3cdd76-ed86-4455-8be3-c27733367ace_SetDate">
    <vt:lpwstr>2024-01-30T12:11:35Z</vt:lpwstr>
  </property>
  <property fmtid="{D5CDD505-2E9C-101B-9397-08002B2CF9AE}" pid="14" name="MSIP_Label_0d3cdd76-ed86-4455-8be3-c27733367ace_Method">
    <vt:lpwstr>Privileged</vt:lpwstr>
  </property>
  <property fmtid="{D5CDD505-2E9C-101B-9397-08002B2CF9AE}" pid="15" name="MSIP_Label_0d3cdd76-ed86-4455-8be3-c27733367ace_Name">
    <vt:lpwstr>0d3cdd76-ed86-4455-8be3-c27733367ace</vt:lpwstr>
  </property>
  <property fmtid="{D5CDD505-2E9C-101B-9397-08002B2CF9AE}" pid="16" name="MSIP_Label_0d3cdd76-ed86-4455-8be3-c27733367ace_SiteId">
    <vt:lpwstr>66cf5074-5afe-48d1-a691-a12b2121f44b</vt:lpwstr>
  </property>
  <property fmtid="{D5CDD505-2E9C-101B-9397-08002B2CF9AE}" pid="17" name="MSIP_Label_0d3cdd76-ed86-4455-8be3-c27733367ace_ActionId">
    <vt:lpwstr>80a03682-417b-4d5a-b22a-e543db637c8e</vt:lpwstr>
  </property>
  <property fmtid="{D5CDD505-2E9C-101B-9397-08002B2CF9AE}" pid="18" name="MSIP_Label_0d3cdd76-ed86-4455-8be3-c27733367ace_ContentBits">
    <vt:lpwstr>2</vt:lpwstr>
  </property>
  <property fmtid="{D5CDD505-2E9C-101B-9397-08002B2CF9AE}" pid="19" name="ContentTypeId">
    <vt:lpwstr>0x0101003BC2BB6135C2354B83BA7AA1C546435F</vt:lpwstr>
  </property>
</Properties>
</file>