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3EF32CC4" w:rsidR="00E63703" w:rsidRPr="00A40DC1" w:rsidRDefault="00A40DC1" w:rsidP="003150A8">
            <w:pPr>
              <w:widowControl/>
              <w:rPr>
                <w:b/>
                <w:sz w:val="32"/>
                <w:szCs w:val="32"/>
              </w:rPr>
            </w:pPr>
            <w:r w:rsidRPr="00A40DC1">
              <w:rPr>
                <w:b/>
                <w:sz w:val="32"/>
                <w:szCs w:val="32"/>
              </w:rPr>
              <w:t xml:space="preserve">BLM-(MT), Montana, North Dakota and South Dakota Noxious Weed Control </w:t>
            </w:r>
          </w:p>
          <w:p w14:paraId="12091F2B" w14:textId="77777777" w:rsidR="00A40DC1" w:rsidRDefault="00A40DC1" w:rsidP="003150A8">
            <w:pPr>
              <w:widowControl/>
              <w:rPr>
                <w:b/>
                <w:color w:val="808080" w:themeColor="background1" w:themeShade="80"/>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B32DD03"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9A1A1E">
              <w:rPr>
                <w:b/>
                <w:sz w:val="32"/>
              </w:rPr>
              <w:t>00031</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172D0EAE" w:rsidR="00803ECA" w:rsidRDefault="00803ECA" w:rsidP="003150A8">
            <w:pPr>
              <w:widowControl/>
              <w:ind w:left="342"/>
              <w:rPr>
                <w:b/>
                <w:sz w:val="32"/>
              </w:rPr>
            </w:pPr>
            <w:r w:rsidRPr="007D698F">
              <w:rPr>
                <w:b/>
                <w:sz w:val="32"/>
              </w:rPr>
              <w:t>Issued</w:t>
            </w:r>
            <w:r w:rsidR="00BA0542">
              <w:rPr>
                <w:b/>
                <w:sz w:val="32"/>
              </w:rPr>
              <w:t xml:space="preserve">: </w:t>
            </w:r>
            <w:r w:rsidR="009A1A1E">
              <w:rPr>
                <w:b/>
                <w:sz w:val="32"/>
              </w:rPr>
              <w:t>February 10, 2017</w:t>
            </w:r>
          </w:p>
          <w:p w14:paraId="3698DDA9" w14:textId="7E0104B8" w:rsidR="00960DF1" w:rsidRPr="007D698F" w:rsidRDefault="00960DF1" w:rsidP="003150A8">
            <w:pPr>
              <w:widowControl/>
              <w:ind w:left="342"/>
              <w:rPr>
                <w:b/>
                <w:sz w:val="32"/>
              </w:rPr>
            </w:pPr>
            <w:r>
              <w:rPr>
                <w:b/>
                <w:sz w:val="32"/>
              </w:rPr>
              <w:t>Amended:  March 20,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139DBA38" w:rsidR="00E63703" w:rsidRPr="007D698F" w:rsidRDefault="00E63703" w:rsidP="003150A8">
            <w:pPr>
              <w:widowControl/>
              <w:ind w:left="342"/>
              <w:rPr>
                <w:b/>
                <w:sz w:val="32"/>
              </w:rPr>
            </w:pPr>
            <w:r w:rsidRPr="007D698F">
              <w:rPr>
                <w:b/>
                <w:sz w:val="32"/>
              </w:rPr>
              <w:t>15.</w:t>
            </w:r>
            <w:r w:rsidR="009A1A1E">
              <w:rPr>
                <w:b/>
                <w:sz w:val="32"/>
              </w:rPr>
              <w:t>230</w:t>
            </w:r>
            <w:r w:rsidRPr="007D698F">
              <w:rPr>
                <w:b/>
                <w:sz w:val="32"/>
              </w:rPr>
              <w:t xml:space="preserve"> </w:t>
            </w:r>
            <w:r w:rsidRPr="00A115E7">
              <w:rPr>
                <w:sz w:val="32"/>
                <w:szCs w:val="32"/>
              </w:rPr>
              <w:t xml:space="preserve">- </w:t>
            </w:r>
            <w:r w:rsidR="009A1A1E" w:rsidRPr="00A115E7">
              <w:rPr>
                <w:b/>
                <w:sz w:val="32"/>
                <w:szCs w:val="32"/>
              </w:rPr>
              <w:t>Invasive &amp; Noxious Plant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4566E1A8" w:rsidR="004236E1" w:rsidRDefault="009A1A1E" w:rsidP="003D52C6">
            <w:pPr>
              <w:widowControl/>
              <w:autoSpaceDE/>
              <w:autoSpaceDN/>
              <w:adjustRightInd/>
              <w:spacing w:before="120" w:after="120"/>
              <w:ind w:left="360"/>
              <w:rPr>
                <w:b/>
                <w:color w:val="000000"/>
                <w:sz w:val="32"/>
                <w:szCs w:val="32"/>
              </w:rPr>
            </w:pPr>
            <w:r w:rsidRPr="009A1A1E">
              <w:rPr>
                <w:b/>
                <w:color w:val="000000"/>
                <w:sz w:val="32"/>
                <w:szCs w:val="32"/>
              </w:rPr>
              <w:t>FEDERAL NOXIOUS WEED ACT (Public Law 93-629, as amended) 7 USC §2814 Management of undesirable plants on Federal lands</w:t>
            </w:r>
          </w:p>
          <w:p w14:paraId="16EBD5DB" w14:textId="77777777" w:rsidR="003D52C6" w:rsidRPr="003D52C6" w:rsidRDefault="003D52C6" w:rsidP="003D52C6">
            <w:pPr>
              <w:widowControl/>
              <w:autoSpaceDE/>
              <w:autoSpaceDN/>
              <w:adjustRightInd/>
              <w:spacing w:before="120" w:after="120"/>
              <w:ind w:left="360"/>
              <w:rPr>
                <w:b/>
                <w:color w:val="000000"/>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7BE8F35" w:rsidR="00E63703" w:rsidRPr="002D0E0B" w:rsidRDefault="009A1A1E" w:rsidP="009A1A1E">
            <w:pPr>
              <w:widowControl/>
              <w:ind w:left="342"/>
              <w:rPr>
                <w:sz w:val="24"/>
              </w:rPr>
            </w:pPr>
            <w:r>
              <w:rPr>
                <w:b/>
                <w:sz w:val="32"/>
              </w:rPr>
              <w:t xml:space="preserve">April 11, </w:t>
            </w:r>
            <w:r w:rsidR="00E63703" w:rsidRPr="007D698F">
              <w:rPr>
                <w:b/>
                <w:sz w:val="32"/>
              </w:rPr>
              <w:t>201</w:t>
            </w:r>
            <w:r w:rsidR="0083588F">
              <w:rPr>
                <w:b/>
                <w:sz w:val="32"/>
              </w:rPr>
              <w:t>7</w:t>
            </w:r>
            <w:r w:rsidR="00E63703" w:rsidRPr="007D698F">
              <w:rPr>
                <w:b/>
                <w:sz w:val="32"/>
              </w:rPr>
              <w:t xml:space="preserve">, </w:t>
            </w:r>
            <w:r>
              <w:rPr>
                <w:b/>
                <w:sz w:val="32"/>
              </w:rPr>
              <w:t>4</w:t>
            </w:r>
            <w:r w:rsidR="00BA0542">
              <w:rPr>
                <w:b/>
                <w:sz w:val="32"/>
              </w:rPr>
              <w:t>:00</w:t>
            </w:r>
            <w:r w:rsidR="00E63703" w:rsidRPr="007D698F">
              <w:rPr>
                <w:b/>
                <w:sz w:val="32"/>
              </w:rPr>
              <w:t xml:space="preserve"> p.m. </w:t>
            </w:r>
            <w:r>
              <w:rPr>
                <w:b/>
                <w:sz w:val="32"/>
              </w:rPr>
              <w:t xml:space="preserve">Mountain </w:t>
            </w:r>
            <w:r w:rsidR="00E63703" w:rsidRPr="007D698F">
              <w:rPr>
                <w:b/>
                <w:sz w:val="32"/>
              </w:rPr>
              <w:t>Time</w:t>
            </w:r>
          </w:p>
        </w:tc>
      </w:tr>
    </w:tbl>
    <w:p w14:paraId="5FBC9299" w14:textId="77777777" w:rsidR="008B69A0" w:rsidRDefault="008B69A0" w:rsidP="0062440C">
      <w:pPr>
        <w:widowControl/>
        <w:ind w:right="1080"/>
        <w:rPr>
          <w:sz w:val="24"/>
        </w:rPr>
        <w:sectPr w:rsidR="008B69A0" w:rsidSect="00195881">
          <w:headerReference w:type="default" r:id="rId12"/>
          <w:headerReference w:type="first" r:id="rId13"/>
          <w:footerReference w:type="first" r:id="rId14"/>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0984346" w14:textId="3C599B03" w:rsidR="00D03330" w:rsidRPr="00D03330" w:rsidRDefault="0025082B" w:rsidP="00D03330">
      <w:pPr>
        <w:ind w:left="1080" w:hanging="360"/>
        <w:rPr>
          <w:sz w:val="24"/>
        </w:rPr>
      </w:pPr>
      <w:r w:rsidRPr="00573DCA">
        <w:rPr>
          <w:sz w:val="24"/>
        </w:rPr>
        <w:t>a</w:t>
      </w:r>
      <w:r w:rsidR="005340DA" w:rsidRPr="00573DCA">
        <w:rPr>
          <w:sz w:val="24"/>
        </w:rPr>
        <w:t>.</w:t>
      </w:r>
      <w:r w:rsidR="005340DA" w:rsidRPr="00573DCA">
        <w:rPr>
          <w:sz w:val="24"/>
        </w:rPr>
        <w:tab/>
        <w:t xml:space="preserve">Background:  </w:t>
      </w:r>
      <w:r w:rsidR="00D03330" w:rsidRPr="00D03330">
        <w:rPr>
          <w:sz w:val="24"/>
        </w:rPr>
        <w:t>The Bureau of Land Management (BLM) and several counties in Montana, North Dakota and South Dakota have long standing relationships to control noxious weeds on public lands.  These cooperative working relationships have resulted in more efficient management and control of noxious weeds and invasive species that destroy wildlife habitat, reduce livestock forage, degrade riparian zones and watersheds, displace native plant and animal species, including threatened, endangered, and sensitive species, create fire hazards in forests and rangelands, poison and injure livestock and humans, degrade recreation sites from use, and increase soil erosion.</w:t>
      </w:r>
    </w:p>
    <w:p w14:paraId="5FBC92A5" w14:textId="77777777" w:rsidR="005340DA" w:rsidRPr="00573DCA" w:rsidRDefault="005340DA" w:rsidP="00D03330">
      <w:pPr>
        <w:widowControl/>
        <w:rPr>
          <w:sz w:val="24"/>
        </w:rPr>
      </w:pPr>
    </w:p>
    <w:p w14:paraId="17B20427" w14:textId="64313549" w:rsidR="00D03330" w:rsidRPr="00D03330" w:rsidRDefault="0025082B" w:rsidP="00D03330">
      <w:pPr>
        <w:spacing w:before="120"/>
        <w:ind w:left="1080" w:hanging="360"/>
        <w:rPr>
          <w:color w:val="000000"/>
          <w:sz w:val="24"/>
        </w:rPr>
      </w:pPr>
      <w:r w:rsidRPr="00573DCA">
        <w:rPr>
          <w:sz w:val="24"/>
        </w:rPr>
        <w:t>b</w:t>
      </w:r>
      <w:r w:rsidR="005340DA" w:rsidRPr="00573DCA">
        <w:rPr>
          <w:sz w:val="24"/>
        </w:rPr>
        <w:t>.</w:t>
      </w:r>
      <w:r w:rsidR="0086789C" w:rsidRPr="00573DCA">
        <w:rPr>
          <w:sz w:val="24"/>
        </w:rPr>
        <w:tab/>
        <w:t xml:space="preserve">Objectives:  </w:t>
      </w:r>
      <w:r w:rsidR="00D03330" w:rsidRPr="00D03330">
        <w:rPr>
          <w:sz w:val="24"/>
        </w:rPr>
        <w:t xml:space="preserve">To control, reduce the spread of, and prevent the further invasion and establishment of noxious weeds using the most economical, appropriate and effective weed control methods available. </w:t>
      </w:r>
      <w:r w:rsidR="00D03330" w:rsidRPr="00D03330">
        <w:rPr>
          <w:color w:val="000000"/>
          <w:sz w:val="24"/>
        </w:rPr>
        <w:t>These agreements provide the basis for the BLM, with the overall authority to carry out weed management actions on public lands, adjacent cooperators lands, and private and State lands within multiple counties in the three state area to work together in order to eradicate and manage undesirable plant species.</w:t>
      </w:r>
    </w:p>
    <w:p w14:paraId="5FBC92A7" w14:textId="77777777" w:rsidR="009B2BAB" w:rsidRPr="00573DCA" w:rsidRDefault="009B2BAB" w:rsidP="00D03330">
      <w:pPr>
        <w:widowControl/>
        <w:rPr>
          <w:sz w:val="24"/>
        </w:rPr>
      </w:pPr>
    </w:p>
    <w:p w14:paraId="36512233" w14:textId="77777777" w:rsidR="00D03330" w:rsidRPr="00D03330" w:rsidRDefault="0025082B" w:rsidP="00D03330">
      <w:pPr>
        <w:pStyle w:val="ListParagraph"/>
        <w:keepNext/>
        <w:widowControl/>
        <w:ind w:left="1080" w:hanging="360"/>
        <w:rPr>
          <w:color w:val="000000"/>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D03330" w:rsidRPr="00D03330">
        <w:rPr>
          <w:color w:val="000000"/>
          <w:sz w:val="24"/>
        </w:rPr>
        <w:t>The recipients and BLM will work together with private and non-federal landowners to prevent, contain and control the spread of noxious weeds.  Because these plants move rapidly from one owner’s land to another, joint efforts to eradicate, contain or control noxious weeds will reduce adverse impacts on public and private lands. As the recipients treat weeds on private lands in an area, the ability to reimburse the recipients for weed control efforts on adjacent public lands makes for more efficient and effective control of noxious weeds in an area. Additionally, the recipients will assist the BLM with weed education and bio-control efforts.</w:t>
      </w:r>
    </w:p>
    <w:p w14:paraId="5FBC92A8" w14:textId="77777777" w:rsidR="005340DA" w:rsidRPr="00573DCA" w:rsidRDefault="005340DA" w:rsidP="0062440C">
      <w:pPr>
        <w:widowControl/>
        <w:ind w:left="1620" w:hanging="540"/>
        <w:rPr>
          <w:sz w:val="24"/>
        </w:rPr>
      </w:pP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5FBC92AD" w14:textId="7A7B7067" w:rsidR="000C0293" w:rsidRPr="00D03330" w:rsidRDefault="00D03330" w:rsidP="00D03330">
      <w:pPr>
        <w:pStyle w:val="ListParagraph"/>
        <w:widowControl/>
        <w:numPr>
          <w:ilvl w:val="0"/>
          <w:numId w:val="8"/>
        </w:numPr>
        <w:rPr>
          <w:sz w:val="24"/>
        </w:rPr>
      </w:pPr>
      <w:r>
        <w:rPr>
          <w:sz w:val="24"/>
        </w:rPr>
        <w:t xml:space="preserve">(a) </w:t>
      </w:r>
      <w:r w:rsidRPr="00D03330">
        <w:rPr>
          <w:sz w:val="24"/>
        </w:rPr>
        <w:t>Prioritize and target undesirable plant species or group of species to be controlled or contained within a specific geographic area; (b) Describe the integrated management system to be used to control or contain the targeted undesirable plant species or group of species; and (c) Detail the means of implementing the integrated management system, define the duties of the BLM and the multiple Counties in prosecuting that method, and establish a timeframe for the initiation and completion of the tasks specified in the integrated management system.</w:t>
      </w:r>
    </w:p>
    <w:p w14:paraId="5FBC92AE" w14:textId="6344A333" w:rsidR="000C0293" w:rsidRPr="00573DCA" w:rsidRDefault="00D03330" w:rsidP="00D03330">
      <w:pPr>
        <w:spacing w:before="120"/>
        <w:ind w:left="1440"/>
        <w:rPr>
          <w:sz w:val="24"/>
        </w:rPr>
      </w:pPr>
      <w:r w:rsidRPr="00D03330">
        <w:rPr>
          <w:sz w:val="24"/>
        </w:rPr>
        <w:lastRenderedPageBreak/>
        <w:t>Performance Measures:  M1G1S1.03 - Percent of baseline acres infested with invasive plant s</w:t>
      </w:r>
      <w:r>
        <w:rPr>
          <w:sz w:val="24"/>
        </w:rPr>
        <w:t xml:space="preserve">pecies that are controlled. </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60E50C6" w14:textId="77777777" w:rsidR="003C0B82"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p>
    <w:p w14:paraId="3077A2E1" w14:textId="77777777" w:rsidR="003C0B82" w:rsidRDefault="003C0B82" w:rsidP="00DD5B8D">
      <w:pPr>
        <w:widowControl/>
        <w:tabs>
          <w:tab w:val="left" w:pos="-1440"/>
        </w:tabs>
        <w:ind w:left="1080"/>
        <w:outlineLvl w:val="4"/>
        <w:rPr>
          <w:sz w:val="24"/>
        </w:rPr>
      </w:pPr>
    </w:p>
    <w:p w14:paraId="75D3250E" w14:textId="77777777" w:rsidR="003C0B82" w:rsidRPr="003C0B82" w:rsidRDefault="003C0B82" w:rsidP="003C0B82">
      <w:pPr>
        <w:widowControl/>
        <w:numPr>
          <w:ilvl w:val="0"/>
          <w:numId w:val="9"/>
        </w:numPr>
        <w:autoSpaceDE/>
        <w:autoSpaceDN/>
        <w:adjustRightInd/>
        <w:contextualSpacing/>
        <w:rPr>
          <w:sz w:val="24"/>
        </w:rPr>
      </w:pPr>
      <w:r w:rsidRPr="003C0B82">
        <w:rPr>
          <w:sz w:val="24"/>
        </w:rPr>
        <w:t>Joint collaboration between the BLM and recipient in carrying out management, development, implementation, and evaluation of the proposed work;</w:t>
      </w:r>
    </w:p>
    <w:p w14:paraId="40417383" w14:textId="77777777" w:rsidR="003C0B82" w:rsidRPr="003C0B82" w:rsidRDefault="003C0B82" w:rsidP="003C0B82">
      <w:pPr>
        <w:widowControl/>
        <w:numPr>
          <w:ilvl w:val="0"/>
          <w:numId w:val="9"/>
        </w:numPr>
        <w:autoSpaceDE/>
        <w:autoSpaceDN/>
        <w:adjustRightInd/>
        <w:contextualSpacing/>
        <w:rPr>
          <w:sz w:val="24"/>
        </w:rPr>
      </w:pPr>
      <w:r w:rsidRPr="003C0B82">
        <w:rPr>
          <w:sz w:val="24"/>
        </w:rPr>
        <w:t>Training of recipient personnel;</w:t>
      </w:r>
    </w:p>
    <w:p w14:paraId="29F931F2" w14:textId="77777777" w:rsidR="003C0B82" w:rsidRPr="003C0B82" w:rsidRDefault="003C0B82" w:rsidP="003C0B82">
      <w:pPr>
        <w:widowControl/>
        <w:numPr>
          <w:ilvl w:val="0"/>
          <w:numId w:val="9"/>
        </w:numPr>
        <w:autoSpaceDE/>
        <w:autoSpaceDN/>
        <w:adjustRightInd/>
        <w:contextualSpacing/>
        <w:rPr>
          <w:sz w:val="24"/>
        </w:rPr>
      </w:pPr>
      <w:r w:rsidRPr="003C0B82">
        <w:rPr>
          <w:sz w:val="24"/>
        </w:rPr>
        <w:t>Review and approval by the BLM of one stage of work prior to the start of the next stage;</w:t>
      </w:r>
    </w:p>
    <w:p w14:paraId="57FDE415" w14:textId="77777777" w:rsidR="003C0B82" w:rsidRPr="003C0B82" w:rsidRDefault="003C0B82" w:rsidP="003C0B82">
      <w:pPr>
        <w:widowControl/>
        <w:numPr>
          <w:ilvl w:val="0"/>
          <w:numId w:val="9"/>
        </w:numPr>
        <w:autoSpaceDE/>
        <w:autoSpaceDN/>
        <w:adjustRightInd/>
        <w:contextualSpacing/>
        <w:rPr>
          <w:sz w:val="24"/>
        </w:rPr>
      </w:pPr>
      <w:r w:rsidRPr="003C0B82">
        <w:rPr>
          <w:sz w:val="24"/>
        </w:rPr>
        <w:t>Review and approval by the BLM of modifications or sub-awards prior to their award;</w:t>
      </w:r>
    </w:p>
    <w:p w14:paraId="4223EB4C" w14:textId="77777777" w:rsidR="003C0B82" w:rsidRPr="003C0B82" w:rsidRDefault="003C0B82" w:rsidP="003C0B82">
      <w:pPr>
        <w:widowControl/>
        <w:numPr>
          <w:ilvl w:val="0"/>
          <w:numId w:val="9"/>
        </w:numPr>
        <w:autoSpaceDE/>
        <w:autoSpaceDN/>
        <w:adjustRightInd/>
        <w:contextualSpacing/>
        <w:rPr>
          <w:sz w:val="24"/>
        </w:rPr>
      </w:pPr>
      <w:r w:rsidRPr="003C0B82">
        <w:rPr>
          <w:sz w:val="24"/>
        </w:rPr>
        <w:t>Participation in selecting recipient project staff;</w:t>
      </w:r>
    </w:p>
    <w:p w14:paraId="77068B23" w14:textId="77777777" w:rsidR="003C0B82" w:rsidRPr="003C0B82" w:rsidRDefault="003C0B82" w:rsidP="003C0B82">
      <w:pPr>
        <w:widowControl/>
        <w:numPr>
          <w:ilvl w:val="0"/>
          <w:numId w:val="9"/>
        </w:numPr>
        <w:autoSpaceDE/>
        <w:autoSpaceDN/>
        <w:adjustRightInd/>
        <w:contextualSpacing/>
        <w:rPr>
          <w:sz w:val="24"/>
        </w:rPr>
      </w:pPr>
      <w:r w:rsidRPr="003C0B82">
        <w:rPr>
          <w:sz w:val="24"/>
        </w:rPr>
        <w:t>Directing or redirecting of recipient work by the BLM because of relationships to other projects;</w:t>
      </w:r>
    </w:p>
    <w:p w14:paraId="5114B753" w14:textId="77777777" w:rsidR="003C0B82" w:rsidRPr="003C0B82" w:rsidRDefault="003C0B82" w:rsidP="003C0B82">
      <w:pPr>
        <w:widowControl/>
        <w:numPr>
          <w:ilvl w:val="0"/>
          <w:numId w:val="9"/>
        </w:numPr>
        <w:autoSpaceDE/>
        <w:autoSpaceDN/>
        <w:adjustRightInd/>
        <w:contextualSpacing/>
        <w:rPr>
          <w:sz w:val="24"/>
        </w:rPr>
      </w:pPr>
      <w:r w:rsidRPr="003C0B82">
        <w:rPr>
          <w:sz w:val="24"/>
        </w:rPr>
        <w:t>The ability to immediately halt work because of failure to meet agreement objectives; and</w:t>
      </w:r>
    </w:p>
    <w:p w14:paraId="22C9BD80" w14:textId="77777777" w:rsidR="003C0B82" w:rsidRPr="003C0B82" w:rsidRDefault="003C0B82" w:rsidP="003C0B82">
      <w:pPr>
        <w:widowControl/>
        <w:numPr>
          <w:ilvl w:val="0"/>
          <w:numId w:val="9"/>
        </w:numPr>
        <w:autoSpaceDE/>
        <w:autoSpaceDN/>
        <w:adjustRightInd/>
        <w:contextualSpacing/>
        <w:rPr>
          <w:sz w:val="24"/>
        </w:rPr>
      </w:pPr>
      <w:r w:rsidRPr="003C0B82">
        <w:rPr>
          <w:sz w:val="24"/>
        </w:rPr>
        <w:t>Close monitoring and/or operational involvement in the proposed work.</w:t>
      </w:r>
    </w:p>
    <w:p w14:paraId="1EDB65B3" w14:textId="77777777" w:rsidR="003C0B82" w:rsidRDefault="003C0B82" w:rsidP="003C0B82">
      <w:pPr>
        <w:widowControl/>
        <w:tabs>
          <w:tab w:val="left" w:pos="-1440"/>
        </w:tabs>
        <w:outlineLvl w:val="4"/>
        <w:rPr>
          <w:sz w:val="24"/>
        </w:rPr>
      </w:pPr>
    </w:p>
    <w:p w14:paraId="678EC660" w14:textId="78B0613C" w:rsidR="003C0B82" w:rsidRPr="003C0B82" w:rsidRDefault="003C0B82" w:rsidP="003C0B82">
      <w:pPr>
        <w:ind w:left="720"/>
        <w:rPr>
          <w:sz w:val="24"/>
        </w:rPr>
      </w:pPr>
      <w:r>
        <w:rPr>
          <w:sz w:val="24"/>
        </w:rPr>
        <w:t xml:space="preserve">In addition, </w:t>
      </w:r>
      <w:r w:rsidRPr="003C0B82">
        <w:rPr>
          <w:sz w:val="24"/>
        </w:rPr>
        <w:t>Field Office personnel will be involved with recipient personnel to:  (a) Prioritize and target undesirable plant species or group of species to be controlled or contained within a specific geographic area; (b) Describe the integrated management system to be used to control or contain the targeted undesirable plant species or group of species; and (c) Detail the means of implementing the integrated management system, define the duties of the BLM and then execute that method, and establish a timeframe for the initiation and completion of the tasks specified in the integrated management system.  They will also meet to determine if the treatment actions are decreasing noxious weeds in these areas.  The BLM personnel will inform the recipient of new noxious weed infestations or species if warranted; inform recipient about inventoried and mapped weed infestations; work with the recipient personnel to identify the appropriate control method(s); and evaluate the areas treated, and assist in locating, signing, and coordinating treatments in the project areas. Recipients will inform the BLM about any new noxious weed infestations or species found on BLM lands; will treat noxious weeds species on public lands using Bureau approved methods and formulations; will provide any weed mapping or inventory data on public lands; will share chemical application rates and data on public lands; and will help BLM evaluate treatment areas, share weed control mapping and herbicide usage information where they conduct weed control activities on public lands.</w:t>
      </w:r>
    </w:p>
    <w:p w14:paraId="5FBC92B7" w14:textId="77777777" w:rsidR="009B2BAB" w:rsidRPr="00573DCA" w:rsidRDefault="009B2BAB" w:rsidP="003C0B82">
      <w:pPr>
        <w:widowControl/>
        <w:tabs>
          <w:tab w:val="left" w:pos="-1440"/>
          <w:tab w:val="left" w:pos="1080"/>
        </w:tabs>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70721F50"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960DF1">
        <w:rPr>
          <w:sz w:val="24"/>
        </w:rPr>
        <w:t>Ten (10</w:t>
      </w:r>
      <w:r w:rsidR="00832D70" w:rsidRPr="00832D70">
        <w:rPr>
          <w:sz w:val="24"/>
        </w:rPr>
        <w:t>) Cooperative Agreements</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3F09ADC8" w14:textId="34151EC1" w:rsidR="00832D70" w:rsidRPr="00832D70" w:rsidRDefault="00A67B5C" w:rsidP="00832D70">
      <w:pPr>
        <w:spacing w:before="120"/>
        <w:ind w:left="360"/>
        <w:rPr>
          <w:bCs/>
          <w:sz w:val="24"/>
        </w:rPr>
      </w:pPr>
      <w:r w:rsidRPr="00573DCA">
        <w:rPr>
          <w:sz w:val="24"/>
        </w:rPr>
        <w:tab/>
      </w:r>
      <w:r w:rsidR="00832D70">
        <w:rPr>
          <w:sz w:val="24"/>
        </w:rPr>
        <w:tab/>
      </w:r>
      <w:r w:rsidR="000F1429">
        <w:rPr>
          <w:sz w:val="24"/>
        </w:rPr>
        <w:t xml:space="preserve">1)  </w:t>
      </w:r>
      <w:r w:rsidR="0086789C" w:rsidRPr="00573DCA">
        <w:rPr>
          <w:sz w:val="24"/>
        </w:rPr>
        <w:t>$</w:t>
      </w:r>
      <w:r w:rsidR="00832D70" w:rsidRPr="00832D70">
        <w:rPr>
          <w:bCs/>
          <w:sz w:val="24"/>
        </w:rPr>
        <w:t xml:space="preserve">22,000 </w:t>
      </w:r>
      <w:r w:rsidR="000F1429">
        <w:rPr>
          <w:bCs/>
          <w:sz w:val="24"/>
        </w:rPr>
        <w:t xml:space="preserve">for </w:t>
      </w:r>
      <w:r w:rsidR="00832D70" w:rsidRPr="00832D70">
        <w:rPr>
          <w:bCs/>
          <w:sz w:val="24"/>
        </w:rPr>
        <w:t>Carbon County</w:t>
      </w:r>
      <w:r w:rsidR="000F1429">
        <w:rPr>
          <w:bCs/>
          <w:sz w:val="24"/>
        </w:rPr>
        <w:t xml:space="preserve"> weed control</w:t>
      </w:r>
      <w:r w:rsidR="00832D70" w:rsidRPr="00832D70">
        <w:rPr>
          <w:bCs/>
          <w:sz w:val="24"/>
        </w:rPr>
        <w:t xml:space="preserve"> – MT</w:t>
      </w:r>
    </w:p>
    <w:p w14:paraId="715CBA8E" w14:textId="7CF6223D" w:rsidR="00832D70" w:rsidRPr="00832D70" w:rsidRDefault="00832D70" w:rsidP="00832D70">
      <w:pPr>
        <w:spacing w:before="120"/>
        <w:ind w:left="360"/>
        <w:rPr>
          <w:bCs/>
          <w:sz w:val="24"/>
        </w:rPr>
      </w:pPr>
      <w:r>
        <w:rPr>
          <w:bCs/>
          <w:sz w:val="24"/>
        </w:rPr>
        <w:tab/>
      </w:r>
      <w:r>
        <w:rPr>
          <w:bCs/>
          <w:sz w:val="24"/>
        </w:rPr>
        <w:tab/>
      </w:r>
      <w:r w:rsidR="000F1429">
        <w:rPr>
          <w:bCs/>
          <w:sz w:val="24"/>
        </w:rPr>
        <w:t xml:space="preserve">2)  </w:t>
      </w:r>
      <w:r w:rsidRPr="00832D70">
        <w:rPr>
          <w:bCs/>
          <w:sz w:val="24"/>
        </w:rPr>
        <w:t xml:space="preserve">$3,000 </w:t>
      </w:r>
      <w:r w:rsidR="000F1429">
        <w:rPr>
          <w:bCs/>
          <w:sz w:val="24"/>
        </w:rPr>
        <w:t xml:space="preserve">for </w:t>
      </w:r>
      <w:r w:rsidRPr="00832D70">
        <w:rPr>
          <w:bCs/>
          <w:sz w:val="24"/>
        </w:rPr>
        <w:t>Yellowstone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—MT</w:t>
      </w:r>
    </w:p>
    <w:p w14:paraId="0D6DBED1" w14:textId="6C06DC7B" w:rsidR="00832D70" w:rsidRPr="00832D70" w:rsidRDefault="00832D70" w:rsidP="00832D70">
      <w:pPr>
        <w:spacing w:before="120"/>
        <w:ind w:left="360"/>
        <w:rPr>
          <w:bCs/>
          <w:sz w:val="24"/>
        </w:rPr>
      </w:pPr>
      <w:r>
        <w:rPr>
          <w:bCs/>
          <w:sz w:val="24"/>
        </w:rPr>
        <w:tab/>
      </w:r>
      <w:r>
        <w:rPr>
          <w:bCs/>
          <w:sz w:val="24"/>
        </w:rPr>
        <w:tab/>
      </w:r>
      <w:r w:rsidR="000F1429">
        <w:rPr>
          <w:bCs/>
          <w:sz w:val="24"/>
        </w:rPr>
        <w:t xml:space="preserve">3)  </w:t>
      </w:r>
      <w:r w:rsidRPr="00832D70">
        <w:rPr>
          <w:bCs/>
          <w:sz w:val="24"/>
        </w:rPr>
        <w:t xml:space="preserve">$15,000 </w:t>
      </w:r>
      <w:r w:rsidR="000F1429">
        <w:rPr>
          <w:bCs/>
          <w:sz w:val="24"/>
        </w:rPr>
        <w:t xml:space="preserve">for </w:t>
      </w:r>
      <w:r w:rsidRPr="00832D70">
        <w:rPr>
          <w:bCs/>
          <w:sz w:val="24"/>
        </w:rPr>
        <w:t>Sweet Grass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—MT</w:t>
      </w:r>
    </w:p>
    <w:p w14:paraId="463E1AB0" w14:textId="23470476" w:rsidR="00832D70" w:rsidRPr="00832D70" w:rsidRDefault="00832D70" w:rsidP="00832D70">
      <w:pPr>
        <w:spacing w:before="120"/>
        <w:ind w:left="360"/>
        <w:rPr>
          <w:bCs/>
          <w:sz w:val="24"/>
        </w:rPr>
      </w:pPr>
      <w:r>
        <w:rPr>
          <w:bCs/>
          <w:sz w:val="24"/>
        </w:rPr>
        <w:tab/>
      </w:r>
      <w:r>
        <w:rPr>
          <w:bCs/>
          <w:sz w:val="24"/>
        </w:rPr>
        <w:tab/>
      </w:r>
      <w:r w:rsidR="000F1429">
        <w:rPr>
          <w:bCs/>
          <w:sz w:val="24"/>
        </w:rPr>
        <w:t xml:space="preserve">4)  </w:t>
      </w:r>
      <w:r w:rsidRPr="00832D70">
        <w:rPr>
          <w:bCs/>
          <w:sz w:val="24"/>
        </w:rPr>
        <w:t xml:space="preserve">$6,000 </w:t>
      </w:r>
      <w:r w:rsidR="000F1429">
        <w:rPr>
          <w:bCs/>
          <w:sz w:val="24"/>
        </w:rPr>
        <w:t xml:space="preserve">for </w:t>
      </w:r>
      <w:r w:rsidRPr="00832D70">
        <w:rPr>
          <w:bCs/>
          <w:sz w:val="24"/>
        </w:rPr>
        <w:t>Harding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—SD</w:t>
      </w:r>
    </w:p>
    <w:p w14:paraId="5792A5B5" w14:textId="1759BDA1" w:rsidR="00832D70" w:rsidRPr="00832D70" w:rsidRDefault="00832D70" w:rsidP="00832D70">
      <w:pPr>
        <w:spacing w:before="120"/>
        <w:ind w:left="360"/>
        <w:rPr>
          <w:bCs/>
          <w:sz w:val="24"/>
        </w:rPr>
      </w:pPr>
      <w:r>
        <w:rPr>
          <w:bCs/>
          <w:sz w:val="24"/>
        </w:rPr>
        <w:tab/>
      </w:r>
      <w:r>
        <w:rPr>
          <w:bCs/>
          <w:sz w:val="24"/>
        </w:rPr>
        <w:tab/>
      </w:r>
      <w:r w:rsidR="000F1429">
        <w:rPr>
          <w:bCs/>
          <w:sz w:val="24"/>
        </w:rPr>
        <w:t xml:space="preserve">5)  </w:t>
      </w:r>
      <w:r w:rsidRPr="00832D70">
        <w:rPr>
          <w:bCs/>
          <w:sz w:val="24"/>
        </w:rPr>
        <w:t xml:space="preserve">$80,000 </w:t>
      </w:r>
      <w:r w:rsidR="000F1429">
        <w:rPr>
          <w:bCs/>
          <w:sz w:val="24"/>
        </w:rPr>
        <w:t xml:space="preserve">for </w:t>
      </w:r>
      <w:r w:rsidRPr="00832D70">
        <w:rPr>
          <w:bCs/>
          <w:sz w:val="24"/>
        </w:rPr>
        <w:t>Liberty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—MT</w:t>
      </w:r>
    </w:p>
    <w:p w14:paraId="2FEBED71" w14:textId="0C217085" w:rsidR="00832D70" w:rsidRPr="00832D70" w:rsidRDefault="00832D70" w:rsidP="00832D70">
      <w:pPr>
        <w:spacing w:before="120"/>
        <w:ind w:left="360"/>
        <w:rPr>
          <w:bCs/>
          <w:sz w:val="24"/>
        </w:rPr>
      </w:pPr>
      <w:r>
        <w:rPr>
          <w:bCs/>
          <w:sz w:val="24"/>
        </w:rPr>
        <w:tab/>
      </w:r>
      <w:r>
        <w:rPr>
          <w:bCs/>
          <w:sz w:val="24"/>
        </w:rPr>
        <w:tab/>
      </w:r>
      <w:r w:rsidR="000F1429">
        <w:rPr>
          <w:bCs/>
          <w:sz w:val="24"/>
        </w:rPr>
        <w:t xml:space="preserve">6)  </w:t>
      </w:r>
      <w:r w:rsidRPr="00832D70">
        <w:rPr>
          <w:bCs/>
          <w:sz w:val="24"/>
        </w:rPr>
        <w:t xml:space="preserve">$10,000 </w:t>
      </w:r>
      <w:r w:rsidR="000F1429">
        <w:rPr>
          <w:bCs/>
          <w:sz w:val="24"/>
        </w:rPr>
        <w:t xml:space="preserve">for </w:t>
      </w:r>
      <w:r w:rsidRPr="00832D70">
        <w:rPr>
          <w:bCs/>
          <w:sz w:val="24"/>
        </w:rPr>
        <w:t>Blaine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—MT</w:t>
      </w:r>
    </w:p>
    <w:p w14:paraId="0900D5FB" w14:textId="1C51D44F" w:rsidR="00832D70" w:rsidRPr="00832D70" w:rsidRDefault="00832D70" w:rsidP="00832D70">
      <w:pPr>
        <w:spacing w:before="120"/>
        <w:ind w:left="360"/>
        <w:rPr>
          <w:bCs/>
          <w:sz w:val="24"/>
        </w:rPr>
      </w:pPr>
      <w:r>
        <w:rPr>
          <w:bCs/>
          <w:sz w:val="24"/>
        </w:rPr>
        <w:tab/>
      </w:r>
      <w:r>
        <w:rPr>
          <w:bCs/>
          <w:sz w:val="24"/>
        </w:rPr>
        <w:tab/>
      </w:r>
      <w:r w:rsidR="000F1429">
        <w:rPr>
          <w:bCs/>
          <w:sz w:val="24"/>
        </w:rPr>
        <w:t xml:space="preserve">7)  </w:t>
      </w:r>
      <w:r w:rsidRPr="00832D70">
        <w:rPr>
          <w:bCs/>
          <w:sz w:val="24"/>
        </w:rPr>
        <w:t xml:space="preserve">$8,000 </w:t>
      </w:r>
      <w:r w:rsidR="000F1429">
        <w:rPr>
          <w:bCs/>
          <w:sz w:val="24"/>
        </w:rPr>
        <w:t xml:space="preserve">for </w:t>
      </w:r>
      <w:r w:rsidRPr="00832D70">
        <w:rPr>
          <w:bCs/>
          <w:sz w:val="24"/>
        </w:rPr>
        <w:t>Phillips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—MT</w:t>
      </w:r>
    </w:p>
    <w:p w14:paraId="001DAE11" w14:textId="4312D7EC" w:rsidR="00832D70" w:rsidRDefault="00832D70" w:rsidP="00832D70">
      <w:pPr>
        <w:spacing w:before="120"/>
        <w:ind w:left="360"/>
        <w:rPr>
          <w:bCs/>
          <w:sz w:val="24"/>
        </w:rPr>
      </w:pPr>
      <w:r>
        <w:rPr>
          <w:bCs/>
          <w:sz w:val="24"/>
        </w:rPr>
        <w:tab/>
      </w:r>
      <w:r>
        <w:rPr>
          <w:bCs/>
          <w:sz w:val="24"/>
        </w:rPr>
        <w:tab/>
      </w:r>
      <w:r w:rsidR="000F1429">
        <w:rPr>
          <w:bCs/>
          <w:sz w:val="24"/>
        </w:rPr>
        <w:t xml:space="preserve">8)  </w:t>
      </w:r>
      <w:r w:rsidRPr="00832D70">
        <w:rPr>
          <w:bCs/>
          <w:sz w:val="24"/>
        </w:rPr>
        <w:t xml:space="preserve">$15,000 </w:t>
      </w:r>
      <w:r w:rsidR="000F1429">
        <w:rPr>
          <w:bCs/>
          <w:sz w:val="24"/>
        </w:rPr>
        <w:t xml:space="preserve">for </w:t>
      </w:r>
      <w:r w:rsidRPr="00832D70">
        <w:rPr>
          <w:bCs/>
          <w:sz w:val="24"/>
        </w:rPr>
        <w:t>Broadwater County</w:t>
      </w:r>
      <w:r w:rsidR="000F1429" w:rsidRPr="000F1429">
        <w:rPr>
          <w:bCs/>
          <w:sz w:val="24"/>
        </w:rPr>
        <w:t xml:space="preserve"> </w:t>
      </w:r>
      <w:r w:rsidR="000F1429">
        <w:rPr>
          <w:bCs/>
          <w:sz w:val="24"/>
        </w:rPr>
        <w:t>weed control</w:t>
      </w:r>
      <w:r w:rsidR="000F1429" w:rsidRPr="00832D70">
        <w:rPr>
          <w:bCs/>
          <w:sz w:val="24"/>
        </w:rPr>
        <w:t xml:space="preserve"> </w:t>
      </w:r>
      <w:r w:rsidRPr="00832D70">
        <w:rPr>
          <w:bCs/>
          <w:sz w:val="24"/>
        </w:rPr>
        <w:t xml:space="preserve">—MT </w:t>
      </w:r>
    </w:p>
    <w:p w14:paraId="44F25845" w14:textId="1093C9F5" w:rsidR="00960DF1" w:rsidRDefault="00960DF1" w:rsidP="00960DF1">
      <w:pPr>
        <w:spacing w:before="120"/>
        <w:ind w:left="720" w:firstLine="720"/>
        <w:rPr>
          <w:bCs/>
          <w:sz w:val="24"/>
        </w:rPr>
      </w:pPr>
      <w:r>
        <w:rPr>
          <w:bCs/>
          <w:sz w:val="24"/>
        </w:rPr>
        <w:t xml:space="preserve">9) </w:t>
      </w:r>
      <w:r w:rsidR="000D26EC">
        <w:rPr>
          <w:bCs/>
          <w:sz w:val="24"/>
        </w:rPr>
        <w:t xml:space="preserve"> $18,000 for Powell</w:t>
      </w:r>
      <w:bookmarkStart w:id="0" w:name="_GoBack"/>
      <w:bookmarkEnd w:id="0"/>
      <w:r>
        <w:rPr>
          <w:bCs/>
          <w:sz w:val="24"/>
        </w:rPr>
        <w:t xml:space="preserve"> County weed control—MT</w:t>
      </w:r>
    </w:p>
    <w:p w14:paraId="5EDBB49C" w14:textId="0B1CFFD0" w:rsidR="00960DF1" w:rsidRPr="00832D70" w:rsidRDefault="00960DF1" w:rsidP="00960DF1">
      <w:pPr>
        <w:spacing w:before="120"/>
        <w:ind w:left="720" w:firstLine="720"/>
        <w:rPr>
          <w:bCs/>
          <w:sz w:val="24"/>
        </w:rPr>
      </w:pPr>
      <w:r>
        <w:rPr>
          <w:bCs/>
          <w:sz w:val="24"/>
        </w:rPr>
        <w:t xml:space="preserve">10)  $15,000 for Missoula County weed control—MT </w:t>
      </w:r>
    </w:p>
    <w:p w14:paraId="5FBC92C0" w14:textId="77777777" w:rsidR="009B2BAB" w:rsidRPr="00573DCA" w:rsidRDefault="009B2BAB" w:rsidP="000F1429">
      <w:pPr>
        <w:widowControl/>
        <w:tabs>
          <w:tab w:val="left" w:pos="1080"/>
        </w:tabs>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71008DF3"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960DF1">
        <w:rPr>
          <w:sz w:val="24"/>
        </w:rPr>
        <w:t>$192</w:t>
      </w:r>
      <w:r w:rsidR="00832D70">
        <w:rPr>
          <w:sz w:val="24"/>
        </w:rPr>
        <w:t>,000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3" w14:textId="6E398414" w:rsidR="0025082B" w:rsidRDefault="00866B53" w:rsidP="0062440C">
      <w:pPr>
        <w:widowControl/>
        <w:tabs>
          <w:tab w:val="left" w:pos="1080"/>
        </w:tabs>
        <w:ind w:left="1080" w:hanging="540"/>
        <w:rPr>
          <w:sz w:val="24"/>
        </w:rPr>
      </w:pPr>
      <w:r>
        <w:rPr>
          <w:sz w:val="24"/>
        </w:rPr>
        <w:tab/>
      </w:r>
      <w:r w:rsidRPr="000F1429">
        <w:rPr>
          <w:sz w:val="24"/>
        </w:rPr>
        <w:t>April 17, 2017</w:t>
      </w:r>
    </w:p>
    <w:p w14:paraId="2531453A" w14:textId="77777777" w:rsidR="00866B53" w:rsidRPr="00573DCA" w:rsidRDefault="00866B53"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33CE10F9" w:rsidR="009B2BAB" w:rsidRPr="000F1429" w:rsidRDefault="006A1DA6" w:rsidP="0062440C">
      <w:pPr>
        <w:widowControl/>
        <w:tabs>
          <w:tab w:val="left" w:pos="1080"/>
        </w:tabs>
        <w:ind w:left="1080" w:hanging="540"/>
        <w:rPr>
          <w:sz w:val="24"/>
        </w:rPr>
      </w:pPr>
      <w:r w:rsidRPr="00573DCA">
        <w:rPr>
          <w:b/>
          <w:sz w:val="24"/>
        </w:rPr>
        <w:tab/>
      </w:r>
      <w:r w:rsidR="009B2BAB" w:rsidRPr="000F1429">
        <w:rPr>
          <w:sz w:val="24"/>
        </w:rPr>
        <w:t>From</w:t>
      </w:r>
      <w:r w:rsidRPr="000F1429">
        <w:rPr>
          <w:sz w:val="24"/>
        </w:rPr>
        <w:t xml:space="preserve">:  </w:t>
      </w:r>
      <w:r w:rsidR="005A58EB" w:rsidRPr="000F1429">
        <w:rPr>
          <w:sz w:val="24"/>
        </w:rPr>
        <w:t>April 17, 2017</w:t>
      </w:r>
    </w:p>
    <w:p w14:paraId="5FBC92C6" w14:textId="036DF641" w:rsidR="006A1DA6" w:rsidRPr="00573DCA" w:rsidRDefault="006A1DA6" w:rsidP="0062440C">
      <w:pPr>
        <w:widowControl/>
        <w:tabs>
          <w:tab w:val="left" w:pos="1080"/>
        </w:tabs>
        <w:ind w:left="1080" w:hanging="540"/>
        <w:rPr>
          <w:sz w:val="24"/>
        </w:rPr>
      </w:pPr>
      <w:r w:rsidRPr="000F1429">
        <w:rPr>
          <w:sz w:val="24"/>
        </w:rPr>
        <w:tab/>
        <w:t xml:space="preserve">To:  </w:t>
      </w:r>
      <w:r w:rsidR="005A58EB" w:rsidRPr="000F1429">
        <w:rPr>
          <w:sz w:val="24"/>
        </w:rPr>
        <w:t>April 16,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573DCA" w:rsidRDefault="005C0A8F" w:rsidP="000C0293">
      <w:pPr>
        <w:widowControl/>
        <w:tabs>
          <w:tab w:val="left" w:pos="3240"/>
        </w:tabs>
        <w:spacing w:before="60"/>
        <w:ind w:left="2160" w:hanging="540"/>
        <w:rPr>
          <w:sz w:val="24"/>
          <w:highlight w:val="green"/>
        </w:rPr>
      </w:pPr>
      <w:r w:rsidRPr="00685664">
        <w:rPr>
          <w:sz w:val="24"/>
        </w:rPr>
        <w:t>•</w:t>
      </w:r>
      <w:r w:rsidRPr="00685664">
        <w:rPr>
          <w:sz w:val="24"/>
        </w:rPr>
        <w:tab/>
      </w:r>
      <w:r w:rsidR="00D466C9" w:rsidRPr="00685664">
        <w:rPr>
          <w:sz w:val="24"/>
        </w:rPr>
        <w:t>U</w:t>
      </w:r>
      <w:r w:rsidR="0086789C" w:rsidRPr="00685664">
        <w:rPr>
          <w:sz w:val="24"/>
        </w:rPr>
        <w:t>nrestricted</w:t>
      </w:r>
      <w:r w:rsidR="00D33229" w:rsidRPr="00685664">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77777777" w:rsidR="00064593" w:rsidRPr="00181A5D" w:rsidRDefault="00064593" w:rsidP="00DA39B3">
      <w:pPr>
        <w:widowControl/>
        <w:autoSpaceDE/>
        <w:autoSpaceDN/>
        <w:adjustRightInd/>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lastRenderedPageBreak/>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5"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6"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7"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8"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AA3D41" w:rsidRDefault="00F938C5" w:rsidP="00E221E6">
      <w:pPr>
        <w:widowControl/>
        <w:spacing w:after="120"/>
        <w:ind w:left="1080"/>
        <w:rPr>
          <w:b/>
          <w:sz w:val="24"/>
          <w:highlight w:val="yellow"/>
        </w:rPr>
      </w:pPr>
      <w:r w:rsidRPr="00AA3D41">
        <w:rPr>
          <w:b/>
          <w:i/>
          <w:sz w:val="24"/>
          <w:highlight w:val="yellow"/>
        </w:rPr>
        <w:t>WHAT TO SUBMIT</w:t>
      </w:r>
      <w:r w:rsidRPr="00AA3D41">
        <w:rPr>
          <w:b/>
          <w:sz w:val="24"/>
          <w:highlight w:val="yellow"/>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AA3D41"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AA3D41" w:rsidRDefault="00C10E89" w:rsidP="0062440C">
            <w:pPr>
              <w:widowControl/>
              <w:ind w:left="108" w:right="108"/>
              <w:jc w:val="center"/>
              <w:rPr>
                <w:b/>
                <w:sz w:val="24"/>
                <w:highlight w:val="yellow"/>
              </w:rPr>
            </w:pPr>
            <w:r w:rsidRPr="00AA3D41">
              <w:rPr>
                <w:b/>
                <w:sz w:val="24"/>
                <w:highlight w:val="yellow"/>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AA3D41" w:rsidRDefault="00C10E89" w:rsidP="0062440C">
            <w:pPr>
              <w:widowControl/>
              <w:jc w:val="center"/>
              <w:rPr>
                <w:b/>
                <w:sz w:val="24"/>
                <w:highlight w:val="yellow"/>
              </w:rPr>
            </w:pPr>
            <w:r w:rsidRPr="00AA3D41">
              <w:rPr>
                <w:b/>
                <w:sz w:val="24"/>
                <w:highlight w:val="yellow"/>
              </w:rPr>
              <w:sym w:font="Wingdings" w:char="F0FC"/>
            </w:r>
          </w:p>
        </w:tc>
      </w:tr>
      <w:tr w:rsidR="00C10E89" w:rsidRPr="00AA3D41"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AA3D41" w:rsidRDefault="00C10E89" w:rsidP="0062440C">
            <w:pPr>
              <w:widowControl/>
              <w:ind w:left="108" w:right="108"/>
              <w:rPr>
                <w:sz w:val="24"/>
                <w:highlight w:val="yellow"/>
              </w:rPr>
            </w:pPr>
            <w:r w:rsidRPr="00AA3D41">
              <w:rPr>
                <w:sz w:val="24"/>
                <w:highlight w:val="yellow"/>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AA3D41" w:rsidRDefault="00C10E89" w:rsidP="0062440C">
            <w:pPr>
              <w:widowControl/>
              <w:jc w:val="center"/>
              <w:rPr>
                <w:sz w:val="24"/>
                <w:highlight w:val="yellow"/>
              </w:rPr>
            </w:pPr>
          </w:p>
        </w:tc>
      </w:tr>
      <w:tr w:rsidR="00C10E89" w:rsidRPr="00AA3D41"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AA3D41" w:rsidRDefault="00C10E89" w:rsidP="0062440C">
            <w:pPr>
              <w:widowControl/>
              <w:ind w:left="108" w:right="108"/>
              <w:rPr>
                <w:sz w:val="24"/>
                <w:highlight w:val="yellow"/>
              </w:rPr>
            </w:pPr>
            <w:r w:rsidRPr="00AA3D41">
              <w:rPr>
                <w:sz w:val="24"/>
                <w:highlight w:val="yellow"/>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AA3D41" w:rsidRDefault="00C10E89" w:rsidP="0062440C">
            <w:pPr>
              <w:widowControl/>
              <w:jc w:val="center"/>
              <w:rPr>
                <w:sz w:val="24"/>
                <w:highlight w:val="yellow"/>
              </w:rPr>
            </w:pPr>
          </w:p>
        </w:tc>
      </w:tr>
      <w:tr w:rsidR="00C10E89" w:rsidRPr="00AA3D41"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AA3D41" w:rsidRDefault="00C10E89" w:rsidP="0062440C">
            <w:pPr>
              <w:widowControl/>
              <w:ind w:left="108" w:right="108"/>
              <w:rPr>
                <w:sz w:val="24"/>
                <w:highlight w:val="yellow"/>
              </w:rPr>
            </w:pPr>
            <w:r w:rsidRPr="00AA3D41">
              <w:rPr>
                <w:sz w:val="24"/>
                <w:highlight w:val="yellow"/>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AA3D41" w:rsidRDefault="00C10E89" w:rsidP="0062440C">
            <w:pPr>
              <w:widowControl/>
              <w:jc w:val="center"/>
              <w:rPr>
                <w:sz w:val="24"/>
                <w:highlight w:val="yellow"/>
              </w:rPr>
            </w:pPr>
          </w:p>
        </w:tc>
      </w:tr>
      <w:tr w:rsidR="00C10E89" w:rsidRPr="00AA3D41"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AA3D41" w:rsidRDefault="002A120E" w:rsidP="0062440C">
            <w:pPr>
              <w:widowControl/>
              <w:ind w:left="108" w:right="108"/>
              <w:rPr>
                <w:sz w:val="24"/>
                <w:highlight w:val="yellow"/>
              </w:rPr>
            </w:pPr>
            <w:r w:rsidRPr="00AA3D41">
              <w:rPr>
                <w:sz w:val="24"/>
                <w:highlight w:val="yellow"/>
              </w:rPr>
              <w:t>Grants.gov Lobbying Form</w:t>
            </w:r>
          </w:p>
        </w:tc>
        <w:tc>
          <w:tcPr>
            <w:tcW w:w="630" w:type="dxa"/>
            <w:tcBorders>
              <w:top w:val="single" w:sz="4" w:space="0" w:color="auto"/>
              <w:bottom w:val="single" w:sz="4" w:space="0" w:color="auto"/>
            </w:tcBorders>
            <w:vAlign w:val="center"/>
          </w:tcPr>
          <w:p w14:paraId="5FBC9307" w14:textId="77777777" w:rsidR="00C10E89" w:rsidRPr="00AA3D41" w:rsidRDefault="00C10E89" w:rsidP="0062440C">
            <w:pPr>
              <w:widowControl/>
              <w:jc w:val="center"/>
              <w:rPr>
                <w:sz w:val="24"/>
                <w:highlight w:val="yellow"/>
              </w:rPr>
            </w:pPr>
          </w:p>
        </w:tc>
      </w:tr>
      <w:tr w:rsidR="00C10E89" w:rsidRPr="00AA3D41"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AA3D41" w:rsidRDefault="00C10E89" w:rsidP="00E62664">
            <w:pPr>
              <w:widowControl/>
              <w:ind w:left="108" w:right="108"/>
              <w:rPr>
                <w:sz w:val="24"/>
                <w:highlight w:val="yellow"/>
              </w:rPr>
            </w:pPr>
            <w:r w:rsidRPr="00AA3D41">
              <w:rPr>
                <w:sz w:val="24"/>
                <w:highlight w:val="yellow"/>
              </w:rPr>
              <w:t xml:space="preserve">Project Proposal (Attachment </w:t>
            </w:r>
            <w:r w:rsidR="002A120E" w:rsidRPr="00AA3D41">
              <w:rPr>
                <w:sz w:val="24"/>
                <w:highlight w:val="yellow"/>
              </w:rPr>
              <w:t>A</w:t>
            </w:r>
            <w:r w:rsidR="00E62664" w:rsidRPr="00AA3D41">
              <w:rPr>
                <w:sz w:val="24"/>
                <w:highlight w:val="yellow"/>
              </w:rPr>
              <w:t xml:space="preserve"> to this document)</w:t>
            </w:r>
          </w:p>
        </w:tc>
        <w:tc>
          <w:tcPr>
            <w:tcW w:w="630" w:type="dxa"/>
            <w:tcBorders>
              <w:top w:val="single" w:sz="4" w:space="0" w:color="auto"/>
              <w:bottom w:val="single" w:sz="4" w:space="0" w:color="auto"/>
            </w:tcBorders>
            <w:vAlign w:val="center"/>
          </w:tcPr>
          <w:p w14:paraId="5FBC930D" w14:textId="77777777" w:rsidR="00C10E89" w:rsidRPr="00AA3D41" w:rsidRDefault="00C10E89" w:rsidP="0062440C">
            <w:pPr>
              <w:widowControl/>
              <w:jc w:val="center"/>
              <w:rPr>
                <w:sz w:val="24"/>
                <w:highlight w:val="yellow"/>
              </w:rPr>
            </w:pPr>
          </w:p>
        </w:tc>
      </w:tr>
      <w:tr w:rsidR="00C10E89" w:rsidRPr="00AA3D41"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AA3D41" w:rsidRDefault="00C10E89" w:rsidP="00E62664">
            <w:pPr>
              <w:widowControl/>
              <w:ind w:left="108" w:right="108"/>
              <w:rPr>
                <w:sz w:val="24"/>
                <w:highlight w:val="yellow"/>
              </w:rPr>
            </w:pPr>
            <w:r w:rsidRPr="00AA3D41">
              <w:rPr>
                <w:sz w:val="24"/>
                <w:highlight w:val="yellow"/>
              </w:rPr>
              <w:lastRenderedPageBreak/>
              <w:t xml:space="preserve">Budget Detail (Attachment </w:t>
            </w:r>
            <w:r w:rsidR="002A120E" w:rsidRPr="00AA3D41">
              <w:rPr>
                <w:sz w:val="24"/>
                <w:highlight w:val="yellow"/>
              </w:rPr>
              <w:t>B</w:t>
            </w:r>
            <w:r w:rsidR="00E62664" w:rsidRPr="00AA3D41">
              <w:rPr>
                <w:sz w:val="24"/>
                <w:highlight w:val="yellow"/>
              </w:rPr>
              <w:t xml:space="preserve"> to this document)</w:t>
            </w:r>
          </w:p>
        </w:tc>
        <w:tc>
          <w:tcPr>
            <w:tcW w:w="630" w:type="dxa"/>
            <w:tcBorders>
              <w:top w:val="single" w:sz="4" w:space="0" w:color="auto"/>
              <w:bottom w:val="single" w:sz="4" w:space="0" w:color="auto"/>
            </w:tcBorders>
            <w:vAlign w:val="center"/>
          </w:tcPr>
          <w:p w14:paraId="5FBC9310" w14:textId="77777777" w:rsidR="00C10E89" w:rsidRPr="00AA3D41" w:rsidRDefault="00C10E89" w:rsidP="0062440C">
            <w:pPr>
              <w:widowControl/>
              <w:jc w:val="center"/>
              <w:rPr>
                <w:sz w:val="24"/>
                <w:highlight w:val="yellow"/>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AA3D41">
              <w:rPr>
                <w:sz w:val="24"/>
                <w:highlight w:val="yellow"/>
              </w:rPr>
              <w:t>Federal Agency-approved Negotiated Indirect Cost Rate Agreement (NICRA</w:t>
            </w:r>
            <w:r w:rsidR="00F073EE" w:rsidRPr="00AA3D41">
              <w:rPr>
                <w:sz w:val="24"/>
                <w:highlight w:val="yellow"/>
              </w:rPr>
              <w:t>)</w:t>
            </w:r>
            <w:r w:rsidRPr="00AA3D41">
              <w:rPr>
                <w:sz w:val="24"/>
                <w:highlight w:val="yellow"/>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xml:space="preserve">, indicate that the costs are per your organization's written </w:t>
      </w:r>
      <w:r w:rsidR="00686BF9" w:rsidRPr="00EF3AFA">
        <w:rPr>
          <w:sz w:val="24"/>
        </w:rPr>
        <w:lastRenderedPageBreak/>
        <w:t>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9"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w:t>
      </w:r>
      <w:r w:rsidRPr="00573DCA">
        <w:rPr>
          <w:sz w:val="24"/>
        </w:rPr>
        <w:lastRenderedPageBreak/>
        <w:t xml:space="preserve">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0"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1"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2"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3" w:history="1">
        <w:r w:rsidRPr="00573DCA">
          <w:rPr>
            <w:color w:val="0000FF"/>
            <w:sz w:val="24"/>
            <w:u w:val="single"/>
          </w:rPr>
          <w:t>www.Grants.Gov</w:t>
        </w:r>
      </w:hyperlink>
      <w:r w:rsidRPr="00573DCA">
        <w:rPr>
          <w:sz w:val="24"/>
        </w:rPr>
        <w:t xml:space="preserve"> and all applications should be submitted electronically through </w:t>
      </w:r>
      <w:hyperlink r:id="rId24"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5"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6"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2AA0ED56"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55D37264" w:rsidR="006503D8" w:rsidRPr="00DA39B3" w:rsidRDefault="006503D8" w:rsidP="00DA39B3">
      <w:pPr>
        <w:pStyle w:val="ListParagraph"/>
        <w:widowControl/>
        <w:numPr>
          <w:ilvl w:val="0"/>
          <w:numId w:val="11"/>
        </w:numPr>
        <w:rPr>
          <w:sz w:val="24"/>
        </w:rPr>
      </w:pPr>
      <w:r w:rsidRPr="00DA39B3">
        <w:rPr>
          <w:sz w:val="24"/>
        </w:rPr>
        <w:t>Merit Review Evaluation.  Eligible applications will be evaluated in an objective and unbiased manner using the following merit review criteria using numerical scoring based on a 100 point maximum score.</w:t>
      </w:r>
    </w:p>
    <w:p w14:paraId="02496C7C" w14:textId="77777777" w:rsidR="00DA39B3" w:rsidRPr="00DA39B3" w:rsidRDefault="00DA39B3" w:rsidP="00DA39B3">
      <w:pPr>
        <w:pStyle w:val="ListParagraph"/>
        <w:widowControl/>
        <w:ind w:left="1440"/>
        <w:rPr>
          <w:sz w:val="24"/>
        </w:rPr>
      </w:pPr>
    </w:p>
    <w:p w14:paraId="5E39C27C" w14:textId="77777777" w:rsidR="00DA39B3" w:rsidRPr="00DA39B3" w:rsidRDefault="00DA39B3" w:rsidP="00DA39B3">
      <w:pPr>
        <w:widowControl/>
        <w:numPr>
          <w:ilvl w:val="0"/>
          <w:numId w:val="10"/>
        </w:numPr>
        <w:tabs>
          <w:tab w:val="left" w:pos="360"/>
        </w:tabs>
        <w:autoSpaceDE/>
        <w:autoSpaceDN/>
        <w:adjustRightInd/>
        <w:spacing w:before="120" w:after="120"/>
        <w:contextualSpacing/>
        <w:rPr>
          <w:color w:val="000000"/>
          <w:szCs w:val="20"/>
        </w:rPr>
      </w:pPr>
      <w:r w:rsidRPr="00DA39B3">
        <w:rPr>
          <w:b/>
          <w:color w:val="000000"/>
          <w:sz w:val="24"/>
        </w:rPr>
        <w:t xml:space="preserve">OBJECTIVE (Maximum score </w:t>
      </w:r>
      <w:r w:rsidRPr="00DA39B3">
        <w:rPr>
          <w:b/>
          <w:color w:val="000000"/>
          <w:sz w:val="24"/>
          <w:u w:val="single"/>
        </w:rPr>
        <w:t xml:space="preserve">  40  </w:t>
      </w:r>
      <w:r w:rsidRPr="00DA39B3">
        <w:rPr>
          <w:b/>
          <w:color w:val="000000"/>
          <w:sz w:val="24"/>
        </w:rPr>
        <w:t>/100 Points)</w:t>
      </w:r>
    </w:p>
    <w:p w14:paraId="1914892A" w14:textId="77777777" w:rsidR="00DA39B3" w:rsidRDefault="00DA39B3" w:rsidP="00DA39B3">
      <w:pPr>
        <w:widowControl/>
        <w:autoSpaceDE/>
        <w:autoSpaceDN/>
        <w:adjustRightInd/>
        <w:ind w:left="1800" w:hanging="547"/>
        <w:rPr>
          <w:color w:val="000000"/>
          <w:szCs w:val="20"/>
        </w:rPr>
      </w:pPr>
      <w:r w:rsidRPr="00DA39B3">
        <w:rPr>
          <w:color w:val="000000"/>
          <w:sz w:val="24"/>
        </w:rPr>
        <w:t>Describe your mission and objectives.</w:t>
      </w:r>
      <w:r>
        <w:rPr>
          <w:color w:val="000000"/>
          <w:szCs w:val="20"/>
        </w:rPr>
        <w:t xml:space="preserve"> </w:t>
      </w:r>
    </w:p>
    <w:p w14:paraId="7ED16F01" w14:textId="43DEDC63" w:rsidR="00DA39B3" w:rsidRDefault="00DA39B3" w:rsidP="00DA39B3">
      <w:pPr>
        <w:widowControl/>
        <w:autoSpaceDE/>
        <w:autoSpaceDN/>
        <w:adjustRightInd/>
        <w:ind w:left="1800" w:hanging="547"/>
        <w:rPr>
          <w:color w:val="000000"/>
          <w:sz w:val="24"/>
        </w:rPr>
      </w:pPr>
      <w:r w:rsidRPr="00DA39B3">
        <w:rPr>
          <w:color w:val="000000"/>
          <w:sz w:val="24"/>
        </w:rPr>
        <w:t>Describe how these objectives support your mission.</w:t>
      </w:r>
    </w:p>
    <w:p w14:paraId="1B893646" w14:textId="77777777" w:rsidR="00DA39B3" w:rsidRPr="00DA39B3" w:rsidRDefault="00DA39B3" w:rsidP="00DA39B3">
      <w:pPr>
        <w:widowControl/>
        <w:autoSpaceDE/>
        <w:autoSpaceDN/>
        <w:adjustRightInd/>
        <w:ind w:left="1800" w:hanging="547"/>
        <w:rPr>
          <w:color w:val="000000"/>
          <w:szCs w:val="20"/>
        </w:rPr>
      </w:pPr>
    </w:p>
    <w:p w14:paraId="439C6350" w14:textId="77777777" w:rsidR="00DA39B3" w:rsidRPr="00DA39B3" w:rsidRDefault="00DA39B3" w:rsidP="00DA39B3">
      <w:pPr>
        <w:widowControl/>
        <w:numPr>
          <w:ilvl w:val="0"/>
          <w:numId w:val="10"/>
        </w:numPr>
        <w:tabs>
          <w:tab w:val="left" w:pos="1620"/>
        </w:tabs>
        <w:autoSpaceDE/>
        <w:autoSpaceDN/>
        <w:adjustRightInd/>
        <w:spacing w:before="120" w:after="120"/>
        <w:contextualSpacing/>
        <w:rPr>
          <w:color w:val="000000"/>
          <w:szCs w:val="20"/>
        </w:rPr>
      </w:pPr>
      <w:r w:rsidRPr="00DA39B3">
        <w:rPr>
          <w:b/>
          <w:color w:val="000000"/>
          <w:sz w:val="24"/>
        </w:rPr>
        <w:t xml:space="preserve">TECHNICAL APPROACH (Maximum score </w:t>
      </w:r>
      <w:r w:rsidRPr="00DA39B3">
        <w:rPr>
          <w:b/>
          <w:color w:val="000000"/>
          <w:sz w:val="24"/>
          <w:u w:val="single"/>
        </w:rPr>
        <w:t xml:space="preserve">  30  </w:t>
      </w:r>
      <w:r w:rsidRPr="00DA39B3">
        <w:rPr>
          <w:b/>
          <w:color w:val="000000"/>
          <w:sz w:val="24"/>
        </w:rPr>
        <w:t>/100 Points)</w:t>
      </w:r>
    </w:p>
    <w:p w14:paraId="619AC7C1" w14:textId="77777777" w:rsidR="00DA39B3" w:rsidRPr="00DA39B3" w:rsidRDefault="00DA39B3" w:rsidP="00DA39B3">
      <w:pPr>
        <w:widowControl/>
        <w:autoSpaceDE/>
        <w:autoSpaceDN/>
        <w:adjustRightInd/>
        <w:ind w:left="1800" w:hanging="547"/>
        <w:rPr>
          <w:color w:val="000000"/>
          <w:szCs w:val="20"/>
        </w:rPr>
      </w:pPr>
      <w:r w:rsidRPr="00DA39B3">
        <w:rPr>
          <w:color w:val="000000"/>
          <w:sz w:val="24"/>
        </w:rPr>
        <w:t>Describe the techniques, processes, methodologies to be used.</w:t>
      </w:r>
    </w:p>
    <w:p w14:paraId="09EE3333" w14:textId="48DB539A" w:rsidR="00DA39B3" w:rsidRPr="00DA39B3" w:rsidRDefault="00DA39B3" w:rsidP="00DA39B3">
      <w:pPr>
        <w:widowControl/>
        <w:autoSpaceDE/>
        <w:autoSpaceDN/>
        <w:adjustRightInd/>
        <w:ind w:left="1260" w:hanging="7"/>
        <w:rPr>
          <w:color w:val="000000"/>
          <w:szCs w:val="20"/>
        </w:rPr>
      </w:pPr>
      <w:r w:rsidRPr="00DA39B3">
        <w:rPr>
          <w:color w:val="000000"/>
          <w:sz w:val="24"/>
        </w:rPr>
        <w:t xml:space="preserve">Describe how data collection, analysis, and </w:t>
      </w:r>
      <w:r>
        <w:rPr>
          <w:color w:val="000000"/>
          <w:sz w:val="24"/>
        </w:rPr>
        <w:t xml:space="preserve">means of interpretation will be </w:t>
      </w:r>
      <w:r w:rsidRPr="00DA39B3">
        <w:rPr>
          <w:color w:val="000000"/>
          <w:sz w:val="24"/>
        </w:rPr>
        <w:t>accomplished.</w:t>
      </w:r>
    </w:p>
    <w:p w14:paraId="122ED737" w14:textId="77777777" w:rsidR="00DA39B3" w:rsidRPr="00DA39B3" w:rsidRDefault="00DA39B3" w:rsidP="00DA39B3">
      <w:pPr>
        <w:widowControl/>
        <w:autoSpaceDE/>
        <w:autoSpaceDN/>
        <w:adjustRightInd/>
        <w:ind w:left="1260" w:hanging="7"/>
        <w:rPr>
          <w:color w:val="000000"/>
          <w:szCs w:val="20"/>
        </w:rPr>
      </w:pPr>
      <w:r w:rsidRPr="00DA39B3">
        <w:rPr>
          <w:color w:val="000000"/>
          <w:sz w:val="24"/>
        </w:rPr>
        <w:t>Describe how the proposed objectives will be achieved within the proposed period of performance (POP).</w:t>
      </w:r>
    </w:p>
    <w:p w14:paraId="2A03087D" w14:textId="77777777" w:rsidR="00DA39B3" w:rsidRPr="00DA39B3" w:rsidRDefault="00DA39B3" w:rsidP="00DA39B3">
      <w:pPr>
        <w:widowControl/>
        <w:autoSpaceDE/>
        <w:autoSpaceDN/>
        <w:adjustRightInd/>
        <w:ind w:left="1800" w:hanging="547"/>
        <w:rPr>
          <w:color w:val="000000"/>
          <w:szCs w:val="20"/>
        </w:rPr>
      </w:pPr>
      <w:r w:rsidRPr="00DA39B3">
        <w:rPr>
          <w:color w:val="000000"/>
          <w:sz w:val="24"/>
        </w:rPr>
        <w:t>Describe significant goals or milestones and how they will be measured.</w:t>
      </w:r>
    </w:p>
    <w:p w14:paraId="51695D07" w14:textId="77777777" w:rsidR="00DA39B3" w:rsidRDefault="00DA39B3" w:rsidP="00DA39B3">
      <w:pPr>
        <w:widowControl/>
        <w:autoSpaceDE/>
        <w:autoSpaceDN/>
        <w:adjustRightInd/>
        <w:ind w:left="1800" w:hanging="547"/>
        <w:rPr>
          <w:color w:val="000000"/>
          <w:sz w:val="24"/>
        </w:rPr>
      </w:pPr>
      <w:r w:rsidRPr="00DA39B3">
        <w:rPr>
          <w:color w:val="000000"/>
          <w:sz w:val="24"/>
        </w:rPr>
        <w:t>Describe tasks and relationships of partners, if applicable.</w:t>
      </w:r>
    </w:p>
    <w:p w14:paraId="6EC664CF" w14:textId="77777777" w:rsidR="00DA39B3" w:rsidRPr="00DA39B3" w:rsidRDefault="00DA39B3" w:rsidP="00DA39B3">
      <w:pPr>
        <w:widowControl/>
        <w:autoSpaceDE/>
        <w:autoSpaceDN/>
        <w:adjustRightInd/>
        <w:ind w:left="1800" w:hanging="547"/>
        <w:rPr>
          <w:color w:val="000000"/>
          <w:szCs w:val="20"/>
        </w:rPr>
      </w:pPr>
    </w:p>
    <w:p w14:paraId="5222C988" w14:textId="77777777" w:rsidR="00DA39B3" w:rsidRPr="00DA39B3" w:rsidRDefault="00DA39B3" w:rsidP="00DA39B3">
      <w:pPr>
        <w:widowControl/>
        <w:numPr>
          <w:ilvl w:val="0"/>
          <w:numId w:val="10"/>
        </w:numPr>
        <w:tabs>
          <w:tab w:val="left" w:pos="1620"/>
        </w:tabs>
        <w:autoSpaceDE/>
        <w:autoSpaceDN/>
        <w:adjustRightInd/>
        <w:spacing w:before="120" w:after="120"/>
        <w:contextualSpacing/>
        <w:rPr>
          <w:color w:val="000000"/>
          <w:szCs w:val="20"/>
        </w:rPr>
      </w:pPr>
      <w:r w:rsidRPr="00DA39B3">
        <w:rPr>
          <w:b/>
          <w:color w:val="000000"/>
          <w:sz w:val="24"/>
        </w:rPr>
        <w:t xml:space="preserve">PUBLIC BENEFIT (Maximum score </w:t>
      </w:r>
      <w:r w:rsidRPr="00DA39B3">
        <w:rPr>
          <w:b/>
          <w:color w:val="000000"/>
          <w:sz w:val="24"/>
          <w:u w:val="single"/>
        </w:rPr>
        <w:t xml:space="preserve"> 15   </w:t>
      </w:r>
      <w:r w:rsidRPr="00DA39B3">
        <w:rPr>
          <w:b/>
          <w:color w:val="000000"/>
          <w:sz w:val="24"/>
        </w:rPr>
        <w:t>/100 Points)</w:t>
      </w:r>
    </w:p>
    <w:p w14:paraId="2EFAFDB6" w14:textId="77777777" w:rsidR="00AA3D41" w:rsidRDefault="00DA39B3" w:rsidP="00AA3D41">
      <w:pPr>
        <w:widowControl/>
        <w:tabs>
          <w:tab w:val="left" w:pos="7305"/>
        </w:tabs>
        <w:autoSpaceDE/>
        <w:autoSpaceDN/>
        <w:adjustRightInd/>
        <w:spacing w:before="120" w:after="120"/>
        <w:ind w:left="1800" w:hanging="547"/>
        <w:rPr>
          <w:color w:val="000000"/>
          <w:sz w:val="24"/>
        </w:rPr>
      </w:pPr>
      <w:r w:rsidRPr="00DA39B3">
        <w:rPr>
          <w:color w:val="000000"/>
          <w:sz w:val="24"/>
        </w:rPr>
        <w:t>Describe how this project benefits the general public.</w:t>
      </w:r>
    </w:p>
    <w:p w14:paraId="1B9A4724" w14:textId="6DE3F8FE" w:rsidR="00DA39B3" w:rsidRPr="00DA39B3" w:rsidRDefault="00DA39B3" w:rsidP="00AA3D41">
      <w:pPr>
        <w:widowControl/>
        <w:tabs>
          <w:tab w:val="left" w:pos="7305"/>
        </w:tabs>
        <w:autoSpaceDE/>
        <w:autoSpaceDN/>
        <w:adjustRightInd/>
        <w:spacing w:before="120" w:after="120"/>
        <w:ind w:left="1800" w:hanging="547"/>
        <w:rPr>
          <w:color w:val="000000"/>
          <w:sz w:val="24"/>
        </w:rPr>
      </w:pPr>
      <w:r w:rsidRPr="00DA39B3">
        <w:rPr>
          <w:color w:val="000000"/>
          <w:sz w:val="24"/>
        </w:rPr>
        <w:tab/>
      </w:r>
    </w:p>
    <w:p w14:paraId="08A7F6AA" w14:textId="2347A9EE" w:rsidR="00DA39B3" w:rsidRPr="00DA39B3" w:rsidRDefault="00DA39B3" w:rsidP="005C31AE">
      <w:pPr>
        <w:widowControl/>
        <w:numPr>
          <w:ilvl w:val="0"/>
          <w:numId w:val="10"/>
        </w:numPr>
        <w:tabs>
          <w:tab w:val="left" w:pos="1260"/>
          <w:tab w:val="left" w:pos="1620"/>
        </w:tabs>
        <w:autoSpaceDE/>
        <w:autoSpaceDN/>
        <w:adjustRightInd/>
        <w:spacing w:before="120" w:after="120"/>
        <w:contextualSpacing/>
        <w:rPr>
          <w:color w:val="000000"/>
          <w:szCs w:val="20"/>
        </w:rPr>
      </w:pPr>
      <w:r w:rsidRPr="00DA39B3">
        <w:rPr>
          <w:b/>
          <w:color w:val="000000"/>
          <w:sz w:val="24"/>
        </w:rPr>
        <w:t>QUALIFICATIONS and PAST PERFORMANCE (Maximum score 15</w:t>
      </w:r>
      <w:r w:rsidR="005C31AE">
        <w:rPr>
          <w:b/>
          <w:color w:val="000000"/>
          <w:sz w:val="24"/>
          <w:u w:val="single"/>
        </w:rPr>
        <w:t xml:space="preserve">   </w:t>
      </w:r>
      <w:r w:rsidRPr="00DA39B3">
        <w:rPr>
          <w:b/>
          <w:color w:val="000000"/>
          <w:sz w:val="24"/>
        </w:rPr>
        <w:t>/100 Points)</w:t>
      </w:r>
    </w:p>
    <w:p w14:paraId="2EAE8F48" w14:textId="77777777" w:rsidR="00DA39B3" w:rsidRPr="00DA39B3" w:rsidRDefault="00DA39B3" w:rsidP="00AA3D41">
      <w:pPr>
        <w:widowControl/>
        <w:autoSpaceDE/>
        <w:autoSpaceDN/>
        <w:adjustRightInd/>
        <w:ind w:left="1800" w:hanging="547"/>
        <w:rPr>
          <w:color w:val="000000"/>
          <w:szCs w:val="20"/>
        </w:rPr>
      </w:pPr>
      <w:r w:rsidRPr="00DA39B3">
        <w:rPr>
          <w:color w:val="000000"/>
          <w:sz w:val="24"/>
        </w:rPr>
        <w:lastRenderedPageBreak/>
        <w:t>List key project personnel and their contact information.</w:t>
      </w:r>
    </w:p>
    <w:p w14:paraId="79BB877B" w14:textId="77777777" w:rsidR="00DA39B3" w:rsidRPr="00DA39B3" w:rsidRDefault="00DA39B3" w:rsidP="00AA3D41">
      <w:pPr>
        <w:widowControl/>
        <w:autoSpaceDE/>
        <w:autoSpaceDN/>
        <w:adjustRightInd/>
        <w:ind w:left="1260" w:hanging="7"/>
        <w:rPr>
          <w:color w:val="000000"/>
          <w:szCs w:val="20"/>
        </w:rPr>
      </w:pPr>
      <w:r w:rsidRPr="00DA39B3">
        <w:rPr>
          <w:color w:val="000000"/>
          <w:sz w:val="24"/>
        </w:rPr>
        <w:t>Describe key personnel responsibilities, time to be dedicated to the project, and how their experience and qualifications are appropriate to success of the project.</w:t>
      </w:r>
    </w:p>
    <w:p w14:paraId="2A498115" w14:textId="77777777" w:rsidR="00DA39B3" w:rsidRPr="00DA39B3" w:rsidRDefault="00DA39B3" w:rsidP="00DA39B3">
      <w:pPr>
        <w:widowControl/>
        <w:autoSpaceDE/>
        <w:autoSpaceDN/>
        <w:adjustRightInd/>
        <w:ind w:left="1800" w:hanging="547"/>
        <w:rPr>
          <w:color w:val="000000"/>
          <w:szCs w:val="20"/>
        </w:rPr>
      </w:pPr>
      <w:r w:rsidRPr="00DA39B3">
        <w:rPr>
          <w:color w:val="000000"/>
          <w:sz w:val="24"/>
        </w:rPr>
        <w:t>List contractors, if known, and their qualifications.</w:t>
      </w:r>
    </w:p>
    <w:p w14:paraId="60E9BECB" w14:textId="77777777" w:rsidR="00DA39B3" w:rsidRPr="00DA39B3" w:rsidRDefault="00DA39B3" w:rsidP="00DA39B3">
      <w:pPr>
        <w:widowControl/>
        <w:tabs>
          <w:tab w:val="left" w:pos="1260"/>
        </w:tabs>
        <w:autoSpaceDE/>
        <w:autoSpaceDN/>
        <w:adjustRightInd/>
        <w:ind w:left="1260" w:hanging="7"/>
        <w:rPr>
          <w:color w:val="000000"/>
          <w:szCs w:val="20"/>
        </w:rPr>
      </w:pPr>
      <w:r w:rsidRPr="00DA39B3">
        <w:rPr>
          <w:color w:val="000000"/>
          <w:sz w:val="24"/>
        </w:rPr>
        <w:t>Describe any unique qualifications which support being awarded assistance for this project, such as continuation of the proposed project, technical expertise, cost-sharing ability, etc.</w:t>
      </w:r>
    </w:p>
    <w:p w14:paraId="3BAEC7FC" w14:textId="237D1870" w:rsidR="007A5005" w:rsidRPr="007A71B7" w:rsidRDefault="007A5005" w:rsidP="00151917">
      <w:pPr>
        <w:widowControl/>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lastRenderedPageBreak/>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7"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lastRenderedPageBreak/>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8"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29"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0"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1"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2"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3"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4"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5"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lastRenderedPageBreak/>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6">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7">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8">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39">
        <w:r w:rsidRPr="00CD2D92">
          <w:rPr>
            <w:rStyle w:val="Hyperlink"/>
            <w:sz w:val="24"/>
          </w:rPr>
          <w:t>2 CFR Part 180</w:t>
        </w:r>
      </w:hyperlink>
      <w:r w:rsidRPr="00CD2D92">
        <w:rPr>
          <w:sz w:val="24"/>
        </w:rPr>
        <w:t xml:space="preserve"> &amp; </w:t>
      </w:r>
      <w:hyperlink r:id="rId40">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1">
        <w:r w:rsidR="00CD2D92" w:rsidRPr="00CD2D92">
          <w:rPr>
            <w:rStyle w:val="Hyperlink"/>
            <w:sz w:val="24"/>
          </w:rPr>
          <w:t>2 CFR Part 182</w:t>
        </w:r>
      </w:hyperlink>
      <w:r w:rsidR="00CD2D92" w:rsidRPr="00CD2D92">
        <w:rPr>
          <w:sz w:val="24"/>
        </w:rPr>
        <w:t xml:space="preserve"> &amp; </w:t>
      </w:r>
      <w:hyperlink r:id="rId42">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3">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4">
        <w:r w:rsidR="00DD3A4A" w:rsidRPr="00E37DB7">
          <w:rPr>
            <w:rStyle w:val="Hyperlink"/>
            <w:sz w:val="24"/>
          </w:rPr>
          <w:t xml:space="preserve"> </w:t>
        </w:r>
      </w:hyperlink>
      <w:hyperlink r:id="rId45">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6">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7">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8">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49">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0">
        <w:r w:rsidRPr="00CD2D92">
          <w:rPr>
            <w:rStyle w:val="Hyperlink"/>
            <w:sz w:val="24"/>
          </w:rPr>
          <w:t>Executive Order 13658</w:t>
        </w:r>
      </w:hyperlink>
      <w:hyperlink r:id="rId51">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w:t>
      </w:r>
      <w:r w:rsidR="00722DF1" w:rsidRPr="00722DF1">
        <w:rPr>
          <w:color w:val="000000"/>
          <w:sz w:val="24"/>
        </w:rPr>
        <w:lastRenderedPageBreak/>
        <w:t xml:space="preserve">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2"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3"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4"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w:t>
      </w:r>
      <w:r w:rsidR="00CD2D92" w:rsidRPr="00CD2D92">
        <w:rPr>
          <w:sz w:val="24"/>
        </w:rPr>
        <w:lastRenderedPageBreak/>
        <w:t>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04CF03A0"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C" w14:textId="77777777" w:rsidR="008F1FB9" w:rsidRPr="007D698F" w:rsidRDefault="008F1FB9" w:rsidP="00151917">
      <w:pPr>
        <w:widowControl/>
        <w:rPr>
          <w:sz w:val="24"/>
        </w:rPr>
      </w:pPr>
    </w:p>
    <w:p w14:paraId="5FBC93DD" w14:textId="3FA073BE" w:rsidR="008F1FB9" w:rsidRPr="007D698F" w:rsidRDefault="00151917"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w:t>
      </w:r>
      <w:r w:rsidRPr="00722DF1">
        <w:rPr>
          <w:color w:val="000000"/>
          <w:sz w:val="24"/>
        </w:rPr>
        <w:lastRenderedPageBreak/>
        <w:t xml:space="preserve">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3F57E0C3"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w:t>
      </w:r>
      <w:r w:rsidR="004E1F70">
        <w:rPr>
          <w:sz w:val="24"/>
        </w:rPr>
        <w:t xml:space="preserve">the Grants Management Specialist, Brittney Linford (information </w:t>
      </w:r>
      <w:r w:rsidR="004148E4" w:rsidRPr="004148E4">
        <w:rPr>
          <w:sz w:val="24"/>
        </w:rPr>
        <w:t>listed on the front cover of this announcement</w:t>
      </w:r>
      <w:r w:rsidR="004E1F70">
        <w:rPr>
          <w:sz w:val="24"/>
        </w:rPr>
        <w:t>)</w:t>
      </w:r>
      <w:r w:rsidR="004148E4" w:rsidRPr="004148E4">
        <w:rPr>
          <w:sz w:val="24"/>
        </w:rPr>
        <w: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5"/>
          <w:footerReference w:type="first" r:id="rId56"/>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8"/>
          <w:footerReference w:type="default" r:id="rId59"/>
          <w:headerReference w:type="first" r:id="rId60"/>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1"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2"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3"/>
      <w:footerReference w:type="default" r:id="rId64"/>
      <w:headerReference w:type="first" r:id="rId65"/>
      <w:footerReference w:type="first" r:id="rId66"/>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0D3282" w:rsidRDefault="000D3282" w:rsidP="00E63703">
      <w:r>
        <w:separator/>
      </w:r>
    </w:p>
  </w:endnote>
  <w:endnote w:type="continuationSeparator" w:id="0">
    <w:p w14:paraId="63A8DD24" w14:textId="77777777" w:rsidR="000D3282" w:rsidRDefault="000D328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3159FC" w:rsidRPr="00414098" w:rsidRDefault="003159FC" w:rsidP="007D29FA">
    <w:pPr>
      <w:spacing w:before="120" w:after="60"/>
      <w:ind w:left="1080" w:right="1980"/>
      <w:rPr>
        <w:sz w:val="22"/>
        <w:szCs w:val="28"/>
      </w:rPr>
    </w:pPr>
    <w:r w:rsidRPr="00414098">
      <w:rPr>
        <w:sz w:val="22"/>
        <w:szCs w:val="28"/>
      </w:rPr>
      <w:t>CONTACT INFORMATION:</w:t>
    </w:r>
  </w:p>
  <w:p w14:paraId="5FBC9712" w14:textId="2D7464E7" w:rsidR="003159FC" w:rsidRPr="00414098" w:rsidRDefault="00DA59AA" w:rsidP="007D29FA">
    <w:pPr>
      <w:ind w:left="1080" w:right="1980"/>
      <w:rPr>
        <w:b/>
        <w:szCs w:val="28"/>
      </w:rPr>
    </w:pPr>
    <w:r>
      <w:rPr>
        <w:b/>
        <w:szCs w:val="28"/>
      </w:rPr>
      <w:t>Brittney Linford</w:t>
    </w:r>
    <w:r w:rsidR="003159FC">
      <w:rPr>
        <w:b/>
        <w:szCs w:val="28"/>
      </w:rPr>
      <w:t xml:space="preserve">, </w:t>
    </w:r>
    <w:r w:rsidR="003159FC" w:rsidRPr="00414098">
      <w:rPr>
        <w:b/>
        <w:szCs w:val="28"/>
      </w:rPr>
      <w:t>Grants Management Specialist</w:t>
    </w:r>
  </w:p>
  <w:p w14:paraId="5FBC9713" w14:textId="59A130D4" w:rsidR="003159FC" w:rsidRPr="00414098" w:rsidRDefault="003159FC" w:rsidP="007D29FA">
    <w:pPr>
      <w:spacing w:after="120"/>
      <w:ind w:left="1080" w:right="1980"/>
      <w:rPr>
        <w:szCs w:val="28"/>
      </w:rPr>
    </w:pPr>
    <w:r w:rsidRPr="00414098">
      <w:rPr>
        <w:szCs w:val="28"/>
      </w:rPr>
      <w:t>Telephone:</w:t>
    </w:r>
    <w:r w:rsidR="00A115E7">
      <w:rPr>
        <w:szCs w:val="28"/>
      </w:rPr>
      <w:t xml:space="preserve"> 406-896-5188</w:t>
    </w:r>
    <w:proofErr w:type="gramStart"/>
    <w:r w:rsidRPr="00414098">
      <w:rPr>
        <w:szCs w:val="28"/>
      </w:rPr>
      <w:t xml:space="preserve">, </w:t>
    </w:r>
    <w:r w:rsidR="00A115E7">
      <w:rPr>
        <w:szCs w:val="28"/>
      </w:rPr>
      <w:t xml:space="preserve"> </w:t>
    </w:r>
    <w:r w:rsidRPr="00414098">
      <w:rPr>
        <w:szCs w:val="28"/>
      </w:rPr>
      <w:t>Email</w:t>
    </w:r>
    <w:proofErr w:type="gramEnd"/>
    <w:r w:rsidRPr="00414098">
      <w:rPr>
        <w:szCs w:val="28"/>
      </w:rPr>
      <w:t>:</w:t>
    </w:r>
    <w:r w:rsidR="00A115E7">
      <w:t xml:space="preserve">  </w:t>
    </w:r>
    <w:hyperlink r:id="rId1" w:history="1">
      <w:r w:rsidR="00A115E7" w:rsidRPr="00800C83">
        <w:rPr>
          <w:rStyle w:val="Hyperlink"/>
        </w:rPr>
        <w:t>blinford@blm.gov</w:t>
      </w:r>
    </w:hyperlink>
    <w:r w:rsidR="00A115E7">
      <w:t xml:space="preserve"> </w:t>
    </w:r>
    <w:r w:rsidR="00A115E7" w:rsidRPr="00414098">
      <w:rPr>
        <w:szCs w:val="28"/>
      </w:rPr>
      <w:t xml:space="preserve"> </w:t>
    </w:r>
  </w:p>
  <w:p w14:paraId="5FBC9714" w14:textId="77777777" w:rsidR="003159FC" w:rsidRDefault="003159FC" w:rsidP="007D29F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3159FC" w:rsidRDefault="003159FC" w:rsidP="003D0F86">
    <w:pPr>
      <w:pStyle w:val="Footer"/>
      <w:jc w:val="right"/>
    </w:pPr>
    <w:r>
      <w:t>Rev 4-2016</w:t>
    </w:r>
  </w:p>
  <w:p w14:paraId="5FBC971D" w14:textId="77777777" w:rsidR="003159FC" w:rsidRPr="008B69A0" w:rsidRDefault="003159FC" w:rsidP="008B69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3159FC" w:rsidRDefault="003159FC" w:rsidP="003D0F86">
    <w:pPr>
      <w:pStyle w:val="Footer"/>
      <w:jc w:val="right"/>
    </w:pPr>
    <w:r>
      <w:t>Rev 4-2016</w:t>
    </w:r>
  </w:p>
  <w:p w14:paraId="5A06430A" w14:textId="77777777" w:rsidR="003159FC" w:rsidRDefault="003159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3159FC" w:rsidRDefault="003159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3159FC" w:rsidRPr="00C202BC" w:rsidRDefault="003159FC"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0D3282" w:rsidRDefault="000D3282" w:rsidP="00E63703">
      <w:r>
        <w:separator/>
      </w:r>
    </w:p>
  </w:footnote>
  <w:footnote w:type="continuationSeparator" w:id="0">
    <w:p w14:paraId="790D92AF" w14:textId="77777777" w:rsidR="000D3282" w:rsidRDefault="000D328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3159FC" w:rsidRPr="008A7232" w14:paraId="5FBC9701" w14:textId="77777777" w:rsidTr="007A5B24">
      <w:tc>
        <w:tcPr>
          <w:tcW w:w="7423" w:type="dxa"/>
          <w:shd w:val="clear" w:color="auto" w:fill="auto"/>
        </w:tcPr>
        <w:p w14:paraId="5FBC96FF" w14:textId="33A115ED" w:rsidR="003159FC" w:rsidRPr="008A7232" w:rsidRDefault="003159FC" w:rsidP="007A5B24">
          <w:pPr>
            <w:tabs>
              <w:tab w:val="right" w:pos="9360"/>
            </w:tabs>
            <w:rPr>
              <w:sz w:val="22"/>
              <w:szCs w:val="22"/>
            </w:rPr>
          </w:pPr>
          <w:r>
            <w:rPr>
              <w:sz w:val="22"/>
              <w:szCs w:val="22"/>
            </w:rPr>
            <w:t>BLM Funding Opportunity</w:t>
          </w:r>
          <w:r w:rsidR="00400CCD">
            <w:rPr>
              <w:sz w:val="22"/>
              <w:szCs w:val="22"/>
            </w:rPr>
            <w:t xml:space="preserve"> Announcement</w:t>
          </w:r>
        </w:p>
      </w:tc>
      <w:tc>
        <w:tcPr>
          <w:tcW w:w="2023" w:type="dxa"/>
          <w:shd w:val="clear" w:color="auto" w:fill="auto"/>
        </w:tcPr>
        <w:p w14:paraId="5FBC9700" w14:textId="4CB48CA7" w:rsidR="003159FC" w:rsidRPr="008A7232" w:rsidRDefault="003159FC" w:rsidP="00BB474F">
          <w:pPr>
            <w:tabs>
              <w:tab w:val="right" w:pos="9360"/>
            </w:tabs>
            <w:jc w:val="right"/>
            <w:rPr>
              <w:sz w:val="22"/>
              <w:szCs w:val="22"/>
            </w:rPr>
          </w:pPr>
          <w:r w:rsidRPr="008A7232">
            <w:rPr>
              <w:sz w:val="22"/>
              <w:szCs w:val="22"/>
            </w:rPr>
            <w:t>No. L1</w:t>
          </w:r>
          <w:r w:rsidR="00BB474F">
            <w:rPr>
              <w:sz w:val="22"/>
              <w:szCs w:val="22"/>
            </w:rPr>
            <w:t>7AS00031</w:t>
          </w:r>
        </w:p>
      </w:tc>
    </w:tr>
    <w:tr w:rsidR="003159FC" w:rsidRPr="00B54CCA" w14:paraId="5FBC9704" w14:textId="77777777" w:rsidTr="007A5B24">
      <w:trPr>
        <w:trHeight w:val="249"/>
      </w:trPr>
      <w:tc>
        <w:tcPr>
          <w:tcW w:w="7423" w:type="dxa"/>
          <w:tcBorders>
            <w:bottom w:val="single" w:sz="18" w:space="0" w:color="auto"/>
          </w:tcBorders>
          <w:shd w:val="clear" w:color="auto" w:fill="auto"/>
        </w:tcPr>
        <w:p w14:paraId="7CA6F495" w14:textId="77777777" w:rsidR="00BB474F" w:rsidRPr="00BB474F" w:rsidRDefault="00BB474F" w:rsidP="00BB474F">
          <w:pPr>
            <w:widowControl/>
            <w:rPr>
              <w:sz w:val="22"/>
              <w:szCs w:val="22"/>
            </w:rPr>
          </w:pPr>
          <w:r w:rsidRPr="00BB474F">
            <w:rPr>
              <w:sz w:val="22"/>
              <w:szCs w:val="22"/>
            </w:rPr>
            <w:t xml:space="preserve">BLM-(MT), Montana, North Dakota and South Dakota Noxious Weed Control </w:t>
          </w:r>
        </w:p>
        <w:p w14:paraId="5FBC9702" w14:textId="041B7641" w:rsidR="003159FC" w:rsidRPr="008A7232" w:rsidRDefault="003159FC" w:rsidP="007A5B24">
          <w:pPr>
            <w:tabs>
              <w:tab w:val="right" w:pos="9360"/>
            </w:tabs>
            <w:rPr>
              <w:sz w:val="22"/>
              <w:szCs w:val="22"/>
            </w:rPr>
          </w:pPr>
        </w:p>
      </w:tc>
      <w:tc>
        <w:tcPr>
          <w:tcW w:w="2023" w:type="dxa"/>
          <w:tcBorders>
            <w:bottom w:val="single" w:sz="18" w:space="0" w:color="auto"/>
          </w:tcBorders>
          <w:shd w:val="clear" w:color="auto" w:fill="auto"/>
        </w:tcPr>
        <w:p w14:paraId="5FBC9703" w14:textId="20AD5938" w:rsidR="003159FC" w:rsidRPr="00B54CCA" w:rsidRDefault="003159FC" w:rsidP="007A5B24">
          <w:pPr>
            <w:tabs>
              <w:tab w:val="right" w:pos="9360"/>
            </w:tabs>
            <w:jc w:val="right"/>
            <w:rPr>
              <w:sz w:val="22"/>
              <w:szCs w:val="22"/>
            </w:rPr>
          </w:pPr>
          <w:r w:rsidRPr="00B54CCA">
            <w:rPr>
              <w:sz w:val="22"/>
              <w:szCs w:val="22"/>
            </w:rPr>
            <w:t xml:space="preserve">Page </w:t>
          </w:r>
          <w:r w:rsidRPr="00B54CCA">
            <w:rPr>
              <w:sz w:val="22"/>
              <w:szCs w:val="22"/>
            </w:rPr>
            <w:fldChar w:fldCharType="begin"/>
          </w:r>
          <w:r w:rsidRPr="00B54CCA">
            <w:rPr>
              <w:sz w:val="22"/>
              <w:szCs w:val="22"/>
            </w:rPr>
            <w:instrText xml:space="preserve"> PAGE  \* Arabic  \* MERGEFORMAT </w:instrText>
          </w:r>
          <w:r w:rsidRPr="00B54CCA">
            <w:rPr>
              <w:sz w:val="22"/>
              <w:szCs w:val="22"/>
            </w:rPr>
            <w:fldChar w:fldCharType="separate"/>
          </w:r>
          <w:r w:rsidR="000D26EC">
            <w:rPr>
              <w:noProof/>
              <w:sz w:val="22"/>
              <w:szCs w:val="22"/>
            </w:rPr>
            <w:t>6</w:t>
          </w:r>
          <w:r w:rsidRPr="00B54CCA">
            <w:rPr>
              <w:sz w:val="22"/>
              <w:szCs w:val="22"/>
            </w:rPr>
            <w:fldChar w:fldCharType="end"/>
          </w:r>
          <w:r w:rsidRPr="00B54CCA">
            <w:rPr>
              <w:sz w:val="22"/>
              <w:szCs w:val="22"/>
            </w:rPr>
            <w:t xml:space="preserve"> of </w:t>
          </w:r>
          <w:r w:rsidRPr="00B54CCA">
            <w:rPr>
              <w:sz w:val="22"/>
              <w:szCs w:val="22"/>
            </w:rPr>
            <w:fldChar w:fldCharType="begin"/>
          </w:r>
          <w:r w:rsidRPr="00B54CCA">
            <w:rPr>
              <w:sz w:val="22"/>
              <w:szCs w:val="22"/>
            </w:rPr>
            <w:instrText xml:space="preserve"> NUMPAGES  \* Arabic  \* MERGEFORMAT </w:instrText>
          </w:r>
          <w:r w:rsidRPr="00B54CCA">
            <w:rPr>
              <w:sz w:val="22"/>
              <w:szCs w:val="22"/>
            </w:rPr>
            <w:fldChar w:fldCharType="separate"/>
          </w:r>
          <w:r w:rsidR="000D26EC">
            <w:rPr>
              <w:noProof/>
              <w:sz w:val="22"/>
              <w:szCs w:val="22"/>
            </w:rPr>
            <w:t>27</w:t>
          </w:r>
          <w:r w:rsidRPr="00B54CCA">
            <w:rPr>
              <w:sz w:val="22"/>
              <w:szCs w:val="22"/>
            </w:rPr>
            <w:fldChar w:fldCharType="end"/>
          </w:r>
        </w:p>
      </w:tc>
    </w:tr>
  </w:tbl>
  <w:p w14:paraId="5FBC9705" w14:textId="77777777" w:rsidR="003159FC" w:rsidRDefault="003159FC"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3159FC" w:rsidRPr="00AD51A1" w:rsidRDefault="003159FC"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3159FC" w:rsidRPr="00195881" w:rsidRDefault="003159FC"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3159FC" w:rsidRPr="00195881" w:rsidRDefault="003159FC"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3159FC" w:rsidRDefault="003159FC" w:rsidP="00400CCD">
    <w:pPr>
      <w:widowControl/>
      <w:autoSpaceDE/>
      <w:autoSpaceDN/>
      <w:adjustRightInd/>
      <w:ind w:right="1080"/>
      <w:jc w:val="center"/>
      <w:rPr>
        <w:b/>
        <w:color w:val="000000"/>
        <w:kern w:val="20"/>
        <w:sz w:val="36"/>
        <w:szCs w:val="36"/>
      </w:rPr>
    </w:pPr>
  </w:p>
  <w:p w14:paraId="5FBC970D" w14:textId="77777777" w:rsidR="003159FC" w:rsidRDefault="003159FC"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3159FC" w:rsidRPr="00195881" w:rsidRDefault="003159FC"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3159FC" w:rsidRPr="00195881" w:rsidRDefault="003159FC"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3159FC" w:rsidRPr="00573DCA" w:rsidRDefault="003159FC"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159FC" w:rsidRPr="008A7232" w14:paraId="5FBC9717" w14:textId="77777777" w:rsidTr="008A7232">
      <w:tc>
        <w:tcPr>
          <w:tcW w:w="7423" w:type="dxa"/>
          <w:shd w:val="clear" w:color="auto" w:fill="auto"/>
        </w:tcPr>
        <w:p w14:paraId="5FBC9715" w14:textId="327E7976" w:rsidR="003159FC" w:rsidRPr="008A7232" w:rsidRDefault="003159FC" w:rsidP="0086789C">
          <w:pPr>
            <w:tabs>
              <w:tab w:val="right" w:pos="9360"/>
            </w:tabs>
            <w:rPr>
              <w:sz w:val="22"/>
              <w:szCs w:val="22"/>
            </w:rPr>
          </w:pPr>
          <w:r>
            <w:rPr>
              <w:sz w:val="22"/>
              <w:szCs w:val="22"/>
            </w:rPr>
            <w:t>BLM Funding Opportunity</w:t>
          </w:r>
          <w:r w:rsidR="00A13D0B">
            <w:rPr>
              <w:sz w:val="22"/>
              <w:szCs w:val="22"/>
            </w:rPr>
            <w:t xml:space="preserve"> Announcement</w:t>
          </w:r>
        </w:p>
      </w:tc>
      <w:tc>
        <w:tcPr>
          <w:tcW w:w="2023" w:type="dxa"/>
          <w:shd w:val="clear" w:color="auto" w:fill="auto"/>
        </w:tcPr>
        <w:p w14:paraId="5FBC9716" w14:textId="1619570B" w:rsidR="003159FC" w:rsidRPr="008A7232" w:rsidRDefault="003159FC"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3159FC"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3159FC" w:rsidRPr="008A7232" w:rsidRDefault="003159FC"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3159FC" w:rsidRPr="008A7232" w:rsidRDefault="003159FC"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13D0B">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C758F5">
            <w:rPr>
              <w:noProof/>
              <w:sz w:val="22"/>
              <w:szCs w:val="22"/>
            </w:rPr>
            <w:t>1</w:t>
          </w:r>
          <w:r w:rsidRPr="008A7232">
            <w:rPr>
              <w:sz w:val="22"/>
              <w:szCs w:val="22"/>
            </w:rPr>
            <w:fldChar w:fldCharType="end"/>
          </w:r>
        </w:p>
      </w:tc>
    </w:tr>
  </w:tbl>
  <w:p w14:paraId="5FBC971B" w14:textId="77777777" w:rsidR="003159FC" w:rsidRPr="008B69A0" w:rsidRDefault="003159FC"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3159FC" w:rsidRPr="00A56F67" w:rsidRDefault="003159FC"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3159FC" w:rsidRPr="00302BBE" w:rsidRDefault="00C758F5"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7A0A2576" w:rsidR="003159FC" w:rsidRPr="00C202BC" w:rsidRDefault="003159FC"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0D26EC">
      <w:rPr>
        <w:b/>
        <w:noProof/>
      </w:rPr>
      <w:t>2</w:t>
    </w:r>
    <w:r w:rsidRPr="00C202BC">
      <w:rPr>
        <w:b/>
        <w:noProof/>
      </w:rPr>
      <w:fldChar w:fldCharType="end"/>
    </w:r>
  </w:p>
  <w:p w14:paraId="430C6B19" w14:textId="77777777" w:rsidR="003159FC" w:rsidRPr="00C202BC" w:rsidRDefault="003159FC"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C758F5" w:rsidRPr="00302BBE" w:rsidRDefault="00C758F5"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613" w:hanging="360"/>
      </w:pPr>
      <w:rPr>
        <w:b/>
        <w:sz w:val="24"/>
        <w:szCs w:val="24"/>
      </w:rPr>
    </w:lvl>
    <w:lvl w:ilvl="1" w:tplc="04090019" w:tentative="1">
      <w:start w:val="1"/>
      <w:numFmt w:val="lowerLetter"/>
      <w:lvlText w:val="%2."/>
      <w:lvlJc w:val="left"/>
      <w:pPr>
        <w:ind w:left="2333" w:hanging="360"/>
      </w:pPr>
    </w:lvl>
    <w:lvl w:ilvl="2" w:tplc="0409001B" w:tentative="1">
      <w:start w:val="1"/>
      <w:numFmt w:val="lowerRoman"/>
      <w:lvlText w:val="%3."/>
      <w:lvlJc w:val="right"/>
      <w:pPr>
        <w:ind w:left="3053" w:hanging="180"/>
      </w:pPr>
    </w:lvl>
    <w:lvl w:ilvl="3" w:tplc="0409000F" w:tentative="1">
      <w:start w:val="1"/>
      <w:numFmt w:val="decimal"/>
      <w:lvlText w:val="%4."/>
      <w:lvlJc w:val="left"/>
      <w:pPr>
        <w:ind w:left="3773" w:hanging="360"/>
      </w:pPr>
    </w:lvl>
    <w:lvl w:ilvl="4" w:tplc="04090019" w:tentative="1">
      <w:start w:val="1"/>
      <w:numFmt w:val="lowerLetter"/>
      <w:lvlText w:val="%5."/>
      <w:lvlJc w:val="left"/>
      <w:pPr>
        <w:ind w:left="4493" w:hanging="360"/>
      </w:pPr>
    </w:lvl>
    <w:lvl w:ilvl="5" w:tplc="0409001B" w:tentative="1">
      <w:start w:val="1"/>
      <w:numFmt w:val="lowerRoman"/>
      <w:lvlText w:val="%6."/>
      <w:lvlJc w:val="right"/>
      <w:pPr>
        <w:ind w:left="5213" w:hanging="180"/>
      </w:pPr>
    </w:lvl>
    <w:lvl w:ilvl="6" w:tplc="0409000F" w:tentative="1">
      <w:start w:val="1"/>
      <w:numFmt w:val="decimal"/>
      <w:lvlText w:val="%7."/>
      <w:lvlJc w:val="left"/>
      <w:pPr>
        <w:ind w:left="5933" w:hanging="360"/>
      </w:pPr>
    </w:lvl>
    <w:lvl w:ilvl="7" w:tplc="04090019" w:tentative="1">
      <w:start w:val="1"/>
      <w:numFmt w:val="lowerLetter"/>
      <w:lvlText w:val="%8."/>
      <w:lvlJc w:val="left"/>
      <w:pPr>
        <w:ind w:left="6653" w:hanging="360"/>
      </w:pPr>
    </w:lvl>
    <w:lvl w:ilvl="8" w:tplc="0409001B" w:tentative="1">
      <w:start w:val="1"/>
      <w:numFmt w:val="lowerRoman"/>
      <w:lvlText w:val="%9."/>
      <w:lvlJc w:val="right"/>
      <w:pPr>
        <w:ind w:left="7373" w:hanging="180"/>
      </w:pPr>
    </w:lvl>
  </w:abstractNum>
  <w:abstractNum w:abstractNumId="4" w15:restartNumberingAfterBreak="0">
    <w:nsid w:val="0F043EF7"/>
    <w:multiLevelType w:val="hybridMultilevel"/>
    <w:tmpl w:val="81F281CA"/>
    <w:lvl w:ilvl="0" w:tplc="8116C83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BA215EF"/>
    <w:multiLevelType w:val="hybridMultilevel"/>
    <w:tmpl w:val="2B34B8D0"/>
    <w:lvl w:ilvl="0" w:tplc="72721C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BD72128"/>
    <w:multiLevelType w:val="hybridMultilevel"/>
    <w:tmpl w:val="81FE7D10"/>
    <w:lvl w:ilvl="0" w:tplc="88D848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CE7177"/>
    <w:multiLevelType w:val="hybridMultilevel"/>
    <w:tmpl w:val="492A3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784C43F4"/>
    <w:multiLevelType w:val="hybridMultilevel"/>
    <w:tmpl w:val="FCF61414"/>
    <w:lvl w:ilvl="0" w:tplc="8A4ADA8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2"/>
  </w:num>
  <w:num w:numId="6">
    <w:abstractNumId w:val="5"/>
  </w:num>
  <w:num w:numId="7">
    <w:abstractNumId w:val="10"/>
  </w:num>
  <w:num w:numId="8">
    <w:abstractNumId w:val="4"/>
  </w:num>
  <w:num w:numId="9">
    <w:abstractNumId w:val="8"/>
  </w:num>
  <w:num w:numId="10">
    <w:abstractNumId w:val="3"/>
  </w:num>
  <w:num w:numId="1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72F28"/>
    <w:rsid w:val="0008581B"/>
    <w:rsid w:val="000A3AA5"/>
    <w:rsid w:val="000C0293"/>
    <w:rsid w:val="000C70E1"/>
    <w:rsid w:val="000D26EC"/>
    <w:rsid w:val="000D3282"/>
    <w:rsid w:val="000D4471"/>
    <w:rsid w:val="000E6441"/>
    <w:rsid w:val="000E7A4E"/>
    <w:rsid w:val="000E7CAC"/>
    <w:rsid w:val="000F1429"/>
    <w:rsid w:val="000F3E4B"/>
    <w:rsid w:val="00111A96"/>
    <w:rsid w:val="0013360F"/>
    <w:rsid w:val="00151917"/>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5DDC"/>
    <w:rsid w:val="002A72CE"/>
    <w:rsid w:val="002C74EA"/>
    <w:rsid w:val="002E2722"/>
    <w:rsid w:val="002E6AF5"/>
    <w:rsid w:val="00302BBE"/>
    <w:rsid w:val="003150A8"/>
    <w:rsid w:val="003159FC"/>
    <w:rsid w:val="00315E6F"/>
    <w:rsid w:val="0033689A"/>
    <w:rsid w:val="0033761D"/>
    <w:rsid w:val="003609F8"/>
    <w:rsid w:val="003761C3"/>
    <w:rsid w:val="00377D2F"/>
    <w:rsid w:val="00383FC1"/>
    <w:rsid w:val="00394FCE"/>
    <w:rsid w:val="003A1738"/>
    <w:rsid w:val="003A361A"/>
    <w:rsid w:val="003B3B25"/>
    <w:rsid w:val="003B4381"/>
    <w:rsid w:val="003C016D"/>
    <w:rsid w:val="003C0B82"/>
    <w:rsid w:val="003C2421"/>
    <w:rsid w:val="003D0F86"/>
    <w:rsid w:val="003D52C6"/>
    <w:rsid w:val="003E0D71"/>
    <w:rsid w:val="00400CCD"/>
    <w:rsid w:val="004112EB"/>
    <w:rsid w:val="004124BE"/>
    <w:rsid w:val="004148E4"/>
    <w:rsid w:val="004163A7"/>
    <w:rsid w:val="0041770E"/>
    <w:rsid w:val="00421C46"/>
    <w:rsid w:val="004236E1"/>
    <w:rsid w:val="00436FF8"/>
    <w:rsid w:val="00460CBA"/>
    <w:rsid w:val="004A39BE"/>
    <w:rsid w:val="004A3AAE"/>
    <w:rsid w:val="004A60F1"/>
    <w:rsid w:val="004B4907"/>
    <w:rsid w:val="004C0FF1"/>
    <w:rsid w:val="004E1F70"/>
    <w:rsid w:val="004F04EC"/>
    <w:rsid w:val="004F06BA"/>
    <w:rsid w:val="004F2D57"/>
    <w:rsid w:val="004F51B9"/>
    <w:rsid w:val="005222AA"/>
    <w:rsid w:val="00524C24"/>
    <w:rsid w:val="005340DA"/>
    <w:rsid w:val="005351A3"/>
    <w:rsid w:val="00541D1F"/>
    <w:rsid w:val="00547212"/>
    <w:rsid w:val="0056078C"/>
    <w:rsid w:val="00563AF8"/>
    <w:rsid w:val="00573DCA"/>
    <w:rsid w:val="0057572D"/>
    <w:rsid w:val="00596360"/>
    <w:rsid w:val="005963A8"/>
    <w:rsid w:val="005A33B8"/>
    <w:rsid w:val="005A58EB"/>
    <w:rsid w:val="005B1A2D"/>
    <w:rsid w:val="005C0A8F"/>
    <w:rsid w:val="005C31AE"/>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5664"/>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7F2CFE"/>
    <w:rsid w:val="00800676"/>
    <w:rsid w:val="00803ECA"/>
    <w:rsid w:val="00814201"/>
    <w:rsid w:val="0081669C"/>
    <w:rsid w:val="0083157D"/>
    <w:rsid w:val="00831D2D"/>
    <w:rsid w:val="00832D70"/>
    <w:rsid w:val="0083588F"/>
    <w:rsid w:val="0086062B"/>
    <w:rsid w:val="00866618"/>
    <w:rsid w:val="00866B53"/>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0DF1"/>
    <w:rsid w:val="00963EE4"/>
    <w:rsid w:val="0097122C"/>
    <w:rsid w:val="009A1A1E"/>
    <w:rsid w:val="009B2BAB"/>
    <w:rsid w:val="009B3835"/>
    <w:rsid w:val="009D0347"/>
    <w:rsid w:val="009D1BCB"/>
    <w:rsid w:val="009E1F36"/>
    <w:rsid w:val="009E5692"/>
    <w:rsid w:val="00A04E2E"/>
    <w:rsid w:val="00A115E7"/>
    <w:rsid w:val="00A13D0B"/>
    <w:rsid w:val="00A278C1"/>
    <w:rsid w:val="00A40DC1"/>
    <w:rsid w:val="00A56F67"/>
    <w:rsid w:val="00A62C33"/>
    <w:rsid w:val="00A67B5C"/>
    <w:rsid w:val="00A75121"/>
    <w:rsid w:val="00AA3D41"/>
    <w:rsid w:val="00AC1FFA"/>
    <w:rsid w:val="00AD51A1"/>
    <w:rsid w:val="00AF5C8F"/>
    <w:rsid w:val="00B26210"/>
    <w:rsid w:val="00B37B49"/>
    <w:rsid w:val="00B54CCA"/>
    <w:rsid w:val="00B84682"/>
    <w:rsid w:val="00B854BD"/>
    <w:rsid w:val="00BA0145"/>
    <w:rsid w:val="00BA0542"/>
    <w:rsid w:val="00BB474F"/>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03330"/>
    <w:rsid w:val="00D152BF"/>
    <w:rsid w:val="00D16F97"/>
    <w:rsid w:val="00D33229"/>
    <w:rsid w:val="00D45FF5"/>
    <w:rsid w:val="00D466C9"/>
    <w:rsid w:val="00D768FB"/>
    <w:rsid w:val="00D81DD7"/>
    <w:rsid w:val="00D82702"/>
    <w:rsid w:val="00DA0E61"/>
    <w:rsid w:val="00DA39B3"/>
    <w:rsid w:val="00DA59AA"/>
    <w:rsid w:val="00DA781F"/>
    <w:rsid w:val="00DB254C"/>
    <w:rsid w:val="00DC6B04"/>
    <w:rsid w:val="00DD3A4A"/>
    <w:rsid w:val="00DD3CB7"/>
    <w:rsid w:val="00DD3F80"/>
    <w:rsid w:val="00DD5B8D"/>
    <w:rsid w:val="00DE16C5"/>
    <w:rsid w:val="00DE720B"/>
    <w:rsid w:val="00E0506C"/>
    <w:rsid w:val="00E1347A"/>
    <w:rsid w:val="00E13A1D"/>
    <w:rsid w:val="00E221E6"/>
    <w:rsid w:val="00E37B6E"/>
    <w:rsid w:val="00E4748C"/>
    <w:rsid w:val="00E51F0A"/>
    <w:rsid w:val="00E54502"/>
    <w:rsid w:val="00E54B34"/>
    <w:rsid w:val="00E62664"/>
    <w:rsid w:val="00E63703"/>
    <w:rsid w:val="00EA6D69"/>
    <w:rsid w:val="00EB7E22"/>
    <w:rsid w:val="00EC5BF9"/>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15:docId w15:val="{76595841-7BC7-4807-B49E-18DA4CF3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am.gov"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SID=1e0f4f32a5a2f6136b4784be8f96f343&amp;mc=true&amp;node=pt2.1.180&amp;rgn=div5"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b7542f5c74f31abe396769b00c9b6701&amp;tpl=/ecfrbrowse/Title02/2chapterXIV.tpl" TargetMode="External"/><Relationship Id="rId47" Type="http://schemas.openxmlformats.org/officeDocument/2006/relationships/hyperlink" Target="http://www.gpo.gov/fdsys/pkg/USCODE-2011-title41/html/USCODE-2011-title41-subtitleII-chap63-sec6306.htm" TargetMode="External"/><Relationship Id="rId50" Type="http://schemas.openxmlformats.org/officeDocument/2006/relationships/hyperlink" Target="https://www.federalregister.gov/executive-order/13658" TargetMode="External"/><Relationship Id="rId55" Type="http://schemas.openxmlformats.org/officeDocument/2006/relationships/header" Target="header3.xml"/><Relationship Id="rId63" Type="http://schemas.openxmlformats.org/officeDocument/2006/relationships/header" Target="header6.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fedgov.dnb.com/webform" TargetMode="External"/><Relationship Id="rId29" Type="http://schemas.openxmlformats.org/officeDocument/2006/relationships/hyperlink" Target="http://www.ecfr.gov/cgi-bin/text-idx?SID=704835d27377ef5213a51c149de40cab&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tpl=/ecfrbrowse/Title02/2cfr170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s://www.doi.gov/scientificintegrity" TargetMode="External"/><Relationship Id="rId58" Type="http://schemas.openxmlformats.org/officeDocument/2006/relationships/header" Target="header4.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hyperlink" Target="http://www.ecfr.gov/cgi-bin/text-idx?SID=954b81d94bf127c6de3c76a3c99d8d9f&amp;tpl=/ecfrbrowse/Title02/2subtitleA.tpl" TargetMode="External"/><Relationship Id="rId36" Type="http://schemas.openxmlformats.org/officeDocument/2006/relationships/hyperlink" Target="http://www.ecfr.gov/cgi-bin/text-idx?tpl=/ecfrbrowse/Title02/2cfr25_main_02.tpl" TargetMode="External"/><Relationship Id="rId49" Type="http://schemas.openxmlformats.org/officeDocument/2006/relationships/hyperlink" Target="http://www.gpo.gov/fdsys/pkg/WCPD-1997-04-21/pdf/WCPD-1997-04-21-Pg530.pdf" TargetMode="External"/><Relationship Id="rId57" Type="http://schemas.openxmlformats.org/officeDocument/2006/relationships/image" Target="media/image2.png"/><Relationship Id="rId61" Type="http://schemas.openxmlformats.org/officeDocument/2006/relationships/hyperlink" Target="http://www.gsa.gov/portal/category/21287" TargetMode="External"/><Relationship Id="rId10" Type="http://schemas.openxmlformats.org/officeDocument/2006/relationships/footnotes" Target="footnotes.xml"/><Relationship Id="rId19" Type="http://schemas.openxmlformats.org/officeDocument/2006/relationships/hyperlink" Target="http://www.gsa.gov/portal/content/104877" TargetMode="External"/><Relationship Id="rId31" Type="http://schemas.openxmlformats.org/officeDocument/2006/relationships/hyperlink" Target="http://www.whitehouse.gov/omb/circulars_default"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yperlink" Target="http://www.doi.gov" TargetMode="External"/><Relationship Id="rId60" Type="http://schemas.openxmlformats.org/officeDocument/2006/relationships/header" Target="header5.xml"/><Relationship Id="rId65"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grants.gov" TargetMode="External"/><Relationship Id="rId27" Type="http://schemas.openxmlformats.org/officeDocument/2006/relationships/hyperlink" Target="http://www.ecfr.gov/cgi-bin/text-idx?SID=f575cf74b2713032873150bdb0dc01d4&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43/43cfr18_main_02.tpl" TargetMode="External"/><Relationship Id="rId48" Type="http://schemas.openxmlformats.org/officeDocument/2006/relationships/hyperlink" Target="http://www.whitehouse.gov/the_press_office/Executive-Order-Federal-Leadership-on-Reducing-Text-Messaging-while-Driving/" TargetMode="External"/><Relationship Id="rId56" Type="http://schemas.openxmlformats.org/officeDocument/2006/relationships/footer" Target="footer2.xml"/><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AM.gov" TargetMode="External"/><Relationship Id="rId25" Type="http://schemas.openxmlformats.org/officeDocument/2006/relationships/hyperlink" Target="http://www.grants.gov/web/grants/support/technical-support/troubleshooting.html"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5_main_02.tpl" TargetMode="External"/><Relationship Id="rId46" Type="http://schemas.openxmlformats.org/officeDocument/2006/relationships/hyperlink" Target="http://www.gpo.gov/fdsys/pkg/USCODE-2012-title41/pdf/USCODE-2012-title41-subtitleI-divsnC-chap47-sec4712.pdf" TargetMode="External"/><Relationship Id="rId59" Type="http://schemas.openxmlformats.org/officeDocument/2006/relationships/footer" Target="footer3.xml"/><Relationship Id="rId67" Type="http://schemas.openxmlformats.org/officeDocument/2006/relationships/fontTable" Target="fontTable.xml"/><Relationship Id="rId20" Type="http://schemas.openxmlformats.org/officeDocument/2006/relationships/hyperlink" Target="http://www.aqd.nbc.gov/services/ICS.aspx" TargetMode="External"/><Relationship Id="rId41" Type="http://schemas.openxmlformats.org/officeDocument/2006/relationships/hyperlink" Target="http://www.ecfr.gov/cgi-bin/text-idx?SID=c5dcdf6111fd65fdf6b38e2d59a93b6a&amp;mc=true&amp;node=pt2.1.182&amp;rgn=div5" TargetMode="External"/><Relationship Id="rId54" Type="http://schemas.openxmlformats.org/officeDocument/2006/relationships/hyperlink" Target="http://www.fms.treas.gov/asap%20%20" TargetMode="External"/><Relationship Id="rId62" Type="http://schemas.openxmlformats.org/officeDocument/2006/relationships/hyperlink" Target="http://www.gsa.gov/portal/content/100715?utm_source=OGP&amp;utm_medium=print-radio&amp;utm_term=mileage&amp;utm_campaign=shortcut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 ds:uri="http://schemas.openxmlformats.org/package/2006/metadata/core-properties"/>
    <ds:schemaRef ds:uri="7b703d79-1e4a-406e-affc-2e7bb08a68e8"/>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20D0E7-F776-434C-B3D2-CA577B032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8356</Words>
  <Characters>47631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Linford, Brittney I</cp:lastModifiedBy>
  <cp:revision>3</cp:revision>
  <cp:lastPrinted>2015-01-20T16:59:00Z</cp:lastPrinted>
  <dcterms:created xsi:type="dcterms:W3CDTF">2017-03-20T16:07:00Z</dcterms:created>
  <dcterms:modified xsi:type="dcterms:W3CDTF">2017-03-20T16:13:00Z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