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38503A" w:rsidP="00F12AFB">
            <w:r w:rsidRPr="0038503A">
              <w:t>NPS-16-NERO-0084</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38503A" w:rsidP="00960322">
            <w:pPr>
              <w:jc w:val="both"/>
            </w:pPr>
            <w:r>
              <w:t>Geomorphological Change</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38503A" w:rsidP="00007D37">
            <w:pPr>
              <w:suppressAutoHyphens/>
              <w:overflowPunct w:val="0"/>
              <w:autoSpaceDE w:val="0"/>
              <w:textAlignment w:val="baseline"/>
            </w:pPr>
            <w:r>
              <w:t>RUTGERS</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38503A" w:rsidP="00F12AFB">
            <w:pPr>
              <w:suppressAutoHyphens/>
              <w:overflowPunct w:val="0"/>
              <w:autoSpaceDE w:val="0"/>
              <w:jc w:val="both"/>
              <w:textAlignment w:val="baseline"/>
            </w:pPr>
            <w:r>
              <w:t>$49,991.00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38503A"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38503A" w:rsidP="00F12AFB">
            <w:r w:rsidRPr="0038503A">
              <w:t>July 15, 2016 – January 31, 2018</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38503A" w:rsidP="00F12AFB">
            <w:r w:rsidRPr="0038503A">
              <w:t>July 15, 2016 – January 31, 2018</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FB730F">
            <w:r w:rsidRPr="003B55BE">
              <w:t>54 U.S.C. 101702(a)</w:t>
            </w:r>
            <w:r w:rsidR="00FB730F">
              <w:t xml:space="preserve">, </w:t>
            </w:r>
            <w:r w:rsidR="00FB730F" w:rsidRPr="00FB730F">
              <w:t>54 U.S.C. 101702(</w:t>
            </w:r>
            <w:r w:rsidR="00FB730F">
              <w:t>B)</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C340C9">
            <w:r>
              <w:t>15.</w:t>
            </w:r>
            <w:r w:rsidR="00C340C9">
              <w:t>945</w:t>
            </w:r>
            <w:bookmarkStart w:id="0" w:name="_GoBack"/>
            <w:bookmarkEnd w:id="0"/>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FB730F" w:rsidP="002A009E">
            <w:r>
              <w:t xml:space="preserve">CRAIG MCKAIGE 215-597-0056 </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7D516D" w:rsidRPr="007D516D" w:rsidRDefault="007D516D" w:rsidP="007D516D">
      <w:r w:rsidRPr="007D516D">
        <w:t xml:space="preserve">This Task Agreement under </w:t>
      </w:r>
      <w:r w:rsidRPr="007D516D">
        <w:rPr>
          <w:color w:val="000000"/>
          <w:szCs w:val="22"/>
        </w:rPr>
        <w:t xml:space="preserve">cooperative agreement # </w:t>
      </w:r>
      <w:r w:rsidRPr="007D516D">
        <w:t>P14AC00888</w:t>
      </w:r>
      <w:r w:rsidRPr="007D516D">
        <w:rPr>
          <w:color w:val="000000"/>
          <w:szCs w:val="22"/>
        </w:rPr>
        <w:t xml:space="preserve"> </w:t>
      </w:r>
      <w:r w:rsidRPr="007D516D">
        <w:t>is entered into by and between the Department of the Interior, National Park Service, (</w:t>
      </w:r>
      <w:proofErr w:type="gramStart"/>
      <w:r w:rsidRPr="007D516D">
        <w:t>NPS),</w:t>
      </w:r>
      <w:proofErr w:type="gramEnd"/>
      <w:r w:rsidRPr="007D516D">
        <w:t xml:space="preserve"> and Rutgers University for the purpose of monitoring shoreline and coastal topography within the Northeast Coastal and Barrier Network parks, with an emphasis on data collection in Gateway NRA and developing reports for the remaining parks. The work will also entail revision and testing of the NCBN Shoreline Change monitoring protocol originally developed in partnership with geomorphologist from Rutgers.</w:t>
      </w:r>
    </w:p>
    <w:p w:rsidR="00DC1783" w:rsidRDefault="00DC1783" w:rsidP="005B091A">
      <w:pPr>
        <w:jc w:val="center"/>
        <w:rPr>
          <w:b/>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002266" w:rsidRDefault="007D516D" w:rsidP="00007D37">
      <w:pPr>
        <w:suppressAutoHyphens/>
        <w:overflowPunct w:val="0"/>
        <w:autoSpaceDE w:val="0"/>
        <w:textAlignment w:val="baseline"/>
      </w:pPr>
      <w:r>
        <w:t>I</w:t>
      </w:r>
      <w:r w:rsidRPr="003C4A6E">
        <w:t>mplement the attached study proposal/work plan</w:t>
      </w: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7D516D" w:rsidRPr="007D516D" w:rsidRDefault="007D516D" w:rsidP="007D516D">
      <w:pPr>
        <w:pStyle w:val="ListParagraph"/>
        <w:numPr>
          <w:ilvl w:val="0"/>
          <w:numId w:val="25"/>
        </w:numPr>
        <w:jc w:val="both"/>
      </w:pPr>
      <w:r>
        <w:tab/>
      </w:r>
      <w:r w:rsidRPr="007D516D">
        <w:t xml:space="preserve">Work closely with the recipient in describing the goals, jointly developing the scope and the activities to be accomplished. </w:t>
      </w:r>
    </w:p>
    <w:p w:rsidR="007D516D" w:rsidRPr="007D516D" w:rsidRDefault="007D516D" w:rsidP="007D516D">
      <w:pPr>
        <w:ind w:left="720"/>
        <w:contextualSpacing/>
        <w:jc w:val="both"/>
        <w:rPr>
          <w:szCs w:val="20"/>
        </w:rPr>
      </w:pPr>
    </w:p>
    <w:p w:rsidR="007D516D" w:rsidRPr="007D516D" w:rsidRDefault="007D516D" w:rsidP="007D516D">
      <w:pPr>
        <w:numPr>
          <w:ilvl w:val="0"/>
          <w:numId w:val="25"/>
        </w:numPr>
        <w:contextualSpacing/>
        <w:jc w:val="both"/>
        <w:rPr>
          <w:szCs w:val="20"/>
        </w:rPr>
      </w:pPr>
      <w:r w:rsidRPr="007D516D">
        <w:rPr>
          <w:szCs w:val="20"/>
        </w:rPr>
        <w:t xml:space="preserve">Assign the Northeast Coastal and Barrier Network (NCBN) Program Manager and Data Manager as the Science Technical Advisors on this project. The Project Managers will collaborate with the Rutgers’ University investigators, research associates, graduate students and undergraduate interns on the project priorities, design, interpretation, and production of final deliverables including formats to meet NPS guidelines and need. </w:t>
      </w:r>
    </w:p>
    <w:p w:rsidR="007D516D" w:rsidRPr="007D516D" w:rsidRDefault="007D516D" w:rsidP="007D516D">
      <w:pPr>
        <w:jc w:val="both"/>
        <w:rPr>
          <w:szCs w:val="20"/>
        </w:rPr>
      </w:pPr>
    </w:p>
    <w:p w:rsidR="007D516D" w:rsidRPr="007D516D" w:rsidRDefault="007D516D" w:rsidP="007D516D">
      <w:pPr>
        <w:numPr>
          <w:ilvl w:val="0"/>
          <w:numId w:val="25"/>
        </w:numPr>
        <w:contextualSpacing/>
        <w:jc w:val="both"/>
        <w:rPr>
          <w:szCs w:val="20"/>
        </w:rPr>
      </w:pPr>
      <w:r w:rsidRPr="007D516D">
        <w:rPr>
          <w:szCs w:val="20"/>
        </w:rPr>
        <w:t>NPS staff will provide peer review of submitted draft deliverables.</w:t>
      </w:r>
    </w:p>
    <w:p w:rsidR="007D516D" w:rsidRPr="007D516D" w:rsidRDefault="007D516D" w:rsidP="007D516D">
      <w:pPr>
        <w:jc w:val="both"/>
        <w:rPr>
          <w:szCs w:val="20"/>
        </w:rPr>
      </w:pPr>
    </w:p>
    <w:p w:rsidR="007D516D" w:rsidRPr="007D516D" w:rsidRDefault="007D516D" w:rsidP="007D516D">
      <w:pPr>
        <w:numPr>
          <w:ilvl w:val="0"/>
          <w:numId w:val="25"/>
        </w:numPr>
        <w:contextualSpacing/>
        <w:jc w:val="both"/>
        <w:rPr>
          <w:szCs w:val="20"/>
        </w:rPr>
      </w:pPr>
      <w:r w:rsidRPr="007D516D">
        <w:rPr>
          <w:szCs w:val="20"/>
        </w:rPr>
        <w:t>NCBN staff will meet regularly with the Rutgers staff to provide assistance and expertise with all components of this project.</w:t>
      </w:r>
    </w:p>
    <w:p w:rsidR="007D516D" w:rsidRPr="007D516D" w:rsidRDefault="007D516D" w:rsidP="007D516D">
      <w:pPr>
        <w:jc w:val="both"/>
        <w:rPr>
          <w:szCs w:val="20"/>
        </w:rPr>
      </w:pPr>
    </w:p>
    <w:p w:rsidR="007D516D" w:rsidRPr="007D516D" w:rsidRDefault="007D516D" w:rsidP="007D516D">
      <w:pPr>
        <w:numPr>
          <w:ilvl w:val="0"/>
          <w:numId w:val="25"/>
        </w:numPr>
        <w:contextualSpacing/>
        <w:jc w:val="both"/>
        <w:rPr>
          <w:u w:val="single"/>
        </w:rPr>
      </w:pPr>
      <w:r w:rsidRPr="007D516D">
        <w:rPr>
          <w:szCs w:val="20"/>
        </w:rPr>
        <w:t>Review and provide feedback on documents, material and reports prior to Rutgers’ final submission.</w:t>
      </w:r>
    </w:p>
    <w:p w:rsidR="004E4664" w:rsidRDefault="004E4664" w:rsidP="007D516D">
      <w:pPr>
        <w:tabs>
          <w:tab w:val="left" w:pos="-720"/>
          <w:tab w:val="left" w:pos="0"/>
          <w:tab w:val="left" w:pos="417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40C9">
      <w:rPr>
        <w:rStyle w:val="PageNumber"/>
        <w:noProof/>
      </w:rPr>
      <w:t>3</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0527BF"/>
    <w:multiLevelType w:val="hybridMultilevel"/>
    <w:tmpl w:val="F7BA5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1"/>
  </w:num>
  <w:num w:numId="4">
    <w:abstractNumId w:val="8"/>
  </w:num>
  <w:num w:numId="5">
    <w:abstractNumId w:val="5"/>
  </w:num>
  <w:num w:numId="6">
    <w:abstractNumId w:val="20"/>
  </w:num>
  <w:num w:numId="7">
    <w:abstractNumId w:val="19"/>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8"/>
  </w:num>
  <w:num w:numId="14">
    <w:abstractNumId w:val="14"/>
  </w:num>
  <w:num w:numId="15">
    <w:abstractNumId w:val="24"/>
  </w:num>
  <w:num w:numId="16">
    <w:abstractNumId w:val="4"/>
  </w:num>
  <w:num w:numId="17">
    <w:abstractNumId w:val="23"/>
  </w:num>
  <w:num w:numId="18">
    <w:abstractNumId w:val="15"/>
  </w:num>
  <w:num w:numId="19">
    <w:abstractNumId w:val="3"/>
  </w:num>
  <w:num w:numId="20">
    <w:abstractNumId w:val="2"/>
  </w:num>
  <w:num w:numId="21">
    <w:abstractNumId w:val="11"/>
  </w:num>
  <w:num w:numId="22">
    <w:abstractNumId w:val="9"/>
  </w:num>
  <w:num w:numId="23">
    <w:abstractNumId w:val="17"/>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8503A"/>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D516D"/>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40C9"/>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65E6"/>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B730F"/>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655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4</cp:revision>
  <cp:lastPrinted>2010-06-07T19:37:00Z</cp:lastPrinted>
  <dcterms:created xsi:type="dcterms:W3CDTF">2016-06-23T16:29:00Z</dcterms:created>
  <dcterms:modified xsi:type="dcterms:W3CDTF">2016-06-23T17:42:00Z</dcterms:modified>
</cp:coreProperties>
</file>