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7A624" w14:textId="77777777" w:rsidR="0005092E" w:rsidRPr="00B670C0"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B670C0">
        <w:rPr>
          <w:rFonts w:ascii="Times New Roman" w:eastAsia="Times New Roman" w:hAnsi="Times New Roman"/>
          <w:b/>
          <w:szCs w:val="24"/>
          <w:lang w:val="en-US"/>
        </w:rPr>
        <w:t>Partner</w:t>
      </w:r>
    </w:p>
    <w:p w14:paraId="76CD7649" w14:textId="277A6502" w:rsidR="0005092E" w:rsidRPr="00410B12"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sidR="00EC01F2">
        <w:rPr>
          <w:rFonts w:ascii="Times New Roman" w:eastAsia="Times New Roman" w:hAnsi="Times New Roman"/>
          <w:b/>
          <w:iCs/>
          <w:szCs w:val="24"/>
          <w:lang w:val="en-US"/>
        </w:rPr>
        <w:t>Alaska</w:t>
      </w:r>
      <w:r w:rsidR="00B670C0" w:rsidRPr="004116F0">
        <w:rPr>
          <w:rFonts w:ascii="Times New Roman" w:eastAsia="Times New Roman" w:hAnsi="Times New Roman"/>
          <w:b/>
          <w:szCs w:val="24"/>
          <w:lang w:val="en-US"/>
        </w:rPr>
        <w:t xml:space="preserve"> </w:t>
      </w:r>
      <w:r w:rsidR="00410B12" w:rsidRPr="004116F0">
        <w:rPr>
          <w:rFonts w:ascii="Times New Roman" w:eastAsia="Times New Roman" w:hAnsi="Times New Roman"/>
          <w:b/>
          <w:szCs w:val="24"/>
          <w:lang w:val="en-US"/>
        </w:rPr>
        <w:t>Cooperative</w:t>
      </w:r>
      <w:r w:rsidR="00410B12">
        <w:rPr>
          <w:rFonts w:ascii="Times New Roman" w:eastAsia="Times New Roman" w:hAnsi="Times New Roman"/>
          <w:b/>
          <w:szCs w:val="24"/>
          <w:lang w:val="en-US"/>
        </w:rPr>
        <w:t xml:space="preserve"> Ecosystem Studies Unit</w:t>
      </w:r>
    </w:p>
    <w:p w14:paraId="433FCC19" w14:textId="77777777" w:rsidR="0005092E" w:rsidRPr="006C0ADD" w:rsidRDefault="00B670C0" w:rsidP="005C39DF">
      <w:pPr>
        <w:pStyle w:val="Heading1"/>
        <w:jc w:val="center"/>
        <w:rPr>
          <w:rFonts w:ascii="Times New Roman" w:hAnsi="Times New Roman"/>
          <w:b w:val="0"/>
          <w:szCs w:val="24"/>
        </w:rPr>
      </w:pPr>
      <w:r>
        <w:rPr>
          <w:rFonts w:ascii="Times New Roman" w:hAnsi="Times New Roman"/>
          <w:b w:val="0"/>
          <w:szCs w:val="24"/>
        </w:rPr>
        <w:t xml:space="preserve"> </w:t>
      </w:r>
    </w:p>
    <w:p w14:paraId="0185C569" w14:textId="77777777" w:rsidR="0005092E" w:rsidRPr="00602FF5" w:rsidRDefault="0005092E" w:rsidP="006C0ADD">
      <w:pPr>
        <w:pStyle w:val="Heading1"/>
        <w:rPr>
          <w:rFonts w:ascii="Times New Roman" w:hAnsi="Times New Roman"/>
          <w:szCs w:val="24"/>
        </w:rPr>
      </w:pPr>
      <w:r w:rsidRPr="00602FF5">
        <w:rPr>
          <w:rFonts w:ascii="Times New Roman" w:hAnsi="Times New Roman"/>
          <w:szCs w:val="24"/>
        </w:rPr>
        <w:t xml:space="preserve">Funding Opportunity Description </w:t>
      </w:r>
    </w:p>
    <w:p w14:paraId="47B7E7C3" w14:textId="26CE9881" w:rsidR="00611336" w:rsidRPr="00602FF5" w:rsidRDefault="00611336" w:rsidP="005663E3">
      <w:pPr>
        <w:pStyle w:val="NormalWeb"/>
        <w:tabs>
          <w:tab w:val="left" w:pos="9360"/>
        </w:tabs>
        <w:spacing w:before="0" w:beforeAutospacing="0" w:after="0" w:afterAutospacing="0"/>
        <w:rPr>
          <w:b/>
          <w:bCs/>
          <w:i/>
          <w:iCs/>
          <w:color w:val="222222"/>
          <w:lang w:eastAsia="x-none"/>
        </w:rPr>
      </w:pPr>
      <w:r w:rsidRPr="00602FF5">
        <w:rPr>
          <w:b/>
          <w:bCs/>
          <w:i/>
          <w:iCs/>
          <w:color w:val="222222"/>
          <w:lang w:eastAsia="x-none"/>
        </w:rPr>
        <w:t>Overview:</w:t>
      </w:r>
    </w:p>
    <w:p w14:paraId="573B1C50" w14:textId="08964627" w:rsidR="00CD2CA5" w:rsidRPr="00602FF5" w:rsidRDefault="0011764A" w:rsidP="005663E3">
      <w:pPr>
        <w:pStyle w:val="NormalWeb"/>
        <w:tabs>
          <w:tab w:val="left" w:pos="9360"/>
        </w:tabs>
        <w:spacing w:before="0" w:beforeAutospacing="0" w:after="0" w:afterAutospacing="0"/>
        <w:rPr>
          <w:i/>
          <w:color w:val="000000"/>
        </w:rPr>
      </w:pPr>
      <w:r w:rsidRPr="00602FF5">
        <w:rPr>
          <w:color w:val="222222"/>
          <w:lang w:eastAsia="x-none"/>
        </w:rPr>
        <w:t xml:space="preserve">The USGS is offering a funding opportunity to a CESU partner for research </w:t>
      </w:r>
      <w:r w:rsidR="009F7786" w:rsidRPr="00602FF5">
        <w:rPr>
          <w:color w:val="222222"/>
          <w:lang w:eastAsia="x-none"/>
        </w:rPr>
        <w:t xml:space="preserve">on </w:t>
      </w:r>
      <w:r w:rsidR="00A4438C" w:rsidRPr="00602FF5">
        <w:rPr>
          <w:color w:val="222222"/>
          <w:lang w:eastAsia="x-none"/>
        </w:rPr>
        <w:t xml:space="preserve">the effects of </w:t>
      </w:r>
      <w:r w:rsidR="00234F12" w:rsidRPr="00602FF5">
        <w:rPr>
          <w:color w:val="222222"/>
          <w:lang w:eastAsia="x-none"/>
        </w:rPr>
        <w:t>an ongoing spruce beetle outbreak on insect communities and fire risk in the Denali ecosystem</w:t>
      </w:r>
      <w:r w:rsidR="009F7786" w:rsidRPr="00602FF5">
        <w:rPr>
          <w:color w:val="222222"/>
          <w:lang w:eastAsia="x-none"/>
        </w:rPr>
        <w:t xml:space="preserve">. </w:t>
      </w:r>
      <w:r w:rsidR="002B6D72" w:rsidRPr="00602FF5">
        <w:rPr>
          <w:color w:val="222222"/>
          <w:lang w:eastAsia="x-none"/>
        </w:rPr>
        <w:t xml:space="preserve">The partner will select and evaluate study sites, </w:t>
      </w:r>
      <w:r w:rsidR="00234F12" w:rsidRPr="00602FF5">
        <w:rPr>
          <w:color w:val="222222"/>
          <w:lang w:eastAsia="x-none"/>
        </w:rPr>
        <w:t xml:space="preserve">sample insect communities, </w:t>
      </w:r>
      <w:r w:rsidR="00EF14FA" w:rsidRPr="00602FF5">
        <w:rPr>
          <w:color w:val="222222"/>
          <w:lang w:eastAsia="x-none"/>
        </w:rPr>
        <w:t>identify insects, and sample fire fuels</w:t>
      </w:r>
      <w:r w:rsidR="005663E3" w:rsidRPr="00602FF5">
        <w:rPr>
          <w:color w:val="222222"/>
          <w:lang w:eastAsia="x-none"/>
        </w:rPr>
        <w:t>. See objectives for details.</w:t>
      </w:r>
      <w:r w:rsidR="00CD2CA5" w:rsidRPr="00602FF5">
        <w:rPr>
          <w:i/>
          <w:color w:val="000000"/>
        </w:rPr>
        <w:t xml:space="preserve"> </w:t>
      </w:r>
    </w:p>
    <w:p w14:paraId="11BA1AB2" w14:textId="59F626F7" w:rsidR="00CD2CA5" w:rsidRPr="00602FF5" w:rsidRDefault="00CD2CA5" w:rsidP="00CD2CA5">
      <w:pPr>
        <w:pStyle w:val="NormalWeb"/>
        <w:tabs>
          <w:tab w:val="left" w:pos="9360"/>
        </w:tabs>
        <w:spacing w:before="0" w:beforeAutospacing="0" w:after="0" w:afterAutospacing="0"/>
        <w:rPr>
          <w:color w:val="000000"/>
        </w:rPr>
      </w:pPr>
    </w:p>
    <w:p w14:paraId="43F85B08" w14:textId="77777777" w:rsidR="00EC01F2" w:rsidRPr="00602FF5" w:rsidRDefault="00611336" w:rsidP="00EC01F2">
      <w:pPr>
        <w:pStyle w:val="NormalWeb"/>
        <w:tabs>
          <w:tab w:val="left" w:pos="9360"/>
        </w:tabs>
        <w:spacing w:before="0" w:beforeAutospacing="0" w:after="0" w:afterAutospacing="0"/>
        <w:rPr>
          <w:b/>
          <w:bCs/>
          <w:i/>
          <w:iCs/>
          <w:color w:val="000000"/>
        </w:rPr>
      </w:pPr>
      <w:r w:rsidRPr="00602FF5">
        <w:rPr>
          <w:b/>
          <w:bCs/>
          <w:i/>
          <w:iCs/>
          <w:color w:val="000000"/>
        </w:rPr>
        <w:t>Background:</w:t>
      </w:r>
    </w:p>
    <w:p w14:paraId="744C0416" w14:textId="24CF68E8" w:rsidR="0014496F" w:rsidRPr="00602FF5" w:rsidRDefault="0014496F" w:rsidP="00EC01F2">
      <w:pPr>
        <w:pStyle w:val="NormalWeb"/>
        <w:tabs>
          <w:tab w:val="left" w:pos="9360"/>
        </w:tabs>
        <w:spacing w:before="0" w:beforeAutospacing="0" w:after="0" w:afterAutospacing="0"/>
        <w:rPr>
          <w:b/>
          <w:bCs/>
          <w:i/>
          <w:iCs/>
          <w:color w:val="000000"/>
        </w:rPr>
      </w:pPr>
      <w:r w:rsidRPr="00602FF5">
        <w:rPr>
          <w:color w:val="000000"/>
        </w:rPr>
        <w:t xml:space="preserve">Spruce beetles </w:t>
      </w:r>
      <w:r w:rsidRPr="00602FF5">
        <w:rPr>
          <w:i/>
          <w:iCs/>
          <w:color w:val="000000"/>
        </w:rPr>
        <w:t>(Dendroctonus rufipennis</w:t>
      </w:r>
      <w:r w:rsidRPr="00602FF5">
        <w:rPr>
          <w:color w:val="000000"/>
        </w:rPr>
        <w:t xml:space="preserve">) are the most substantial natural mortality agent of mature spruce in Alaska. In the 1990s massive outbreaks of these beetles on the Kenai Peninsula and elsewhere resulted in millions of trees killed per year. That outbreak ended after most of the available host material was exhausted (Berg et al. 2006; Berg 2015). In 2015 another outbreak began in southcentral Alaska, has continued to the present and, as of 2021, had impacted at least 1.6 million acres (USFS 2021). This outbreak-level beetle population has been rapidly expanding across the region, recently crossing the boundary of Denali National Park and Preserve (DENA) south of the Alaska Range (Fig. 1, USFS 2021) and may soon cross the Alaska Range into the forests of interior Alaska. </w:t>
      </w:r>
    </w:p>
    <w:p w14:paraId="2345C152" w14:textId="77777777" w:rsidR="0014496F" w:rsidRPr="00602FF5" w:rsidRDefault="0014496F" w:rsidP="0014496F">
      <w:pPr>
        <w:pStyle w:val="NormalWeb"/>
        <w:tabs>
          <w:tab w:val="left" w:pos="9360"/>
        </w:tabs>
        <w:rPr>
          <w:color w:val="000000"/>
        </w:rPr>
      </w:pPr>
      <w:r w:rsidRPr="00602FF5">
        <w:rPr>
          <w:color w:val="000000"/>
        </w:rPr>
        <w:t xml:space="preserve">As ecosystem engineers, spruce </w:t>
      </w:r>
      <w:proofErr w:type="gramStart"/>
      <w:r w:rsidRPr="00602FF5">
        <w:rPr>
          <w:color w:val="000000"/>
        </w:rPr>
        <w:t>beetles</w:t>
      </w:r>
      <w:proofErr w:type="gramEnd"/>
      <w:r w:rsidRPr="00602FF5">
        <w:rPr>
          <w:color w:val="000000"/>
        </w:rPr>
        <w:t xml:space="preserve"> and the tree mortality they cause during large outbreaks can have substantial ecosystem effects that are difficult to predict, including substantially altered fire regimes and plant and animal communities. In spruce beetle outbreaks, most mature spruce </w:t>
      </w:r>
      <w:proofErr w:type="gramStart"/>
      <w:r w:rsidRPr="00602FF5">
        <w:rPr>
          <w:color w:val="000000"/>
        </w:rPr>
        <w:t>are</w:t>
      </w:r>
      <w:proofErr w:type="gramEnd"/>
      <w:r w:rsidRPr="00602FF5">
        <w:rPr>
          <w:color w:val="000000"/>
        </w:rPr>
        <w:t xml:space="preserve"> killed and fire activity may be amplified, hastening an ongoing shift away from conifer-dominated boreal forest. However, we currently have limited understanding of how fire activity and ecosystems will be impacted. Wildfire plays an ecosystem-shaping role in boreal forests, including maintaining successional pathways important for non-plant species, so changes in fire behavior are likely to cause widespread changes in forest biodiversity, including for pollinator and beetle species responsible for many ecosystem services, such as pollination, fruiting, and nutrient cycling.</w:t>
      </w:r>
    </w:p>
    <w:p w14:paraId="46162E0C" w14:textId="77777777" w:rsidR="0014496F" w:rsidRPr="00602FF5" w:rsidRDefault="0014496F" w:rsidP="0014496F">
      <w:pPr>
        <w:pStyle w:val="NormalWeb"/>
        <w:tabs>
          <w:tab w:val="left" w:pos="9360"/>
        </w:tabs>
        <w:rPr>
          <w:color w:val="000000"/>
        </w:rPr>
      </w:pPr>
      <w:r w:rsidRPr="00602FF5">
        <w:rPr>
          <w:color w:val="000000"/>
        </w:rPr>
        <w:t>Two taxonomic groups that may be immediately affected include pollinators (Hymenoptera and Diptera) and beetles (Coleoptera). Pollinators provide important ecosystem services upon which other taxa depend and are often sensitive to environmental change. Beetles are the most diverse order of insects, with species of all feeding guilds and many trophic levels, and thus represent an excellent ecological indicator taxon that is important for decomposition and nutrient cycling.</w:t>
      </w:r>
    </w:p>
    <w:p w14:paraId="5BF1523B" w14:textId="77777777" w:rsidR="0014496F" w:rsidRDefault="0014496F" w:rsidP="0014496F">
      <w:pPr>
        <w:pStyle w:val="NormalWeb"/>
        <w:tabs>
          <w:tab w:val="left" w:pos="9360"/>
        </w:tabs>
        <w:rPr>
          <w:color w:val="000000"/>
        </w:rPr>
      </w:pPr>
      <w:r w:rsidRPr="00602FF5">
        <w:rPr>
          <w:color w:val="000000"/>
        </w:rPr>
        <w:t>These insect species may be impacted directly by spruce mortality that results from spruce beetles, but also indirectly by altered fire behavior, given the potential for increased surface fuel loads (</w:t>
      </w:r>
      <w:proofErr w:type="gramStart"/>
      <w:r w:rsidRPr="00602FF5">
        <w:rPr>
          <w:color w:val="000000"/>
        </w:rPr>
        <w:t>i.e.</w:t>
      </w:r>
      <w:proofErr w:type="gramEnd"/>
      <w:r w:rsidRPr="00602FF5">
        <w:rPr>
          <w:color w:val="000000"/>
        </w:rPr>
        <w:t xml:space="preserve"> dead spruce) to amplify fire activity. If fires become more common or more intense, this also has implications for Park infrastructure and fire risk reduction strategies.  </w:t>
      </w:r>
    </w:p>
    <w:p w14:paraId="6720B14F" w14:textId="77777777" w:rsidR="00602FF5" w:rsidRDefault="00602FF5" w:rsidP="0014496F">
      <w:pPr>
        <w:pStyle w:val="NormalWeb"/>
        <w:tabs>
          <w:tab w:val="left" w:pos="9360"/>
        </w:tabs>
        <w:rPr>
          <w:color w:val="000000"/>
        </w:rPr>
      </w:pPr>
    </w:p>
    <w:p w14:paraId="4C0F3513" w14:textId="77777777" w:rsidR="00602FF5" w:rsidRPr="00602FF5" w:rsidRDefault="00602FF5" w:rsidP="0014496F">
      <w:pPr>
        <w:pStyle w:val="NormalWeb"/>
        <w:tabs>
          <w:tab w:val="left" w:pos="9360"/>
        </w:tabs>
        <w:rPr>
          <w:color w:val="000000"/>
        </w:rPr>
      </w:pPr>
    </w:p>
    <w:p w14:paraId="073B5C28" w14:textId="77777777" w:rsidR="0014496F" w:rsidRPr="00602FF5" w:rsidRDefault="0014496F" w:rsidP="0014496F">
      <w:pPr>
        <w:pStyle w:val="NormalWeb"/>
        <w:tabs>
          <w:tab w:val="left" w:pos="9360"/>
        </w:tabs>
        <w:spacing w:before="0" w:beforeAutospacing="0" w:after="0" w:afterAutospacing="0"/>
        <w:rPr>
          <w:color w:val="000000"/>
        </w:rPr>
      </w:pPr>
      <w:r w:rsidRPr="00602FF5">
        <w:rPr>
          <w:color w:val="000000"/>
        </w:rPr>
        <w:lastRenderedPageBreak/>
        <w:t xml:space="preserve">To understand and quantify these effects across a range of spruce beetle disturbance levels, Park managers will need an understanding of post-outbreak ecology from currently affected areas within and outside DENA, as well as detailed pre-outbreak baseline information from within the </w:t>
      </w:r>
      <w:proofErr w:type="gramStart"/>
      <w:r w:rsidRPr="00602FF5">
        <w:rPr>
          <w:color w:val="000000"/>
        </w:rPr>
        <w:t>Park</w:t>
      </w:r>
      <w:proofErr w:type="gramEnd"/>
      <w:r w:rsidRPr="00602FF5">
        <w:rPr>
          <w:color w:val="000000"/>
        </w:rPr>
        <w:t xml:space="preserve">. This will make it possible to predict and understand ecological and fire risk changes if the spruce beetle outbreak expands deep into the </w:t>
      </w:r>
      <w:proofErr w:type="gramStart"/>
      <w:r w:rsidRPr="00602FF5">
        <w:rPr>
          <w:color w:val="000000"/>
        </w:rPr>
        <w:t>Park</w:t>
      </w:r>
      <w:proofErr w:type="gramEnd"/>
      <w:r w:rsidRPr="00602FF5">
        <w:rPr>
          <w:color w:val="000000"/>
        </w:rPr>
        <w:t>.</w:t>
      </w:r>
    </w:p>
    <w:p w14:paraId="5A9A521B" w14:textId="77777777" w:rsidR="0014496F" w:rsidRPr="00602FF5" w:rsidRDefault="0014496F" w:rsidP="0014496F">
      <w:pPr>
        <w:pStyle w:val="NormalWeb"/>
        <w:tabs>
          <w:tab w:val="left" w:pos="9360"/>
        </w:tabs>
        <w:spacing w:before="0" w:beforeAutospacing="0" w:after="0" w:afterAutospacing="0"/>
        <w:rPr>
          <w:color w:val="000000"/>
        </w:rPr>
      </w:pPr>
    </w:p>
    <w:p w14:paraId="2B9ED091" w14:textId="0B4B1611" w:rsidR="00EC642C" w:rsidRPr="00602FF5" w:rsidRDefault="009151CC" w:rsidP="0014496F">
      <w:pPr>
        <w:pStyle w:val="NormalWeb"/>
        <w:tabs>
          <w:tab w:val="left" w:pos="9360"/>
        </w:tabs>
        <w:spacing w:before="0" w:beforeAutospacing="0" w:after="0" w:afterAutospacing="0"/>
        <w:rPr>
          <w:rFonts w:eastAsia="TimesNewRoman"/>
          <w:b/>
          <w:color w:val="000000"/>
        </w:rPr>
      </w:pPr>
      <w:r w:rsidRPr="00602FF5">
        <w:rPr>
          <w:rFonts w:eastAsia="TimesNewRoman"/>
          <w:b/>
          <w:i/>
          <w:color w:val="000000"/>
        </w:rPr>
        <w:t xml:space="preserve">Research </w:t>
      </w:r>
      <w:r w:rsidR="00EC642C" w:rsidRPr="00602FF5">
        <w:rPr>
          <w:rFonts w:eastAsia="TimesNewRoman"/>
          <w:b/>
          <w:i/>
          <w:color w:val="000000"/>
        </w:rPr>
        <w:t>Objectives</w:t>
      </w:r>
      <w:r w:rsidR="00EC642C" w:rsidRPr="00602FF5">
        <w:rPr>
          <w:rFonts w:eastAsia="TimesNewRoman"/>
          <w:b/>
          <w:color w:val="000000"/>
        </w:rPr>
        <w:t>:</w:t>
      </w:r>
    </w:p>
    <w:p w14:paraId="1A18CA7D" w14:textId="101A1A82" w:rsidR="005A1834" w:rsidRPr="00602FF5" w:rsidRDefault="005A1834" w:rsidP="005A1834">
      <w:pPr>
        <w:shd w:val="clear" w:color="auto" w:fill="FFFFFF"/>
      </w:pPr>
      <w:r w:rsidRPr="00602FF5">
        <w:t>The objectives of this project are therefore to:</w:t>
      </w:r>
    </w:p>
    <w:p w14:paraId="0DB01BCE" w14:textId="5D78CF9E" w:rsidR="005A1834" w:rsidRPr="00602FF5" w:rsidRDefault="007A13A5" w:rsidP="00602FF5">
      <w:pPr>
        <w:numPr>
          <w:ilvl w:val="0"/>
          <w:numId w:val="42"/>
        </w:numPr>
        <w:pBdr>
          <w:top w:val="nil"/>
          <w:left w:val="nil"/>
          <w:bottom w:val="nil"/>
          <w:right w:val="nil"/>
          <w:between w:val="nil"/>
        </w:pBdr>
        <w:shd w:val="clear" w:color="auto" w:fill="FFFFFF"/>
      </w:pPr>
      <w:r w:rsidRPr="00602FF5">
        <w:t>Sample insects at sites across a gradient of spruce beetle impact in the Denali ecosystem</w:t>
      </w:r>
      <w:r w:rsidR="00602FF5" w:rsidRPr="00602FF5">
        <w:t>.</w:t>
      </w:r>
    </w:p>
    <w:p w14:paraId="7B5A636F" w14:textId="3953C351" w:rsidR="007A13A5" w:rsidRPr="00602FF5" w:rsidRDefault="007A13A5" w:rsidP="00602FF5">
      <w:pPr>
        <w:numPr>
          <w:ilvl w:val="0"/>
          <w:numId w:val="42"/>
        </w:numPr>
        <w:pBdr>
          <w:top w:val="nil"/>
          <w:left w:val="nil"/>
          <w:bottom w:val="nil"/>
          <w:right w:val="nil"/>
          <w:between w:val="nil"/>
        </w:pBdr>
        <w:shd w:val="clear" w:color="auto" w:fill="FFFFFF"/>
      </w:pPr>
      <w:r w:rsidRPr="00602FF5">
        <w:t xml:space="preserve">Sample fire fuels </w:t>
      </w:r>
      <w:r w:rsidR="009B27A5" w:rsidRPr="00602FF5">
        <w:t>at these sites using manual methods and a terrestrial LiDAR scanner</w:t>
      </w:r>
      <w:r w:rsidR="00602FF5" w:rsidRPr="00602FF5">
        <w:t>.</w:t>
      </w:r>
    </w:p>
    <w:p w14:paraId="22581130" w14:textId="6858FFA1" w:rsidR="005A1834" w:rsidRPr="00602FF5" w:rsidRDefault="009B27A5" w:rsidP="00AC07D7">
      <w:pPr>
        <w:numPr>
          <w:ilvl w:val="0"/>
          <w:numId w:val="42"/>
        </w:numPr>
        <w:pBdr>
          <w:top w:val="nil"/>
          <w:left w:val="nil"/>
          <w:bottom w:val="nil"/>
          <w:right w:val="nil"/>
          <w:between w:val="nil"/>
        </w:pBdr>
        <w:shd w:val="clear" w:color="auto" w:fill="FFFFFF"/>
      </w:pPr>
      <w:r w:rsidRPr="00602FF5">
        <w:t>Identify insects to species leve</w:t>
      </w:r>
      <w:r w:rsidR="00595FB0" w:rsidRPr="00602FF5">
        <w:t>l</w:t>
      </w:r>
      <w:r w:rsidR="00602FF5" w:rsidRPr="00602FF5">
        <w:t>.</w:t>
      </w:r>
    </w:p>
    <w:p w14:paraId="47C16F6F" w14:textId="77777777" w:rsidR="007B132F" w:rsidRPr="00602FF5" w:rsidRDefault="007B132F" w:rsidP="00AA220B">
      <w:pPr>
        <w:widowControl w:val="0"/>
        <w:rPr>
          <w:rFonts w:eastAsia="TimesNewRoman"/>
          <w:lang w:eastAsia="ar-SA"/>
        </w:rPr>
      </w:pPr>
      <w:r w:rsidRPr="00602FF5">
        <w:rPr>
          <w:rFonts w:eastAsia="TimesNewRoman"/>
          <w:lang w:eastAsia="ar-SA"/>
        </w:rPr>
        <w:tab/>
      </w:r>
    </w:p>
    <w:p w14:paraId="62DCE20B" w14:textId="77777777" w:rsidR="007F068E" w:rsidRPr="00602FF5" w:rsidRDefault="007F068E" w:rsidP="007F068E">
      <w:pPr>
        <w:rPr>
          <w:b/>
          <w:bCs/>
        </w:rPr>
      </w:pPr>
      <w:r w:rsidRPr="00602FF5">
        <w:rPr>
          <w:b/>
          <w:bCs/>
        </w:rPr>
        <w:t>Award information</w:t>
      </w:r>
    </w:p>
    <w:p w14:paraId="4920734F" w14:textId="05449460" w:rsidR="0011764A" w:rsidRPr="00602FF5" w:rsidRDefault="0011764A" w:rsidP="0011764A">
      <w:pPr>
        <w:contextualSpacing/>
        <w:rPr>
          <w:rFonts w:eastAsia="Calibri"/>
        </w:rPr>
      </w:pPr>
      <w:r w:rsidRPr="00602FF5">
        <w:rPr>
          <w:rFonts w:eastAsia="Calibri"/>
        </w:rPr>
        <w:t xml:space="preserve">It is anticipated that one award will be made with one base year and </w:t>
      </w:r>
      <w:r w:rsidR="00A11017" w:rsidRPr="00602FF5">
        <w:rPr>
          <w:rFonts w:eastAsia="Calibri"/>
        </w:rPr>
        <w:t>two</w:t>
      </w:r>
      <w:r w:rsidRPr="00602FF5">
        <w:rPr>
          <w:rFonts w:eastAsia="Calibri"/>
        </w:rPr>
        <w:t xml:space="preserve"> renewal years. The total estimated funding for this project is $</w:t>
      </w:r>
      <w:r w:rsidR="0048554E" w:rsidRPr="00602FF5">
        <w:rPr>
          <w:rFonts w:eastAsia="Calibri"/>
        </w:rPr>
        <w:t>180,000</w:t>
      </w:r>
      <w:r w:rsidRPr="00602FF5">
        <w:rPr>
          <w:rFonts w:eastAsia="Calibri"/>
        </w:rPr>
        <w:t>.</w:t>
      </w:r>
      <w:r w:rsidR="006F391A" w:rsidRPr="00602FF5">
        <w:rPr>
          <w:rFonts w:eastAsia="Calibri"/>
        </w:rPr>
        <w:t xml:space="preserve"> </w:t>
      </w:r>
      <w:r w:rsidRPr="00602FF5">
        <w:rPr>
          <w:rFonts w:eastAsia="Calibri"/>
        </w:rPr>
        <w:t>Funding in the amount of $</w:t>
      </w:r>
      <w:r w:rsidR="0048554E" w:rsidRPr="00602FF5">
        <w:rPr>
          <w:rFonts w:eastAsia="Calibri"/>
        </w:rPr>
        <w:t>60</w:t>
      </w:r>
      <w:r w:rsidRPr="00602FF5">
        <w:rPr>
          <w:rFonts w:eastAsia="Calibri"/>
        </w:rPr>
        <w:t>,000 is estimated to be available for FY 20</w:t>
      </w:r>
      <w:r w:rsidR="00A11017" w:rsidRPr="00602FF5">
        <w:rPr>
          <w:rFonts w:eastAsia="Calibri"/>
        </w:rPr>
        <w:t>2</w:t>
      </w:r>
      <w:r w:rsidRPr="00602FF5">
        <w:rPr>
          <w:rFonts w:eastAsia="Calibri"/>
        </w:rPr>
        <w:t xml:space="preserve">4. Additional funding will be based upon satisfactory progress and the availability of funding. </w:t>
      </w:r>
    </w:p>
    <w:p w14:paraId="4C695A79" w14:textId="77777777" w:rsidR="0011764A" w:rsidRPr="00602FF5" w:rsidRDefault="0011764A" w:rsidP="007F068E">
      <w:pPr>
        <w:rPr>
          <w:b/>
          <w:bCs/>
        </w:rPr>
      </w:pPr>
    </w:p>
    <w:p w14:paraId="00C0B2E5" w14:textId="77777777" w:rsidR="007F068E" w:rsidRPr="00602FF5" w:rsidRDefault="007F068E" w:rsidP="007F068E">
      <w:pPr>
        <w:rPr>
          <w:b/>
        </w:rPr>
      </w:pPr>
      <w:r w:rsidRPr="00602FF5">
        <w:rPr>
          <w:b/>
        </w:rPr>
        <w:t>Eligibility Information</w:t>
      </w:r>
    </w:p>
    <w:p w14:paraId="4786074A" w14:textId="45558448" w:rsidR="0011764A" w:rsidRPr="00602FF5" w:rsidRDefault="0011764A" w:rsidP="0011764A">
      <w:r w:rsidRPr="00602FF5">
        <w:t>This financial assistance opportunity is being issued under a Cooperative Ecosystem Studies Unit (CESU) Program.</w:t>
      </w:r>
      <w:r w:rsidR="006F391A" w:rsidRPr="00602FF5">
        <w:t xml:space="preserve"> </w:t>
      </w:r>
      <w:r w:rsidRPr="00602FF5">
        <w:t>CESU’s are partnerships that provide research, technical assistance, and education.</w:t>
      </w:r>
      <w:r w:rsidR="006F391A" w:rsidRPr="00602FF5">
        <w:t xml:space="preserve"> </w:t>
      </w:r>
      <w:r w:rsidRPr="00602FF5">
        <w:t>Eligible recipients must be a participating partner of the</w:t>
      </w:r>
      <w:r w:rsidR="00800373" w:rsidRPr="00602FF5">
        <w:t xml:space="preserve"> </w:t>
      </w:r>
      <w:r w:rsidR="005C1721" w:rsidRPr="00602FF5">
        <w:t>Alaska</w:t>
      </w:r>
      <w:r w:rsidR="00800373" w:rsidRPr="00602FF5">
        <w:t xml:space="preserve"> </w:t>
      </w:r>
      <w:r w:rsidRPr="00602FF5">
        <w:t>Cooperative Ecosystem Studies Unit (CESU) Program.</w:t>
      </w:r>
      <w:r w:rsidR="006F391A" w:rsidRPr="00602FF5">
        <w:t xml:space="preserve"> </w:t>
      </w:r>
    </w:p>
    <w:p w14:paraId="7BD28D8D" w14:textId="77777777" w:rsidR="0011764A" w:rsidRPr="00602FF5" w:rsidRDefault="0011764A" w:rsidP="0011764A"/>
    <w:p w14:paraId="578D5B19" w14:textId="77777777" w:rsidR="0011764A" w:rsidRPr="00602FF5" w:rsidRDefault="0011764A" w:rsidP="0011764A">
      <w:pPr>
        <w:rPr>
          <w:b/>
        </w:rPr>
      </w:pPr>
      <w:r w:rsidRPr="00602FF5">
        <w:rPr>
          <w:b/>
        </w:rPr>
        <w:t>Application and Submission Information</w:t>
      </w:r>
    </w:p>
    <w:p w14:paraId="64ECB81B" w14:textId="77777777" w:rsidR="00CD2CA5" w:rsidRPr="00602FF5" w:rsidRDefault="00CD2CA5" w:rsidP="0011764A">
      <w:pPr>
        <w:rPr>
          <w:b/>
        </w:rPr>
      </w:pPr>
    </w:p>
    <w:p w14:paraId="7AAC0BD1" w14:textId="77777777" w:rsidR="00602FF5" w:rsidRPr="00602FF5" w:rsidRDefault="00602FF5" w:rsidP="00602FF5">
      <w:bookmarkStart w:id="0" w:name="_Hlk39754700"/>
      <w:r w:rsidRPr="00602FF5">
        <w:t xml:space="preserve">Apply electronically through grants.gov.  Questions are to be directed to Faith Graves: </w:t>
      </w:r>
      <w:r w:rsidRPr="00602FF5">
        <w:tab/>
        <w:t>fgraves@usgs.gov</w:t>
      </w:r>
    </w:p>
    <w:p w14:paraId="354E43F1" w14:textId="77777777" w:rsidR="00602FF5" w:rsidRPr="00602FF5" w:rsidRDefault="00602FF5" w:rsidP="00602FF5">
      <w:pPr>
        <w:keepNext/>
        <w:spacing w:before="240" w:after="60"/>
        <w:outlineLvl w:val="1"/>
        <w:rPr>
          <w:b/>
          <w:bCs/>
          <w:i/>
          <w:iCs/>
        </w:rPr>
      </w:pPr>
      <w:r w:rsidRPr="00602FF5">
        <w:rPr>
          <w:bCs/>
          <w:i/>
          <w:iCs/>
        </w:rPr>
        <w:tab/>
        <w:t>Content and Form of Application</w:t>
      </w:r>
      <w:r w:rsidRPr="00602FF5">
        <w:rPr>
          <w:b/>
          <w:bCs/>
          <w:i/>
          <w:iCs/>
        </w:rPr>
        <w:t xml:space="preserve">: </w:t>
      </w:r>
    </w:p>
    <w:p w14:paraId="16914780" w14:textId="77777777" w:rsidR="00602FF5" w:rsidRPr="00602FF5" w:rsidRDefault="00602FF5" w:rsidP="00602FF5">
      <w:pPr>
        <w:numPr>
          <w:ilvl w:val="0"/>
          <w:numId w:val="21"/>
        </w:numPr>
        <w:spacing w:before="120" w:after="60"/>
      </w:pPr>
      <w:r w:rsidRPr="00602FF5">
        <w:t>Recipient’s Name</w:t>
      </w:r>
    </w:p>
    <w:p w14:paraId="5E70AFE5" w14:textId="77777777" w:rsidR="00602FF5" w:rsidRPr="00602FF5" w:rsidRDefault="00602FF5" w:rsidP="00602FF5">
      <w:pPr>
        <w:numPr>
          <w:ilvl w:val="0"/>
          <w:numId w:val="21"/>
        </w:numPr>
        <w:spacing w:before="120" w:after="60"/>
      </w:pPr>
      <w:r w:rsidRPr="00602FF5">
        <w:t xml:space="preserve">Principal Investigator (individual who will oversee the cooperative agreement) including address, phone number, fax number, and email </w:t>
      </w:r>
      <w:proofErr w:type="gramStart"/>
      <w:r w:rsidRPr="00602FF5">
        <w:t>address</w:t>
      </w:r>
      <w:proofErr w:type="gramEnd"/>
    </w:p>
    <w:p w14:paraId="2418DF73" w14:textId="77777777" w:rsidR="00602FF5" w:rsidRPr="00602FF5" w:rsidRDefault="00602FF5" w:rsidP="00602FF5">
      <w:pPr>
        <w:numPr>
          <w:ilvl w:val="0"/>
          <w:numId w:val="21"/>
        </w:numPr>
        <w:spacing w:before="120" w:after="60"/>
      </w:pPr>
      <w:r w:rsidRPr="00602FF5">
        <w:t xml:space="preserve">Technical contact (Staff member(s) who will administer the cooperative agreement) including address, phone number, fax number, and email </w:t>
      </w:r>
      <w:proofErr w:type="gramStart"/>
      <w:r w:rsidRPr="00602FF5">
        <w:t>address</w:t>
      </w:r>
      <w:proofErr w:type="gramEnd"/>
    </w:p>
    <w:p w14:paraId="694110E6" w14:textId="77777777" w:rsidR="00602FF5" w:rsidRPr="00602FF5" w:rsidRDefault="00602FF5" w:rsidP="00602FF5">
      <w:pPr>
        <w:numPr>
          <w:ilvl w:val="0"/>
          <w:numId w:val="21"/>
        </w:numPr>
        <w:spacing w:before="120" w:after="60"/>
      </w:pPr>
      <w:r w:rsidRPr="00602FF5">
        <w:t xml:space="preserve">List laboratories, field equipment, and facilities available for project work. </w:t>
      </w:r>
    </w:p>
    <w:p w14:paraId="00322465" w14:textId="77777777" w:rsidR="00602FF5" w:rsidRPr="00602FF5" w:rsidRDefault="00602FF5" w:rsidP="00602FF5">
      <w:pPr>
        <w:numPr>
          <w:ilvl w:val="0"/>
          <w:numId w:val="21"/>
        </w:numPr>
        <w:spacing w:before="120" w:after="60"/>
      </w:pPr>
      <w:r w:rsidRPr="00602FF5">
        <w:t xml:space="preserve">Experience of staff to conduct the stated work objectives of the project. </w:t>
      </w:r>
    </w:p>
    <w:p w14:paraId="1EAAEC31" w14:textId="77777777" w:rsidR="00602FF5" w:rsidRPr="00602FF5" w:rsidRDefault="00602FF5" w:rsidP="00602FF5">
      <w:pPr>
        <w:spacing w:before="120" w:after="60"/>
        <w:rPr>
          <w:i/>
        </w:rPr>
      </w:pPr>
    </w:p>
    <w:p w14:paraId="1E33E1CE" w14:textId="77777777" w:rsidR="00602FF5" w:rsidRPr="00602FF5" w:rsidRDefault="00602FF5" w:rsidP="00602FF5">
      <w:pPr>
        <w:autoSpaceDE w:val="0"/>
        <w:autoSpaceDN w:val="0"/>
        <w:adjustRightInd w:val="0"/>
      </w:pPr>
      <w:r w:rsidRPr="00602FF5">
        <w:rPr>
          <w:bCs/>
        </w:rPr>
        <w:t xml:space="preserve">  Proposal Text</w:t>
      </w:r>
      <w:r w:rsidRPr="00602FF5">
        <w:t xml:space="preserve"> </w:t>
      </w:r>
      <w:proofErr w:type="gramStart"/>
      <w:r w:rsidRPr="00602FF5">
        <w:t>-  Please</w:t>
      </w:r>
      <w:proofErr w:type="gramEnd"/>
      <w:r w:rsidRPr="00602FF5">
        <w:t xml:space="preserve"> include the following:</w:t>
      </w:r>
    </w:p>
    <w:p w14:paraId="476A6112" w14:textId="77777777" w:rsidR="00602FF5" w:rsidRPr="00602FF5" w:rsidRDefault="00602FF5" w:rsidP="00602FF5">
      <w:pPr>
        <w:autoSpaceDE w:val="0"/>
        <w:autoSpaceDN w:val="0"/>
        <w:adjustRightInd w:val="0"/>
      </w:pPr>
    </w:p>
    <w:p w14:paraId="571AC315" w14:textId="77777777" w:rsidR="00602FF5" w:rsidRPr="00602FF5" w:rsidRDefault="00602FF5" w:rsidP="00602FF5">
      <w:pPr>
        <w:autoSpaceDE w:val="0"/>
        <w:autoSpaceDN w:val="0"/>
        <w:adjustRightInd w:val="0"/>
        <w:ind w:left="1440" w:hanging="720"/>
      </w:pPr>
      <w:r w:rsidRPr="00602FF5">
        <w:t xml:space="preserve">a.  </w:t>
      </w:r>
      <w:r w:rsidRPr="00602FF5">
        <w:rPr>
          <w:u w:val="single"/>
        </w:rPr>
        <w:t>Introduction and Statement of Problem</w:t>
      </w:r>
      <w:r w:rsidRPr="00602FF5">
        <w:t xml:space="preserve">.  Give a brief introduction to the research problem.  Provide a brief summary of findings or outcomes of any prior work that has been completed or is ongoing in this </w:t>
      </w:r>
      <w:proofErr w:type="gramStart"/>
      <w:r w:rsidRPr="00602FF5">
        <w:t>area</w:t>
      </w:r>
      <w:proofErr w:type="gramEnd"/>
    </w:p>
    <w:p w14:paraId="38BAEAC6" w14:textId="77777777" w:rsidR="00602FF5" w:rsidRPr="00602FF5" w:rsidRDefault="00602FF5" w:rsidP="00602FF5">
      <w:pPr>
        <w:tabs>
          <w:tab w:val="left" w:pos="1080"/>
          <w:tab w:val="left" w:pos="1440"/>
        </w:tabs>
        <w:autoSpaceDE w:val="0"/>
        <w:autoSpaceDN w:val="0"/>
        <w:adjustRightInd w:val="0"/>
        <w:ind w:left="1440" w:hanging="720"/>
      </w:pPr>
      <w:r w:rsidRPr="00602FF5">
        <w:t>b.</w:t>
      </w:r>
      <w:r w:rsidRPr="00602FF5">
        <w:tab/>
      </w:r>
      <w:r w:rsidRPr="00602FF5">
        <w:rPr>
          <w:u w:val="single"/>
        </w:rPr>
        <w:t>Objectives</w:t>
      </w:r>
      <w:r w:rsidRPr="00602FF5">
        <w:t>.  Clearly define goals of project.  State how the proposal addresses USGS goals and its relevance and impact.  Explain why the work is important.</w:t>
      </w:r>
      <w:r w:rsidRPr="00602FF5">
        <w:rPr>
          <w:b/>
          <w:bCs/>
        </w:rPr>
        <w:t xml:space="preserve"> </w:t>
      </w:r>
    </w:p>
    <w:p w14:paraId="75CD8837" w14:textId="77777777" w:rsidR="00602FF5" w:rsidRPr="00602FF5" w:rsidRDefault="00602FF5" w:rsidP="00602FF5">
      <w:pPr>
        <w:tabs>
          <w:tab w:val="left" w:pos="1080"/>
          <w:tab w:val="left" w:pos="1440"/>
        </w:tabs>
        <w:autoSpaceDE w:val="0"/>
        <w:autoSpaceDN w:val="0"/>
        <w:adjustRightInd w:val="0"/>
        <w:ind w:left="1440" w:hanging="720"/>
        <w:rPr>
          <w:b/>
          <w:bCs/>
        </w:rPr>
      </w:pPr>
      <w:r w:rsidRPr="00602FF5">
        <w:t>c.</w:t>
      </w:r>
      <w:r w:rsidRPr="00602FF5">
        <w:tab/>
      </w:r>
      <w:r w:rsidRPr="00602FF5">
        <w:rPr>
          <w:u w:val="single"/>
        </w:rPr>
        <w:t>Methods</w:t>
      </w:r>
      <w:r w:rsidRPr="00602FF5">
        <w:t xml:space="preserve">.  This section should include a </w:t>
      </w:r>
      <w:proofErr w:type="gramStart"/>
      <w:r w:rsidRPr="00602FF5">
        <w:t>fairly detailed</w:t>
      </w:r>
      <w:proofErr w:type="gramEnd"/>
      <w:r w:rsidRPr="00602FF5">
        <w:t xml:space="preserve"> discussion of the work plan and technical approach to both field and laboratory techniques</w:t>
      </w:r>
      <w:r w:rsidRPr="00602FF5">
        <w:rPr>
          <w:b/>
          <w:bCs/>
        </w:rPr>
        <w:t xml:space="preserve">.  </w:t>
      </w:r>
    </w:p>
    <w:p w14:paraId="68EFA176" w14:textId="77777777" w:rsidR="00602FF5" w:rsidRPr="00602FF5" w:rsidRDefault="00602FF5" w:rsidP="00602FF5">
      <w:pPr>
        <w:tabs>
          <w:tab w:val="left" w:pos="1080"/>
          <w:tab w:val="left" w:pos="1440"/>
        </w:tabs>
        <w:autoSpaceDE w:val="0"/>
        <w:autoSpaceDN w:val="0"/>
        <w:adjustRightInd w:val="0"/>
        <w:ind w:left="1440" w:hanging="720"/>
      </w:pPr>
      <w:proofErr w:type="spellStart"/>
      <w:r w:rsidRPr="00602FF5">
        <w:lastRenderedPageBreak/>
        <w:t>d.</w:t>
      </w:r>
      <w:proofErr w:type="spellEnd"/>
      <w:r w:rsidRPr="00602FF5">
        <w:tab/>
      </w:r>
      <w:r w:rsidRPr="00602FF5">
        <w:rPr>
          <w:u w:val="single"/>
        </w:rPr>
        <w:t>Planned Products and Dissemination of Research Results</w:t>
      </w:r>
      <w:r w:rsidRPr="00602FF5">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602FF5">
        <w:t>general public</w:t>
      </w:r>
      <w:proofErr w:type="gramEnd"/>
      <w:r w:rsidRPr="00602FF5">
        <w:t>.  The USGS encourages the Recipient to publish project reports in scientific and technical journals.</w:t>
      </w:r>
    </w:p>
    <w:p w14:paraId="4C1212E5" w14:textId="77777777" w:rsidR="00602FF5" w:rsidRPr="00602FF5" w:rsidRDefault="00602FF5" w:rsidP="00602FF5">
      <w:pPr>
        <w:tabs>
          <w:tab w:val="left" w:pos="1080"/>
          <w:tab w:val="left" w:pos="1440"/>
        </w:tabs>
        <w:autoSpaceDE w:val="0"/>
        <w:autoSpaceDN w:val="0"/>
        <w:adjustRightInd w:val="0"/>
        <w:ind w:left="1440" w:hanging="720"/>
      </w:pPr>
      <w:r w:rsidRPr="00602FF5">
        <w:t>e.</w:t>
      </w:r>
      <w:r w:rsidRPr="00602FF5">
        <w:tab/>
      </w:r>
      <w:r w:rsidRPr="00602FF5">
        <w:rPr>
          <w:u w:val="single"/>
        </w:rPr>
        <w:t>References Cited</w:t>
      </w:r>
      <w:r w:rsidRPr="00602FF5">
        <w:t>.  List all references to which you refer in text and references from your past work in the field that the research problem addresses.  Be sure to identify references as journal articles, chapters in books, abstracts, maps, digital data, etc.</w:t>
      </w:r>
    </w:p>
    <w:p w14:paraId="6C6BABA9" w14:textId="77777777" w:rsidR="00602FF5" w:rsidRPr="00602FF5" w:rsidRDefault="00602FF5" w:rsidP="00602FF5">
      <w:pPr>
        <w:tabs>
          <w:tab w:val="left" w:pos="180"/>
          <w:tab w:val="left" w:pos="720"/>
          <w:tab w:val="left" w:pos="2160"/>
        </w:tabs>
        <w:autoSpaceDE w:val="0"/>
        <w:autoSpaceDN w:val="0"/>
        <w:adjustRightInd w:val="0"/>
        <w:ind w:left="720" w:hanging="360"/>
        <w:rPr>
          <w:bCs/>
        </w:rPr>
      </w:pPr>
    </w:p>
    <w:p w14:paraId="79A575BE" w14:textId="77777777" w:rsidR="00602FF5" w:rsidRPr="00602FF5" w:rsidRDefault="00602FF5" w:rsidP="00602FF5">
      <w:pPr>
        <w:tabs>
          <w:tab w:val="left" w:pos="180"/>
          <w:tab w:val="left" w:pos="720"/>
          <w:tab w:val="left" w:pos="2160"/>
        </w:tabs>
        <w:autoSpaceDE w:val="0"/>
        <w:autoSpaceDN w:val="0"/>
        <w:adjustRightInd w:val="0"/>
        <w:ind w:left="720" w:hanging="360"/>
      </w:pPr>
      <w:r w:rsidRPr="00602FF5">
        <w:rPr>
          <w:bCs/>
        </w:rPr>
        <w:t>Budget Sheets</w:t>
      </w:r>
      <w:r w:rsidRPr="00602FF5">
        <w:t xml:space="preserve"> - This information will provide more details than what is required under the SF 424A form.  Please include the following:</w:t>
      </w:r>
    </w:p>
    <w:p w14:paraId="5BA2E3E5" w14:textId="77777777" w:rsidR="00602FF5" w:rsidRPr="00602FF5" w:rsidRDefault="00602FF5" w:rsidP="00602FF5">
      <w:pPr>
        <w:tabs>
          <w:tab w:val="left" w:pos="180"/>
          <w:tab w:val="left" w:pos="720"/>
          <w:tab w:val="left" w:pos="2160"/>
        </w:tabs>
        <w:autoSpaceDE w:val="0"/>
        <w:autoSpaceDN w:val="0"/>
        <w:adjustRightInd w:val="0"/>
        <w:ind w:left="720" w:hanging="360"/>
      </w:pPr>
    </w:p>
    <w:p w14:paraId="130DBB5C" w14:textId="77777777" w:rsidR="00602FF5" w:rsidRPr="00602FF5" w:rsidRDefault="00602FF5" w:rsidP="00602FF5">
      <w:pPr>
        <w:tabs>
          <w:tab w:val="left" w:pos="1080"/>
          <w:tab w:val="left" w:pos="1440"/>
          <w:tab w:val="left" w:pos="3780"/>
        </w:tabs>
        <w:autoSpaceDE w:val="0"/>
        <w:autoSpaceDN w:val="0"/>
        <w:adjustRightInd w:val="0"/>
        <w:ind w:left="1440" w:hanging="720"/>
      </w:pPr>
      <w:r w:rsidRPr="00602FF5">
        <w:t>a.</w:t>
      </w:r>
      <w:r w:rsidRPr="00602FF5">
        <w:tab/>
      </w:r>
      <w:r w:rsidRPr="00602FF5">
        <w:rPr>
          <w:u w:val="single"/>
        </w:rPr>
        <w:t>Salaries and Wages</w:t>
      </w:r>
      <w:r w:rsidRPr="00602FF5">
        <w:t>.  List names, positions, and rate of compensation. include their total time, rate of compensation, job titles, and roles.</w:t>
      </w:r>
    </w:p>
    <w:p w14:paraId="10D972DF" w14:textId="77777777" w:rsidR="00602FF5" w:rsidRPr="00602FF5" w:rsidRDefault="00602FF5" w:rsidP="00602FF5">
      <w:pPr>
        <w:tabs>
          <w:tab w:val="left" w:pos="1080"/>
          <w:tab w:val="left" w:pos="1440"/>
          <w:tab w:val="left" w:pos="3780"/>
        </w:tabs>
        <w:autoSpaceDE w:val="0"/>
        <w:autoSpaceDN w:val="0"/>
        <w:adjustRightInd w:val="0"/>
        <w:ind w:left="1440" w:hanging="720"/>
      </w:pPr>
      <w:r w:rsidRPr="00602FF5">
        <w:t>b.</w:t>
      </w:r>
      <w:r w:rsidRPr="00602FF5">
        <w:tab/>
      </w:r>
      <w:r w:rsidRPr="00602FF5">
        <w:rPr>
          <w:u w:val="single"/>
        </w:rPr>
        <w:t>Fringe benefits/labor overhead</w:t>
      </w:r>
      <w:r w:rsidRPr="00602FF5">
        <w:t xml:space="preserve">.  Indicate the rates/amounts in conformance with normal accounting procedures.  Explain what costs are covered in this category and the basis of the rate computations.  </w:t>
      </w:r>
    </w:p>
    <w:p w14:paraId="01187C34" w14:textId="77777777" w:rsidR="00602FF5" w:rsidRPr="00602FF5" w:rsidRDefault="00602FF5" w:rsidP="00602FF5">
      <w:pPr>
        <w:tabs>
          <w:tab w:val="left" w:pos="1080"/>
          <w:tab w:val="left" w:pos="1440"/>
          <w:tab w:val="left" w:pos="3780"/>
        </w:tabs>
        <w:autoSpaceDE w:val="0"/>
        <w:autoSpaceDN w:val="0"/>
        <w:adjustRightInd w:val="0"/>
        <w:ind w:left="1440" w:hanging="720"/>
      </w:pPr>
      <w:r w:rsidRPr="00602FF5">
        <w:t>c.</w:t>
      </w:r>
      <w:r w:rsidRPr="00602FF5">
        <w:tab/>
      </w:r>
      <w:r w:rsidRPr="00602FF5">
        <w:rPr>
          <w:u w:val="single"/>
        </w:rPr>
        <w:t>Field Expenses</w:t>
      </w:r>
      <w:r w:rsidRPr="00602FF5">
        <w:t>.  Briefly itemize the estimated travel costs (i.e., number of people, number of travel days, lodging and transportation costs, and other travel costs).</w:t>
      </w:r>
    </w:p>
    <w:p w14:paraId="23618A4B" w14:textId="77777777" w:rsidR="00602FF5" w:rsidRPr="00602FF5" w:rsidRDefault="00602FF5" w:rsidP="00602FF5">
      <w:pPr>
        <w:tabs>
          <w:tab w:val="left" w:pos="1080"/>
          <w:tab w:val="left" w:pos="1440"/>
          <w:tab w:val="left" w:pos="3780"/>
        </w:tabs>
        <w:autoSpaceDE w:val="0"/>
        <w:autoSpaceDN w:val="0"/>
        <w:adjustRightInd w:val="0"/>
        <w:ind w:left="1440" w:hanging="720"/>
      </w:pPr>
      <w:proofErr w:type="spellStart"/>
      <w:r w:rsidRPr="00602FF5">
        <w:t>d.</w:t>
      </w:r>
      <w:proofErr w:type="spellEnd"/>
      <w:r w:rsidRPr="00602FF5">
        <w:tab/>
      </w:r>
      <w:r w:rsidRPr="00602FF5">
        <w:rPr>
          <w:u w:val="single"/>
        </w:rPr>
        <w:t>Lab Analyses</w:t>
      </w:r>
      <w:r w:rsidRPr="00602FF5">
        <w:t>.  Include geochemical analyses, radiocarbon age dating, etc.  Briefly itemize cost of all analytical work (if applicable)</w:t>
      </w:r>
    </w:p>
    <w:p w14:paraId="700329F3" w14:textId="77777777" w:rsidR="00602FF5" w:rsidRPr="00602FF5" w:rsidRDefault="00602FF5" w:rsidP="00602FF5">
      <w:pPr>
        <w:tabs>
          <w:tab w:val="left" w:pos="1080"/>
          <w:tab w:val="left" w:pos="1440"/>
          <w:tab w:val="left" w:pos="3780"/>
        </w:tabs>
        <w:autoSpaceDE w:val="0"/>
        <w:autoSpaceDN w:val="0"/>
        <w:adjustRightInd w:val="0"/>
        <w:ind w:left="1440" w:hanging="720"/>
      </w:pPr>
      <w:r w:rsidRPr="00602FF5">
        <w:t>e.</w:t>
      </w:r>
      <w:r w:rsidRPr="00602FF5">
        <w:tab/>
      </w:r>
      <w:r w:rsidRPr="00602FF5">
        <w:rPr>
          <w:u w:val="single"/>
        </w:rPr>
        <w:t>Supplies</w:t>
      </w:r>
      <w:r w:rsidRPr="00602FF5">
        <w:t>.  Enter the cost for all tangible property. Include the cost of office, laboratory, computing, and field supplies separately. Provide detail on any specific item, which represents a significant portion of the proposed amount.</w:t>
      </w:r>
    </w:p>
    <w:p w14:paraId="446D384A" w14:textId="77777777" w:rsidR="00602FF5" w:rsidRPr="00602FF5" w:rsidRDefault="00602FF5" w:rsidP="00602FF5">
      <w:pPr>
        <w:tabs>
          <w:tab w:val="left" w:pos="1080"/>
          <w:tab w:val="left" w:pos="1440"/>
          <w:tab w:val="left" w:pos="3780"/>
        </w:tabs>
        <w:autoSpaceDE w:val="0"/>
        <w:autoSpaceDN w:val="0"/>
        <w:adjustRightInd w:val="0"/>
        <w:ind w:left="1440" w:hanging="720"/>
      </w:pPr>
      <w:r w:rsidRPr="00602FF5">
        <w:t>f.</w:t>
      </w:r>
      <w:r w:rsidRPr="00602FF5">
        <w:tab/>
      </w:r>
      <w:r w:rsidRPr="00602FF5">
        <w:rPr>
          <w:u w:val="single"/>
        </w:rPr>
        <w:t>Equipment</w:t>
      </w:r>
      <w:r w:rsidRPr="00602FF5">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2D154B6C" w14:textId="77777777" w:rsidR="00602FF5" w:rsidRPr="00602FF5" w:rsidRDefault="00602FF5" w:rsidP="00602FF5">
      <w:pPr>
        <w:tabs>
          <w:tab w:val="left" w:pos="1080"/>
          <w:tab w:val="left" w:pos="1440"/>
          <w:tab w:val="left" w:pos="3780"/>
        </w:tabs>
        <w:autoSpaceDE w:val="0"/>
        <w:autoSpaceDN w:val="0"/>
        <w:adjustRightInd w:val="0"/>
        <w:ind w:left="1440" w:hanging="720"/>
      </w:pPr>
      <w:r w:rsidRPr="00602FF5">
        <w:t>g.</w:t>
      </w:r>
      <w:r w:rsidRPr="00602FF5">
        <w:tab/>
      </w:r>
      <w:r w:rsidRPr="00602FF5">
        <w:rPr>
          <w:u w:val="single"/>
        </w:rPr>
        <w:t>Services or consultants</w:t>
      </w:r>
      <w:r w:rsidRPr="00602FF5">
        <w:t xml:space="preserve">. Identify the tasks or problems for which such services would be used.  List the contemplated sub-recipients by name (including consultants), the estimated amount of time required, and the quoted rate per day or hour.  </w:t>
      </w:r>
    </w:p>
    <w:p w14:paraId="24FB2E3A" w14:textId="77777777" w:rsidR="00602FF5" w:rsidRPr="00602FF5" w:rsidRDefault="00602FF5" w:rsidP="00602FF5">
      <w:pPr>
        <w:tabs>
          <w:tab w:val="left" w:pos="1080"/>
          <w:tab w:val="left" w:pos="1440"/>
          <w:tab w:val="left" w:pos="3780"/>
        </w:tabs>
        <w:autoSpaceDE w:val="0"/>
        <w:autoSpaceDN w:val="0"/>
        <w:adjustRightInd w:val="0"/>
        <w:ind w:left="1440" w:hanging="720"/>
      </w:pPr>
      <w:r w:rsidRPr="00602FF5">
        <w:t>h.</w:t>
      </w:r>
      <w:r w:rsidRPr="00602FF5">
        <w:tab/>
      </w:r>
      <w:r w:rsidRPr="00602FF5">
        <w:rPr>
          <w:u w:val="single"/>
        </w:rPr>
        <w:t>Travel</w:t>
      </w:r>
      <w:r w:rsidRPr="00602FF5">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602FF5">
        <w:t>vehicle</w:t>
      </w:r>
      <w:proofErr w:type="gramEnd"/>
      <w:r w:rsidRPr="00602FF5">
        <w:t xml:space="preserve"> rental costs) should also be shown.</w:t>
      </w:r>
    </w:p>
    <w:p w14:paraId="53291F31" w14:textId="77777777" w:rsidR="00602FF5" w:rsidRPr="00602FF5" w:rsidRDefault="00602FF5" w:rsidP="00602FF5">
      <w:pPr>
        <w:tabs>
          <w:tab w:val="left" w:pos="1080"/>
          <w:tab w:val="left" w:pos="1440"/>
          <w:tab w:val="left" w:pos="3780"/>
        </w:tabs>
        <w:autoSpaceDE w:val="0"/>
        <w:autoSpaceDN w:val="0"/>
        <w:adjustRightInd w:val="0"/>
        <w:ind w:left="1440" w:hanging="720"/>
      </w:pPr>
      <w:proofErr w:type="spellStart"/>
      <w:r w:rsidRPr="00602FF5">
        <w:t>i</w:t>
      </w:r>
      <w:proofErr w:type="spellEnd"/>
      <w:r w:rsidRPr="00602FF5">
        <w:t>.</w:t>
      </w:r>
      <w:r w:rsidRPr="00602FF5">
        <w:tab/>
      </w:r>
      <w:r w:rsidRPr="00602FF5">
        <w:rPr>
          <w:u w:val="single"/>
        </w:rPr>
        <w:t>Publication costs</w:t>
      </w:r>
      <w:r w:rsidRPr="00602FF5">
        <w:t xml:space="preserve">.  Show the estimated cost of publishing the results of the research, including the final report.  Include costs of drafting or graphics, reproduction, page or illustration charges, and a minimum number of reprints.  </w:t>
      </w:r>
    </w:p>
    <w:p w14:paraId="6B9E7683" w14:textId="77777777" w:rsidR="00602FF5" w:rsidRPr="00602FF5" w:rsidRDefault="00602FF5" w:rsidP="00602FF5">
      <w:pPr>
        <w:tabs>
          <w:tab w:val="left" w:pos="1080"/>
          <w:tab w:val="left" w:pos="1440"/>
          <w:tab w:val="left" w:pos="3780"/>
        </w:tabs>
        <w:autoSpaceDE w:val="0"/>
        <w:autoSpaceDN w:val="0"/>
        <w:adjustRightInd w:val="0"/>
        <w:ind w:left="1440" w:hanging="720"/>
      </w:pPr>
      <w:r w:rsidRPr="00602FF5">
        <w:lastRenderedPageBreak/>
        <w:t>j.</w:t>
      </w:r>
      <w:r w:rsidRPr="00602FF5">
        <w:tab/>
      </w:r>
      <w:r w:rsidRPr="00602FF5">
        <w:rPr>
          <w:u w:val="single"/>
        </w:rPr>
        <w:t>Other direct costs</w:t>
      </w:r>
      <w:r w:rsidRPr="00602FF5">
        <w:t xml:space="preserve">.  Itemize the different types of costs not included </w:t>
      </w:r>
      <w:proofErr w:type="gramStart"/>
      <w:r w:rsidRPr="00602FF5">
        <w:t>elsewhere;</w:t>
      </w:r>
      <w:proofErr w:type="gramEnd"/>
      <w:r w:rsidRPr="00602FF5">
        <w:t xml:space="preserve"> such as, shipping, computing, equipment-use charges, or other services.</w:t>
      </w:r>
    </w:p>
    <w:p w14:paraId="39356604" w14:textId="77777777" w:rsidR="00602FF5" w:rsidRPr="00602FF5" w:rsidRDefault="00602FF5" w:rsidP="00602FF5">
      <w:pPr>
        <w:tabs>
          <w:tab w:val="left" w:pos="1080"/>
          <w:tab w:val="left" w:pos="1440"/>
          <w:tab w:val="left" w:pos="3780"/>
        </w:tabs>
        <w:autoSpaceDE w:val="0"/>
        <w:autoSpaceDN w:val="0"/>
        <w:adjustRightInd w:val="0"/>
        <w:ind w:left="1440" w:hanging="720"/>
      </w:pPr>
      <w:r w:rsidRPr="00602FF5">
        <w:t>k.</w:t>
      </w:r>
      <w:r w:rsidRPr="00602FF5">
        <w:tab/>
      </w:r>
      <w:r w:rsidRPr="00602FF5">
        <w:rPr>
          <w:u w:val="single"/>
        </w:rPr>
        <w:t>Total Direct Charges</w:t>
      </w:r>
      <w:r w:rsidRPr="00602FF5">
        <w:t>.  Totals for items a - j.</w:t>
      </w:r>
    </w:p>
    <w:p w14:paraId="50978CFB" w14:textId="77777777" w:rsidR="00602FF5" w:rsidRPr="00602FF5" w:rsidRDefault="00602FF5" w:rsidP="00602FF5">
      <w:pPr>
        <w:tabs>
          <w:tab w:val="left" w:pos="1080"/>
          <w:tab w:val="left" w:pos="1440"/>
          <w:tab w:val="left" w:pos="3780"/>
        </w:tabs>
        <w:autoSpaceDE w:val="0"/>
        <w:autoSpaceDN w:val="0"/>
        <w:adjustRightInd w:val="0"/>
        <w:ind w:left="1440" w:hanging="720"/>
        <w:rPr>
          <w:b/>
        </w:rPr>
      </w:pPr>
      <w:r w:rsidRPr="00602FF5">
        <w:t>l.</w:t>
      </w:r>
      <w:r w:rsidRPr="00602FF5">
        <w:tab/>
      </w:r>
      <w:r w:rsidRPr="00602FF5">
        <w:rPr>
          <w:u w:val="single"/>
        </w:rPr>
        <w:t>Indirect Charges (Overhead)</w:t>
      </w:r>
      <w:r w:rsidRPr="00602FF5">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602FF5">
        <w:rPr>
          <w:b/>
        </w:rPr>
        <w:t>NOTE:  CESU NEGOTIATED IDC IS 17.5%</w:t>
      </w:r>
    </w:p>
    <w:p w14:paraId="610857BE" w14:textId="77777777" w:rsidR="00602FF5" w:rsidRPr="00602FF5" w:rsidRDefault="00602FF5" w:rsidP="00602FF5">
      <w:pPr>
        <w:tabs>
          <w:tab w:val="left" w:pos="1080"/>
          <w:tab w:val="left" w:pos="1440"/>
          <w:tab w:val="left" w:pos="3780"/>
        </w:tabs>
        <w:autoSpaceDE w:val="0"/>
        <w:autoSpaceDN w:val="0"/>
        <w:adjustRightInd w:val="0"/>
        <w:ind w:left="1440" w:hanging="720"/>
      </w:pPr>
      <w:r w:rsidRPr="00602FF5">
        <w:t>m.</w:t>
      </w:r>
      <w:r w:rsidRPr="00602FF5">
        <w:tab/>
      </w:r>
      <w:r w:rsidRPr="00602FF5">
        <w:rPr>
          <w:u w:val="single"/>
        </w:rPr>
        <w:t>Amount proposed</w:t>
      </w:r>
      <w:r w:rsidRPr="00602FF5">
        <w:t>. Total items k and l.</w:t>
      </w:r>
    </w:p>
    <w:p w14:paraId="181AF6B5" w14:textId="5A10F07C" w:rsidR="00602FF5" w:rsidRPr="00602FF5" w:rsidRDefault="00602FF5" w:rsidP="00602FF5">
      <w:r w:rsidRPr="00602FF5">
        <w:t xml:space="preserve">            n.  Provide copy </w:t>
      </w:r>
      <w:r w:rsidRPr="00602FF5">
        <w:t>of recipient’s</w:t>
      </w:r>
      <w:r w:rsidRPr="00602FF5">
        <w:t xml:space="preserve"> rate agreement</w:t>
      </w:r>
    </w:p>
    <w:p w14:paraId="5D7739B2" w14:textId="77777777" w:rsidR="00602FF5" w:rsidRPr="00602FF5" w:rsidRDefault="00602FF5" w:rsidP="00602FF5"/>
    <w:p w14:paraId="41ED477E" w14:textId="77777777" w:rsidR="00602FF5" w:rsidRPr="00602FF5" w:rsidRDefault="00602FF5" w:rsidP="00602FF5">
      <w:pPr>
        <w:shd w:val="clear" w:color="auto" w:fill="FFFFFF"/>
        <w:rPr>
          <w:b/>
        </w:rPr>
      </w:pPr>
      <w:bookmarkStart w:id="1" w:name="_Hlk109193941"/>
      <w:r w:rsidRPr="00602FF5">
        <w:rPr>
          <w:b/>
        </w:rPr>
        <w:t>USGS Data Management Plan Requirements</w:t>
      </w:r>
    </w:p>
    <w:p w14:paraId="46DC80D8" w14:textId="77777777" w:rsidR="00602FF5" w:rsidRPr="00602FF5" w:rsidRDefault="00602FF5" w:rsidP="00602FF5">
      <w:pPr>
        <w:shd w:val="clear" w:color="auto" w:fill="FFFFFF"/>
      </w:pPr>
    </w:p>
    <w:p w14:paraId="1447B0AB" w14:textId="77777777" w:rsidR="00602FF5" w:rsidRPr="00602FF5" w:rsidRDefault="00602FF5" w:rsidP="00602FF5">
      <w:pPr>
        <w:shd w:val="clear" w:color="auto" w:fill="FFFFFF"/>
      </w:pPr>
      <w:r w:rsidRPr="00602FF5">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602FF5">
        <w:t>e.g.</w:t>
      </w:r>
      <w:proofErr w:type="gramEnd"/>
      <w:r w:rsidRPr="00602FF5">
        <w:t> “No data are expected to be produced from this project”), as long as the statement is accompanied by a clear justification.  This supplementary document may include:</w:t>
      </w:r>
    </w:p>
    <w:p w14:paraId="1D514D91" w14:textId="77777777" w:rsidR="00602FF5" w:rsidRPr="00602FF5" w:rsidRDefault="00602FF5" w:rsidP="00602FF5">
      <w:pPr>
        <w:shd w:val="clear" w:color="auto" w:fill="FFFFFF"/>
      </w:pPr>
    </w:p>
    <w:p w14:paraId="5319650D" w14:textId="77777777" w:rsidR="00602FF5" w:rsidRPr="00602FF5" w:rsidRDefault="00602FF5" w:rsidP="00602FF5">
      <w:pPr>
        <w:numPr>
          <w:ilvl w:val="0"/>
          <w:numId w:val="43"/>
        </w:numPr>
        <w:shd w:val="clear" w:color="auto" w:fill="FFFFFF"/>
        <w:spacing w:after="200" w:line="276" w:lineRule="auto"/>
        <w:ind w:left="945"/>
      </w:pPr>
      <w:r w:rsidRPr="00602FF5">
        <w:t xml:space="preserve">the types of data, samples, physical collections, software, curriculum materials, and other materials to be produced in the course of the </w:t>
      </w:r>
      <w:proofErr w:type="gramStart"/>
      <w:r w:rsidRPr="00602FF5">
        <w:t>project;</w:t>
      </w:r>
      <w:proofErr w:type="gramEnd"/>
    </w:p>
    <w:p w14:paraId="10469877" w14:textId="77777777" w:rsidR="00602FF5" w:rsidRPr="00602FF5" w:rsidRDefault="00602FF5" w:rsidP="00602FF5">
      <w:pPr>
        <w:numPr>
          <w:ilvl w:val="0"/>
          <w:numId w:val="43"/>
        </w:numPr>
        <w:shd w:val="clear" w:color="auto" w:fill="FFFFFF"/>
        <w:spacing w:after="200" w:line="276" w:lineRule="auto"/>
        <w:ind w:left="945"/>
      </w:pPr>
      <w:r w:rsidRPr="00602FF5">
        <w:t>the standards to be used for data and metadata format and content (where existing standards are absent or deemed inadequate, this should be documented along with any proposed solutions or remedies</w:t>
      </w:r>
      <w:proofErr w:type="gramStart"/>
      <w:r w:rsidRPr="00602FF5">
        <w:t>);</w:t>
      </w:r>
      <w:proofErr w:type="gramEnd"/>
    </w:p>
    <w:p w14:paraId="7F53C08E" w14:textId="77777777" w:rsidR="00602FF5" w:rsidRPr="00602FF5" w:rsidRDefault="00602FF5" w:rsidP="00602FF5">
      <w:pPr>
        <w:numPr>
          <w:ilvl w:val="0"/>
          <w:numId w:val="43"/>
        </w:numPr>
        <w:shd w:val="clear" w:color="auto" w:fill="FFFFFF"/>
        <w:spacing w:after="200" w:line="276" w:lineRule="auto"/>
        <w:ind w:left="945"/>
      </w:pPr>
      <w:r w:rsidRPr="00602FF5">
        <w:t xml:space="preserve">policies for access and sharing including provisions for appropriate protection of privacy, confidentiality, security, intellectual property, or other rights or </w:t>
      </w:r>
      <w:proofErr w:type="gramStart"/>
      <w:r w:rsidRPr="00602FF5">
        <w:t>requirements;</w:t>
      </w:r>
      <w:proofErr w:type="gramEnd"/>
    </w:p>
    <w:p w14:paraId="4B0EF1AF" w14:textId="77777777" w:rsidR="00602FF5" w:rsidRPr="00602FF5" w:rsidRDefault="00602FF5" w:rsidP="00602FF5">
      <w:pPr>
        <w:numPr>
          <w:ilvl w:val="0"/>
          <w:numId w:val="43"/>
        </w:numPr>
        <w:shd w:val="clear" w:color="auto" w:fill="FFFFFF"/>
        <w:spacing w:after="200" w:line="276" w:lineRule="auto"/>
        <w:ind w:left="945"/>
      </w:pPr>
      <w:r w:rsidRPr="00602FF5">
        <w:t>provisions for re-use, re-distribution, and the production of derivatives; and</w:t>
      </w:r>
    </w:p>
    <w:p w14:paraId="175AA835" w14:textId="77777777" w:rsidR="00602FF5" w:rsidRPr="00602FF5" w:rsidRDefault="00602FF5" w:rsidP="00602FF5">
      <w:pPr>
        <w:numPr>
          <w:ilvl w:val="0"/>
          <w:numId w:val="43"/>
        </w:numPr>
        <w:shd w:val="clear" w:color="auto" w:fill="FFFFFF"/>
        <w:spacing w:after="200" w:line="276" w:lineRule="auto"/>
        <w:ind w:left="945"/>
      </w:pPr>
      <w:r w:rsidRPr="00602FF5">
        <w:t>plans for archiving data, samples, and other research products, and for preservation of free public access to them.</w:t>
      </w:r>
    </w:p>
    <w:p w14:paraId="0BF3C6BC" w14:textId="77777777" w:rsidR="00602FF5" w:rsidRPr="00602FF5" w:rsidRDefault="00602FF5" w:rsidP="00602FF5">
      <w:pPr>
        <w:shd w:val="clear" w:color="auto" w:fill="FFFFFF"/>
        <w:ind w:left="945"/>
      </w:pPr>
    </w:p>
    <w:p w14:paraId="221BC6BB" w14:textId="77777777" w:rsidR="00602FF5" w:rsidRPr="00602FF5" w:rsidRDefault="00602FF5" w:rsidP="00602FF5">
      <w:pPr>
        <w:shd w:val="clear" w:color="auto" w:fill="FFFFFF"/>
      </w:pPr>
      <w:r w:rsidRPr="00602FF5">
        <w:t>Additional guidance on data management plans is available from the USGS Data Management web site here: </w:t>
      </w:r>
      <w:hyperlink r:id="rId8" w:tgtFrame="_blank" w:history="1">
        <w:r w:rsidRPr="00602FF5">
          <w:t>http://www.usgs.gov/datamanagement/plan/dmplans.php</w:t>
        </w:r>
      </w:hyperlink>
    </w:p>
    <w:p w14:paraId="1EA3C2C3" w14:textId="77777777" w:rsidR="00602FF5" w:rsidRPr="00602FF5" w:rsidRDefault="00602FF5" w:rsidP="00602FF5">
      <w:pPr>
        <w:shd w:val="clear" w:color="auto" w:fill="FFFFFF"/>
      </w:pPr>
    </w:p>
    <w:p w14:paraId="0B73699E" w14:textId="77777777" w:rsidR="00602FF5" w:rsidRPr="00602FF5" w:rsidRDefault="00602FF5" w:rsidP="00602FF5">
      <w:pPr>
        <w:shd w:val="clear" w:color="auto" w:fill="FFFFFF"/>
      </w:pPr>
      <w:r w:rsidRPr="00602FF5">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65A77D68" w14:textId="77777777" w:rsidR="00602FF5" w:rsidRDefault="00602FF5" w:rsidP="00602FF5">
      <w:pPr>
        <w:rPr>
          <w:rFonts w:eastAsia="Calibri"/>
          <w:color w:val="222222"/>
          <w:shd w:val="clear" w:color="auto" w:fill="FFFFFF"/>
        </w:rPr>
      </w:pPr>
    </w:p>
    <w:p w14:paraId="6A41A6ED" w14:textId="77777777" w:rsidR="00602FF5" w:rsidRDefault="00602FF5" w:rsidP="00602FF5">
      <w:pPr>
        <w:rPr>
          <w:rFonts w:eastAsia="Calibri"/>
          <w:color w:val="222222"/>
          <w:shd w:val="clear" w:color="auto" w:fill="FFFFFF"/>
        </w:rPr>
      </w:pPr>
    </w:p>
    <w:p w14:paraId="6ACC0F49" w14:textId="77777777" w:rsidR="00602FF5" w:rsidRDefault="00602FF5" w:rsidP="00602FF5">
      <w:pPr>
        <w:rPr>
          <w:rFonts w:eastAsia="Calibri"/>
          <w:color w:val="222222"/>
          <w:shd w:val="clear" w:color="auto" w:fill="FFFFFF"/>
        </w:rPr>
      </w:pPr>
    </w:p>
    <w:p w14:paraId="30589DE4" w14:textId="77777777" w:rsidR="00602FF5" w:rsidRDefault="00602FF5" w:rsidP="00602FF5">
      <w:pPr>
        <w:rPr>
          <w:rFonts w:eastAsia="Calibri"/>
          <w:color w:val="222222"/>
          <w:shd w:val="clear" w:color="auto" w:fill="FFFFFF"/>
        </w:rPr>
      </w:pPr>
    </w:p>
    <w:p w14:paraId="76B4744E" w14:textId="77777777" w:rsidR="00602FF5" w:rsidRPr="00602FF5" w:rsidRDefault="00602FF5" w:rsidP="00602FF5">
      <w:pPr>
        <w:rPr>
          <w:rFonts w:eastAsia="Calibri"/>
          <w:color w:val="222222"/>
          <w:shd w:val="clear" w:color="auto" w:fill="FFFFFF"/>
        </w:rPr>
      </w:pPr>
    </w:p>
    <w:p w14:paraId="6582E2A9" w14:textId="77777777" w:rsidR="00602FF5" w:rsidRPr="00602FF5" w:rsidRDefault="00602FF5" w:rsidP="00602FF5"/>
    <w:p w14:paraId="693E4C1A" w14:textId="77777777" w:rsidR="00602FF5" w:rsidRPr="00602FF5" w:rsidRDefault="00602FF5" w:rsidP="00602FF5">
      <w:pPr>
        <w:rPr>
          <w:b/>
          <w:bCs/>
          <w:color w:val="000000"/>
        </w:rPr>
      </w:pPr>
      <w:r w:rsidRPr="00602FF5">
        <w:rPr>
          <w:b/>
          <w:bCs/>
          <w:color w:val="000000"/>
        </w:rPr>
        <w:lastRenderedPageBreak/>
        <w:t>Prohibition on Issuing Financial Assistance Awards to Entities that Require Certain Internal Confidentiality Agreements</w:t>
      </w:r>
    </w:p>
    <w:p w14:paraId="15FA7211" w14:textId="77777777" w:rsidR="00602FF5" w:rsidRPr="00602FF5" w:rsidRDefault="00602FF5" w:rsidP="00602FF5"/>
    <w:p w14:paraId="43F6A9E0" w14:textId="77777777" w:rsidR="00602FF5" w:rsidRPr="00602FF5" w:rsidRDefault="00602FF5" w:rsidP="00602FF5">
      <w:r w:rsidRPr="00602FF5">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68DFDCF3" w14:textId="77777777" w:rsidR="00602FF5" w:rsidRPr="00602FF5" w:rsidRDefault="00602FF5" w:rsidP="00602FF5"/>
    <w:p w14:paraId="6F2C49AA" w14:textId="77777777" w:rsidR="00602FF5" w:rsidRPr="00602FF5" w:rsidRDefault="00602FF5" w:rsidP="00602FF5">
      <w:r w:rsidRPr="00602FF5">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1112F479" w14:textId="77777777" w:rsidR="00602FF5" w:rsidRPr="00602FF5" w:rsidRDefault="00602FF5" w:rsidP="00602FF5">
      <w:pPr>
        <w:rPr>
          <w:rFonts w:eastAsia="Calibri"/>
        </w:rPr>
      </w:pPr>
      <w:r w:rsidRPr="00602FF5">
        <w:br/>
      </w:r>
      <w:r w:rsidRPr="00602FF5">
        <w:rPr>
          <w:color w:val="000000"/>
        </w:rPr>
        <w:t>Recipients must notify their employees or contractors that existing internal confidentiality agreements covered by this condition are no longer in effect.</w:t>
      </w:r>
    </w:p>
    <w:bookmarkEnd w:id="0"/>
    <w:bookmarkEnd w:id="1"/>
    <w:p w14:paraId="3C1AF98E" w14:textId="77777777" w:rsidR="0011764A" w:rsidRPr="00602FF5" w:rsidRDefault="0011764A" w:rsidP="0011764A"/>
    <w:p w14:paraId="71E48F01" w14:textId="33029DDB" w:rsidR="007F068E" w:rsidRPr="00602FF5" w:rsidRDefault="007F068E" w:rsidP="007F068E">
      <w:pPr>
        <w:rPr>
          <w:b/>
          <w:bCs/>
        </w:rPr>
      </w:pPr>
      <w:r w:rsidRPr="00602FF5">
        <w:rPr>
          <w:b/>
          <w:bCs/>
        </w:rPr>
        <w:t>Application review information</w:t>
      </w:r>
    </w:p>
    <w:p w14:paraId="684F1212" w14:textId="77777777" w:rsidR="00CD2CA5" w:rsidRPr="00602FF5" w:rsidRDefault="00CD2CA5" w:rsidP="007F068E">
      <w:pPr>
        <w:rPr>
          <w:b/>
          <w:bCs/>
        </w:rPr>
      </w:pPr>
    </w:p>
    <w:p w14:paraId="1B49B475" w14:textId="028F40C1" w:rsidR="0011764A" w:rsidRPr="00602FF5" w:rsidRDefault="0011764A" w:rsidP="0011764A">
      <w:r w:rsidRPr="00602FF5">
        <w:rPr>
          <w:b/>
          <w:bCs/>
        </w:rPr>
        <w:t>Review and Selection Process</w:t>
      </w:r>
      <w:r w:rsidRPr="00602FF5">
        <w:t>:</w:t>
      </w:r>
      <w:r w:rsidR="006F391A" w:rsidRPr="00602FF5">
        <w:t xml:space="preserve"> </w:t>
      </w:r>
      <w:r w:rsidRPr="00602FF5">
        <w:t>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w:t>
      </w:r>
      <w:r w:rsidR="006F391A" w:rsidRPr="00602FF5">
        <w:t xml:space="preserve"> </w:t>
      </w:r>
      <w:r w:rsidRPr="00602FF5">
        <w:t xml:space="preserve"> </w:t>
      </w:r>
    </w:p>
    <w:p w14:paraId="759CB0D6" w14:textId="77777777" w:rsidR="0011764A" w:rsidRPr="00602FF5" w:rsidRDefault="0011764A" w:rsidP="0011764A"/>
    <w:p w14:paraId="1738F4C3" w14:textId="61425876" w:rsidR="0011764A" w:rsidRPr="00602FF5" w:rsidRDefault="0011764A" w:rsidP="0011764A">
      <w:r w:rsidRPr="00602FF5">
        <w:t>Proposals are reviewed by the U.S. Geological Survey technical personnel.</w:t>
      </w:r>
      <w:r w:rsidR="006F391A" w:rsidRPr="00602FF5">
        <w:t xml:space="preserve"> </w:t>
      </w:r>
      <w:r w:rsidRPr="00602FF5">
        <w:t>Individual proposals are evaluated and scored.</w:t>
      </w:r>
      <w:r w:rsidR="006F391A" w:rsidRPr="00602FF5">
        <w:t xml:space="preserve"> </w:t>
      </w:r>
      <w:r w:rsidRPr="00602FF5">
        <w:t>The evaluations and scores will be submitted to the contracting officer for final award</w:t>
      </w:r>
      <w:r w:rsidR="00602FF5">
        <w:t xml:space="preserve"> determination</w:t>
      </w:r>
      <w:r w:rsidR="00041D31" w:rsidRPr="00602FF5">
        <w:t>.</w:t>
      </w:r>
    </w:p>
    <w:p w14:paraId="7F12896B" w14:textId="77777777" w:rsidR="007F068E" w:rsidRPr="00602FF5" w:rsidRDefault="007F068E" w:rsidP="007F068E"/>
    <w:p w14:paraId="052ED100" w14:textId="77777777" w:rsidR="007F068E" w:rsidRPr="00602FF5" w:rsidRDefault="007F068E" w:rsidP="00CD2CA5">
      <w:r w:rsidRPr="00602FF5">
        <w:t>Proposals will be evaluated based on the following criteria:</w:t>
      </w:r>
    </w:p>
    <w:p w14:paraId="70149BAD" w14:textId="77777777" w:rsidR="005D0A50" w:rsidRPr="00602FF5" w:rsidRDefault="005D0A50" w:rsidP="00CD2CA5"/>
    <w:p w14:paraId="61A54244" w14:textId="744D0F16" w:rsidR="00CD2CA5" w:rsidRPr="00602FF5" w:rsidRDefault="007107E7" w:rsidP="007F068E">
      <w:pPr>
        <w:tabs>
          <w:tab w:val="left" w:pos="360"/>
        </w:tabs>
        <w:autoSpaceDE w:val="0"/>
        <w:autoSpaceDN w:val="0"/>
        <w:adjustRightInd w:val="0"/>
        <w:rPr>
          <w:rFonts w:eastAsia="Batang"/>
          <w:b/>
          <w:color w:val="000000"/>
          <w:u w:val="single"/>
          <w:lang w:eastAsia="ko-KR"/>
        </w:rPr>
      </w:pPr>
      <w:r w:rsidRPr="00602FF5">
        <w:rPr>
          <w:rFonts w:eastAsia="Batang"/>
          <w:b/>
          <w:color w:val="000000"/>
          <w:u w:val="single"/>
          <w:lang w:eastAsia="ko-KR"/>
        </w:rPr>
        <w:t>E</w:t>
      </w:r>
      <w:r w:rsidR="00CD2CA5" w:rsidRPr="00602FF5">
        <w:rPr>
          <w:rFonts w:eastAsia="Batang"/>
          <w:b/>
          <w:color w:val="000000"/>
          <w:u w:val="single"/>
          <w:lang w:eastAsia="ko-KR"/>
        </w:rPr>
        <w:t>valuation criteria</w:t>
      </w:r>
      <w:r w:rsidRPr="00602FF5">
        <w:rPr>
          <w:rFonts w:eastAsia="Batang"/>
          <w:b/>
          <w:color w:val="000000"/>
          <w:u w:val="single"/>
          <w:lang w:eastAsia="ko-KR"/>
        </w:rPr>
        <w:t>:</w:t>
      </w:r>
    </w:p>
    <w:p w14:paraId="1BEC25D0" w14:textId="77777777" w:rsidR="00B670C0" w:rsidRPr="00602FF5" w:rsidRDefault="00B670C0" w:rsidP="00B670C0">
      <w:pPr>
        <w:autoSpaceDE w:val="0"/>
        <w:autoSpaceDN w:val="0"/>
        <w:adjustRightInd w:val="0"/>
        <w:spacing w:line="240" w:lineRule="atLeast"/>
        <w:ind w:firstLine="360"/>
        <w:rPr>
          <w:b/>
          <w:bCs/>
        </w:rPr>
      </w:pPr>
      <w:r w:rsidRPr="00602FF5">
        <w:rPr>
          <w:b/>
          <w:bCs/>
        </w:rPr>
        <w:t>Purpose, Objectives, and Relevance: (25 points)</w:t>
      </w:r>
    </w:p>
    <w:p w14:paraId="4D7360BF" w14:textId="15A9E1BE" w:rsidR="00B670C0" w:rsidRPr="00602FF5" w:rsidRDefault="00B670C0" w:rsidP="00B670C0">
      <w:pPr>
        <w:autoSpaceDE w:val="0"/>
        <w:autoSpaceDN w:val="0"/>
        <w:adjustRightInd w:val="0"/>
        <w:spacing w:line="240" w:lineRule="atLeast"/>
        <w:ind w:left="360"/>
      </w:pPr>
      <w:r w:rsidRPr="00602FF5">
        <w:t>(a)</w:t>
      </w:r>
      <w:r w:rsidR="006F391A" w:rsidRPr="00602FF5">
        <w:t xml:space="preserve"> </w:t>
      </w:r>
      <w:r w:rsidRPr="00602FF5">
        <w:t xml:space="preserve">How well does the proposed research clearly address </w:t>
      </w:r>
      <w:r w:rsidR="00426704" w:rsidRPr="00602FF5">
        <w:t>selecting appropriate study sites</w:t>
      </w:r>
      <w:r w:rsidR="005C1721" w:rsidRPr="00602FF5">
        <w:t xml:space="preserve"> and </w:t>
      </w:r>
      <w:r w:rsidR="00426704" w:rsidRPr="00602FF5">
        <w:t xml:space="preserve">surveying </w:t>
      </w:r>
      <w:r w:rsidR="005C1721" w:rsidRPr="00602FF5">
        <w:t>and identifying insects</w:t>
      </w:r>
      <w:r w:rsidR="00426704" w:rsidRPr="00602FF5">
        <w:t xml:space="preserve"> using </w:t>
      </w:r>
      <w:r w:rsidR="00B12396" w:rsidRPr="00602FF5">
        <w:t>industry-standard methods</w:t>
      </w:r>
      <w:r w:rsidRPr="00602FF5">
        <w:t>?</w:t>
      </w:r>
    </w:p>
    <w:p w14:paraId="6908CD89" w14:textId="49FE4588" w:rsidR="00BD30F7" w:rsidRPr="00602FF5" w:rsidRDefault="00B670C0" w:rsidP="00BD30F7">
      <w:pPr>
        <w:autoSpaceDE w:val="0"/>
        <w:autoSpaceDN w:val="0"/>
        <w:adjustRightInd w:val="0"/>
        <w:spacing w:line="240" w:lineRule="atLeast"/>
        <w:ind w:left="360"/>
      </w:pPr>
      <w:r w:rsidRPr="00602FF5">
        <w:t>(b) How well are the objectives defined, measurable, and realistic for the project’s anticipated timeframe</w:t>
      </w:r>
      <w:r w:rsidR="005C1721" w:rsidRPr="00602FF5">
        <w:t>?</w:t>
      </w:r>
    </w:p>
    <w:p w14:paraId="40420458" w14:textId="77777777" w:rsidR="00B670C0" w:rsidRPr="00602FF5" w:rsidRDefault="00B670C0" w:rsidP="00B670C0">
      <w:pPr>
        <w:autoSpaceDE w:val="0"/>
        <w:autoSpaceDN w:val="0"/>
        <w:adjustRightInd w:val="0"/>
        <w:spacing w:line="240" w:lineRule="atLeast"/>
        <w:ind w:left="360"/>
      </w:pPr>
    </w:p>
    <w:p w14:paraId="3FAD7903" w14:textId="77777777" w:rsidR="00B670C0" w:rsidRPr="00602FF5" w:rsidRDefault="00B670C0" w:rsidP="00B670C0">
      <w:pPr>
        <w:autoSpaceDE w:val="0"/>
        <w:autoSpaceDN w:val="0"/>
        <w:adjustRightInd w:val="0"/>
        <w:spacing w:line="240" w:lineRule="atLeast"/>
        <w:ind w:firstLine="360"/>
        <w:rPr>
          <w:b/>
          <w:bCs/>
        </w:rPr>
      </w:pPr>
      <w:r w:rsidRPr="00602FF5">
        <w:rPr>
          <w:b/>
          <w:bCs/>
        </w:rPr>
        <w:t>Technical Approach: (25 points)</w:t>
      </w:r>
    </w:p>
    <w:p w14:paraId="7D084825" w14:textId="010AC890" w:rsidR="00B670C0" w:rsidRPr="00602FF5" w:rsidRDefault="00B670C0" w:rsidP="00B670C0">
      <w:pPr>
        <w:autoSpaceDE w:val="0"/>
        <w:autoSpaceDN w:val="0"/>
        <w:adjustRightInd w:val="0"/>
        <w:spacing w:line="240" w:lineRule="atLeast"/>
        <w:ind w:left="360"/>
      </w:pPr>
      <w:r w:rsidRPr="00602FF5">
        <w:t>(a)</w:t>
      </w:r>
      <w:r w:rsidRPr="00602FF5">
        <w:tab/>
        <w:t>How well does the project summary provide a description of the relationship between partners, tasks, milestones, and goals</w:t>
      </w:r>
      <w:r w:rsidR="00602FF5">
        <w:t>?</w:t>
      </w:r>
      <w:r w:rsidRPr="00602FF5">
        <w:t xml:space="preserve"> Are the milestones are supported by a schedule that can be accomplished during the period of performance?</w:t>
      </w:r>
    </w:p>
    <w:p w14:paraId="41C4AE66" w14:textId="41C88CF1" w:rsidR="00B670C0" w:rsidRPr="00602FF5" w:rsidRDefault="00B670C0" w:rsidP="00B670C0">
      <w:pPr>
        <w:autoSpaceDE w:val="0"/>
        <w:autoSpaceDN w:val="0"/>
        <w:adjustRightInd w:val="0"/>
        <w:spacing w:line="240" w:lineRule="atLeast"/>
        <w:ind w:left="360"/>
      </w:pPr>
      <w:r w:rsidRPr="00602FF5">
        <w:t>(b)</w:t>
      </w:r>
      <w:r w:rsidRPr="00602FF5">
        <w:tab/>
        <w:t xml:space="preserve">How well does the applicant demonstrate they can address </w:t>
      </w:r>
      <w:r w:rsidR="00B12396" w:rsidRPr="00602FF5">
        <w:t>data</w:t>
      </w:r>
      <w:r w:rsidRPr="00602FF5">
        <w:t xml:space="preserve"> collection</w:t>
      </w:r>
      <w:r w:rsidR="005C1721" w:rsidRPr="00602FF5">
        <w:t xml:space="preserve"> and </w:t>
      </w:r>
      <w:r w:rsidR="00B12396" w:rsidRPr="00602FF5">
        <w:t>data</w:t>
      </w:r>
      <w:r w:rsidRPr="00602FF5">
        <w:t xml:space="preserve"> processing using proven methodologies</w:t>
      </w:r>
      <w:r w:rsidR="005C1721" w:rsidRPr="00602FF5">
        <w:t>, and given the logistical challenges of the Denali ecosystem</w:t>
      </w:r>
      <w:r w:rsidRPr="00602FF5">
        <w:t>?</w:t>
      </w:r>
    </w:p>
    <w:p w14:paraId="31635BBE" w14:textId="7E1EE85B" w:rsidR="00B670C0" w:rsidRPr="00602FF5" w:rsidRDefault="00B670C0" w:rsidP="00B670C0">
      <w:pPr>
        <w:autoSpaceDE w:val="0"/>
        <w:autoSpaceDN w:val="0"/>
        <w:adjustRightInd w:val="0"/>
        <w:spacing w:line="240" w:lineRule="atLeast"/>
        <w:ind w:left="360"/>
        <w:rPr>
          <w:b/>
          <w:bCs/>
        </w:rPr>
      </w:pPr>
      <w:r w:rsidRPr="00602FF5">
        <w:lastRenderedPageBreak/>
        <w:t xml:space="preserve">(c) How closely do the sampling and processing methods follow established standards for </w:t>
      </w:r>
      <w:r w:rsidR="005C1721" w:rsidRPr="00602FF5">
        <w:t>insect sampling</w:t>
      </w:r>
      <w:r w:rsidRPr="00602FF5">
        <w:t>?</w:t>
      </w:r>
      <w:r w:rsidRPr="00602FF5">
        <w:br/>
      </w:r>
      <w:r w:rsidRPr="00602FF5">
        <w:rPr>
          <w:b/>
          <w:bCs/>
        </w:rPr>
        <w:t xml:space="preserve"> </w:t>
      </w:r>
    </w:p>
    <w:p w14:paraId="4BC355F3" w14:textId="77777777" w:rsidR="00B670C0" w:rsidRPr="00602FF5" w:rsidRDefault="00B670C0" w:rsidP="00B670C0">
      <w:pPr>
        <w:autoSpaceDE w:val="0"/>
        <w:autoSpaceDN w:val="0"/>
        <w:adjustRightInd w:val="0"/>
        <w:spacing w:line="240" w:lineRule="atLeast"/>
        <w:ind w:firstLine="360"/>
        <w:rPr>
          <w:b/>
          <w:bCs/>
        </w:rPr>
      </w:pPr>
      <w:r w:rsidRPr="00602FF5">
        <w:rPr>
          <w:b/>
          <w:bCs/>
        </w:rPr>
        <w:t>Budget Justification and Clarity: (25 points)</w:t>
      </w:r>
    </w:p>
    <w:p w14:paraId="1FC52186" w14:textId="294BAF88" w:rsidR="00B670C0" w:rsidRPr="00602FF5" w:rsidRDefault="00B670C0" w:rsidP="00B670C0">
      <w:pPr>
        <w:autoSpaceDE w:val="0"/>
        <w:autoSpaceDN w:val="0"/>
        <w:adjustRightInd w:val="0"/>
        <w:spacing w:line="240" w:lineRule="atLeast"/>
        <w:ind w:firstLine="360"/>
      </w:pPr>
      <w:r w:rsidRPr="00602FF5">
        <w:t>(a)</w:t>
      </w:r>
      <w:r w:rsidRPr="00602FF5">
        <w:tab/>
      </w:r>
      <w:r w:rsidR="00602FF5">
        <w:t>How well does the proposal demonstrate t</w:t>
      </w:r>
      <w:r w:rsidRPr="00602FF5">
        <w:t xml:space="preserve">he staff is sufficient to accomplish proposed </w:t>
      </w:r>
      <w:r w:rsidR="00602FF5">
        <w:tab/>
      </w:r>
      <w:r w:rsidRPr="00602FF5">
        <w:t>goals</w:t>
      </w:r>
      <w:r w:rsidR="00602FF5">
        <w:t>?</w:t>
      </w:r>
    </w:p>
    <w:p w14:paraId="68A3C7C7" w14:textId="3F4E3DCE" w:rsidR="00B670C0" w:rsidRPr="00602FF5" w:rsidRDefault="00B670C0" w:rsidP="00B670C0">
      <w:pPr>
        <w:autoSpaceDE w:val="0"/>
        <w:autoSpaceDN w:val="0"/>
        <w:adjustRightInd w:val="0"/>
        <w:spacing w:line="240" w:lineRule="atLeast"/>
        <w:ind w:left="360"/>
      </w:pPr>
      <w:r w:rsidRPr="00602FF5">
        <w:t>(b)</w:t>
      </w:r>
      <w:r w:rsidRPr="00602FF5">
        <w:tab/>
      </w:r>
      <w:r w:rsidR="00602FF5">
        <w:t>How well does the proposal demonstrate</w:t>
      </w:r>
      <w:r w:rsidR="00602FF5" w:rsidRPr="00602FF5">
        <w:t xml:space="preserve"> </w:t>
      </w:r>
      <w:r w:rsidR="00602FF5">
        <w:t>t</w:t>
      </w:r>
      <w:r w:rsidRPr="00602FF5">
        <w:t>he budget line items are appropriate and reasonable and commensurate with the level of effort needed to accomplish project objectives</w:t>
      </w:r>
      <w:r w:rsidR="00602FF5">
        <w:t>?</w:t>
      </w:r>
    </w:p>
    <w:p w14:paraId="6E33FCAD" w14:textId="77777777" w:rsidR="00B670C0" w:rsidRPr="00602FF5" w:rsidRDefault="00B670C0" w:rsidP="00B670C0">
      <w:pPr>
        <w:autoSpaceDE w:val="0"/>
        <w:autoSpaceDN w:val="0"/>
        <w:adjustRightInd w:val="0"/>
        <w:spacing w:line="240" w:lineRule="atLeast"/>
      </w:pPr>
    </w:p>
    <w:p w14:paraId="5B715B74" w14:textId="77777777" w:rsidR="00B670C0" w:rsidRPr="00602FF5" w:rsidRDefault="00B670C0" w:rsidP="00B670C0">
      <w:pPr>
        <w:autoSpaceDE w:val="0"/>
        <w:autoSpaceDN w:val="0"/>
        <w:adjustRightInd w:val="0"/>
        <w:spacing w:line="240" w:lineRule="atLeast"/>
        <w:ind w:firstLine="360"/>
        <w:rPr>
          <w:b/>
          <w:bCs/>
        </w:rPr>
      </w:pPr>
      <w:r w:rsidRPr="00602FF5">
        <w:rPr>
          <w:b/>
          <w:bCs/>
        </w:rPr>
        <w:t>Qualifications, Experience, Past Performance: (25 points)</w:t>
      </w:r>
    </w:p>
    <w:p w14:paraId="26CE4C7B" w14:textId="7162406E" w:rsidR="00B670C0" w:rsidRPr="00602FF5" w:rsidRDefault="00602FF5" w:rsidP="00B670C0">
      <w:pPr>
        <w:numPr>
          <w:ilvl w:val="0"/>
          <w:numId w:val="40"/>
        </w:numPr>
        <w:autoSpaceDE w:val="0"/>
        <w:autoSpaceDN w:val="0"/>
        <w:adjustRightInd w:val="0"/>
        <w:rPr>
          <w:color w:val="000000"/>
        </w:rPr>
      </w:pPr>
      <w:r>
        <w:t>How well does the proposal demonstrate</w:t>
      </w:r>
      <w:r w:rsidR="00B670C0" w:rsidRPr="00602FF5">
        <w:rPr>
          <w:color w:val="000000"/>
        </w:rPr>
        <w:t xml:space="preserve"> expertise in </w:t>
      </w:r>
      <w:r w:rsidR="004D6E7D" w:rsidRPr="00602FF5">
        <w:rPr>
          <w:color w:val="000000"/>
        </w:rPr>
        <w:t xml:space="preserve">field </w:t>
      </w:r>
      <w:r w:rsidR="005C1721" w:rsidRPr="00602FF5">
        <w:rPr>
          <w:color w:val="000000"/>
        </w:rPr>
        <w:t>insect</w:t>
      </w:r>
      <w:r w:rsidR="004D6E7D" w:rsidRPr="00602FF5">
        <w:rPr>
          <w:color w:val="000000"/>
        </w:rPr>
        <w:t xml:space="preserve"> ecology</w:t>
      </w:r>
      <w:r w:rsidR="005C1721" w:rsidRPr="00602FF5">
        <w:rPr>
          <w:color w:val="000000"/>
        </w:rPr>
        <w:t xml:space="preserve"> in the Denali ecosystem</w:t>
      </w:r>
      <w:r w:rsidR="00B670C0" w:rsidRPr="00602FF5">
        <w:rPr>
          <w:color w:val="000000"/>
        </w:rPr>
        <w:t>?</w:t>
      </w:r>
    </w:p>
    <w:p w14:paraId="5358CE45" w14:textId="24FCE45A" w:rsidR="00B670C0" w:rsidRPr="00602FF5" w:rsidRDefault="00B670C0" w:rsidP="00B670C0">
      <w:pPr>
        <w:autoSpaceDE w:val="0"/>
        <w:autoSpaceDN w:val="0"/>
        <w:adjustRightInd w:val="0"/>
        <w:ind w:left="360"/>
        <w:rPr>
          <w:color w:val="000000"/>
        </w:rPr>
      </w:pPr>
      <w:r w:rsidRPr="00602FF5">
        <w:rPr>
          <w:color w:val="000000"/>
        </w:rPr>
        <w:t>(b) What is the depth of experience in such research as demonstrated by scientific publications and completed projects in the research area?</w:t>
      </w:r>
    </w:p>
    <w:p w14:paraId="10EE00C4" w14:textId="039CACF5" w:rsidR="00B670C0" w:rsidRPr="00602FF5" w:rsidRDefault="00B670C0" w:rsidP="00B670C0">
      <w:pPr>
        <w:autoSpaceDE w:val="0"/>
        <w:autoSpaceDN w:val="0"/>
        <w:adjustRightInd w:val="0"/>
        <w:spacing w:line="240" w:lineRule="atLeast"/>
        <w:ind w:firstLine="360"/>
      </w:pPr>
      <w:r w:rsidRPr="00602FF5">
        <w:t>(c)</w:t>
      </w:r>
      <w:r w:rsidRPr="00602FF5">
        <w:tab/>
        <w:t xml:space="preserve">How does the applicant demonstrate that they </w:t>
      </w:r>
      <w:proofErr w:type="gramStart"/>
      <w:r w:rsidRPr="00602FF5">
        <w:t>are capable of doing</w:t>
      </w:r>
      <w:proofErr w:type="gramEnd"/>
      <w:r w:rsidRPr="00602FF5">
        <w:t xml:space="preserve"> the proposed project</w:t>
      </w:r>
      <w:r w:rsidR="00236FB1" w:rsidRPr="00602FF5">
        <w:t>?</w:t>
      </w:r>
    </w:p>
    <w:p w14:paraId="15A00E90" w14:textId="403FB910" w:rsidR="00B670C0" w:rsidRPr="00602FF5" w:rsidRDefault="00B670C0" w:rsidP="00B670C0">
      <w:pPr>
        <w:autoSpaceDE w:val="0"/>
        <w:autoSpaceDN w:val="0"/>
        <w:adjustRightInd w:val="0"/>
        <w:spacing w:line="240" w:lineRule="atLeast"/>
        <w:ind w:left="360"/>
      </w:pPr>
      <w:r w:rsidRPr="00602FF5">
        <w:t>(d)</w:t>
      </w:r>
      <w:r w:rsidRPr="00602FF5">
        <w:tab/>
        <w:t xml:space="preserve">How does the applicant demonstrate they have applied these methods to </w:t>
      </w:r>
      <w:r w:rsidR="005C1721" w:rsidRPr="00602FF5">
        <w:t>insects</w:t>
      </w:r>
      <w:r w:rsidRPr="00602FF5">
        <w:t xml:space="preserve"> </w:t>
      </w:r>
      <w:r w:rsidR="00236FB1" w:rsidRPr="00602FF5">
        <w:t>in</w:t>
      </w:r>
      <w:r w:rsidRPr="00602FF5">
        <w:t xml:space="preserve"> similar ecosystems</w:t>
      </w:r>
      <w:r w:rsidR="00236FB1" w:rsidRPr="00602FF5">
        <w:t>?</w:t>
      </w:r>
    </w:p>
    <w:p w14:paraId="385B55FF" w14:textId="302C3CF6" w:rsidR="00B670C0" w:rsidRPr="00602FF5" w:rsidRDefault="00B670C0" w:rsidP="00B670C0">
      <w:pPr>
        <w:autoSpaceDE w:val="0"/>
        <w:autoSpaceDN w:val="0"/>
        <w:adjustRightInd w:val="0"/>
        <w:spacing w:line="240" w:lineRule="atLeast"/>
        <w:ind w:left="360"/>
      </w:pPr>
      <w:r w:rsidRPr="00602FF5">
        <w:t>(e)</w:t>
      </w:r>
      <w:r w:rsidRPr="00602FF5">
        <w:tab/>
        <w:t xml:space="preserve">How well does the applicants past and current assistance demonstrate they have completed project goals associated with approaches for conducting studies </w:t>
      </w:r>
      <w:r w:rsidR="005C1721" w:rsidRPr="00602FF5">
        <w:t xml:space="preserve">on insects in the Denali </w:t>
      </w:r>
      <w:r w:rsidR="00BD30F7" w:rsidRPr="00602FF5">
        <w:t>ecosystem</w:t>
      </w:r>
      <w:r w:rsidR="00236FB1" w:rsidRPr="00602FF5">
        <w:t>?</w:t>
      </w:r>
    </w:p>
    <w:p w14:paraId="22FEED82" w14:textId="77777777" w:rsidR="00B670C0" w:rsidRPr="00602FF5" w:rsidRDefault="00B670C0" w:rsidP="00B670C0">
      <w:pPr>
        <w:pStyle w:val="PlainText"/>
        <w:rPr>
          <w:rFonts w:ascii="Times New Roman" w:hAnsi="Times New Roman"/>
          <w:szCs w:val="24"/>
          <w:lang w:val="en-US"/>
        </w:rPr>
      </w:pPr>
    </w:p>
    <w:p w14:paraId="28EA4DD9" w14:textId="77777777" w:rsidR="00CD2CA5" w:rsidRPr="00602FF5" w:rsidRDefault="007F068E" w:rsidP="00B670C0">
      <w:pPr>
        <w:pStyle w:val="PlainText"/>
        <w:rPr>
          <w:rFonts w:ascii="Times New Roman" w:eastAsia="Times New Roman" w:hAnsi="Times New Roman"/>
          <w:szCs w:val="24"/>
          <w:lang w:val="en-US"/>
        </w:rPr>
      </w:pPr>
      <w:r w:rsidRPr="00602FF5">
        <w:rPr>
          <w:rFonts w:ascii="Times New Roman" w:hAnsi="Times New Roman"/>
          <w:b/>
          <w:kern w:val="32"/>
          <w:szCs w:val="24"/>
        </w:rPr>
        <w:t>Award Administration Information</w:t>
      </w:r>
      <w:r w:rsidRPr="00602FF5">
        <w:rPr>
          <w:rFonts w:ascii="Times New Roman" w:eastAsia="Times New Roman" w:hAnsi="Times New Roman"/>
          <w:szCs w:val="24"/>
        </w:rPr>
        <w:t xml:space="preserve"> </w:t>
      </w:r>
      <w:bookmarkStart w:id="2" w:name="OLE_LINK1"/>
      <w:bookmarkStart w:id="3" w:name="OLE_LINK2"/>
      <w:bookmarkStart w:id="4" w:name="OLE_LINK3"/>
    </w:p>
    <w:p w14:paraId="35DDC084" w14:textId="77777777" w:rsidR="00602FF5" w:rsidRPr="005770DB" w:rsidRDefault="00602FF5" w:rsidP="00602FF5">
      <w:pPr>
        <w:spacing w:before="120" w:after="60"/>
      </w:pPr>
      <w:bookmarkStart w:id="5" w:name="_Hlk39754760"/>
      <w:bookmarkStart w:id="6" w:name="_Hlk109193892"/>
      <w:bookmarkEnd w:id="2"/>
      <w:bookmarkEnd w:id="3"/>
      <w:bookmarkEnd w:id="4"/>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172F4639" w14:textId="77777777" w:rsidR="00602FF5" w:rsidRPr="005770DB" w:rsidRDefault="00602FF5" w:rsidP="00602FF5">
      <w:pPr>
        <w:spacing w:before="120" w:after="60"/>
      </w:pPr>
    </w:p>
    <w:p w14:paraId="0BA5AA03" w14:textId="77777777" w:rsidR="00602FF5" w:rsidRPr="005770DB" w:rsidRDefault="00602FF5" w:rsidP="00602FF5">
      <w:pPr>
        <w:ind w:left="-89"/>
      </w:pPr>
      <w:r w:rsidRPr="005770DB">
        <w:rPr>
          <w:b/>
        </w:rPr>
        <w:tab/>
      </w:r>
      <w:r w:rsidRPr="005770DB">
        <w:rPr>
          <w:b/>
          <w:u w:val="single"/>
        </w:rPr>
        <w:t>Progress Reports</w:t>
      </w:r>
    </w:p>
    <w:p w14:paraId="6D77FC7E" w14:textId="77777777" w:rsidR="00602FF5" w:rsidRPr="005770DB" w:rsidRDefault="00602FF5" w:rsidP="00602FF5">
      <w:pPr>
        <w:ind w:left="-89"/>
      </w:pPr>
    </w:p>
    <w:p w14:paraId="2F1E71F3" w14:textId="77777777" w:rsidR="00602FF5" w:rsidRPr="005770DB" w:rsidRDefault="00602FF5" w:rsidP="00602FF5">
      <w:pPr>
        <w:numPr>
          <w:ilvl w:val="0"/>
          <w:numId w:val="45"/>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3E063AA3" w14:textId="77777777" w:rsidR="00602FF5" w:rsidRPr="005770DB" w:rsidRDefault="00602FF5" w:rsidP="00602FF5">
      <w:pPr>
        <w:ind w:left="270"/>
      </w:pPr>
    </w:p>
    <w:p w14:paraId="1004645F" w14:textId="77777777" w:rsidR="00602FF5" w:rsidRPr="005770DB" w:rsidRDefault="00602FF5" w:rsidP="00602FF5">
      <w:pPr>
        <w:numPr>
          <w:ilvl w:val="0"/>
          <w:numId w:val="45"/>
        </w:numPr>
        <w:ind w:hanging="359"/>
      </w:pPr>
      <w:r w:rsidRPr="005770DB">
        <w:t>The progress reports shall include the following information:</w:t>
      </w:r>
    </w:p>
    <w:p w14:paraId="138B4C3C" w14:textId="77777777" w:rsidR="00602FF5" w:rsidRPr="005770DB" w:rsidRDefault="00602FF5" w:rsidP="00602FF5">
      <w:pPr>
        <w:ind w:left="-89"/>
      </w:pPr>
    </w:p>
    <w:p w14:paraId="61F8445B" w14:textId="77777777" w:rsidR="00602FF5" w:rsidRPr="005770DB" w:rsidRDefault="00602FF5" w:rsidP="00602FF5">
      <w:pPr>
        <w:numPr>
          <w:ilvl w:val="0"/>
          <w:numId w:val="44"/>
        </w:numPr>
        <w:ind w:hanging="719"/>
      </w:pPr>
      <w:r w:rsidRPr="005770DB">
        <w:t>A comparison of actual accomplishments to the objectives of the Agreement established for the budget period and overall progress in response to the performance metrics.</w:t>
      </w:r>
    </w:p>
    <w:p w14:paraId="0C63377F" w14:textId="77777777" w:rsidR="00602FF5" w:rsidRPr="005770DB" w:rsidRDefault="00602FF5" w:rsidP="00602FF5">
      <w:pPr>
        <w:numPr>
          <w:ilvl w:val="0"/>
          <w:numId w:val="44"/>
        </w:numPr>
        <w:ind w:hanging="719"/>
      </w:pPr>
      <w:r w:rsidRPr="005770DB">
        <w:t>The reasons why established goals were not met, if appropriate.</w:t>
      </w:r>
    </w:p>
    <w:p w14:paraId="5554ADD8" w14:textId="77777777" w:rsidR="00602FF5" w:rsidRPr="005770DB" w:rsidRDefault="00602FF5" w:rsidP="00602FF5">
      <w:pPr>
        <w:numPr>
          <w:ilvl w:val="0"/>
          <w:numId w:val="44"/>
        </w:numPr>
        <w:ind w:hanging="719"/>
      </w:pPr>
      <w:r w:rsidRPr="005770DB">
        <w:t>Additional pertinent information including, when appropriate, analysis and explanation of cost overruns or high unit costs.</w:t>
      </w:r>
    </w:p>
    <w:p w14:paraId="2C9E25D7" w14:textId="77777777" w:rsidR="00602FF5" w:rsidRPr="005770DB" w:rsidRDefault="00602FF5" w:rsidP="00602FF5">
      <w:pPr>
        <w:numPr>
          <w:ilvl w:val="0"/>
          <w:numId w:val="44"/>
        </w:numPr>
        <w:ind w:hanging="719"/>
      </w:pPr>
      <w:r w:rsidRPr="005770DB">
        <w:lastRenderedPageBreak/>
        <w:t>An outline of anticipated activities and adjustments to the program during the next budget period.</w:t>
      </w:r>
    </w:p>
    <w:p w14:paraId="4A1E71EF" w14:textId="77777777" w:rsidR="00602FF5" w:rsidRPr="005770DB" w:rsidRDefault="00602FF5" w:rsidP="00602FF5">
      <w:pPr>
        <w:ind w:left="1440"/>
      </w:pPr>
    </w:p>
    <w:p w14:paraId="0D05CCF2" w14:textId="77777777" w:rsidR="00602FF5" w:rsidRPr="005770DB" w:rsidRDefault="00602FF5" w:rsidP="00602FF5">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329421B4" w14:textId="77777777" w:rsidR="00602FF5" w:rsidRPr="005770DB" w:rsidRDefault="00602FF5" w:rsidP="00602FF5">
      <w:pPr>
        <w:ind w:left="1440" w:hanging="719"/>
      </w:pPr>
    </w:p>
    <w:p w14:paraId="77DDBC4C" w14:textId="77777777" w:rsidR="00602FF5" w:rsidRPr="005770DB" w:rsidRDefault="00602FF5" w:rsidP="00602FF5">
      <w:pPr>
        <w:numPr>
          <w:ilvl w:val="1"/>
          <w:numId w:val="44"/>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108D9B82" w14:textId="0A14C81B" w:rsidR="00602FF5" w:rsidRPr="005770DB" w:rsidRDefault="00602FF5" w:rsidP="00602FF5">
      <w:pPr>
        <w:numPr>
          <w:ilvl w:val="1"/>
          <w:numId w:val="44"/>
        </w:numPr>
        <w:ind w:left="1440" w:hanging="719"/>
      </w:pPr>
      <w:r w:rsidRPr="005770DB">
        <w:t xml:space="preserve">Favorable developments which enable meeting time schedules and objectives sooner or at less cost than anticipated or producing more </w:t>
      </w:r>
      <w:r w:rsidRPr="005770DB">
        <w:t>or different</w:t>
      </w:r>
      <w:r w:rsidRPr="005770DB">
        <w:t xml:space="preserve"> beneficial results than originally planned.</w:t>
      </w:r>
    </w:p>
    <w:p w14:paraId="03798A97" w14:textId="77777777" w:rsidR="00602FF5" w:rsidRPr="005770DB" w:rsidRDefault="00602FF5" w:rsidP="00602FF5">
      <w:pPr>
        <w:ind w:left="2520"/>
      </w:pPr>
    </w:p>
    <w:p w14:paraId="68C684CA" w14:textId="77777777" w:rsidR="00602FF5" w:rsidRPr="005770DB" w:rsidRDefault="00602FF5" w:rsidP="00602FF5">
      <w:pPr>
        <w:ind w:left="-89"/>
      </w:pPr>
      <w:r w:rsidRPr="005770DB">
        <w:rPr>
          <w:b/>
          <w:u w:val="single"/>
        </w:rPr>
        <w:t>Final Technical Report</w:t>
      </w:r>
    </w:p>
    <w:p w14:paraId="22E13398" w14:textId="77777777" w:rsidR="00602FF5" w:rsidRPr="005770DB" w:rsidRDefault="00602FF5" w:rsidP="00602FF5">
      <w:pPr>
        <w:ind w:left="-89"/>
      </w:pPr>
    </w:p>
    <w:p w14:paraId="34850B83" w14:textId="77777777" w:rsidR="00602FF5" w:rsidRPr="005770DB" w:rsidRDefault="00602FF5" w:rsidP="00602FF5">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6F176A64" w14:textId="77777777" w:rsidR="00602FF5" w:rsidRPr="005770DB" w:rsidRDefault="00602FF5" w:rsidP="00602FF5">
      <w:pPr>
        <w:ind w:left="360" w:hanging="449"/>
      </w:pPr>
    </w:p>
    <w:p w14:paraId="70597B4E" w14:textId="77777777" w:rsidR="00602FF5" w:rsidRPr="005770DB" w:rsidRDefault="00602FF5" w:rsidP="00602FF5">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33DC5EA4" w14:textId="77777777" w:rsidR="00602FF5" w:rsidRPr="005770DB" w:rsidRDefault="00602FF5" w:rsidP="00602FF5"/>
    <w:p w14:paraId="2827846F" w14:textId="77777777" w:rsidR="00602FF5" w:rsidRPr="005770DB" w:rsidRDefault="00602FF5" w:rsidP="00602FF5">
      <w:pPr>
        <w:tabs>
          <w:tab w:val="left" w:pos="432"/>
          <w:tab w:val="left" w:pos="864"/>
          <w:tab w:val="left" w:pos="1296"/>
        </w:tabs>
        <w:spacing w:after="240"/>
      </w:pPr>
      <w:r w:rsidRPr="005770DB">
        <w:rPr>
          <w:b/>
          <w:u w:val="single"/>
        </w:rPr>
        <w:t>Annual Financial Reports</w:t>
      </w:r>
    </w:p>
    <w:p w14:paraId="0F105B69" w14:textId="77777777" w:rsidR="00602FF5" w:rsidRPr="005770DB" w:rsidRDefault="00602FF5" w:rsidP="00602FF5">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018F90C2" w14:textId="77777777" w:rsidR="00602FF5" w:rsidRDefault="00602FF5" w:rsidP="00602FF5">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522B7441" w14:textId="77777777" w:rsidR="00602FF5" w:rsidRPr="005770DB" w:rsidRDefault="00602FF5" w:rsidP="00602FF5">
      <w:pPr>
        <w:spacing w:before="280" w:after="280"/>
      </w:pPr>
      <w:r w:rsidRPr="005770DB">
        <w:rPr>
          <w:b/>
          <w:u w:val="single"/>
        </w:rPr>
        <w:t>Final Financial Report</w:t>
      </w:r>
    </w:p>
    <w:p w14:paraId="6817C963" w14:textId="77777777" w:rsidR="00602FF5" w:rsidRDefault="00602FF5" w:rsidP="00602FF5">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3DB3F91D" w14:textId="77777777" w:rsidR="00602FF5" w:rsidRPr="005770DB" w:rsidRDefault="00602FF5" w:rsidP="00602FF5">
      <w:pPr>
        <w:spacing w:after="280"/>
        <w:ind w:left="432" w:hanging="431"/>
      </w:pPr>
    </w:p>
    <w:p w14:paraId="7395CAC1" w14:textId="77777777" w:rsidR="00602FF5" w:rsidRPr="005770DB" w:rsidRDefault="00602FF5" w:rsidP="00602FF5">
      <w:pPr>
        <w:spacing w:after="280"/>
        <w:ind w:left="432" w:hanging="431"/>
      </w:pPr>
      <w:r w:rsidRPr="005770DB">
        <w:lastRenderedPageBreak/>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54904E9D" w14:textId="77777777" w:rsidR="00602FF5" w:rsidRPr="005770DB" w:rsidRDefault="00602FF5" w:rsidP="00602FF5">
      <w:pPr>
        <w:spacing w:after="280"/>
        <w:ind w:left="432" w:hanging="431"/>
      </w:pPr>
      <w:r w:rsidRPr="005770DB">
        <w:t>c)</w:t>
      </w:r>
      <w:r w:rsidRPr="005770DB">
        <w:tab/>
        <w:t>Subsequent revision to the final SF 425 will be considered only as follows:</w:t>
      </w:r>
    </w:p>
    <w:p w14:paraId="3F24CAA8" w14:textId="77777777" w:rsidR="00602FF5" w:rsidRPr="005770DB" w:rsidRDefault="00602FF5" w:rsidP="00602FF5">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017F5EE9" w14:textId="77777777" w:rsidR="00602FF5" w:rsidRPr="005770DB" w:rsidRDefault="00602FF5" w:rsidP="00602FF5">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0E68B5E3" w14:textId="77777777" w:rsidR="00602FF5" w:rsidRPr="005770DB" w:rsidRDefault="00602FF5" w:rsidP="00602FF5">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62168381" w14:textId="77777777" w:rsidR="00602FF5" w:rsidRPr="005770DB" w:rsidRDefault="00602FF5" w:rsidP="00602FF5">
      <w:pPr>
        <w:spacing w:after="240"/>
        <w:ind w:left="360" w:hanging="360"/>
      </w:pPr>
      <w:r w:rsidRPr="005770DB">
        <w:t>a)</w:t>
      </w:r>
      <w:r w:rsidRPr="005770DB">
        <w:tab/>
      </w:r>
      <w:r w:rsidRPr="005770DB">
        <w:rPr>
          <w:u w:val="single"/>
        </w:rPr>
        <w:t>Acknowledgment of Support</w:t>
      </w:r>
    </w:p>
    <w:p w14:paraId="14BFE07E" w14:textId="77777777" w:rsidR="00602FF5" w:rsidRPr="005770DB" w:rsidRDefault="00602FF5" w:rsidP="00602FF5">
      <w:pPr>
        <w:spacing w:after="240"/>
        <w:ind w:right="432" w:firstLine="360"/>
      </w:pPr>
      <w:r w:rsidRPr="005770DB">
        <w:t>Recipient is responsible for assuring that an acknowledgment of USGS support:</w:t>
      </w:r>
    </w:p>
    <w:p w14:paraId="2013FDDE" w14:textId="77777777" w:rsidR="00602FF5" w:rsidRPr="005770DB" w:rsidRDefault="00602FF5" w:rsidP="00602FF5">
      <w:pPr>
        <w:spacing w:after="240"/>
        <w:ind w:left="720" w:hanging="360"/>
      </w:pPr>
      <w:r w:rsidRPr="005770DB">
        <w:t>1.</w:t>
      </w:r>
      <w:r w:rsidRPr="005770DB">
        <w:tab/>
        <w:t>is made in any publication (including World Wide Web pages) of any material based on or developed under this Agreement, in the following terms:</w:t>
      </w:r>
    </w:p>
    <w:p w14:paraId="39FEFB0D" w14:textId="77777777" w:rsidR="00602FF5" w:rsidRPr="005770DB" w:rsidRDefault="00602FF5" w:rsidP="00602FF5">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05F1ED8E" w14:textId="77777777" w:rsidR="00602FF5" w:rsidRPr="005770DB" w:rsidRDefault="00602FF5" w:rsidP="00602FF5">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2D330D2B" w14:textId="77777777" w:rsidR="00602FF5" w:rsidRPr="005770DB" w:rsidRDefault="00602FF5" w:rsidP="00602FF5">
      <w:pPr>
        <w:spacing w:after="240"/>
        <w:ind w:left="360" w:hanging="360"/>
      </w:pPr>
      <w:r w:rsidRPr="005770DB">
        <w:t>b)</w:t>
      </w:r>
      <w:r w:rsidRPr="005770DB">
        <w:tab/>
      </w:r>
      <w:r w:rsidRPr="005770DB">
        <w:rPr>
          <w:u w:val="single"/>
        </w:rPr>
        <w:t>Disclaimer</w:t>
      </w:r>
    </w:p>
    <w:p w14:paraId="1A8D0763" w14:textId="77777777" w:rsidR="00602FF5" w:rsidRPr="005770DB" w:rsidRDefault="00602FF5" w:rsidP="00602FF5">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2F610F7F" w14:textId="77777777" w:rsidR="00602FF5" w:rsidRDefault="00602FF5" w:rsidP="00602FF5">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1676B936" w14:textId="77777777" w:rsidR="00602FF5" w:rsidRDefault="00602FF5" w:rsidP="00602FF5">
      <w:pPr>
        <w:spacing w:after="240"/>
        <w:ind w:left="720" w:right="432"/>
      </w:pPr>
    </w:p>
    <w:p w14:paraId="5CB6DA69" w14:textId="77777777" w:rsidR="00602FF5" w:rsidRPr="005770DB" w:rsidRDefault="00602FF5" w:rsidP="00602FF5">
      <w:pPr>
        <w:spacing w:after="240"/>
        <w:ind w:left="720" w:right="432"/>
      </w:pPr>
    </w:p>
    <w:p w14:paraId="399C4D42" w14:textId="77777777" w:rsidR="00602FF5" w:rsidRPr="005770DB" w:rsidRDefault="00602FF5" w:rsidP="00602FF5">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lastRenderedPageBreak/>
        <w:t>c)</w:t>
      </w:r>
      <w:r w:rsidRPr="005770DB">
        <w:tab/>
      </w:r>
      <w:r w:rsidRPr="005770DB">
        <w:rPr>
          <w:u w:val="single"/>
        </w:rPr>
        <w:t>Publication</w:t>
      </w:r>
    </w:p>
    <w:p w14:paraId="3C4CB9D0" w14:textId="77777777" w:rsidR="00602FF5" w:rsidRPr="005770DB" w:rsidRDefault="00602FF5" w:rsidP="00602FF5">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66813C6C" w14:textId="77777777" w:rsidR="00602FF5" w:rsidRPr="005770DB" w:rsidRDefault="00602FF5" w:rsidP="00602FF5">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06F7EF9A" w14:textId="77777777" w:rsidR="00602FF5" w:rsidRPr="005770DB" w:rsidRDefault="00602FF5" w:rsidP="00602FF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0AF9DCA" w14:textId="77777777" w:rsidR="00602FF5" w:rsidRPr="005770DB" w:rsidRDefault="00602FF5" w:rsidP="00602FF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1C454D17" w14:textId="77777777" w:rsidR="00602FF5" w:rsidRPr="005770DB" w:rsidRDefault="00602FF5" w:rsidP="00602FF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9AB24D4" w14:textId="77777777" w:rsidR="00602FF5" w:rsidRPr="005770DB" w:rsidRDefault="00602FF5" w:rsidP="00602FF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25B098B5" w14:textId="77777777" w:rsidR="00602FF5" w:rsidRPr="005770DB" w:rsidRDefault="00602FF5" w:rsidP="00602FF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02DF1A5F" w14:textId="77777777" w:rsidR="00602FF5" w:rsidRPr="005770DB" w:rsidRDefault="00602FF5" w:rsidP="00602FF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44034DFB" w14:textId="77777777" w:rsidR="00602FF5" w:rsidRPr="005770DB" w:rsidRDefault="00602FF5" w:rsidP="00602FF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4DD37B1D" w14:textId="77777777" w:rsidR="00602FF5" w:rsidRPr="005770DB" w:rsidRDefault="00602FF5" w:rsidP="00602FF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4526EBB7" w14:textId="77777777" w:rsidR="00602FF5" w:rsidRPr="005770DB" w:rsidRDefault="00602FF5" w:rsidP="00602FF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012D9FB4" w14:textId="77777777" w:rsidR="00602FF5" w:rsidRPr="005770DB" w:rsidRDefault="00602FF5" w:rsidP="00602FF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4E547629" w14:textId="77777777" w:rsidR="00602FF5" w:rsidRPr="005770DB" w:rsidRDefault="00602FF5" w:rsidP="00602FF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1945DE76" w14:textId="77777777" w:rsidR="00602FF5" w:rsidRPr="005770DB" w:rsidRDefault="00602FF5" w:rsidP="00602FF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28741276" w14:textId="77777777" w:rsidR="00602FF5" w:rsidRPr="005770DB" w:rsidRDefault="00602FF5" w:rsidP="00602FF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07F4F82F" w14:textId="77777777" w:rsidR="00602FF5" w:rsidRPr="005770DB" w:rsidRDefault="00602FF5" w:rsidP="00602FF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5BE1E935" w14:textId="77777777" w:rsidR="00602FF5" w:rsidRPr="005770DB" w:rsidRDefault="00602FF5" w:rsidP="00602FF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04BC70B2" w14:textId="77777777" w:rsidR="00602FF5" w:rsidRPr="005770DB" w:rsidRDefault="00602FF5" w:rsidP="00602FF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4C3C195B" w14:textId="77777777" w:rsidR="00602FF5" w:rsidRPr="005770DB" w:rsidRDefault="00602FF5" w:rsidP="00602FF5">
      <w:pPr>
        <w:ind w:firstLine="720"/>
      </w:pPr>
      <w:r w:rsidRPr="005770DB">
        <w:t>Washington, DC 20240</w:t>
      </w:r>
    </w:p>
    <w:p w14:paraId="38A596D8" w14:textId="77777777" w:rsidR="00602FF5" w:rsidRPr="005770DB" w:rsidRDefault="00602FF5" w:rsidP="00602FF5">
      <w:pPr>
        <w:tabs>
          <w:tab w:val="left" w:pos="90"/>
          <w:tab w:val="left" w:pos="1530"/>
          <w:tab w:val="left" w:pos="2250"/>
          <w:tab w:val="left" w:pos="2970"/>
        </w:tabs>
      </w:pPr>
    </w:p>
    <w:p w14:paraId="4398ADB1" w14:textId="77777777" w:rsidR="00602FF5" w:rsidRPr="005770DB" w:rsidRDefault="00602FF5" w:rsidP="00602FF5">
      <w:pPr>
        <w:spacing w:line="240" w:lineRule="atLeast"/>
        <w:ind w:left="-90"/>
      </w:pPr>
      <w:r w:rsidRPr="005770DB">
        <w:rPr>
          <w:b/>
          <w:u w:val="single"/>
        </w:rPr>
        <w:t>Payment</w:t>
      </w:r>
    </w:p>
    <w:p w14:paraId="534C353E" w14:textId="77777777" w:rsidR="00602FF5" w:rsidRPr="005770DB" w:rsidRDefault="00602FF5" w:rsidP="00602FF5">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2DA3727A" w14:textId="77777777" w:rsidR="00602FF5" w:rsidRPr="005770DB" w:rsidRDefault="00602FF5" w:rsidP="00602FF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9" w:history="1">
        <w:r w:rsidRPr="005770DB">
          <w:rPr>
            <w:color w:val="0000FF"/>
            <w:u w:val="single"/>
          </w:rPr>
          <w:t>www.asap.gov</w:t>
        </w:r>
      </w:hyperlink>
      <w:r w:rsidRPr="005770DB">
        <w:t>).</w:t>
      </w:r>
    </w:p>
    <w:p w14:paraId="726B7BD2" w14:textId="77777777" w:rsidR="00602FF5" w:rsidRPr="005770DB" w:rsidRDefault="00602FF5" w:rsidP="00602FF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207A2EC3" w14:textId="77777777" w:rsidR="00602FF5" w:rsidRPr="005770DB" w:rsidRDefault="00602FF5" w:rsidP="00602FF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0A60B1E7" w14:textId="77777777" w:rsidR="00602FF5" w:rsidRPr="005770DB" w:rsidRDefault="00602FF5" w:rsidP="00602FF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3A95B433" w14:textId="77777777" w:rsidR="00602FF5" w:rsidRPr="005770DB" w:rsidRDefault="00602FF5" w:rsidP="00602FF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1C2ED4BB" w14:textId="77777777" w:rsidR="00602FF5" w:rsidRPr="005770DB" w:rsidRDefault="00602FF5" w:rsidP="00602FF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BA3D95B" w14:textId="77777777" w:rsidR="00602FF5" w:rsidRPr="005770DB" w:rsidRDefault="00602FF5" w:rsidP="00602FF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67D66693" w14:textId="77777777" w:rsidR="00602FF5" w:rsidRPr="005770DB" w:rsidRDefault="00602FF5" w:rsidP="00602FF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72A1289" w14:textId="77777777" w:rsidR="00602FF5" w:rsidRPr="005770DB" w:rsidRDefault="00602FF5" w:rsidP="00602FF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1415D249" w14:textId="77777777" w:rsidR="00602FF5" w:rsidRPr="005770DB" w:rsidRDefault="00602FF5" w:rsidP="00602FF5"/>
    <w:p w14:paraId="2430FD0F" w14:textId="77777777" w:rsidR="00602FF5" w:rsidRDefault="00602FF5" w:rsidP="00602FF5"/>
    <w:p w14:paraId="79291255" w14:textId="77777777" w:rsidR="00602FF5" w:rsidRPr="005770DB" w:rsidRDefault="00602FF5" w:rsidP="00602FF5">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37B14E0D" w14:textId="77777777" w:rsidR="00602FF5" w:rsidRPr="005770DB" w:rsidRDefault="00602FF5" w:rsidP="00602FF5"/>
    <w:p w14:paraId="280C21D0" w14:textId="77777777" w:rsidR="00602FF5" w:rsidRPr="005770DB" w:rsidRDefault="00602FF5" w:rsidP="00602FF5">
      <w:r w:rsidRPr="005770DB">
        <w:rPr>
          <w:rFonts w:eastAsia="+mn-ea"/>
          <w:b/>
          <w:bCs/>
          <w:color w:val="1D1D1D"/>
          <w:kern w:val="24"/>
        </w:rPr>
        <w:t>Funding Opportunity (2 CFR 200 Appendix I)</w:t>
      </w:r>
    </w:p>
    <w:p w14:paraId="747A0146" w14:textId="77777777" w:rsidR="00602FF5" w:rsidRPr="005770DB" w:rsidRDefault="00602FF5" w:rsidP="00602FF5">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078FDD09" w14:textId="77777777" w:rsidR="00602FF5" w:rsidRPr="005770DB" w:rsidRDefault="00602FF5" w:rsidP="00602FF5"/>
    <w:p w14:paraId="351F4676" w14:textId="77777777" w:rsidR="00602FF5" w:rsidRPr="005770DB" w:rsidRDefault="00602FF5" w:rsidP="00602FF5">
      <w:r w:rsidRPr="005770DB">
        <w:rPr>
          <w:rFonts w:eastAsia="+mn-ea"/>
          <w:b/>
          <w:bCs/>
          <w:color w:val="1D1D1D"/>
          <w:kern w:val="24"/>
        </w:rPr>
        <w:t>Pre-Award Review of FAPIIS (2 CFR 200.205)</w:t>
      </w:r>
    </w:p>
    <w:p w14:paraId="0BDEEC72" w14:textId="77777777" w:rsidR="00602FF5" w:rsidRPr="005770DB" w:rsidRDefault="00602FF5" w:rsidP="00602FF5">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02218126" w14:textId="77777777" w:rsidR="00602FF5" w:rsidRDefault="00602FF5" w:rsidP="00602FF5"/>
    <w:p w14:paraId="5A6436F7" w14:textId="77777777" w:rsidR="00602FF5" w:rsidRPr="005770DB" w:rsidRDefault="00602FF5" w:rsidP="00602FF5"/>
    <w:p w14:paraId="519D895C" w14:textId="77777777" w:rsidR="00602FF5" w:rsidRPr="005770DB" w:rsidRDefault="00602FF5" w:rsidP="00602FF5">
      <w:pPr>
        <w:keepNext/>
        <w:outlineLvl w:val="1"/>
        <w:rPr>
          <w:b/>
          <w:bCs/>
          <w:iCs/>
          <w:lang w:eastAsia="x-none"/>
        </w:rPr>
      </w:pPr>
      <w:r w:rsidRPr="005770DB">
        <w:rPr>
          <w:b/>
          <w:bCs/>
          <w:iCs/>
          <w:lang w:val="x-none" w:eastAsia="x-none"/>
        </w:rPr>
        <w:t>Agency Contacts</w:t>
      </w:r>
    </w:p>
    <w:p w14:paraId="23AB60EC" w14:textId="77777777" w:rsidR="00602FF5" w:rsidRPr="005770DB" w:rsidRDefault="00602FF5" w:rsidP="00602FF5">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00B1F0B1" w14:textId="77777777" w:rsidR="00602FF5" w:rsidRPr="005770DB" w:rsidRDefault="00602FF5" w:rsidP="00602FF5">
      <w:r w:rsidRPr="005770DB">
        <w:t xml:space="preserve">Faith D. Graves  </w:t>
      </w:r>
    </w:p>
    <w:p w14:paraId="456B5732" w14:textId="77777777" w:rsidR="00602FF5" w:rsidRPr="005770DB" w:rsidRDefault="00602FF5" w:rsidP="00602FF5">
      <w:r w:rsidRPr="005770DB">
        <w:t xml:space="preserve">CESU Contract Specialist  </w:t>
      </w:r>
    </w:p>
    <w:p w14:paraId="41FCE90A" w14:textId="77777777" w:rsidR="00602FF5" w:rsidRPr="005770DB" w:rsidRDefault="00602FF5" w:rsidP="00602FF5">
      <w:r w:rsidRPr="005770DB">
        <w:t>U.S. Geological Survey</w:t>
      </w:r>
    </w:p>
    <w:p w14:paraId="1E84FBB4" w14:textId="77777777" w:rsidR="00602FF5" w:rsidRPr="005770DB" w:rsidRDefault="00602FF5" w:rsidP="00602FF5">
      <w:r w:rsidRPr="005770DB">
        <w:t xml:space="preserve">Mail Stop 205G  </w:t>
      </w:r>
    </w:p>
    <w:p w14:paraId="6EB8DE69" w14:textId="77777777" w:rsidR="00602FF5" w:rsidRPr="005770DB" w:rsidRDefault="00602FF5" w:rsidP="00602FF5">
      <w:r w:rsidRPr="005770DB">
        <w:t xml:space="preserve">12201 Sunrise Valley Drive  </w:t>
      </w:r>
    </w:p>
    <w:p w14:paraId="453960EC" w14:textId="77777777" w:rsidR="00602FF5" w:rsidRPr="005770DB" w:rsidRDefault="00602FF5" w:rsidP="00602FF5">
      <w:r w:rsidRPr="005770DB">
        <w:t xml:space="preserve">Reston, VA 20192  </w:t>
      </w:r>
    </w:p>
    <w:p w14:paraId="45482476" w14:textId="77777777" w:rsidR="00602FF5" w:rsidRPr="005770DB" w:rsidRDefault="00602FF5" w:rsidP="00602FF5">
      <w:r w:rsidRPr="005770DB">
        <w:t xml:space="preserve">Phone: (703) 648-7356 </w:t>
      </w:r>
    </w:p>
    <w:p w14:paraId="7BAB9DD4" w14:textId="77777777" w:rsidR="00602FF5" w:rsidRPr="005770DB" w:rsidRDefault="00602FF5" w:rsidP="00602FF5">
      <w:r w:rsidRPr="005770DB">
        <w:t xml:space="preserve">Fax: (703) 648-7901  </w:t>
      </w:r>
    </w:p>
    <w:p w14:paraId="01D2BB7D" w14:textId="77777777" w:rsidR="00602FF5" w:rsidRPr="005770DB" w:rsidRDefault="00602FF5" w:rsidP="00602FF5">
      <w:r w:rsidRPr="005770DB">
        <w:t xml:space="preserve">Email: </w:t>
      </w:r>
      <w:hyperlink r:id="rId10" w:history="1">
        <w:r w:rsidRPr="005770DB">
          <w:rPr>
            <w:color w:val="0000FF"/>
            <w:u w:val="single"/>
          </w:rPr>
          <w:t>fgraves@usgs.gov</w:t>
        </w:r>
      </w:hyperlink>
    </w:p>
    <w:bookmarkEnd w:id="6"/>
    <w:p w14:paraId="0C6F6C6D" w14:textId="77777777" w:rsidR="00602FF5" w:rsidRPr="005770DB" w:rsidRDefault="00602FF5" w:rsidP="00602FF5">
      <w:pPr>
        <w:spacing w:before="120" w:after="120"/>
        <w:rPr>
          <w:rFonts w:eastAsia="Times"/>
        </w:rPr>
      </w:pPr>
    </w:p>
    <w:bookmarkEnd w:id="5"/>
    <w:p w14:paraId="4290A83D" w14:textId="77777777" w:rsidR="00CD2CA5" w:rsidRPr="00602FF5" w:rsidRDefault="00CD2CA5" w:rsidP="001814D8">
      <w:pPr>
        <w:pStyle w:val="PlainText"/>
        <w:rPr>
          <w:rFonts w:ascii="Times New Roman" w:eastAsia="Times New Roman" w:hAnsi="Times New Roman"/>
          <w:i/>
          <w:szCs w:val="24"/>
          <w:lang w:val="en-US"/>
        </w:rPr>
      </w:pPr>
    </w:p>
    <w:sectPr w:rsidR="00CD2CA5" w:rsidRPr="00602FF5" w:rsidSect="008654AF">
      <w:footerReference w:type="default" r:id="rId11"/>
      <w:pgSz w:w="12240" w:h="15840" w:code="1"/>
      <w:pgMar w:top="720" w:right="1440" w:bottom="72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DFEF1" w14:textId="77777777" w:rsidR="0056344C" w:rsidRDefault="0056344C" w:rsidP="00F80EDE">
      <w:r>
        <w:separator/>
      </w:r>
    </w:p>
  </w:endnote>
  <w:endnote w:type="continuationSeparator" w:id="0">
    <w:p w14:paraId="1D802071" w14:textId="77777777" w:rsidR="0056344C" w:rsidRDefault="0056344C"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FAFC1"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06363F68"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2F2BE" w14:textId="77777777" w:rsidR="0056344C" w:rsidRDefault="0056344C" w:rsidP="00F80EDE">
      <w:r>
        <w:separator/>
      </w:r>
    </w:p>
  </w:footnote>
  <w:footnote w:type="continuationSeparator" w:id="0">
    <w:p w14:paraId="6C01F4F9" w14:textId="77777777" w:rsidR="0056344C" w:rsidRDefault="0056344C"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B61508E"/>
    <w:multiLevelType w:val="hybridMultilevel"/>
    <w:tmpl w:val="9C0E2A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6"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57234A"/>
    <w:multiLevelType w:val="multilevel"/>
    <w:tmpl w:val="0C625CFC"/>
    <w:lvl w:ilvl="0">
      <w:start w:val="1"/>
      <w:numFmt w:val="decimal"/>
      <w:lvlText w:val="%1)"/>
      <w:lvlJc w:val="left"/>
      <w:pPr>
        <w:ind w:left="5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1"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3"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8"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1"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3"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90965858">
    <w:abstractNumId w:val="14"/>
  </w:num>
  <w:num w:numId="2" w16cid:durableId="1711413585">
    <w:abstractNumId w:val="2"/>
  </w:num>
  <w:num w:numId="3" w16cid:durableId="2128498220">
    <w:abstractNumId w:val="7"/>
  </w:num>
  <w:num w:numId="4" w16cid:durableId="1156071104">
    <w:abstractNumId w:val="11"/>
  </w:num>
  <w:num w:numId="5" w16cid:durableId="271713174">
    <w:abstractNumId w:val="16"/>
  </w:num>
  <w:num w:numId="6" w16cid:durableId="1103837779">
    <w:abstractNumId w:val="27"/>
  </w:num>
  <w:num w:numId="7" w16cid:durableId="1413237442">
    <w:abstractNumId w:val="21"/>
  </w:num>
  <w:num w:numId="8" w16cid:durableId="727260752">
    <w:abstractNumId w:val="28"/>
  </w:num>
  <w:num w:numId="9" w16cid:durableId="738944064">
    <w:abstractNumId w:val="26"/>
  </w:num>
  <w:num w:numId="10" w16cid:durableId="811096080">
    <w:abstractNumId w:val="30"/>
  </w:num>
  <w:num w:numId="11" w16cid:durableId="954020172">
    <w:abstractNumId w:val="4"/>
  </w:num>
  <w:num w:numId="12" w16cid:durableId="1570266768">
    <w:abstractNumId w:val="39"/>
  </w:num>
  <w:num w:numId="13" w16cid:durableId="2082480302">
    <w:abstractNumId w:val="43"/>
  </w:num>
  <w:num w:numId="14" w16cid:durableId="1951080936">
    <w:abstractNumId w:val="35"/>
  </w:num>
  <w:num w:numId="15" w16cid:durableId="1954704103">
    <w:abstractNumId w:val="42"/>
  </w:num>
  <w:num w:numId="16" w16cid:durableId="2109080951">
    <w:abstractNumId w:val="31"/>
  </w:num>
  <w:num w:numId="17" w16cid:durableId="1474448691">
    <w:abstractNumId w:val="17"/>
  </w:num>
  <w:num w:numId="18" w16cid:durableId="1874149506">
    <w:abstractNumId w:val="0"/>
  </w:num>
  <w:num w:numId="19" w16cid:durableId="14160534">
    <w:abstractNumId w:val="44"/>
  </w:num>
  <w:num w:numId="20" w16cid:durableId="1053113967">
    <w:abstractNumId w:val="40"/>
  </w:num>
  <w:num w:numId="21" w16cid:durableId="1921672310">
    <w:abstractNumId w:val="9"/>
  </w:num>
  <w:num w:numId="22" w16cid:durableId="1372808180">
    <w:abstractNumId w:val="22"/>
  </w:num>
  <w:num w:numId="23" w16cid:durableId="1277906844">
    <w:abstractNumId w:val="38"/>
  </w:num>
  <w:num w:numId="24" w16cid:durableId="1583565732">
    <w:abstractNumId w:val="8"/>
  </w:num>
  <w:num w:numId="25" w16cid:durableId="592904339">
    <w:abstractNumId w:val="13"/>
  </w:num>
  <w:num w:numId="26" w16cid:durableId="588537317">
    <w:abstractNumId w:val="18"/>
  </w:num>
  <w:num w:numId="27" w16cid:durableId="1625379827">
    <w:abstractNumId w:val="29"/>
  </w:num>
  <w:num w:numId="28" w16cid:durableId="1605920913">
    <w:abstractNumId w:val="36"/>
  </w:num>
  <w:num w:numId="29" w16cid:durableId="1247609762">
    <w:abstractNumId w:val="32"/>
  </w:num>
  <w:num w:numId="30" w16cid:durableId="291979308">
    <w:abstractNumId w:val="6"/>
  </w:num>
  <w:num w:numId="31" w16cid:durableId="122697860">
    <w:abstractNumId w:val="25"/>
  </w:num>
  <w:num w:numId="32" w16cid:durableId="1316955296">
    <w:abstractNumId w:val="23"/>
  </w:num>
  <w:num w:numId="33" w16cid:durableId="1457797162">
    <w:abstractNumId w:val="15"/>
  </w:num>
  <w:num w:numId="34" w16cid:durableId="1648510470">
    <w:abstractNumId w:val="34"/>
  </w:num>
  <w:num w:numId="35" w16cid:durableId="364448013">
    <w:abstractNumId w:val="41"/>
  </w:num>
  <w:num w:numId="36" w16cid:durableId="1558861787">
    <w:abstractNumId w:val="10"/>
  </w:num>
  <w:num w:numId="37" w16cid:durableId="969826240">
    <w:abstractNumId w:val="33"/>
  </w:num>
  <w:num w:numId="38" w16cid:durableId="411507983">
    <w:abstractNumId w:val="24"/>
  </w:num>
  <w:num w:numId="39" w16cid:durableId="297149946">
    <w:abstractNumId w:val="5"/>
  </w:num>
  <w:num w:numId="40" w16cid:durableId="380908831">
    <w:abstractNumId w:val="3"/>
  </w:num>
  <w:num w:numId="41" w16cid:durableId="1770009390">
    <w:abstractNumId w:val="12"/>
  </w:num>
  <w:num w:numId="42" w16cid:durableId="1302465067">
    <w:abstractNumId w:val="19"/>
  </w:num>
  <w:num w:numId="43" w16cid:durableId="671682">
    <w:abstractNumId w:val="1"/>
  </w:num>
  <w:num w:numId="44" w16cid:durableId="751707202">
    <w:abstractNumId w:val="20"/>
  </w:num>
  <w:num w:numId="45" w16cid:durableId="95571640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41D31"/>
    <w:rsid w:val="00043044"/>
    <w:rsid w:val="0005092E"/>
    <w:rsid w:val="000525D4"/>
    <w:rsid w:val="00053D68"/>
    <w:rsid w:val="00055C83"/>
    <w:rsid w:val="000848E3"/>
    <w:rsid w:val="000B1796"/>
    <w:rsid w:val="000C4EA4"/>
    <w:rsid w:val="000E519C"/>
    <w:rsid w:val="000E6799"/>
    <w:rsid w:val="000F5A19"/>
    <w:rsid w:val="0010642E"/>
    <w:rsid w:val="0011764A"/>
    <w:rsid w:val="0014496F"/>
    <w:rsid w:val="0015281C"/>
    <w:rsid w:val="00157BBE"/>
    <w:rsid w:val="001814D8"/>
    <w:rsid w:val="001E2182"/>
    <w:rsid w:val="001E374C"/>
    <w:rsid w:val="001E553C"/>
    <w:rsid w:val="001F47FC"/>
    <w:rsid w:val="00206464"/>
    <w:rsid w:val="00207A46"/>
    <w:rsid w:val="00217793"/>
    <w:rsid w:val="00234F12"/>
    <w:rsid w:val="00235E0E"/>
    <w:rsid w:val="00236FB1"/>
    <w:rsid w:val="00244EBF"/>
    <w:rsid w:val="002503EF"/>
    <w:rsid w:val="00256E8B"/>
    <w:rsid w:val="00271EE1"/>
    <w:rsid w:val="00287FBA"/>
    <w:rsid w:val="002B6D72"/>
    <w:rsid w:val="002D49B9"/>
    <w:rsid w:val="002E5FD6"/>
    <w:rsid w:val="003206AB"/>
    <w:rsid w:val="00324F1F"/>
    <w:rsid w:val="00351B07"/>
    <w:rsid w:val="00366A8F"/>
    <w:rsid w:val="00375CD9"/>
    <w:rsid w:val="003776A5"/>
    <w:rsid w:val="00383A71"/>
    <w:rsid w:val="0038654D"/>
    <w:rsid w:val="00397DFF"/>
    <w:rsid w:val="003C321B"/>
    <w:rsid w:val="003D6C88"/>
    <w:rsid w:val="003E0253"/>
    <w:rsid w:val="0040229A"/>
    <w:rsid w:val="00403083"/>
    <w:rsid w:val="00407A9D"/>
    <w:rsid w:val="00410B12"/>
    <w:rsid w:val="004116F0"/>
    <w:rsid w:val="0042074B"/>
    <w:rsid w:val="004217A2"/>
    <w:rsid w:val="004217A6"/>
    <w:rsid w:val="00426704"/>
    <w:rsid w:val="0043184C"/>
    <w:rsid w:val="0048554E"/>
    <w:rsid w:val="004B6CD3"/>
    <w:rsid w:val="004C0419"/>
    <w:rsid w:val="004D0780"/>
    <w:rsid w:val="004D43F0"/>
    <w:rsid w:val="004D6E7D"/>
    <w:rsid w:val="004E02C4"/>
    <w:rsid w:val="004E1F76"/>
    <w:rsid w:val="0053633F"/>
    <w:rsid w:val="0056344C"/>
    <w:rsid w:val="005663E3"/>
    <w:rsid w:val="00595FB0"/>
    <w:rsid w:val="005A1834"/>
    <w:rsid w:val="005C1721"/>
    <w:rsid w:val="005C39DF"/>
    <w:rsid w:val="005D0A50"/>
    <w:rsid w:val="005D1EA1"/>
    <w:rsid w:val="005F5794"/>
    <w:rsid w:val="005F7DF7"/>
    <w:rsid w:val="00602FF5"/>
    <w:rsid w:val="00611336"/>
    <w:rsid w:val="006259E1"/>
    <w:rsid w:val="00657A18"/>
    <w:rsid w:val="006712A7"/>
    <w:rsid w:val="006928CD"/>
    <w:rsid w:val="006C0ADD"/>
    <w:rsid w:val="006D50E3"/>
    <w:rsid w:val="006E5D99"/>
    <w:rsid w:val="006F0E6E"/>
    <w:rsid w:val="006F391A"/>
    <w:rsid w:val="00702F1C"/>
    <w:rsid w:val="007107E7"/>
    <w:rsid w:val="00717A48"/>
    <w:rsid w:val="007225C9"/>
    <w:rsid w:val="00733B14"/>
    <w:rsid w:val="00757B3F"/>
    <w:rsid w:val="007A13A5"/>
    <w:rsid w:val="007A44A1"/>
    <w:rsid w:val="007A52EC"/>
    <w:rsid w:val="007B132F"/>
    <w:rsid w:val="007D3BD4"/>
    <w:rsid w:val="007F068E"/>
    <w:rsid w:val="00800373"/>
    <w:rsid w:val="00812984"/>
    <w:rsid w:val="00841151"/>
    <w:rsid w:val="00857B5E"/>
    <w:rsid w:val="0086340F"/>
    <w:rsid w:val="008654AF"/>
    <w:rsid w:val="00881111"/>
    <w:rsid w:val="00893F30"/>
    <w:rsid w:val="008D2796"/>
    <w:rsid w:val="00907B3B"/>
    <w:rsid w:val="00915012"/>
    <w:rsid w:val="009151CC"/>
    <w:rsid w:val="0091783D"/>
    <w:rsid w:val="009245E9"/>
    <w:rsid w:val="0096330C"/>
    <w:rsid w:val="00973556"/>
    <w:rsid w:val="0097473D"/>
    <w:rsid w:val="0097770F"/>
    <w:rsid w:val="009B27A5"/>
    <w:rsid w:val="009B4BC3"/>
    <w:rsid w:val="009F5318"/>
    <w:rsid w:val="009F7786"/>
    <w:rsid w:val="00A05289"/>
    <w:rsid w:val="00A11017"/>
    <w:rsid w:val="00A11F97"/>
    <w:rsid w:val="00A4039C"/>
    <w:rsid w:val="00A4438C"/>
    <w:rsid w:val="00A91091"/>
    <w:rsid w:val="00AA220B"/>
    <w:rsid w:val="00AB1AA6"/>
    <w:rsid w:val="00AB3ABE"/>
    <w:rsid w:val="00B02C33"/>
    <w:rsid w:val="00B12396"/>
    <w:rsid w:val="00B32281"/>
    <w:rsid w:val="00B37E67"/>
    <w:rsid w:val="00B65529"/>
    <w:rsid w:val="00B670C0"/>
    <w:rsid w:val="00B84BE4"/>
    <w:rsid w:val="00B86BDA"/>
    <w:rsid w:val="00BC37AC"/>
    <w:rsid w:val="00BD30F7"/>
    <w:rsid w:val="00BE2383"/>
    <w:rsid w:val="00BE7E01"/>
    <w:rsid w:val="00BF05CB"/>
    <w:rsid w:val="00C01FD7"/>
    <w:rsid w:val="00C05555"/>
    <w:rsid w:val="00C15E70"/>
    <w:rsid w:val="00C20444"/>
    <w:rsid w:val="00C20F2F"/>
    <w:rsid w:val="00C25255"/>
    <w:rsid w:val="00C4315C"/>
    <w:rsid w:val="00C46253"/>
    <w:rsid w:val="00C803BB"/>
    <w:rsid w:val="00C8371D"/>
    <w:rsid w:val="00CB17E5"/>
    <w:rsid w:val="00CD2CA5"/>
    <w:rsid w:val="00CF5816"/>
    <w:rsid w:val="00D066D8"/>
    <w:rsid w:val="00D26D3E"/>
    <w:rsid w:val="00D46BD2"/>
    <w:rsid w:val="00D65504"/>
    <w:rsid w:val="00D66515"/>
    <w:rsid w:val="00D767FD"/>
    <w:rsid w:val="00D8277D"/>
    <w:rsid w:val="00D855F4"/>
    <w:rsid w:val="00DA2CD7"/>
    <w:rsid w:val="00DB6B9D"/>
    <w:rsid w:val="00DB6D60"/>
    <w:rsid w:val="00DB7000"/>
    <w:rsid w:val="00DC0077"/>
    <w:rsid w:val="00DC0CB9"/>
    <w:rsid w:val="00DD4EE4"/>
    <w:rsid w:val="00DE0A16"/>
    <w:rsid w:val="00DF4686"/>
    <w:rsid w:val="00E005F4"/>
    <w:rsid w:val="00E105CC"/>
    <w:rsid w:val="00E32B8A"/>
    <w:rsid w:val="00E67F8F"/>
    <w:rsid w:val="00E915A9"/>
    <w:rsid w:val="00E9438F"/>
    <w:rsid w:val="00E9748A"/>
    <w:rsid w:val="00EB2DD4"/>
    <w:rsid w:val="00EC01F2"/>
    <w:rsid w:val="00EC642C"/>
    <w:rsid w:val="00ED6CA6"/>
    <w:rsid w:val="00EE51ED"/>
    <w:rsid w:val="00EF14FA"/>
    <w:rsid w:val="00F15C65"/>
    <w:rsid w:val="00F15F2A"/>
    <w:rsid w:val="00F374B1"/>
    <w:rsid w:val="00F51AFE"/>
    <w:rsid w:val="00F7532F"/>
    <w:rsid w:val="00F80EDE"/>
    <w:rsid w:val="00FD217B"/>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1336A2"/>
  <w15:chartTrackingRefBased/>
  <w15:docId w15:val="{A9B328F0-1881-44B1-8937-74CFAB410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79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09B89F-CAB2-438E-AACC-14F8FA46F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3775</Words>
  <Characters>21855</Characters>
  <Application>Microsoft Office Word</Application>
  <DocSecurity>4</DocSecurity>
  <Lines>182</Lines>
  <Paragraphs>51</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cp:revision>
  <cp:lastPrinted>2013-06-13T17:28:00Z</cp:lastPrinted>
  <dcterms:created xsi:type="dcterms:W3CDTF">2024-01-24T10:58:00Z</dcterms:created>
  <dcterms:modified xsi:type="dcterms:W3CDTF">2024-01-24T10:58:00Z</dcterms:modified>
</cp:coreProperties>
</file>