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F39B8" w14:textId="77777777" w:rsidR="00101895" w:rsidRPr="00B670C0" w:rsidRDefault="00101895" w:rsidP="0010189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Pr>
          <w:rFonts w:ascii="Times New Roman" w:eastAsia="Times New Roman" w:hAnsi="Times New Roman"/>
          <w:b/>
          <w:szCs w:val="24"/>
          <w:lang w:val="en-US"/>
        </w:rPr>
        <w:t>Partner</w:t>
      </w:r>
    </w:p>
    <w:p w14:paraId="3B0631F1" w14:textId="79734788" w:rsidR="00101895" w:rsidRPr="00410B12" w:rsidRDefault="00101895" w:rsidP="0010189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4720F6">
        <w:rPr>
          <w:rFonts w:ascii="Times New Roman" w:eastAsia="Times New Roman" w:hAnsi="Times New Roman"/>
          <w:b/>
          <w:szCs w:val="24"/>
          <w:lang w:val="en-US"/>
        </w:rPr>
        <w:t>North Atlantic Coast</w:t>
      </w:r>
      <w:r>
        <w:rPr>
          <w:rFonts w:ascii="Times New Roman" w:eastAsia="Times New Roman" w:hAnsi="Times New Roman"/>
          <w:b/>
          <w:szCs w:val="24"/>
          <w:lang w:val="en-US"/>
        </w:rPr>
        <w:t xml:space="preserve"> Cooperative Ecosystem Studies Unit</w:t>
      </w:r>
    </w:p>
    <w:p w14:paraId="77B6CC2E" w14:textId="77777777" w:rsidR="00101895" w:rsidRPr="006C0ADD" w:rsidRDefault="00101895" w:rsidP="00101895">
      <w:pPr>
        <w:pStyle w:val="Heading1"/>
        <w:jc w:val="center"/>
        <w:rPr>
          <w:rFonts w:ascii="Times New Roman" w:hAnsi="Times New Roman"/>
          <w:b w:val="0"/>
          <w:szCs w:val="24"/>
        </w:rPr>
      </w:pPr>
      <w:r>
        <w:rPr>
          <w:rFonts w:ascii="Times New Roman" w:hAnsi="Times New Roman"/>
          <w:b w:val="0"/>
          <w:szCs w:val="24"/>
        </w:rPr>
        <w:t xml:space="preserve"> </w:t>
      </w:r>
    </w:p>
    <w:p w14:paraId="3AC3F48D" w14:textId="77777777" w:rsidR="00101895" w:rsidRPr="006C0ADD" w:rsidRDefault="00101895" w:rsidP="00101895">
      <w:pPr>
        <w:pStyle w:val="Heading1"/>
        <w:rPr>
          <w:rFonts w:ascii="Times New Roman" w:hAnsi="Times New Roman"/>
          <w:szCs w:val="24"/>
        </w:rPr>
      </w:pPr>
      <w:r w:rsidRPr="00081A7B">
        <w:rPr>
          <w:rFonts w:ascii="Times New Roman" w:hAnsi="Times New Roman"/>
          <w:szCs w:val="24"/>
        </w:rPr>
        <w:t>Funding Opportunity Description</w:t>
      </w:r>
      <w:r w:rsidRPr="006C0ADD">
        <w:rPr>
          <w:rFonts w:ascii="Times New Roman" w:hAnsi="Times New Roman"/>
          <w:szCs w:val="24"/>
        </w:rPr>
        <w:t xml:space="preserve"> </w:t>
      </w:r>
    </w:p>
    <w:p w14:paraId="5FD1E158" w14:textId="1404E317" w:rsidR="00C06BE0" w:rsidRDefault="008C51C7" w:rsidP="00C06BE0">
      <w:pPr>
        <w:pStyle w:val="NormalWeb"/>
        <w:tabs>
          <w:tab w:val="left" w:pos="9360"/>
        </w:tabs>
        <w:spacing w:before="0" w:beforeAutospacing="0" w:after="0" w:afterAutospacing="0"/>
      </w:pPr>
      <w:r w:rsidRPr="008C51C7">
        <w:t xml:space="preserve">The USGS is offering a funding opportunity to a CESU partner for research in understanding interactions between tick-borne pathogens, microbiome, and the environment, which will: 1) use shotgun </w:t>
      </w:r>
      <w:proofErr w:type="spellStart"/>
      <w:r w:rsidRPr="008C51C7">
        <w:t>metatranscriptomic</w:t>
      </w:r>
      <w:proofErr w:type="spellEnd"/>
      <w:r w:rsidRPr="008C51C7">
        <w:t xml:space="preserve"> and other omics analyses to evaluate the interactions among all members of tick microbiota from multiple domains (prokaryotes, eukaryotes, viruses) with tick-borne pathogens, and 2) conduct field-based comparative studies addressing effects of environmental factors and potential hosts on microbiome composition and tick-borne pathogen prevalence.</w:t>
      </w:r>
    </w:p>
    <w:p w14:paraId="1A88A680" w14:textId="77777777" w:rsidR="008C51C7" w:rsidRDefault="008C51C7" w:rsidP="00C06BE0">
      <w:pPr>
        <w:pStyle w:val="NormalWeb"/>
        <w:tabs>
          <w:tab w:val="left" w:pos="9360"/>
        </w:tabs>
        <w:spacing w:before="0" w:beforeAutospacing="0" w:after="0" w:afterAutospacing="0"/>
      </w:pPr>
    </w:p>
    <w:p w14:paraId="37EF8174" w14:textId="65393C79" w:rsidR="00CD2C6C" w:rsidRPr="0059788D" w:rsidRDefault="00CD2C6C" w:rsidP="00C06BE0">
      <w:pPr>
        <w:pStyle w:val="NormalWeb"/>
        <w:tabs>
          <w:tab w:val="left" w:pos="9360"/>
        </w:tabs>
        <w:spacing w:before="0" w:beforeAutospacing="0" w:after="0" w:afterAutospacing="0"/>
        <w:rPr>
          <w:b/>
          <w:color w:val="00000A"/>
        </w:rPr>
      </w:pPr>
      <w:r w:rsidRPr="0059788D">
        <w:rPr>
          <w:b/>
        </w:rPr>
        <w:t>Background</w:t>
      </w:r>
    </w:p>
    <w:p w14:paraId="5D1D859A" w14:textId="0768385F" w:rsidR="008318FC" w:rsidRDefault="004720F6" w:rsidP="008C51C7">
      <w:pPr>
        <w:pStyle w:val="NoSpacing"/>
        <w:rPr>
          <w:rFonts w:eastAsia="Times New Roman"/>
        </w:rPr>
      </w:pPr>
      <w:r>
        <w:tab/>
      </w:r>
    </w:p>
    <w:p w14:paraId="1DF53B36" w14:textId="77777777" w:rsidR="008C51C7" w:rsidRPr="008C51C7" w:rsidRDefault="008C51C7" w:rsidP="008C51C7">
      <w:pPr>
        <w:spacing w:after="0" w:line="240" w:lineRule="auto"/>
        <w:ind w:firstLine="720"/>
        <w:rPr>
          <w:rFonts w:ascii="Times New Roman" w:eastAsia="Times New Roman" w:hAnsi="Times New Roman" w:cs="Times New Roman"/>
          <w:sz w:val="24"/>
          <w:szCs w:val="24"/>
        </w:rPr>
      </w:pPr>
      <w:r w:rsidRPr="008C51C7">
        <w:rPr>
          <w:rFonts w:ascii="Times New Roman" w:eastAsia="Times New Roman" w:hAnsi="Times New Roman" w:cs="Times New Roman"/>
          <w:sz w:val="24"/>
          <w:szCs w:val="24"/>
        </w:rPr>
        <w:t xml:space="preserve">In recent years, the US, and its </w:t>
      </w:r>
      <w:proofErr w:type="gramStart"/>
      <w:r w:rsidRPr="008C51C7">
        <w:rPr>
          <w:rFonts w:ascii="Times New Roman" w:eastAsia="Times New Roman" w:hAnsi="Times New Roman" w:cs="Times New Roman"/>
          <w:sz w:val="24"/>
          <w:szCs w:val="24"/>
        </w:rPr>
        <w:t>northeast in particular, has</w:t>
      </w:r>
      <w:proofErr w:type="gramEnd"/>
      <w:r w:rsidRPr="008C51C7">
        <w:rPr>
          <w:rFonts w:ascii="Times New Roman" w:eastAsia="Times New Roman" w:hAnsi="Times New Roman" w:cs="Times New Roman"/>
          <w:sz w:val="24"/>
          <w:szCs w:val="24"/>
        </w:rPr>
        <w:t xml:space="preserve"> experienced multiple fold increase in incidence of tick-borne diseases that account for over three quarters of all vector-borne diseases nationwide (Rosenberg et al., 2018).  Effective prevention of tick-borne diseases depends on our understanding of factors that allow a tick vector to survive, successfully acquire a pathogen from a wildlife host, and to pass it to a human.  The tick life cycle requires multiple years to complete with at least some species spending &gt; 95% of their time off hosts exposed to the environment (</w:t>
      </w:r>
      <w:proofErr w:type="spellStart"/>
      <w:r w:rsidRPr="008C51C7">
        <w:rPr>
          <w:rFonts w:ascii="Times New Roman" w:eastAsia="Times New Roman" w:hAnsi="Times New Roman" w:cs="Times New Roman"/>
          <w:sz w:val="24"/>
          <w:szCs w:val="24"/>
        </w:rPr>
        <w:t>Couret</w:t>
      </w:r>
      <w:proofErr w:type="spellEnd"/>
      <w:r w:rsidRPr="008C51C7">
        <w:rPr>
          <w:rFonts w:ascii="Times New Roman" w:eastAsia="Times New Roman" w:hAnsi="Times New Roman" w:cs="Times New Roman"/>
          <w:sz w:val="24"/>
          <w:szCs w:val="24"/>
        </w:rPr>
        <w:t xml:space="preserve"> et al., 2022).  Furthermore, different life stages feed on different hosts.  These characteristics make the tick-pathogen-host system extraordinarily complex because the successful pathogen transmission depends on the right combination of a diverse set of environmental, </w:t>
      </w:r>
      <w:proofErr w:type="gramStart"/>
      <w:r w:rsidRPr="008C51C7">
        <w:rPr>
          <w:rFonts w:ascii="Times New Roman" w:eastAsia="Times New Roman" w:hAnsi="Times New Roman" w:cs="Times New Roman"/>
          <w:sz w:val="24"/>
          <w:szCs w:val="24"/>
        </w:rPr>
        <w:t>ecological</w:t>
      </w:r>
      <w:proofErr w:type="gramEnd"/>
      <w:r w:rsidRPr="008C51C7">
        <w:rPr>
          <w:rFonts w:ascii="Times New Roman" w:eastAsia="Times New Roman" w:hAnsi="Times New Roman" w:cs="Times New Roman"/>
          <w:sz w:val="24"/>
          <w:szCs w:val="24"/>
        </w:rPr>
        <w:t xml:space="preserve"> and microbiological variables affecting different parts of the tick’s life cycle.</w:t>
      </w:r>
    </w:p>
    <w:p w14:paraId="63ED47BA" w14:textId="77777777" w:rsidR="008C51C7" w:rsidRPr="008C51C7" w:rsidRDefault="008C51C7" w:rsidP="008C51C7">
      <w:pPr>
        <w:spacing w:after="0" w:line="240" w:lineRule="auto"/>
        <w:ind w:firstLine="720"/>
        <w:rPr>
          <w:rFonts w:ascii="Times New Roman" w:eastAsia="Times New Roman" w:hAnsi="Times New Roman" w:cs="Times New Roman"/>
          <w:sz w:val="24"/>
          <w:szCs w:val="24"/>
        </w:rPr>
      </w:pPr>
      <w:r w:rsidRPr="008C51C7">
        <w:rPr>
          <w:rFonts w:ascii="Times New Roman" w:eastAsia="Times New Roman" w:hAnsi="Times New Roman" w:cs="Times New Roman"/>
          <w:sz w:val="24"/>
          <w:szCs w:val="24"/>
        </w:rPr>
        <w:t xml:space="preserve">Although traditional studies of factors determining the success of pathogen transmission from a tick vector to a human host focused primarily on the tick-pathogen interactions, several recent reviews drew attention to the role </w:t>
      </w:r>
      <w:proofErr w:type="gramStart"/>
      <w:r w:rsidRPr="008C51C7">
        <w:rPr>
          <w:rFonts w:ascii="Times New Roman" w:eastAsia="Times New Roman" w:hAnsi="Times New Roman" w:cs="Times New Roman"/>
          <w:sz w:val="24"/>
          <w:szCs w:val="24"/>
        </w:rPr>
        <w:t>of  tick</w:t>
      </w:r>
      <w:proofErr w:type="gramEnd"/>
      <w:r w:rsidRPr="008C51C7">
        <w:rPr>
          <w:rFonts w:ascii="Times New Roman" w:eastAsia="Times New Roman" w:hAnsi="Times New Roman" w:cs="Times New Roman"/>
          <w:sz w:val="24"/>
          <w:szCs w:val="24"/>
        </w:rPr>
        <w:t xml:space="preserve"> microbiome in this process (</w:t>
      </w:r>
      <w:proofErr w:type="spellStart"/>
      <w:r w:rsidRPr="008C51C7">
        <w:rPr>
          <w:rFonts w:ascii="Times New Roman" w:eastAsia="Times New Roman" w:hAnsi="Times New Roman" w:cs="Times New Roman"/>
          <w:sz w:val="24"/>
          <w:szCs w:val="24"/>
        </w:rPr>
        <w:t>Couret</w:t>
      </w:r>
      <w:proofErr w:type="spellEnd"/>
      <w:r w:rsidRPr="008C51C7">
        <w:rPr>
          <w:rFonts w:ascii="Times New Roman" w:eastAsia="Times New Roman" w:hAnsi="Times New Roman" w:cs="Times New Roman"/>
          <w:sz w:val="24"/>
          <w:szCs w:val="24"/>
        </w:rPr>
        <w:t xml:space="preserve"> et al., 2022; Narasimhan &amp; </w:t>
      </w:r>
      <w:proofErr w:type="spellStart"/>
      <w:r w:rsidRPr="008C51C7">
        <w:rPr>
          <w:rFonts w:ascii="Times New Roman" w:eastAsia="Times New Roman" w:hAnsi="Times New Roman" w:cs="Times New Roman"/>
          <w:sz w:val="24"/>
          <w:szCs w:val="24"/>
        </w:rPr>
        <w:t>Fikrig</w:t>
      </w:r>
      <w:proofErr w:type="spellEnd"/>
      <w:r w:rsidRPr="008C51C7">
        <w:rPr>
          <w:rFonts w:ascii="Times New Roman" w:eastAsia="Times New Roman" w:hAnsi="Times New Roman" w:cs="Times New Roman"/>
          <w:sz w:val="24"/>
          <w:szCs w:val="24"/>
        </w:rPr>
        <w:t>, 2015; Wu-Chuang et al., 2021).  Animals, including ticks, host a diverse community of bacteria, archaea, eukaryotic microorganisms, and viruses collectively termed microbiota (Marchesi &amp; Ravel, 2015).  Microbiota and its genes (microbiome) profoundly affect host’s development, physiology, immune system, behavior, and reproductive success (</w:t>
      </w:r>
      <w:proofErr w:type="spellStart"/>
      <w:r w:rsidRPr="008C51C7">
        <w:rPr>
          <w:rFonts w:ascii="Times New Roman" w:eastAsia="Times New Roman" w:hAnsi="Times New Roman" w:cs="Times New Roman"/>
          <w:sz w:val="24"/>
          <w:szCs w:val="24"/>
        </w:rPr>
        <w:t>Hird</w:t>
      </w:r>
      <w:proofErr w:type="spellEnd"/>
      <w:r w:rsidRPr="008C51C7">
        <w:rPr>
          <w:rFonts w:ascii="Times New Roman" w:eastAsia="Times New Roman" w:hAnsi="Times New Roman" w:cs="Times New Roman"/>
          <w:sz w:val="24"/>
          <w:szCs w:val="24"/>
        </w:rPr>
        <w:t>, 2017).  Tick colonization by a pathogen to a great degree is determined by its microbiome.  However, our knowledge of tick microbiome remains limited.</w:t>
      </w:r>
    </w:p>
    <w:p w14:paraId="5B8763BE" w14:textId="77777777" w:rsidR="00537969" w:rsidRDefault="008C51C7" w:rsidP="008C51C7">
      <w:pPr>
        <w:spacing w:after="0" w:line="240" w:lineRule="auto"/>
        <w:ind w:firstLine="720"/>
        <w:rPr>
          <w:rFonts w:ascii="Times New Roman" w:eastAsia="Times New Roman" w:hAnsi="Times New Roman" w:cs="Times New Roman"/>
          <w:sz w:val="24"/>
          <w:szCs w:val="24"/>
        </w:rPr>
      </w:pPr>
      <w:proofErr w:type="gramStart"/>
      <w:r w:rsidRPr="008C51C7">
        <w:rPr>
          <w:rFonts w:ascii="Times New Roman" w:eastAsia="Times New Roman" w:hAnsi="Times New Roman" w:cs="Times New Roman"/>
          <w:sz w:val="24"/>
          <w:szCs w:val="24"/>
        </w:rPr>
        <w:t>The vast majority of</w:t>
      </w:r>
      <w:proofErr w:type="gramEnd"/>
      <w:r w:rsidRPr="008C51C7">
        <w:rPr>
          <w:rFonts w:ascii="Times New Roman" w:eastAsia="Times New Roman" w:hAnsi="Times New Roman" w:cs="Times New Roman"/>
          <w:sz w:val="24"/>
          <w:szCs w:val="24"/>
        </w:rPr>
        <w:t xml:space="preserve"> tick microbiota studies published to date, utilize partial sequences of prokaryotic 16S rRNA gene that provide resolution to genus level for prokaryotes (bacteria and archaea) but exclude eukaryotic microbes (protists and fungi) and viruses.  However, strain-level taxonomic resolution and gene expression dynamics are required for understanding pathogen transmission that is affected by environmental factors and interactions among host, pathogen, and other members of tick microbiota (</w:t>
      </w:r>
      <w:proofErr w:type="spellStart"/>
      <w:r w:rsidRPr="008C51C7">
        <w:rPr>
          <w:rFonts w:ascii="Times New Roman" w:eastAsia="Times New Roman" w:hAnsi="Times New Roman" w:cs="Times New Roman"/>
          <w:sz w:val="24"/>
          <w:szCs w:val="24"/>
        </w:rPr>
        <w:t>Greay</w:t>
      </w:r>
      <w:proofErr w:type="spellEnd"/>
      <w:r w:rsidRPr="008C51C7">
        <w:rPr>
          <w:rFonts w:ascii="Times New Roman" w:eastAsia="Times New Roman" w:hAnsi="Times New Roman" w:cs="Times New Roman"/>
          <w:sz w:val="24"/>
          <w:szCs w:val="24"/>
        </w:rPr>
        <w:t xml:space="preserve"> et al., 2018).  </w:t>
      </w:r>
    </w:p>
    <w:p w14:paraId="49F152C2" w14:textId="77777777" w:rsidR="00537969" w:rsidRDefault="00537969" w:rsidP="008C51C7">
      <w:pPr>
        <w:spacing w:after="0" w:line="240" w:lineRule="auto"/>
        <w:ind w:firstLine="720"/>
        <w:rPr>
          <w:rFonts w:ascii="Times New Roman" w:eastAsia="Times New Roman" w:hAnsi="Times New Roman" w:cs="Times New Roman"/>
          <w:sz w:val="24"/>
          <w:szCs w:val="24"/>
        </w:rPr>
      </w:pPr>
    </w:p>
    <w:p w14:paraId="1950883D" w14:textId="77777777" w:rsidR="00537969" w:rsidRDefault="00537969" w:rsidP="008C51C7">
      <w:pPr>
        <w:spacing w:after="0" w:line="240" w:lineRule="auto"/>
        <w:ind w:firstLine="720"/>
        <w:rPr>
          <w:rFonts w:ascii="Times New Roman" w:eastAsia="Times New Roman" w:hAnsi="Times New Roman" w:cs="Times New Roman"/>
          <w:sz w:val="24"/>
          <w:szCs w:val="24"/>
        </w:rPr>
      </w:pPr>
    </w:p>
    <w:p w14:paraId="7017066F" w14:textId="2557E80E" w:rsidR="007579DB" w:rsidRDefault="008C51C7" w:rsidP="008C51C7">
      <w:pPr>
        <w:spacing w:after="0" w:line="240" w:lineRule="auto"/>
        <w:ind w:firstLine="720"/>
        <w:rPr>
          <w:rFonts w:ascii="Times New Roman" w:eastAsia="Times New Roman" w:hAnsi="Times New Roman" w:cs="Times New Roman"/>
          <w:sz w:val="24"/>
          <w:szCs w:val="24"/>
        </w:rPr>
      </w:pPr>
      <w:r w:rsidRPr="008C51C7">
        <w:rPr>
          <w:rFonts w:ascii="Times New Roman" w:eastAsia="Times New Roman" w:hAnsi="Times New Roman" w:cs="Times New Roman"/>
          <w:sz w:val="24"/>
          <w:szCs w:val="24"/>
        </w:rPr>
        <w:lastRenderedPageBreak/>
        <w:t xml:space="preserve">Some authors suggest that genomic/transcriptomic resolution at the strain-level may open possibility of microbial vaccine development that can mitigate zoonotic pathogen transmission through microbiome modulation (Wu-Chuang et al., 2021).  Currently, however </w:t>
      </w:r>
      <w:r w:rsidR="00537969">
        <w:rPr>
          <w:rFonts w:ascii="Times New Roman" w:eastAsia="Times New Roman" w:hAnsi="Times New Roman" w:cs="Times New Roman"/>
          <w:sz w:val="24"/>
          <w:szCs w:val="24"/>
        </w:rPr>
        <w:t>there is a</w:t>
      </w:r>
      <w:r w:rsidRPr="008C51C7">
        <w:rPr>
          <w:rFonts w:ascii="Times New Roman" w:eastAsia="Times New Roman" w:hAnsi="Times New Roman" w:cs="Times New Roman"/>
          <w:sz w:val="24"/>
          <w:szCs w:val="24"/>
        </w:rPr>
        <w:t xml:space="preserve"> lack </w:t>
      </w:r>
      <w:r w:rsidR="00537969">
        <w:rPr>
          <w:rFonts w:ascii="Times New Roman" w:eastAsia="Times New Roman" w:hAnsi="Times New Roman" w:cs="Times New Roman"/>
          <w:sz w:val="24"/>
          <w:szCs w:val="24"/>
        </w:rPr>
        <w:t xml:space="preserve">of </w:t>
      </w:r>
      <w:r w:rsidRPr="008C51C7">
        <w:rPr>
          <w:rFonts w:ascii="Times New Roman" w:eastAsia="Times New Roman" w:hAnsi="Times New Roman" w:cs="Times New Roman"/>
          <w:sz w:val="24"/>
          <w:szCs w:val="24"/>
        </w:rPr>
        <w:t>sufficient information not only about the interactions between tick-borne pathogens and how these interactions may be affected by environmental and ecological factors, but currently do not know all strains of potentially pathogenic species and whether are equally virulent to humans, wildlife, or ticks.</w:t>
      </w:r>
      <w:r w:rsidR="007579DB" w:rsidRPr="0059788D">
        <w:rPr>
          <w:rFonts w:ascii="Times New Roman" w:eastAsia="Times New Roman" w:hAnsi="Times New Roman" w:cs="Times New Roman"/>
          <w:sz w:val="24"/>
          <w:szCs w:val="24"/>
        </w:rPr>
        <w:t xml:space="preserve"> </w:t>
      </w:r>
    </w:p>
    <w:p w14:paraId="70C19323" w14:textId="77777777" w:rsidR="008C51C7" w:rsidRDefault="008C51C7" w:rsidP="00CD2C6C">
      <w:pPr>
        <w:spacing w:after="0" w:line="240" w:lineRule="auto"/>
        <w:rPr>
          <w:rFonts w:ascii="Times New Roman" w:hAnsi="Times New Roman" w:cs="Times New Roman"/>
          <w:b/>
          <w:sz w:val="24"/>
          <w:szCs w:val="24"/>
        </w:rPr>
      </w:pPr>
    </w:p>
    <w:p w14:paraId="4E601BC1" w14:textId="4FABB816" w:rsidR="00CD2C6C" w:rsidRDefault="006E0C6D" w:rsidP="008C51C7">
      <w:pPr>
        <w:spacing w:after="0" w:line="240" w:lineRule="auto"/>
        <w:rPr>
          <w:rFonts w:ascii="Times New Roman" w:hAnsi="Times New Roman" w:cs="Times New Roman"/>
          <w:b/>
          <w:sz w:val="24"/>
          <w:szCs w:val="24"/>
        </w:rPr>
      </w:pPr>
      <w:r>
        <w:rPr>
          <w:rFonts w:ascii="Times New Roman" w:hAnsi="Times New Roman" w:cs="Times New Roman"/>
          <w:b/>
          <w:sz w:val="24"/>
          <w:szCs w:val="24"/>
        </w:rPr>
        <w:t>Research Objectives</w:t>
      </w:r>
    </w:p>
    <w:p w14:paraId="09C1F12C" w14:textId="704DDBE7" w:rsidR="008C51C7" w:rsidRDefault="008C51C7" w:rsidP="008C51C7">
      <w:pPr>
        <w:spacing w:after="0" w:line="240" w:lineRule="auto"/>
        <w:rPr>
          <w:rFonts w:ascii="Times New Roman" w:hAnsi="Times New Roman" w:cs="Times New Roman"/>
          <w:b/>
          <w:sz w:val="24"/>
          <w:szCs w:val="24"/>
        </w:rPr>
      </w:pPr>
    </w:p>
    <w:p w14:paraId="694120F3" w14:textId="77777777" w:rsidR="008C51C7" w:rsidRPr="008C51C7" w:rsidRDefault="008C51C7" w:rsidP="008C51C7">
      <w:pPr>
        <w:spacing w:after="0" w:line="240" w:lineRule="auto"/>
        <w:rPr>
          <w:rFonts w:ascii="Times New Roman" w:hAnsi="Times New Roman" w:cs="Times New Roman"/>
          <w:sz w:val="24"/>
          <w:szCs w:val="24"/>
        </w:rPr>
      </w:pPr>
      <w:r w:rsidRPr="008C51C7">
        <w:rPr>
          <w:rFonts w:ascii="Times New Roman" w:hAnsi="Times New Roman" w:cs="Times New Roman"/>
          <w:sz w:val="24"/>
          <w:szCs w:val="24"/>
        </w:rPr>
        <w:t>Objective 1: To conduct a comparative shotgun metagenomics/</w:t>
      </w:r>
      <w:proofErr w:type="spellStart"/>
      <w:r w:rsidRPr="008C51C7">
        <w:rPr>
          <w:rFonts w:ascii="Times New Roman" w:hAnsi="Times New Roman" w:cs="Times New Roman"/>
          <w:sz w:val="24"/>
          <w:szCs w:val="24"/>
        </w:rPr>
        <w:t>metatranscriptomics</w:t>
      </w:r>
      <w:proofErr w:type="spellEnd"/>
      <w:r w:rsidRPr="008C51C7">
        <w:rPr>
          <w:rFonts w:ascii="Times New Roman" w:hAnsi="Times New Roman" w:cs="Times New Roman"/>
          <w:sz w:val="24"/>
          <w:szCs w:val="24"/>
        </w:rPr>
        <w:t xml:space="preserve"> and other omics study of all domains of tick microbiota at strain-level resolution, antibiotic resistance genes, and virulence factors to determine sources, composition, and patterns of co-occurrence/co-expression among tick-associated microbial strains.  Because most of the studies of tick microbiota conducted to date rely on a short fragment of the prokaryotic 16S rRNA gene, we have limited knowledge of viruses, fungi, and protists, of strain-level richness of tick-borne pathogens and of their interactions among each other and with other tick-associated microbes.</w:t>
      </w:r>
    </w:p>
    <w:p w14:paraId="0299EBEA" w14:textId="77777777" w:rsidR="008C51C7" w:rsidRPr="008C51C7" w:rsidRDefault="008C51C7" w:rsidP="008C51C7">
      <w:pPr>
        <w:spacing w:after="0" w:line="240" w:lineRule="auto"/>
        <w:rPr>
          <w:rFonts w:ascii="Times New Roman" w:hAnsi="Times New Roman" w:cs="Times New Roman"/>
          <w:sz w:val="24"/>
          <w:szCs w:val="24"/>
        </w:rPr>
      </w:pPr>
    </w:p>
    <w:p w14:paraId="75FA3296" w14:textId="02D616DA" w:rsidR="008C51C7" w:rsidRPr="0059788D" w:rsidRDefault="008C51C7" w:rsidP="008C51C7">
      <w:pPr>
        <w:spacing w:after="0" w:line="240" w:lineRule="auto"/>
        <w:rPr>
          <w:rFonts w:ascii="Times New Roman" w:hAnsi="Times New Roman" w:cs="Times New Roman"/>
          <w:sz w:val="24"/>
          <w:szCs w:val="24"/>
        </w:rPr>
      </w:pPr>
      <w:r w:rsidRPr="008C51C7">
        <w:rPr>
          <w:rFonts w:ascii="Times New Roman" w:hAnsi="Times New Roman" w:cs="Times New Roman"/>
          <w:sz w:val="24"/>
          <w:szCs w:val="24"/>
        </w:rPr>
        <w:t>Objective 2: To conduct a comparative shotgun metagenomics/</w:t>
      </w:r>
      <w:proofErr w:type="spellStart"/>
      <w:r w:rsidRPr="008C51C7">
        <w:rPr>
          <w:rFonts w:ascii="Times New Roman" w:hAnsi="Times New Roman" w:cs="Times New Roman"/>
          <w:sz w:val="24"/>
          <w:szCs w:val="24"/>
        </w:rPr>
        <w:t>metatranscriptomics</w:t>
      </w:r>
      <w:proofErr w:type="spellEnd"/>
      <w:r w:rsidRPr="008C51C7">
        <w:rPr>
          <w:rFonts w:ascii="Times New Roman" w:hAnsi="Times New Roman" w:cs="Times New Roman"/>
          <w:sz w:val="24"/>
          <w:szCs w:val="24"/>
        </w:rPr>
        <w:t xml:space="preserve"> study of tick microbiota at multiple geographic localities that differ in important environmental conditions (e.g., temperature, humidity, etc.) and in ticks feeding on different hosts.  Tick bacterial microbiome studies conducted to date, reported a high richness of bacteria associated with ticks and differences among tick life cycle stages in its composition.   However, the variation in reported composition of these bacterial assemblages is so great that some authors speculated that there are no true tick symbionts and all microbes detected in ticks are simply members of local environmental microbiota or microbes associated with vertebrate hosts’ skin and blood, the presence of which in the tick is ephemeral.  Comparison of metagenomes and </w:t>
      </w:r>
      <w:proofErr w:type="spellStart"/>
      <w:r w:rsidRPr="008C51C7">
        <w:rPr>
          <w:rFonts w:ascii="Times New Roman" w:hAnsi="Times New Roman" w:cs="Times New Roman"/>
          <w:sz w:val="24"/>
          <w:szCs w:val="24"/>
        </w:rPr>
        <w:t>metatranscriptomes</w:t>
      </w:r>
      <w:proofErr w:type="spellEnd"/>
      <w:r w:rsidRPr="008C51C7">
        <w:rPr>
          <w:rFonts w:ascii="Times New Roman" w:hAnsi="Times New Roman" w:cs="Times New Roman"/>
          <w:sz w:val="24"/>
          <w:szCs w:val="24"/>
        </w:rPr>
        <w:t xml:space="preserve"> among different tick species or different life stages within localities and those of the same species and life stages among localities, will allow to determine whether there are </w:t>
      </w:r>
      <w:proofErr w:type="spellStart"/>
      <w:r w:rsidRPr="008C51C7">
        <w:rPr>
          <w:rFonts w:ascii="Times New Roman" w:hAnsi="Times New Roman" w:cs="Times New Roman"/>
          <w:sz w:val="24"/>
          <w:szCs w:val="24"/>
        </w:rPr>
        <w:t>phylosymbiotic</w:t>
      </w:r>
      <w:proofErr w:type="spellEnd"/>
      <w:r w:rsidRPr="008C51C7">
        <w:rPr>
          <w:rFonts w:ascii="Times New Roman" w:hAnsi="Times New Roman" w:cs="Times New Roman"/>
          <w:sz w:val="24"/>
          <w:szCs w:val="24"/>
        </w:rPr>
        <w:t xml:space="preserve"> relationships between environmental microbes and ticks.</w:t>
      </w:r>
    </w:p>
    <w:p w14:paraId="0094456D" w14:textId="77777777" w:rsidR="00CD2C6C" w:rsidRPr="0059788D" w:rsidRDefault="00CD2C6C" w:rsidP="00CD2C6C">
      <w:pPr>
        <w:pStyle w:val="ListParagraph"/>
        <w:spacing w:after="0" w:line="240" w:lineRule="auto"/>
        <w:ind w:left="1800"/>
        <w:rPr>
          <w:rFonts w:ascii="Times New Roman" w:hAnsi="Times New Roman" w:cs="Times New Roman"/>
          <w:sz w:val="24"/>
          <w:szCs w:val="24"/>
        </w:rPr>
      </w:pPr>
    </w:p>
    <w:p w14:paraId="07289A3D" w14:textId="130FD310" w:rsidR="00CD2C6C" w:rsidRDefault="00CD2C6C" w:rsidP="00CD2C6C">
      <w:pPr>
        <w:spacing w:after="0" w:line="240" w:lineRule="auto"/>
        <w:rPr>
          <w:rFonts w:ascii="Times New Roman" w:hAnsi="Times New Roman" w:cs="Times New Roman"/>
          <w:b/>
          <w:bCs/>
          <w:sz w:val="24"/>
          <w:szCs w:val="24"/>
        </w:rPr>
      </w:pPr>
      <w:r w:rsidRPr="0059788D">
        <w:rPr>
          <w:rFonts w:ascii="Times New Roman" w:hAnsi="Times New Roman" w:cs="Times New Roman"/>
          <w:b/>
          <w:bCs/>
          <w:sz w:val="24"/>
          <w:szCs w:val="24"/>
        </w:rPr>
        <w:t>Literature Cited</w:t>
      </w:r>
    </w:p>
    <w:p w14:paraId="6120CC46" w14:textId="77777777" w:rsidR="008C51C7" w:rsidRPr="0059788D" w:rsidRDefault="008C51C7" w:rsidP="00CD2C6C">
      <w:pPr>
        <w:spacing w:after="0" w:line="240" w:lineRule="auto"/>
        <w:rPr>
          <w:rFonts w:ascii="Times New Roman" w:hAnsi="Times New Roman" w:cs="Times New Roman"/>
          <w:b/>
          <w:bCs/>
          <w:sz w:val="24"/>
          <w:szCs w:val="24"/>
        </w:rPr>
      </w:pPr>
    </w:p>
    <w:p w14:paraId="7838F337" w14:textId="77777777" w:rsidR="008C51C7" w:rsidRDefault="008C51C7" w:rsidP="008C51C7">
      <w:pPr>
        <w:pStyle w:val="NormalWeb"/>
        <w:spacing w:after="0"/>
        <w:ind w:left="480" w:hanging="480"/>
      </w:pPr>
      <w:proofErr w:type="spellStart"/>
      <w:r>
        <w:t>Couret</w:t>
      </w:r>
      <w:proofErr w:type="spellEnd"/>
      <w:r>
        <w:t>, J., Schofield, S., &amp; Narasimhan, S. (2022). The environment, the tick, and the pathogen – It is an ensemble. Frontiers in Cellular and Infection Microbiology, 12. https://www.frontiersin.org/articles/10.3389/fcimb.2022.1049646</w:t>
      </w:r>
    </w:p>
    <w:p w14:paraId="3BD7839C" w14:textId="77777777" w:rsidR="008C51C7" w:rsidRDefault="008C51C7" w:rsidP="008C51C7">
      <w:pPr>
        <w:pStyle w:val="NormalWeb"/>
        <w:spacing w:after="0"/>
        <w:ind w:left="480" w:hanging="480"/>
      </w:pPr>
      <w:proofErr w:type="spellStart"/>
      <w:r>
        <w:t>Greay</w:t>
      </w:r>
      <w:proofErr w:type="spellEnd"/>
      <w:r>
        <w:t xml:space="preserve">, T. L., </w:t>
      </w:r>
      <w:proofErr w:type="spellStart"/>
      <w:r>
        <w:t>Gofton</w:t>
      </w:r>
      <w:proofErr w:type="spellEnd"/>
      <w:r>
        <w:t xml:space="preserve">, A. W., </w:t>
      </w:r>
      <w:proofErr w:type="spellStart"/>
      <w:r>
        <w:t>Paparini</w:t>
      </w:r>
      <w:proofErr w:type="spellEnd"/>
      <w:r>
        <w:t xml:space="preserve">, A., Ryan, U. M., </w:t>
      </w:r>
      <w:proofErr w:type="spellStart"/>
      <w:r>
        <w:t>Oskam</w:t>
      </w:r>
      <w:proofErr w:type="spellEnd"/>
      <w:r>
        <w:t>, C. L., &amp; Irwin, P. J. (2018). Recent insights into the tick microbiome gained through next-generation sequencing. Parasites &amp; Vectors, 11(1), Article 1. https://doi.org/10.1186/s13071-017-2550-5</w:t>
      </w:r>
    </w:p>
    <w:p w14:paraId="55E0D09C" w14:textId="77777777" w:rsidR="008C51C7" w:rsidRDefault="008C51C7" w:rsidP="008C51C7">
      <w:pPr>
        <w:pStyle w:val="NormalWeb"/>
        <w:spacing w:after="0"/>
        <w:ind w:left="480" w:hanging="480"/>
      </w:pPr>
      <w:proofErr w:type="spellStart"/>
      <w:r>
        <w:t>Hird</w:t>
      </w:r>
      <w:proofErr w:type="spellEnd"/>
      <w:r>
        <w:t>, S. M. (2017). Evolutionary biology needs wild microbiomes. Frontiers in Microbiology, 8. https://doi.org/10.3389/fmicb.2017.00725</w:t>
      </w:r>
    </w:p>
    <w:p w14:paraId="2CAFE1D1" w14:textId="77777777" w:rsidR="008C51C7" w:rsidRDefault="008C51C7" w:rsidP="008C51C7">
      <w:pPr>
        <w:pStyle w:val="NormalWeb"/>
        <w:spacing w:after="0"/>
        <w:ind w:left="480" w:hanging="480"/>
      </w:pPr>
      <w:r>
        <w:lastRenderedPageBreak/>
        <w:t>Marchesi, J. R., &amp; Ravel, J. (2015). The vocabulary of microbiome research: A proposal. Microbiome, 3(1), 31. https://doi.org/10.1186/s40168-015-0094-5</w:t>
      </w:r>
    </w:p>
    <w:p w14:paraId="7276CD0A" w14:textId="77777777" w:rsidR="008C51C7" w:rsidRDefault="008C51C7" w:rsidP="008C51C7">
      <w:pPr>
        <w:pStyle w:val="NormalWeb"/>
        <w:spacing w:after="0"/>
        <w:ind w:left="480" w:hanging="480"/>
      </w:pPr>
      <w:r>
        <w:t xml:space="preserve">Narasimhan, S., &amp; </w:t>
      </w:r>
      <w:proofErr w:type="spellStart"/>
      <w:r>
        <w:t>Fikrig</w:t>
      </w:r>
      <w:proofErr w:type="spellEnd"/>
      <w:r>
        <w:t>, E. (2015). Tick microbiome: The force within. Trends in Parasitology, 31(7), 315–323. https://doi.org/10.1016/j.pt.2015.03.010</w:t>
      </w:r>
    </w:p>
    <w:p w14:paraId="52A4E8BA" w14:textId="77777777" w:rsidR="008C51C7" w:rsidRDefault="008C51C7" w:rsidP="008C51C7">
      <w:pPr>
        <w:pStyle w:val="NormalWeb"/>
        <w:spacing w:after="0"/>
        <w:ind w:left="480" w:hanging="480"/>
      </w:pPr>
      <w:r>
        <w:t xml:space="preserve">Rosenberg, R., Lindsey, N. P., Fischer, M., Gregory, C. J., Hinckley, A. F., Mead, P. S., Paz-Bailey, G., Waterman, S. H., Drexler, N. A., </w:t>
      </w:r>
      <w:proofErr w:type="spellStart"/>
      <w:r>
        <w:t>Kersh</w:t>
      </w:r>
      <w:proofErr w:type="spellEnd"/>
      <w:r>
        <w:t xml:space="preserve">, G. J., Hooks, H., Partridge, S. K., Visser, S. N., Beard, C. B., &amp; Petersen, L. R. (2018). Vital Signs: Trends in Reported </w:t>
      </w:r>
      <w:proofErr w:type="spellStart"/>
      <w:r>
        <w:t>Vectorborne</w:t>
      </w:r>
      <w:proofErr w:type="spellEnd"/>
      <w:r>
        <w:t xml:space="preserve"> Disease Cases — United States and Territories, 2004–2016. MMWR. Morbidity and Mortality Weekly Report, 67. https://doi.org/10.15585/mmwr.mm6717e1</w:t>
      </w:r>
    </w:p>
    <w:p w14:paraId="1B80F739" w14:textId="77777777" w:rsidR="008C51C7" w:rsidRDefault="008C51C7" w:rsidP="008C51C7">
      <w:pPr>
        <w:pStyle w:val="NormalWeb"/>
        <w:spacing w:after="0"/>
        <w:ind w:left="480" w:hanging="480"/>
      </w:pPr>
      <w:r>
        <w:t xml:space="preserve">Wu-Chuang, A., </w:t>
      </w:r>
      <w:proofErr w:type="spellStart"/>
      <w:r>
        <w:t>Hodžić</w:t>
      </w:r>
      <w:proofErr w:type="spellEnd"/>
      <w:r>
        <w:t xml:space="preserve">, A., </w:t>
      </w:r>
      <w:proofErr w:type="spellStart"/>
      <w:r>
        <w:t>Mateos</w:t>
      </w:r>
      <w:proofErr w:type="spellEnd"/>
      <w:r>
        <w:t>-Hernández, L., Estrada-Peña, A., Obregon, D., &amp; Cabezas-Cruz, A. (2021). Current debates and advances in tick microbiome research. Current Research in Parasitology &amp; Vector-Borne Diseases, 1, 100036. https://doi.org/10.1016/j.crpvbd.2021.100036</w:t>
      </w:r>
    </w:p>
    <w:p w14:paraId="77A62475" w14:textId="77777777" w:rsidR="0069198E" w:rsidRPr="00537969" w:rsidRDefault="0069198E" w:rsidP="0069198E">
      <w:pPr>
        <w:spacing w:after="0" w:line="240" w:lineRule="auto"/>
        <w:rPr>
          <w:rFonts w:ascii="Times New Roman" w:eastAsia="Times New Roman" w:hAnsi="Times New Roman" w:cs="Times New Roman"/>
          <w:b/>
          <w:bCs/>
          <w:sz w:val="24"/>
          <w:szCs w:val="24"/>
        </w:rPr>
      </w:pPr>
      <w:r w:rsidRPr="00537969">
        <w:rPr>
          <w:rFonts w:ascii="Times New Roman" w:eastAsia="Times New Roman" w:hAnsi="Times New Roman" w:cs="Times New Roman"/>
          <w:b/>
          <w:bCs/>
          <w:sz w:val="24"/>
          <w:szCs w:val="24"/>
        </w:rPr>
        <w:t>Award information</w:t>
      </w:r>
    </w:p>
    <w:p w14:paraId="3BD1967D" w14:textId="6930010D" w:rsidR="0069198E" w:rsidRPr="00537969" w:rsidRDefault="0069198E" w:rsidP="0069198E">
      <w:pPr>
        <w:spacing w:after="0" w:line="240" w:lineRule="auto"/>
        <w:rPr>
          <w:rFonts w:ascii="Times New Roman" w:eastAsia="Times New Roman" w:hAnsi="Times New Roman" w:cs="Times New Roman"/>
          <w:b/>
          <w:bCs/>
          <w:sz w:val="24"/>
          <w:szCs w:val="24"/>
        </w:rPr>
      </w:pPr>
    </w:p>
    <w:p w14:paraId="7D03B65A" w14:textId="68D9B6C7" w:rsidR="00537969" w:rsidRPr="00537969" w:rsidRDefault="00537969" w:rsidP="00537969">
      <w:pPr>
        <w:spacing w:after="0" w:line="240" w:lineRule="auto"/>
        <w:contextualSpacing/>
        <w:rPr>
          <w:rFonts w:ascii="Times New Roman" w:eastAsia="Calibri" w:hAnsi="Times New Roman" w:cs="Times New Roman"/>
          <w:sz w:val="24"/>
          <w:szCs w:val="24"/>
        </w:rPr>
      </w:pPr>
      <w:bookmarkStart w:id="0" w:name="_Hlk38362937"/>
      <w:r w:rsidRPr="00537969">
        <w:rPr>
          <w:rFonts w:ascii="Times New Roman" w:eastAsia="Calibri" w:hAnsi="Times New Roman" w:cs="Times New Roman"/>
          <w:sz w:val="24"/>
          <w:szCs w:val="24"/>
        </w:rPr>
        <w:t>It is anticipated that one award will be made with one base year and one renewal year.  Funding in the amount of $</w:t>
      </w:r>
      <w:r w:rsidRPr="00537969">
        <w:rPr>
          <w:rFonts w:ascii="Times New Roman" w:eastAsia="Calibri" w:hAnsi="Times New Roman" w:cs="Times New Roman"/>
          <w:sz w:val="24"/>
          <w:szCs w:val="24"/>
        </w:rPr>
        <w:t>199,880</w:t>
      </w:r>
      <w:r w:rsidRPr="00537969">
        <w:rPr>
          <w:rFonts w:ascii="Times New Roman" w:eastAsia="Calibri" w:hAnsi="Times New Roman" w:cs="Times New Roman"/>
          <w:sz w:val="24"/>
          <w:szCs w:val="24"/>
        </w:rPr>
        <w:t xml:space="preserve"> is available for FY </w:t>
      </w:r>
      <w:r w:rsidRPr="00537969">
        <w:rPr>
          <w:rFonts w:ascii="Times New Roman" w:eastAsia="Calibri" w:hAnsi="Times New Roman" w:cs="Times New Roman"/>
          <w:sz w:val="24"/>
          <w:szCs w:val="24"/>
        </w:rPr>
        <w:t>2023</w:t>
      </w:r>
      <w:r w:rsidRPr="00537969">
        <w:rPr>
          <w:rFonts w:ascii="Times New Roman" w:eastAsia="Calibri" w:hAnsi="Times New Roman" w:cs="Times New Roman"/>
          <w:sz w:val="24"/>
          <w:szCs w:val="24"/>
        </w:rPr>
        <w:t xml:space="preserve">.  Additional funding will be based upon satisfactory progress and the availability of funding. </w:t>
      </w:r>
    </w:p>
    <w:bookmarkEnd w:id="0"/>
    <w:p w14:paraId="5723B274" w14:textId="77777777" w:rsidR="0069198E" w:rsidRPr="00537969" w:rsidRDefault="0069198E" w:rsidP="0069198E">
      <w:pPr>
        <w:spacing w:after="0" w:line="240" w:lineRule="auto"/>
        <w:rPr>
          <w:rFonts w:ascii="Times New Roman" w:eastAsia="Times New Roman" w:hAnsi="Times New Roman" w:cs="Times New Roman"/>
          <w:b/>
          <w:bCs/>
          <w:sz w:val="24"/>
          <w:szCs w:val="24"/>
        </w:rPr>
      </w:pPr>
    </w:p>
    <w:p w14:paraId="0F81FD96" w14:textId="77777777" w:rsidR="0069198E" w:rsidRPr="00537969" w:rsidRDefault="0069198E" w:rsidP="0069198E">
      <w:pPr>
        <w:spacing w:after="0" w:line="240" w:lineRule="auto"/>
        <w:rPr>
          <w:rFonts w:ascii="Times New Roman" w:eastAsia="Times New Roman" w:hAnsi="Times New Roman" w:cs="Times New Roman"/>
          <w:b/>
          <w:sz w:val="24"/>
          <w:szCs w:val="24"/>
        </w:rPr>
      </w:pPr>
      <w:r w:rsidRPr="00537969">
        <w:rPr>
          <w:rFonts w:ascii="Times New Roman" w:eastAsia="Times New Roman" w:hAnsi="Times New Roman" w:cs="Times New Roman"/>
          <w:b/>
          <w:sz w:val="24"/>
          <w:szCs w:val="24"/>
        </w:rPr>
        <w:t>Eligibility Information</w:t>
      </w:r>
    </w:p>
    <w:p w14:paraId="08EA171F" w14:textId="77777777" w:rsidR="0069198E" w:rsidRPr="00537969" w:rsidRDefault="0069198E" w:rsidP="0069198E">
      <w:pPr>
        <w:spacing w:after="0" w:line="240" w:lineRule="auto"/>
        <w:rPr>
          <w:rFonts w:ascii="Times New Roman" w:eastAsia="Times New Roman" w:hAnsi="Times New Roman" w:cs="Times New Roman"/>
          <w:b/>
          <w:sz w:val="24"/>
          <w:szCs w:val="24"/>
        </w:rPr>
      </w:pPr>
    </w:p>
    <w:p w14:paraId="1785B982" w14:textId="3EB77523" w:rsidR="0069198E" w:rsidRPr="00537969" w:rsidRDefault="0069198E" w:rsidP="0069198E">
      <w:pPr>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w:t>
      </w:r>
      <w:r w:rsidR="004720F6" w:rsidRPr="00537969">
        <w:rPr>
          <w:rFonts w:ascii="Times New Roman" w:eastAsia="Times New Roman" w:hAnsi="Times New Roman" w:cs="Times New Roman"/>
          <w:sz w:val="24"/>
          <w:szCs w:val="24"/>
        </w:rPr>
        <w:t>a</w:t>
      </w:r>
      <w:r w:rsidR="00C50AB8" w:rsidRPr="00537969">
        <w:rPr>
          <w:rFonts w:ascii="Times New Roman" w:eastAsia="Times New Roman" w:hAnsi="Times New Roman" w:cs="Times New Roman"/>
          <w:sz w:val="24"/>
          <w:szCs w:val="24"/>
        </w:rPr>
        <w:t xml:space="preserve"> North Atlantic Coast</w:t>
      </w:r>
      <w:r w:rsidR="004720F6" w:rsidRPr="00537969">
        <w:rPr>
          <w:rFonts w:ascii="Times New Roman" w:eastAsia="Times New Roman" w:hAnsi="Times New Roman" w:cs="Times New Roman"/>
          <w:sz w:val="24"/>
          <w:szCs w:val="24"/>
        </w:rPr>
        <w:t xml:space="preserve"> </w:t>
      </w:r>
      <w:r w:rsidRPr="00537969">
        <w:rPr>
          <w:rFonts w:ascii="Times New Roman" w:eastAsia="Times New Roman" w:hAnsi="Times New Roman" w:cs="Times New Roman"/>
          <w:sz w:val="24"/>
          <w:szCs w:val="24"/>
        </w:rPr>
        <w:t xml:space="preserve">Cooperative Ecosystem Studies Unit (CESU) Program.  </w:t>
      </w:r>
    </w:p>
    <w:p w14:paraId="002A8161" w14:textId="77777777" w:rsidR="0069198E" w:rsidRPr="00537969" w:rsidRDefault="0069198E" w:rsidP="0069198E">
      <w:pPr>
        <w:spacing w:after="0" w:line="240" w:lineRule="auto"/>
        <w:rPr>
          <w:rFonts w:ascii="Times New Roman" w:eastAsia="Times New Roman" w:hAnsi="Times New Roman" w:cs="Times New Roman"/>
          <w:sz w:val="24"/>
          <w:szCs w:val="24"/>
        </w:rPr>
      </w:pPr>
    </w:p>
    <w:p w14:paraId="79B20ED9" w14:textId="77777777" w:rsidR="0069198E" w:rsidRPr="0069198E" w:rsidRDefault="0069198E" w:rsidP="0069198E">
      <w:pPr>
        <w:spacing w:after="0" w:line="240" w:lineRule="auto"/>
        <w:rPr>
          <w:rFonts w:ascii="Times New Roman" w:eastAsia="Times New Roman" w:hAnsi="Times New Roman" w:cs="Times New Roman"/>
          <w:b/>
        </w:rPr>
      </w:pPr>
      <w:r w:rsidRPr="0069198E">
        <w:rPr>
          <w:rFonts w:ascii="Times New Roman" w:eastAsia="Times New Roman" w:hAnsi="Times New Roman" w:cs="Times New Roman"/>
          <w:b/>
        </w:rPr>
        <w:t>Application and Submission Information</w:t>
      </w:r>
    </w:p>
    <w:p w14:paraId="3EF085E8" w14:textId="77777777" w:rsidR="0069198E" w:rsidRPr="0069198E" w:rsidRDefault="0069198E" w:rsidP="0069198E">
      <w:pPr>
        <w:spacing w:after="0" w:line="240" w:lineRule="auto"/>
        <w:rPr>
          <w:rFonts w:ascii="Times New Roman" w:eastAsia="Times New Roman" w:hAnsi="Times New Roman" w:cs="Times New Roman"/>
          <w:b/>
        </w:rPr>
      </w:pPr>
    </w:p>
    <w:p w14:paraId="2C4DECE0" w14:textId="77777777" w:rsidR="0069198E" w:rsidRPr="0069198E" w:rsidRDefault="0069198E" w:rsidP="0069198E">
      <w:pPr>
        <w:spacing w:after="0" w:line="240" w:lineRule="auto"/>
        <w:rPr>
          <w:rFonts w:ascii="Times New Roman" w:eastAsia="Times New Roman" w:hAnsi="Times New Roman" w:cs="Times New Roman"/>
          <w:sz w:val="24"/>
          <w:szCs w:val="24"/>
        </w:rPr>
      </w:pPr>
      <w:bookmarkStart w:id="1" w:name="_Hlk39754700"/>
      <w:r w:rsidRPr="0069198E">
        <w:rPr>
          <w:rFonts w:ascii="Times New Roman" w:eastAsia="Times New Roman" w:hAnsi="Times New Roman" w:cs="Times New Roman"/>
          <w:sz w:val="24"/>
          <w:szCs w:val="24"/>
        </w:rPr>
        <w:t xml:space="preserve">Apply electronically through grants.gov.  Questions are to be directed to Faith Graves: </w:t>
      </w:r>
      <w:r w:rsidRPr="0069198E">
        <w:rPr>
          <w:rFonts w:ascii="Times New Roman" w:eastAsia="Times New Roman" w:hAnsi="Times New Roman" w:cs="Times New Roman"/>
          <w:sz w:val="24"/>
          <w:szCs w:val="24"/>
        </w:rPr>
        <w:tab/>
        <w:t>fgraves@usgs.gov</w:t>
      </w:r>
    </w:p>
    <w:p w14:paraId="44850DD0" w14:textId="77777777" w:rsidR="0069198E" w:rsidRPr="0069198E" w:rsidRDefault="0069198E" w:rsidP="0069198E">
      <w:pPr>
        <w:keepNext/>
        <w:spacing w:before="240" w:after="60" w:line="240" w:lineRule="auto"/>
        <w:outlineLvl w:val="1"/>
        <w:rPr>
          <w:rFonts w:ascii="Times New Roman" w:eastAsia="Times New Roman" w:hAnsi="Times New Roman" w:cs="Times New Roman"/>
          <w:b/>
          <w:bCs/>
          <w:i/>
          <w:iCs/>
          <w:sz w:val="24"/>
          <w:szCs w:val="24"/>
        </w:rPr>
      </w:pPr>
      <w:r w:rsidRPr="0069198E">
        <w:rPr>
          <w:rFonts w:ascii="Times New Roman" w:eastAsia="Times New Roman" w:hAnsi="Times New Roman" w:cs="Times New Roman"/>
          <w:bCs/>
          <w:i/>
          <w:iCs/>
          <w:sz w:val="24"/>
          <w:szCs w:val="24"/>
        </w:rPr>
        <w:tab/>
        <w:t>Content and Form of Application</w:t>
      </w:r>
      <w:r w:rsidRPr="0069198E">
        <w:rPr>
          <w:rFonts w:ascii="Times New Roman" w:eastAsia="Times New Roman" w:hAnsi="Times New Roman" w:cs="Times New Roman"/>
          <w:b/>
          <w:bCs/>
          <w:i/>
          <w:iCs/>
          <w:sz w:val="24"/>
          <w:szCs w:val="24"/>
        </w:rPr>
        <w:t xml:space="preserve">: </w:t>
      </w:r>
    </w:p>
    <w:p w14:paraId="3F6FC67E"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Recipient’s Name</w:t>
      </w:r>
    </w:p>
    <w:p w14:paraId="3E1EB920"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3BB0C2F0"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07334184"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List laboratories, field equipment, and facilities available for project work. </w:t>
      </w:r>
    </w:p>
    <w:p w14:paraId="54650DA3"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Experience of staff to conduct the stated work objectives of the project. </w:t>
      </w:r>
    </w:p>
    <w:p w14:paraId="14B460FD" w14:textId="77777777" w:rsidR="0069198E" w:rsidRPr="0069198E" w:rsidRDefault="0069198E" w:rsidP="0069198E">
      <w:pPr>
        <w:spacing w:before="120" w:after="60" w:line="240" w:lineRule="auto"/>
        <w:rPr>
          <w:rFonts w:ascii="Times New Roman" w:eastAsia="Times New Roman" w:hAnsi="Times New Roman" w:cs="Times New Roman"/>
          <w:i/>
          <w:sz w:val="24"/>
          <w:szCs w:val="24"/>
        </w:rPr>
      </w:pPr>
    </w:p>
    <w:p w14:paraId="5618507C" w14:textId="7DD4930A" w:rsidR="00C50AB8" w:rsidRPr="0069198E" w:rsidRDefault="0069198E" w:rsidP="0069198E">
      <w:pPr>
        <w:autoSpaceDE w:val="0"/>
        <w:autoSpaceDN w:val="0"/>
        <w:adjustRightInd w:val="0"/>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bCs/>
          <w:sz w:val="24"/>
          <w:szCs w:val="24"/>
        </w:rPr>
        <w:lastRenderedPageBreak/>
        <w:t xml:space="preserve">  Proposal Text</w:t>
      </w:r>
      <w:r w:rsidRPr="0069198E">
        <w:rPr>
          <w:rFonts w:ascii="Times New Roman" w:eastAsia="Times New Roman" w:hAnsi="Times New Roman" w:cs="Times New Roman"/>
          <w:sz w:val="24"/>
          <w:szCs w:val="24"/>
        </w:rPr>
        <w:t xml:space="preserve"> </w:t>
      </w:r>
      <w:proofErr w:type="gramStart"/>
      <w:r w:rsidRPr="0069198E">
        <w:rPr>
          <w:rFonts w:ascii="Times New Roman" w:eastAsia="Times New Roman" w:hAnsi="Times New Roman" w:cs="Times New Roman"/>
          <w:sz w:val="24"/>
          <w:szCs w:val="24"/>
        </w:rPr>
        <w:t>-  Please</w:t>
      </w:r>
      <w:proofErr w:type="gramEnd"/>
      <w:r w:rsidRPr="0069198E">
        <w:rPr>
          <w:rFonts w:ascii="Times New Roman" w:eastAsia="Times New Roman" w:hAnsi="Times New Roman" w:cs="Times New Roman"/>
          <w:sz w:val="24"/>
          <w:szCs w:val="24"/>
        </w:rPr>
        <w:t xml:space="preserve"> include the following:</w:t>
      </w:r>
    </w:p>
    <w:p w14:paraId="0C22B851" w14:textId="77777777" w:rsidR="0069198E" w:rsidRPr="0069198E" w:rsidRDefault="0069198E" w:rsidP="0069198E">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a.  </w:t>
      </w:r>
      <w:r w:rsidRPr="0069198E">
        <w:rPr>
          <w:rFonts w:ascii="Times New Roman" w:eastAsia="Times New Roman" w:hAnsi="Times New Roman" w:cs="Times New Roman"/>
          <w:sz w:val="24"/>
          <w:szCs w:val="24"/>
          <w:u w:val="single"/>
        </w:rPr>
        <w:t>Introduction and Statement of Problem</w:t>
      </w:r>
      <w:r w:rsidRPr="0069198E">
        <w:rPr>
          <w:rFonts w:ascii="Times New Roman" w:eastAsia="Times New Roman" w:hAnsi="Times New Roman" w:cs="Times New Roman"/>
          <w:sz w:val="24"/>
          <w:szCs w:val="24"/>
        </w:rPr>
        <w:t xml:space="preserve">.  Give a brief introduction to the research problem.  Provide </w:t>
      </w:r>
      <w:proofErr w:type="gramStart"/>
      <w:r w:rsidRPr="0069198E">
        <w:rPr>
          <w:rFonts w:ascii="Times New Roman" w:eastAsia="Times New Roman" w:hAnsi="Times New Roman" w:cs="Times New Roman"/>
          <w:sz w:val="24"/>
          <w:szCs w:val="24"/>
        </w:rPr>
        <w:t>a brief summary</w:t>
      </w:r>
      <w:proofErr w:type="gramEnd"/>
      <w:r w:rsidRPr="0069198E">
        <w:rPr>
          <w:rFonts w:ascii="Times New Roman" w:eastAsia="Times New Roman" w:hAnsi="Times New Roman" w:cs="Times New Roman"/>
          <w:sz w:val="24"/>
          <w:szCs w:val="24"/>
        </w:rPr>
        <w:t xml:space="preserve"> of findings or outcomes of any prior work that has been completed or is ongoing in this area</w:t>
      </w:r>
    </w:p>
    <w:p w14:paraId="2B05B4BF"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Objectives</w:t>
      </w:r>
      <w:r w:rsidRPr="0069198E">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69198E">
        <w:rPr>
          <w:rFonts w:ascii="Times New Roman" w:eastAsia="Times New Roman" w:hAnsi="Times New Roman" w:cs="Times New Roman"/>
          <w:b/>
          <w:bCs/>
          <w:sz w:val="24"/>
          <w:szCs w:val="24"/>
        </w:rPr>
        <w:t xml:space="preserve"> </w:t>
      </w:r>
    </w:p>
    <w:p w14:paraId="14F3DB81"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69198E">
        <w:rPr>
          <w:rFonts w:ascii="Times New Roman" w:eastAsia="Times New Roman" w:hAnsi="Times New Roman" w:cs="Times New Roman"/>
          <w:sz w:val="24"/>
          <w:szCs w:val="24"/>
        </w:rPr>
        <w:t>c.</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Methods</w:t>
      </w:r>
      <w:r w:rsidRPr="0069198E">
        <w:rPr>
          <w:rFonts w:ascii="Times New Roman" w:eastAsia="Times New Roman" w:hAnsi="Times New Roman" w:cs="Times New Roman"/>
          <w:sz w:val="24"/>
          <w:szCs w:val="24"/>
        </w:rPr>
        <w:t xml:space="preserve">.  This section should include a </w:t>
      </w:r>
      <w:proofErr w:type="gramStart"/>
      <w:r w:rsidRPr="0069198E">
        <w:rPr>
          <w:rFonts w:ascii="Times New Roman" w:eastAsia="Times New Roman" w:hAnsi="Times New Roman" w:cs="Times New Roman"/>
          <w:sz w:val="24"/>
          <w:szCs w:val="24"/>
        </w:rPr>
        <w:t>fairly detailed</w:t>
      </w:r>
      <w:proofErr w:type="gramEnd"/>
      <w:r w:rsidRPr="0069198E">
        <w:rPr>
          <w:rFonts w:ascii="Times New Roman" w:eastAsia="Times New Roman" w:hAnsi="Times New Roman" w:cs="Times New Roman"/>
          <w:sz w:val="24"/>
          <w:szCs w:val="24"/>
        </w:rPr>
        <w:t xml:space="preserve"> discussion of the work plan and technical approach to both field and laboratory techniques</w:t>
      </w:r>
      <w:r w:rsidRPr="0069198E">
        <w:rPr>
          <w:rFonts w:ascii="Times New Roman" w:eastAsia="Times New Roman" w:hAnsi="Times New Roman" w:cs="Times New Roman"/>
          <w:b/>
          <w:bCs/>
          <w:sz w:val="24"/>
          <w:szCs w:val="24"/>
        </w:rPr>
        <w:t xml:space="preserve">.  </w:t>
      </w:r>
    </w:p>
    <w:p w14:paraId="6A38AEB7"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d.</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Planned Products and Dissemination of Research Results</w:t>
      </w:r>
      <w:r w:rsidRPr="0069198E">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9198E">
        <w:rPr>
          <w:rFonts w:ascii="Times New Roman" w:eastAsia="Times New Roman" w:hAnsi="Times New Roman" w:cs="Times New Roman"/>
          <w:sz w:val="24"/>
          <w:szCs w:val="24"/>
        </w:rPr>
        <w:t>general public</w:t>
      </w:r>
      <w:proofErr w:type="gramEnd"/>
      <w:r w:rsidRPr="0069198E">
        <w:rPr>
          <w:rFonts w:ascii="Times New Roman" w:eastAsia="Times New Roman" w:hAnsi="Times New Roman" w:cs="Times New Roman"/>
          <w:sz w:val="24"/>
          <w:szCs w:val="24"/>
        </w:rPr>
        <w:t>.  The USGS encourages the Recipient to publish project reports in scientific and technical journals.</w:t>
      </w:r>
    </w:p>
    <w:p w14:paraId="1B938DEE"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e.</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References Cited</w:t>
      </w:r>
      <w:r w:rsidRPr="0069198E">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06B8A913"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753AE78F"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69198E">
        <w:rPr>
          <w:rFonts w:ascii="Times New Roman" w:eastAsia="Times New Roman" w:hAnsi="Times New Roman" w:cs="Times New Roman"/>
          <w:bCs/>
          <w:sz w:val="24"/>
          <w:szCs w:val="24"/>
        </w:rPr>
        <w:t>Budget Sheets</w:t>
      </w:r>
      <w:r w:rsidRPr="0069198E">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6FD258D9"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73A77F6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Salaries and Wages</w:t>
      </w:r>
      <w:r w:rsidRPr="0069198E">
        <w:rPr>
          <w:rFonts w:ascii="Times New Roman" w:eastAsia="Times New Roman" w:hAnsi="Times New Roman" w:cs="Times New Roman"/>
          <w:sz w:val="24"/>
          <w:szCs w:val="24"/>
        </w:rPr>
        <w:t>.  List names, positions, and rate of compensation. include their total time, rate of compensation, job titles, and roles.</w:t>
      </w:r>
    </w:p>
    <w:p w14:paraId="7BD08FE0"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Fringe benefits/labor overhead</w:t>
      </w:r>
      <w:r w:rsidRPr="0069198E">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0B2C7A64"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c.</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Field Expenses</w:t>
      </w:r>
      <w:r w:rsidRPr="0069198E">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4460051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d.</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Lab Analyses</w:t>
      </w:r>
      <w:r w:rsidRPr="0069198E">
        <w:rPr>
          <w:rFonts w:ascii="Times New Roman" w:eastAsia="Times New Roman" w:hAnsi="Times New Roman" w:cs="Times New Roman"/>
          <w:sz w:val="24"/>
          <w:szCs w:val="24"/>
        </w:rPr>
        <w:t>.  Include geochemical analyses, radiocarbon age dating, etc.  Briefly itemize cost of all analytical work (if applicable)</w:t>
      </w:r>
    </w:p>
    <w:p w14:paraId="32B087D2"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e.</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Supplies</w:t>
      </w:r>
      <w:r w:rsidRPr="0069198E">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395740C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0832AB2F"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f.</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Equipment</w:t>
      </w:r>
      <w:r w:rsidRPr="0069198E">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w:t>
      </w:r>
      <w:r w:rsidRPr="0069198E">
        <w:rPr>
          <w:rFonts w:ascii="Times New Roman" w:eastAsia="Times New Roman" w:hAnsi="Times New Roman" w:cs="Times New Roman"/>
          <w:sz w:val="24"/>
          <w:szCs w:val="24"/>
        </w:rPr>
        <w:lastRenderedPageBreak/>
        <w:t>expendable personal property shall be vested solely with the Recipient. Under no circumstances shall property title be vested in a sub-tier recipient.</w:t>
      </w:r>
    </w:p>
    <w:p w14:paraId="1ADDDE9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g.</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Services or consultants</w:t>
      </w:r>
      <w:r w:rsidRPr="0069198E">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4CB17A15"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h.</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Travel</w:t>
      </w:r>
      <w:r w:rsidRPr="0069198E">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9198E">
        <w:rPr>
          <w:rFonts w:ascii="Times New Roman" w:eastAsia="Times New Roman" w:hAnsi="Times New Roman" w:cs="Times New Roman"/>
          <w:sz w:val="24"/>
          <w:szCs w:val="24"/>
        </w:rPr>
        <w:t>vehicle</w:t>
      </w:r>
      <w:proofErr w:type="gramEnd"/>
      <w:r w:rsidRPr="0069198E">
        <w:rPr>
          <w:rFonts w:ascii="Times New Roman" w:eastAsia="Times New Roman" w:hAnsi="Times New Roman" w:cs="Times New Roman"/>
          <w:sz w:val="24"/>
          <w:szCs w:val="24"/>
        </w:rPr>
        <w:t xml:space="preserve"> rental costs) should also be shown.</w:t>
      </w:r>
    </w:p>
    <w:p w14:paraId="4FA5640D"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69198E">
        <w:rPr>
          <w:rFonts w:ascii="Times New Roman" w:eastAsia="Times New Roman" w:hAnsi="Times New Roman" w:cs="Times New Roman"/>
          <w:sz w:val="24"/>
          <w:szCs w:val="24"/>
        </w:rPr>
        <w:t>i</w:t>
      </w:r>
      <w:proofErr w:type="spellEnd"/>
      <w:r w:rsidRPr="0069198E">
        <w:rPr>
          <w:rFonts w:ascii="Times New Roman" w:eastAsia="Times New Roman" w:hAnsi="Times New Roman" w:cs="Times New Roman"/>
          <w:sz w:val="24"/>
          <w:szCs w:val="24"/>
        </w:rPr>
        <w:t>.</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Publication costs</w:t>
      </w:r>
      <w:r w:rsidRPr="0069198E">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16FC1A32"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j.</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Other direct costs</w:t>
      </w:r>
      <w:r w:rsidRPr="0069198E">
        <w:rPr>
          <w:rFonts w:ascii="Times New Roman" w:eastAsia="Times New Roman" w:hAnsi="Times New Roman" w:cs="Times New Roman"/>
          <w:sz w:val="24"/>
          <w:szCs w:val="24"/>
        </w:rPr>
        <w:t xml:space="preserve">.  Itemize the different types of costs not included </w:t>
      </w:r>
      <w:proofErr w:type="gramStart"/>
      <w:r w:rsidRPr="0069198E">
        <w:rPr>
          <w:rFonts w:ascii="Times New Roman" w:eastAsia="Times New Roman" w:hAnsi="Times New Roman" w:cs="Times New Roman"/>
          <w:sz w:val="24"/>
          <w:szCs w:val="24"/>
        </w:rPr>
        <w:t>elsewhere;</w:t>
      </w:r>
      <w:proofErr w:type="gramEnd"/>
      <w:r w:rsidRPr="0069198E">
        <w:rPr>
          <w:rFonts w:ascii="Times New Roman" w:eastAsia="Times New Roman" w:hAnsi="Times New Roman" w:cs="Times New Roman"/>
          <w:sz w:val="24"/>
          <w:szCs w:val="24"/>
        </w:rPr>
        <w:t xml:space="preserve"> such as, shipping, computing, equipment-use charges, or other services.</w:t>
      </w:r>
    </w:p>
    <w:p w14:paraId="6085B0F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k.</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Total Direct Charges</w:t>
      </w:r>
      <w:r w:rsidRPr="0069198E">
        <w:rPr>
          <w:rFonts w:ascii="Times New Roman" w:eastAsia="Times New Roman" w:hAnsi="Times New Roman" w:cs="Times New Roman"/>
          <w:sz w:val="24"/>
          <w:szCs w:val="24"/>
        </w:rPr>
        <w:t>.  Totals for items a - j.</w:t>
      </w:r>
    </w:p>
    <w:p w14:paraId="03E3453C"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69198E">
        <w:rPr>
          <w:rFonts w:ascii="Times New Roman" w:eastAsia="Times New Roman" w:hAnsi="Times New Roman" w:cs="Times New Roman"/>
          <w:sz w:val="24"/>
          <w:szCs w:val="24"/>
        </w:rPr>
        <w:t>l.</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Indirect Charges (Overhead)</w:t>
      </w:r>
      <w:r w:rsidRPr="0069198E">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9198E">
        <w:rPr>
          <w:rFonts w:ascii="Times New Roman" w:eastAsia="Times New Roman" w:hAnsi="Times New Roman" w:cs="Times New Roman"/>
          <w:b/>
          <w:sz w:val="24"/>
          <w:szCs w:val="24"/>
        </w:rPr>
        <w:t>NOTE:  CESU NEGOTIATED IDC IS 17.5%</w:t>
      </w:r>
    </w:p>
    <w:p w14:paraId="40E3BD2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m.</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Amount proposed</w:t>
      </w:r>
      <w:r w:rsidRPr="0069198E">
        <w:rPr>
          <w:rFonts w:ascii="Times New Roman" w:eastAsia="Times New Roman" w:hAnsi="Times New Roman" w:cs="Times New Roman"/>
          <w:sz w:val="24"/>
          <w:szCs w:val="24"/>
        </w:rPr>
        <w:t>. Total items k and l.</w:t>
      </w:r>
    </w:p>
    <w:p w14:paraId="7BDD51E4"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            n.  Provide copy </w:t>
      </w:r>
      <w:proofErr w:type="gramStart"/>
      <w:r w:rsidRPr="0069198E">
        <w:rPr>
          <w:rFonts w:ascii="Times New Roman" w:eastAsia="Times New Roman" w:hAnsi="Times New Roman" w:cs="Times New Roman"/>
          <w:sz w:val="24"/>
          <w:szCs w:val="24"/>
        </w:rPr>
        <w:t>of  recipient’s</w:t>
      </w:r>
      <w:proofErr w:type="gramEnd"/>
      <w:r w:rsidRPr="0069198E">
        <w:rPr>
          <w:rFonts w:ascii="Times New Roman" w:eastAsia="Times New Roman" w:hAnsi="Times New Roman" w:cs="Times New Roman"/>
          <w:sz w:val="24"/>
          <w:szCs w:val="24"/>
        </w:rPr>
        <w:t xml:space="preserve"> rate agreement</w:t>
      </w:r>
    </w:p>
    <w:p w14:paraId="749BA344"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11D36942" w14:textId="77777777" w:rsidR="0069198E" w:rsidRPr="0069198E" w:rsidRDefault="0069198E" w:rsidP="0069198E">
      <w:pPr>
        <w:shd w:val="clear" w:color="auto" w:fill="FFFFFF"/>
        <w:spacing w:after="0" w:line="240" w:lineRule="auto"/>
        <w:rPr>
          <w:rFonts w:ascii="Times New Roman" w:eastAsia="Times New Roman" w:hAnsi="Times New Roman" w:cs="Times New Roman"/>
          <w:b/>
          <w:sz w:val="24"/>
          <w:szCs w:val="24"/>
        </w:rPr>
      </w:pPr>
      <w:r w:rsidRPr="0069198E">
        <w:rPr>
          <w:rFonts w:ascii="Times New Roman" w:eastAsia="Times New Roman" w:hAnsi="Times New Roman" w:cs="Times New Roman"/>
          <w:b/>
          <w:sz w:val="24"/>
          <w:szCs w:val="24"/>
        </w:rPr>
        <w:t>USGS Data Management Plan Requirements</w:t>
      </w:r>
    </w:p>
    <w:p w14:paraId="7679BEB2"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3795BBEF"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69198E">
        <w:rPr>
          <w:rFonts w:ascii="Times New Roman" w:eastAsia="Times New Roman" w:hAnsi="Times New Roman" w:cs="Times New Roman"/>
          <w:sz w:val="24"/>
          <w:szCs w:val="24"/>
        </w:rPr>
        <w:t>e.g.</w:t>
      </w:r>
      <w:proofErr w:type="gramEnd"/>
      <w:r w:rsidRPr="0069198E">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065790AD"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6855EFF2"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69198E">
        <w:rPr>
          <w:rFonts w:ascii="Times New Roman" w:eastAsia="Times New Roman" w:hAnsi="Times New Roman" w:cs="Times New Roman"/>
          <w:sz w:val="24"/>
          <w:szCs w:val="24"/>
        </w:rPr>
        <w:t>project;</w:t>
      </w:r>
      <w:proofErr w:type="gramEnd"/>
    </w:p>
    <w:p w14:paraId="43E31279"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69198E">
        <w:rPr>
          <w:rFonts w:ascii="Times New Roman" w:eastAsia="Times New Roman" w:hAnsi="Times New Roman" w:cs="Times New Roman"/>
          <w:sz w:val="24"/>
          <w:szCs w:val="24"/>
        </w:rPr>
        <w:t>);</w:t>
      </w:r>
      <w:proofErr w:type="gramEnd"/>
    </w:p>
    <w:p w14:paraId="79487396"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69198E">
        <w:rPr>
          <w:rFonts w:ascii="Times New Roman" w:eastAsia="Times New Roman" w:hAnsi="Times New Roman" w:cs="Times New Roman"/>
          <w:sz w:val="24"/>
          <w:szCs w:val="24"/>
        </w:rPr>
        <w:t>requirements;</w:t>
      </w:r>
      <w:proofErr w:type="gramEnd"/>
    </w:p>
    <w:p w14:paraId="6B873434"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provisions for re-use, re-distribution, and the production of derivatives; and</w:t>
      </w:r>
    </w:p>
    <w:p w14:paraId="3CEAB2B1"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lastRenderedPageBreak/>
        <w:t>plans for archiving data, samples, and other research products, and for preservation of free public access to them.</w:t>
      </w:r>
    </w:p>
    <w:p w14:paraId="12D5F743" w14:textId="77777777" w:rsidR="0069198E" w:rsidRPr="0069198E" w:rsidRDefault="0069198E" w:rsidP="0069198E">
      <w:pPr>
        <w:shd w:val="clear" w:color="auto" w:fill="FFFFFF"/>
        <w:spacing w:after="0" w:line="240" w:lineRule="auto"/>
        <w:ind w:left="945"/>
        <w:rPr>
          <w:rFonts w:ascii="Times New Roman" w:eastAsia="Times New Roman" w:hAnsi="Times New Roman" w:cs="Times New Roman"/>
          <w:sz w:val="24"/>
          <w:szCs w:val="24"/>
        </w:rPr>
      </w:pPr>
    </w:p>
    <w:p w14:paraId="357B7957"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Additional guidance on data management plans is available from the USGS Data Management web site here: </w:t>
      </w:r>
      <w:hyperlink r:id="rId9" w:tgtFrame="_blank" w:history="1">
        <w:r w:rsidRPr="0069198E">
          <w:rPr>
            <w:rFonts w:ascii="Times New Roman" w:eastAsia="Times New Roman" w:hAnsi="Times New Roman" w:cs="Times New Roman"/>
            <w:sz w:val="24"/>
            <w:szCs w:val="24"/>
          </w:rPr>
          <w:t>http://www.usgs.gov/datamanagement/plan/dmplans.php</w:t>
        </w:r>
      </w:hyperlink>
    </w:p>
    <w:p w14:paraId="5CEADAB1"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38D49B35"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F53111A" w14:textId="77777777" w:rsidR="0069198E" w:rsidRPr="0069198E" w:rsidRDefault="0069198E" w:rsidP="0069198E">
      <w:pPr>
        <w:spacing w:after="0" w:line="240" w:lineRule="auto"/>
        <w:rPr>
          <w:rFonts w:ascii="Times New Roman" w:eastAsia="Calibri" w:hAnsi="Times New Roman" w:cs="Times New Roman"/>
          <w:color w:val="222222"/>
          <w:sz w:val="24"/>
          <w:szCs w:val="24"/>
          <w:shd w:val="clear" w:color="auto" w:fill="FFFFFF"/>
        </w:rPr>
      </w:pPr>
    </w:p>
    <w:p w14:paraId="40C3EBE9"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373E1ED7" w14:textId="77777777" w:rsidR="0069198E" w:rsidRPr="0069198E" w:rsidRDefault="0069198E" w:rsidP="0069198E">
      <w:pPr>
        <w:spacing w:after="0" w:line="240" w:lineRule="auto"/>
        <w:rPr>
          <w:rFonts w:ascii="Times New Roman" w:eastAsia="Times New Roman" w:hAnsi="Times New Roman" w:cs="Times New Roman"/>
          <w:b/>
          <w:bCs/>
          <w:color w:val="000000"/>
          <w:sz w:val="24"/>
          <w:szCs w:val="24"/>
        </w:rPr>
      </w:pPr>
      <w:r w:rsidRPr="0069198E">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6531E5BC"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46475003"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8D56074"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6CE2020D"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575AA9A" w14:textId="77777777" w:rsidR="0069198E" w:rsidRPr="0069198E" w:rsidRDefault="0069198E" w:rsidP="0069198E">
      <w:pPr>
        <w:spacing w:after="0" w:line="240" w:lineRule="auto"/>
        <w:rPr>
          <w:rFonts w:ascii="Times New Roman" w:eastAsia="Calibri" w:hAnsi="Times New Roman" w:cs="Times New Roman"/>
          <w:sz w:val="24"/>
          <w:szCs w:val="24"/>
        </w:rPr>
      </w:pPr>
      <w:r w:rsidRPr="0069198E">
        <w:rPr>
          <w:rFonts w:ascii="Times New Roman" w:eastAsia="Times New Roman" w:hAnsi="Times New Roman" w:cs="Times New Roman"/>
          <w:sz w:val="24"/>
          <w:szCs w:val="24"/>
        </w:rPr>
        <w:br/>
      </w:r>
      <w:r w:rsidRPr="0069198E">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1"/>
    <w:p w14:paraId="7E1EB5C6" w14:textId="77777777" w:rsidR="0069198E" w:rsidRPr="0069198E" w:rsidRDefault="0069198E" w:rsidP="0069198E">
      <w:pPr>
        <w:spacing w:after="0" w:line="240" w:lineRule="auto"/>
        <w:rPr>
          <w:rFonts w:ascii="Times New Roman" w:eastAsia="Times New Roman" w:hAnsi="Times New Roman" w:cs="Times New Roman"/>
        </w:rPr>
      </w:pPr>
    </w:p>
    <w:p w14:paraId="7B307958" w14:textId="77777777" w:rsidR="0069198E" w:rsidRPr="0069198E" w:rsidRDefault="0069198E" w:rsidP="0069198E">
      <w:pPr>
        <w:spacing w:after="0" w:line="240" w:lineRule="auto"/>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Application review information</w:t>
      </w:r>
    </w:p>
    <w:p w14:paraId="0DAC0E19" w14:textId="77777777" w:rsidR="0069198E" w:rsidRPr="00537969" w:rsidRDefault="0069198E" w:rsidP="0069198E">
      <w:pPr>
        <w:spacing w:after="0" w:line="240" w:lineRule="auto"/>
        <w:rPr>
          <w:rFonts w:ascii="Times New Roman" w:eastAsia="Times New Roman" w:hAnsi="Times New Roman" w:cs="Times New Roman"/>
          <w:b/>
          <w:bCs/>
          <w:sz w:val="24"/>
          <w:szCs w:val="24"/>
        </w:rPr>
      </w:pPr>
    </w:p>
    <w:p w14:paraId="1CA58291" w14:textId="77777777" w:rsidR="0069198E" w:rsidRPr="00537969" w:rsidRDefault="0069198E" w:rsidP="0069198E">
      <w:pPr>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b/>
          <w:bCs/>
          <w:sz w:val="24"/>
          <w:szCs w:val="24"/>
        </w:rPr>
        <w:t>Review and Selection Process</w:t>
      </w:r>
      <w:r w:rsidRPr="00537969">
        <w:rPr>
          <w:rFonts w:ascii="Times New Roman" w:eastAsia="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48EB1F8" w14:textId="77777777" w:rsidR="0069198E" w:rsidRPr="00537969" w:rsidRDefault="0069198E" w:rsidP="0069198E">
      <w:pPr>
        <w:spacing w:after="0" w:line="240" w:lineRule="auto"/>
        <w:rPr>
          <w:rFonts w:ascii="Times New Roman" w:eastAsia="Times New Roman" w:hAnsi="Times New Roman" w:cs="Times New Roman"/>
          <w:sz w:val="24"/>
          <w:szCs w:val="24"/>
        </w:rPr>
      </w:pPr>
    </w:p>
    <w:p w14:paraId="414E40E6" w14:textId="77777777" w:rsidR="0069198E" w:rsidRPr="00537969" w:rsidRDefault="0069198E" w:rsidP="0069198E">
      <w:pPr>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p>
    <w:p w14:paraId="721C8E2B" w14:textId="77777777" w:rsidR="0069198E" w:rsidRPr="00537969" w:rsidRDefault="0069198E" w:rsidP="0069198E">
      <w:pPr>
        <w:spacing w:after="0" w:line="240" w:lineRule="auto"/>
        <w:rPr>
          <w:rFonts w:ascii="Times New Roman" w:eastAsia="Times New Roman" w:hAnsi="Times New Roman" w:cs="Times New Roman"/>
          <w:sz w:val="24"/>
          <w:szCs w:val="24"/>
        </w:rPr>
      </w:pPr>
    </w:p>
    <w:p w14:paraId="4C8706EC" w14:textId="77777777" w:rsidR="0069198E" w:rsidRPr="00537969" w:rsidRDefault="0069198E" w:rsidP="0069198E">
      <w:pPr>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Proposals will be evaluated based on the following criteria:</w:t>
      </w:r>
    </w:p>
    <w:p w14:paraId="73217CF3" w14:textId="77777777" w:rsidR="0069198E" w:rsidRPr="00537969" w:rsidRDefault="0069198E" w:rsidP="0069198E">
      <w:pPr>
        <w:tabs>
          <w:tab w:val="left" w:pos="360"/>
        </w:tabs>
        <w:autoSpaceDE w:val="0"/>
        <w:autoSpaceDN w:val="0"/>
        <w:adjustRightInd w:val="0"/>
        <w:spacing w:after="0" w:line="240" w:lineRule="auto"/>
        <w:rPr>
          <w:rFonts w:ascii="Times New Roman" w:eastAsia="Batang" w:hAnsi="Times New Roman" w:cs="Times New Roman"/>
          <w:b/>
          <w:i/>
          <w:iCs/>
          <w:color w:val="000000"/>
          <w:sz w:val="24"/>
          <w:szCs w:val="24"/>
          <w:u w:val="single"/>
          <w:lang w:eastAsia="ko-KR"/>
        </w:rPr>
      </w:pPr>
    </w:p>
    <w:p w14:paraId="66C361B9" w14:textId="77777777" w:rsidR="0069198E" w:rsidRPr="00537969"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537969">
        <w:rPr>
          <w:rFonts w:ascii="Times New Roman" w:eastAsia="Times New Roman" w:hAnsi="Times New Roman" w:cs="Times New Roman"/>
          <w:b/>
          <w:bCs/>
          <w:sz w:val="24"/>
          <w:szCs w:val="24"/>
        </w:rPr>
        <w:lastRenderedPageBreak/>
        <w:t>Purpose, Objectives, and Relevance: (25 points)</w:t>
      </w:r>
    </w:p>
    <w:p w14:paraId="7088E253" w14:textId="172C02C2" w:rsidR="0069198E" w:rsidRPr="00537969" w:rsidRDefault="0069198E" w:rsidP="0069198E">
      <w:pPr>
        <w:autoSpaceDE w:val="0"/>
        <w:autoSpaceDN w:val="0"/>
        <w:adjustRightInd w:val="0"/>
        <w:spacing w:after="0" w:line="240" w:lineRule="atLeast"/>
        <w:ind w:left="360"/>
        <w:rPr>
          <w:rFonts w:ascii="Times New Roman" w:eastAsia="Times New Roman" w:hAnsi="Times New Roman" w:cs="Times New Roman"/>
          <w:color w:val="000000"/>
          <w:sz w:val="24"/>
          <w:szCs w:val="24"/>
        </w:rPr>
      </w:pPr>
      <w:r w:rsidRPr="00537969">
        <w:rPr>
          <w:rFonts w:ascii="Times New Roman" w:eastAsia="Times New Roman" w:hAnsi="Times New Roman" w:cs="Times New Roman"/>
          <w:sz w:val="24"/>
          <w:szCs w:val="24"/>
        </w:rPr>
        <w:t xml:space="preserve">(a)  How well does the proposed research clearly address </w:t>
      </w:r>
      <w:r w:rsidRPr="00537969">
        <w:rPr>
          <w:rFonts w:ascii="Times New Roman" w:eastAsia="Times New Roman" w:hAnsi="Times New Roman" w:cs="Times New Roman"/>
          <w:color w:val="000000"/>
          <w:sz w:val="24"/>
          <w:szCs w:val="24"/>
        </w:rPr>
        <w:t>synthesizing the risk of</w:t>
      </w:r>
      <w:r w:rsidR="007D0B66" w:rsidRPr="00537969">
        <w:rPr>
          <w:rFonts w:ascii="Times New Roman" w:eastAsia="Times New Roman" w:hAnsi="Times New Roman" w:cs="Times New Roman"/>
          <w:color w:val="000000"/>
          <w:sz w:val="24"/>
          <w:szCs w:val="24"/>
        </w:rPr>
        <w:t xml:space="preserve"> tick occurrence and tick-borne disease</w:t>
      </w:r>
      <w:r w:rsidRPr="00537969">
        <w:rPr>
          <w:rFonts w:ascii="Times New Roman" w:eastAsia="Times New Roman" w:hAnsi="Times New Roman" w:cs="Times New Roman"/>
          <w:color w:val="000000"/>
          <w:sz w:val="24"/>
          <w:szCs w:val="24"/>
        </w:rPr>
        <w:t xml:space="preserve"> in</w:t>
      </w:r>
      <w:r w:rsidR="007D0B66" w:rsidRPr="00537969">
        <w:rPr>
          <w:rFonts w:ascii="Times New Roman" w:eastAsia="Times New Roman" w:hAnsi="Times New Roman" w:cs="Times New Roman"/>
          <w:color w:val="000000"/>
          <w:sz w:val="24"/>
          <w:szCs w:val="24"/>
        </w:rPr>
        <w:t xml:space="preserve"> the</w:t>
      </w:r>
      <w:r w:rsidRPr="00537969">
        <w:rPr>
          <w:rFonts w:ascii="Times New Roman" w:eastAsia="Times New Roman" w:hAnsi="Times New Roman" w:cs="Times New Roman"/>
          <w:color w:val="000000"/>
          <w:sz w:val="24"/>
          <w:szCs w:val="24"/>
        </w:rPr>
        <w:t xml:space="preserve"> </w:t>
      </w:r>
      <w:r w:rsidR="007D0B66" w:rsidRPr="00537969">
        <w:rPr>
          <w:rFonts w:ascii="Times New Roman" w:eastAsia="Times New Roman" w:hAnsi="Times New Roman" w:cs="Times New Roman"/>
          <w:color w:val="000000"/>
          <w:sz w:val="24"/>
          <w:szCs w:val="24"/>
        </w:rPr>
        <w:t>northeastern U.S.</w:t>
      </w:r>
      <w:r w:rsidRPr="00537969">
        <w:rPr>
          <w:rFonts w:ascii="Times New Roman" w:eastAsia="Times New Roman" w:hAnsi="Times New Roman" w:cs="Times New Roman"/>
          <w:color w:val="000000"/>
          <w:sz w:val="24"/>
          <w:szCs w:val="24"/>
        </w:rPr>
        <w:t>to provide tools to decision makers for evaluating and managing risk?</w:t>
      </w:r>
    </w:p>
    <w:p w14:paraId="4E5F8E7A" w14:textId="066DD124" w:rsidR="0069198E" w:rsidRPr="00537969"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537969">
        <w:rPr>
          <w:rFonts w:ascii="Times New Roman" w:eastAsia="Times New Roman" w:hAnsi="Times New Roman" w:cs="Times New Roman"/>
          <w:color w:val="000000"/>
          <w:sz w:val="24"/>
          <w:szCs w:val="24"/>
        </w:rPr>
        <w:t xml:space="preserve">(b) </w:t>
      </w:r>
      <w:r w:rsidRPr="00537969">
        <w:rPr>
          <w:rFonts w:ascii="Times New Roman" w:eastAsia="Times New Roman" w:hAnsi="Times New Roman" w:cs="Times New Roman"/>
          <w:sz w:val="24"/>
          <w:szCs w:val="24"/>
        </w:rPr>
        <w:t xml:space="preserve">How well does the proposed research clearly address development of expertise and infrastructure for </w:t>
      </w:r>
      <w:r w:rsidR="007D0B66" w:rsidRPr="00537969">
        <w:rPr>
          <w:rFonts w:ascii="Times New Roman" w:eastAsia="Times New Roman" w:hAnsi="Times New Roman" w:cs="Times New Roman"/>
          <w:sz w:val="24"/>
          <w:szCs w:val="24"/>
        </w:rPr>
        <w:t>developing decision support tools</w:t>
      </w:r>
      <w:r w:rsidRPr="00537969">
        <w:rPr>
          <w:rFonts w:ascii="Times New Roman" w:eastAsia="Times New Roman" w:hAnsi="Times New Roman" w:cs="Times New Roman"/>
          <w:sz w:val="24"/>
          <w:szCs w:val="24"/>
        </w:rPr>
        <w:t xml:space="preserve"> that explore alternative actions and critical uncertainties?</w:t>
      </w:r>
    </w:p>
    <w:p w14:paraId="42E9AFC4" w14:textId="77777777" w:rsidR="0069198E" w:rsidRPr="00537969"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(c) How well are the objectives defined, measurable, and realistic for the project’s </w:t>
      </w:r>
      <w:r w:rsidRPr="00537969">
        <w:rPr>
          <w:rFonts w:ascii="Times New Roman" w:eastAsia="Times New Roman" w:hAnsi="Times New Roman" w:cs="Times New Roman"/>
          <w:sz w:val="24"/>
          <w:szCs w:val="24"/>
        </w:rPr>
        <w:tab/>
        <w:t>anticipated timeframe?</w:t>
      </w:r>
    </w:p>
    <w:p w14:paraId="1A08DD0E" w14:textId="77777777" w:rsidR="0069198E" w:rsidRPr="00537969"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p>
    <w:p w14:paraId="6115164F" w14:textId="77777777" w:rsidR="0069198E" w:rsidRPr="00537969"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537969">
        <w:rPr>
          <w:rFonts w:ascii="Times New Roman" w:eastAsia="Times New Roman" w:hAnsi="Times New Roman" w:cs="Times New Roman"/>
          <w:b/>
          <w:bCs/>
          <w:sz w:val="24"/>
          <w:szCs w:val="24"/>
        </w:rPr>
        <w:t>Technical Approach: (25 points)</w:t>
      </w:r>
    </w:p>
    <w:p w14:paraId="0105C5B2" w14:textId="3CE45E73" w:rsidR="0069198E" w:rsidRPr="00537969"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(a)</w:t>
      </w:r>
      <w:r w:rsidRPr="00537969">
        <w:rPr>
          <w:rFonts w:ascii="Times New Roman" w:eastAsia="Times New Roman" w:hAnsi="Times New Roman" w:cs="Times New Roman"/>
          <w:sz w:val="24"/>
          <w:szCs w:val="24"/>
        </w:rPr>
        <w:tab/>
        <w:t>How well does the project summary provide a description of the relationship between partners, tasks, milestones, and goals</w:t>
      </w:r>
      <w:r w:rsidR="00537969">
        <w:rPr>
          <w:rFonts w:ascii="Times New Roman" w:eastAsia="Times New Roman" w:hAnsi="Times New Roman" w:cs="Times New Roman"/>
          <w:sz w:val="24"/>
          <w:szCs w:val="24"/>
        </w:rPr>
        <w:t>?</w:t>
      </w:r>
      <w:r w:rsidRPr="00537969">
        <w:rPr>
          <w:rFonts w:ascii="Times New Roman" w:eastAsia="Times New Roman" w:hAnsi="Times New Roman" w:cs="Times New Roman"/>
          <w:sz w:val="24"/>
          <w:szCs w:val="24"/>
        </w:rPr>
        <w:t xml:space="preserve"> Are the milestones supported by a schedule that can be accomplished during the period of performance?</w:t>
      </w:r>
    </w:p>
    <w:p w14:paraId="557DEDD8" w14:textId="200846B5" w:rsidR="0069198E" w:rsidRPr="00537969"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(b)</w:t>
      </w:r>
      <w:r w:rsidRPr="00537969">
        <w:rPr>
          <w:rFonts w:ascii="Times New Roman" w:eastAsia="Times New Roman" w:hAnsi="Times New Roman" w:cs="Times New Roman"/>
          <w:sz w:val="24"/>
          <w:szCs w:val="24"/>
        </w:rPr>
        <w:tab/>
        <w:t>How well does the applicant demonstrate can conduct formal estimates and analyses of disease dynamics such as species susceptibility, routes of exposure and transmission, and the probability of host infection?</w:t>
      </w:r>
    </w:p>
    <w:p w14:paraId="5B1A4971" w14:textId="788D5AED" w:rsidR="0069198E" w:rsidRPr="00537969"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(c) How well does the applicant demonstrate can work with taxa specialists and management agencies to develop causal chains for wildlife species, identify possible control points, estimate spillover risk, and provide decision support tools using accepted models, software, and methodologies?</w:t>
      </w:r>
    </w:p>
    <w:p w14:paraId="1A804E6B" w14:textId="7EC8EF2B" w:rsidR="0069198E" w:rsidRPr="00537969"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(d) How well does the applicant demonstrate can </w:t>
      </w:r>
      <w:r w:rsidR="007D0B66" w:rsidRPr="00537969">
        <w:rPr>
          <w:rFonts w:ascii="Times New Roman" w:eastAsia="Times New Roman" w:hAnsi="Times New Roman" w:cs="Times New Roman"/>
          <w:sz w:val="24"/>
          <w:szCs w:val="24"/>
        </w:rPr>
        <w:t>work as part of a complex team of researchers, decision-makers, and other agency partners to develop decision support tools that are useful in a diversity of tick-related disease contexts?</w:t>
      </w:r>
      <w:r w:rsidRPr="00537969">
        <w:rPr>
          <w:rFonts w:ascii="Times New Roman" w:eastAsia="Times New Roman" w:hAnsi="Times New Roman" w:cs="Times New Roman"/>
          <w:sz w:val="24"/>
          <w:szCs w:val="24"/>
        </w:rPr>
        <w:br/>
      </w:r>
      <w:r w:rsidRPr="00537969">
        <w:rPr>
          <w:rFonts w:ascii="Times New Roman" w:eastAsia="Times New Roman" w:hAnsi="Times New Roman" w:cs="Times New Roman"/>
          <w:b/>
          <w:bCs/>
          <w:sz w:val="24"/>
          <w:szCs w:val="24"/>
        </w:rPr>
        <w:t xml:space="preserve"> </w:t>
      </w:r>
    </w:p>
    <w:p w14:paraId="474D1498" w14:textId="77777777" w:rsidR="0069198E" w:rsidRPr="00537969"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537969">
        <w:rPr>
          <w:rFonts w:ascii="Times New Roman" w:eastAsia="Times New Roman" w:hAnsi="Times New Roman" w:cs="Times New Roman"/>
          <w:b/>
          <w:bCs/>
          <w:sz w:val="24"/>
          <w:szCs w:val="24"/>
        </w:rPr>
        <w:t>Budget Justification and Clarity: (25 points)</w:t>
      </w:r>
    </w:p>
    <w:p w14:paraId="731BEE1F" w14:textId="0972A1D1" w:rsidR="0069198E" w:rsidRPr="00537969"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(a)</w:t>
      </w:r>
      <w:r w:rsidRPr="00537969">
        <w:rPr>
          <w:rFonts w:ascii="Times New Roman" w:eastAsia="Times New Roman" w:hAnsi="Times New Roman" w:cs="Times New Roman"/>
          <w:sz w:val="24"/>
          <w:szCs w:val="24"/>
        </w:rPr>
        <w:tab/>
      </w:r>
      <w:bookmarkStart w:id="2" w:name="_Hlk80202093"/>
      <w:r w:rsidRPr="00537969">
        <w:rPr>
          <w:rFonts w:ascii="Times New Roman" w:eastAsia="Times New Roman" w:hAnsi="Times New Roman" w:cs="Times New Roman"/>
          <w:sz w:val="24"/>
          <w:szCs w:val="24"/>
        </w:rPr>
        <w:t>How well does the proposal demonstrate</w:t>
      </w:r>
      <w:bookmarkEnd w:id="2"/>
      <w:r w:rsidRPr="00537969">
        <w:rPr>
          <w:rFonts w:ascii="Times New Roman" w:eastAsia="Times New Roman" w:hAnsi="Times New Roman" w:cs="Times New Roman"/>
          <w:sz w:val="24"/>
          <w:szCs w:val="24"/>
        </w:rPr>
        <w:t xml:space="preserve"> the staff is sufficient to accomplish proposed goals</w:t>
      </w:r>
      <w:r w:rsidR="00537969">
        <w:rPr>
          <w:rFonts w:ascii="Times New Roman" w:eastAsia="Times New Roman" w:hAnsi="Times New Roman" w:cs="Times New Roman"/>
          <w:sz w:val="24"/>
          <w:szCs w:val="24"/>
        </w:rPr>
        <w:t>?</w:t>
      </w:r>
    </w:p>
    <w:p w14:paraId="118B127A" w14:textId="518CF16F" w:rsidR="0069198E" w:rsidRPr="00537969"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(b)</w:t>
      </w:r>
      <w:r w:rsidRPr="00537969">
        <w:rPr>
          <w:rFonts w:ascii="Times New Roman" w:eastAsia="Times New Roman" w:hAnsi="Times New Roman" w:cs="Times New Roman"/>
          <w:sz w:val="24"/>
          <w:szCs w:val="24"/>
        </w:rPr>
        <w:tab/>
        <w:t xml:space="preserve">How well does the proposal demonstrate </w:t>
      </w:r>
      <w:r w:rsidR="00537969">
        <w:rPr>
          <w:rFonts w:ascii="Times New Roman" w:eastAsia="Times New Roman" w:hAnsi="Times New Roman" w:cs="Times New Roman"/>
          <w:sz w:val="24"/>
          <w:szCs w:val="24"/>
        </w:rPr>
        <w:t>t</w:t>
      </w:r>
      <w:r w:rsidRPr="00537969">
        <w:rPr>
          <w:rFonts w:ascii="Times New Roman" w:eastAsia="Times New Roman" w:hAnsi="Times New Roman" w:cs="Times New Roman"/>
          <w:sz w:val="24"/>
          <w:szCs w:val="24"/>
        </w:rPr>
        <w:t>he budget line items are appropriate and reasonable and commensurate with the level of effort needed to accomplish project objectives</w:t>
      </w:r>
      <w:r w:rsidR="00537969">
        <w:rPr>
          <w:rFonts w:ascii="Times New Roman" w:eastAsia="Times New Roman" w:hAnsi="Times New Roman" w:cs="Times New Roman"/>
          <w:sz w:val="24"/>
          <w:szCs w:val="24"/>
        </w:rPr>
        <w:t>?</w:t>
      </w:r>
    </w:p>
    <w:p w14:paraId="1F508580" w14:textId="77777777" w:rsidR="0069198E" w:rsidRPr="00537969" w:rsidRDefault="0069198E" w:rsidP="0069198E">
      <w:pPr>
        <w:autoSpaceDE w:val="0"/>
        <w:autoSpaceDN w:val="0"/>
        <w:adjustRightInd w:val="0"/>
        <w:spacing w:after="0" w:line="240" w:lineRule="atLeast"/>
        <w:rPr>
          <w:rFonts w:ascii="Times New Roman" w:eastAsia="Times New Roman" w:hAnsi="Times New Roman" w:cs="Times New Roman"/>
          <w:sz w:val="24"/>
          <w:szCs w:val="24"/>
        </w:rPr>
      </w:pPr>
    </w:p>
    <w:p w14:paraId="6F1E354C" w14:textId="77777777" w:rsidR="0069198E" w:rsidRPr="00537969"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537969">
        <w:rPr>
          <w:rFonts w:ascii="Times New Roman" w:eastAsia="Times New Roman" w:hAnsi="Times New Roman" w:cs="Times New Roman"/>
          <w:b/>
          <w:bCs/>
          <w:sz w:val="24"/>
          <w:szCs w:val="24"/>
        </w:rPr>
        <w:t>Qualifications, Experience, Past Performance: (25 points)</w:t>
      </w:r>
    </w:p>
    <w:p w14:paraId="74EF8E7B" w14:textId="2717020C" w:rsidR="0069198E" w:rsidRPr="00537969" w:rsidRDefault="0069198E" w:rsidP="0069198E">
      <w:pPr>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537969">
        <w:rPr>
          <w:rFonts w:ascii="Times New Roman" w:eastAsia="Times New Roman" w:hAnsi="Times New Roman" w:cs="Times New Roman"/>
          <w:color w:val="000000"/>
          <w:sz w:val="24"/>
          <w:szCs w:val="24"/>
        </w:rPr>
        <w:t xml:space="preserve">How well does the applicant demonstrate expertise in fields of wildlife disease research and management, decision science, and </w:t>
      </w:r>
      <w:proofErr w:type="spellStart"/>
      <w:r w:rsidRPr="00537969">
        <w:rPr>
          <w:rFonts w:ascii="Times New Roman" w:eastAsia="Times New Roman" w:hAnsi="Times New Roman" w:cs="Times New Roman"/>
          <w:color w:val="000000"/>
          <w:sz w:val="24"/>
          <w:szCs w:val="24"/>
        </w:rPr>
        <w:t>zoonotics</w:t>
      </w:r>
      <w:proofErr w:type="spellEnd"/>
      <w:r w:rsidRPr="00537969">
        <w:rPr>
          <w:rFonts w:ascii="Times New Roman" w:eastAsia="Times New Roman" w:hAnsi="Times New Roman" w:cs="Times New Roman"/>
          <w:color w:val="000000"/>
          <w:sz w:val="24"/>
          <w:szCs w:val="24"/>
        </w:rPr>
        <w:t>?</w:t>
      </w:r>
    </w:p>
    <w:p w14:paraId="2539F7DA" w14:textId="5A35F5D5" w:rsidR="0069198E" w:rsidRPr="00537969" w:rsidRDefault="0069198E" w:rsidP="0069198E">
      <w:pPr>
        <w:autoSpaceDE w:val="0"/>
        <w:autoSpaceDN w:val="0"/>
        <w:adjustRightInd w:val="0"/>
        <w:spacing w:after="0" w:line="240" w:lineRule="auto"/>
        <w:ind w:left="360"/>
        <w:rPr>
          <w:rFonts w:ascii="Times New Roman" w:eastAsia="Times New Roman" w:hAnsi="Times New Roman" w:cs="Times New Roman"/>
          <w:color w:val="000000"/>
          <w:sz w:val="24"/>
          <w:szCs w:val="24"/>
        </w:rPr>
      </w:pPr>
      <w:r w:rsidRPr="00537969">
        <w:rPr>
          <w:rFonts w:ascii="Times New Roman" w:eastAsia="Times New Roman" w:hAnsi="Times New Roman" w:cs="Times New Roman"/>
          <w:color w:val="000000"/>
          <w:sz w:val="24"/>
          <w:szCs w:val="24"/>
        </w:rPr>
        <w:t>(b) What is the depth of experience in such research as demonstrated by scientific publications and completed projects in the research area?</w:t>
      </w:r>
    </w:p>
    <w:p w14:paraId="3BE620B7" w14:textId="7B89D709" w:rsidR="0069198E" w:rsidRPr="00537969"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(c)</w:t>
      </w:r>
      <w:r w:rsidRPr="00537969">
        <w:rPr>
          <w:rFonts w:ascii="Times New Roman" w:eastAsia="Times New Roman" w:hAnsi="Times New Roman" w:cs="Times New Roman"/>
          <w:sz w:val="24"/>
          <w:szCs w:val="24"/>
        </w:rPr>
        <w:tab/>
        <w:t xml:space="preserve">How </w:t>
      </w:r>
      <w:r w:rsidR="00537969">
        <w:rPr>
          <w:rFonts w:ascii="Times New Roman" w:eastAsia="Times New Roman" w:hAnsi="Times New Roman" w:cs="Times New Roman"/>
          <w:sz w:val="24"/>
          <w:szCs w:val="24"/>
        </w:rPr>
        <w:t xml:space="preserve">well </w:t>
      </w:r>
      <w:r w:rsidRPr="00537969">
        <w:rPr>
          <w:rFonts w:ascii="Times New Roman" w:eastAsia="Times New Roman" w:hAnsi="Times New Roman" w:cs="Times New Roman"/>
          <w:sz w:val="24"/>
          <w:szCs w:val="24"/>
        </w:rPr>
        <w:t>does the applicant demonstrate capability to complete the proposed project?</w:t>
      </w:r>
    </w:p>
    <w:p w14:paraId="0681E101" w14:textId="28AACAB3" w:rsidR="0069198E" w:rsidRPr="00537969"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(d)</w:t>
      </w:r>
      <w:r w:rsidRPr="00537969">
        <w:rPr>
          <w:rFonts w:ascii="Times New Roman" w:eastAsia="Times New Roman" w:hAnsi="Times New Roman" w:cs="Times New Roman"/>
          <w:sz w:val="24"/>
          <w:szCs w:val="24"/>
        </w:rPr>
        <w:tab/>
        <w:t xml:space="preserve">How </w:t>
      </w:r>
      <w:r w:rsidR="00537969">
        <w:rPr>
          <w:rFonts w:ascii="Times New Roman" w:eastAsia="Times New Roman" w:hAnsi="Times New Roman" w:cs="Times New Roman"/>
          <w:sz w:val="24"/>
          <w:szCs w:val="24"/>
        </w:rPr>
        <w:t xml:space="preserve">well </w:t>
      </w:r>
      <w:r w:rsidRPr="00537969">
        <w:rPr>
          <w:rFonts w:ascii="Times New Roman" w:eastAsia="Times New Roman" w:hAnsi="Times New Roman" w:cs="Times New Roman"/>
          <w:sz w:val="24"/>
          <w:szCs w:val="24"/>
        </w:rPr>
        <w:t>does the applicant demonstrate have applied these methods to other species or wildlife diseases?</w:t>
      </w:r>
    </w:p>
    <w:p w14:paraId="3FA192A5" w14:textId="600DF8D0" w:rsidR="0069198E" w:rsidRPr="00537969"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(e)</w:t>
      </w:r>
      <w:r w:rsidRPr="00537969">
        <w:rPr>
          <w:rFonts w:ascii="Times New Roman" w:eastAsia="Times New Roman" w:hAnsi="Times New Roman" w:cs="Times New Roman"/>
          <w:sz w:val="24"/>
          <w:szCs w:val="24"/>
        </w:rPr>
        <w:tab/>
        <w:t xml:space="preserve">How well does the applicant’s past and current assistance demonstrate have completed project goals associated with approaches for conducting studies on </w:t>
      </w:r>
      <w:r w:rsidR="007D0B66" w:rsidRPr="00537969">
        <w:rPr>
          <w:rFonts w:ascii="Times New Roman" w:eastAsia="Times New Roman" w:hAnsi="Times New Roman" w:cs="Times New Roman"/>
          <w:sz w:val="24"/>
          <w:szCs w:val="24"/>
        </w:rPr>
        <w:t xml:space="preserve">tick-borne </w:t>
      </w:r>
      <w:r w:rsidRPr="00537969">
        <w:rPr>
          <w:rFonts w:ascii="Times New Roman" w:eastAsia="Times New Roman" w:hAnsi="Times New Roman" w:cs="Times New Roman"/>
          <w:sz w:val="24"/>
          <w:szCs w:val="24"/>
        </w:rPr>
        <w:t>diseases and applying principles of decision science to accomplish management goals?</w:t>
      </w:r>
    </w:p>
    <w:p w14:paraId="34838F05" w14:textId="130F28F2" w:rsidR="0069198E" w:rsidRDefault="0069198E" w:rsidP="0069198E">
      <w:pPr>
        <w:spacing w:before="120" w:after="120" w:line="240" w:lineRule="auto"/>
        <w:rPr>
          <w:rFonts w:ascii="Times" w:eastAsia="Times" w:hAnsi="Times" w:cs="Times New Roman"/>
          <w:sz w:val="24"/>
          <w:szCs w:val="20"/>
          <w:lang w:eastAsia="x-none"/>
        </w:rPr>
      </w:pPr>
    </w:p>
    <w:p w14:paraId="47A2762C" w14:textId="77777777" w:rsidR="00537969" w:rsidRPr="0069198E" w:rsidRDefault="00537969" w:rsidP="0069198E">
      <w:pPr>
        <w:spacing w:before="120" w:after="120" w:line="240" w:lineRule="auto"/>
        <w:rPr>
          <w:rFonts w:ascii="Times" w:eastAsia="Times" w:hAnsi="Times" w:cs="Times New Roman"/>
          <w:sz w:val="24"/>
          <w:szCs w:val="20"/>
          <w:lang w:eastAsia="x-none"/>
        </w:rPr>
      </w:pPr>
    </w:p>
    <w:p w14:paraId="36128CCE" w14:textId="77777777" w:rsidR="0069198E" w:rsidRPr="0069198E" w:rsidRDefault="0069198E" w:rsidP="0069198E">
      <w:pPr>
        <w:spacing w:before="120" w:after="120" w:line="240" w:lineRule="auto"/>
        <w:rPr>
          <w:rFonts w:ascii="Times New Roman" w:eastAsia="Times New Roman" w:hAnsi="Times New Roman" w:cs="Times New Roman"/>
          <w:sz w:val="24"/>
          <w:szCs w:val="20"/>
          <w:lang w:eastAsia="x-none"/>
        </w:rPr>
      </w:pPr>
      <w:r w:rsidRPr="0069198E">
        <w:rPr>
          <w:rFonts w:ascii="Times New Roman" w:eastAsia="Times" w:hAnsi="Times New Roman" w:cs="Times New Roman"/>
          <w:b/>
          <w:kern w:val="32"/>
          <w:sz w:val="24"/>
          <w:szCs w:val="20"/>
          <w:lang w:val="x-none" w:eastAsia="x-none"/>
        </w:rPr>
        <w:lastRenderedPageBreak/>
        <w:t>Award Administration Information</w:t>
      </w:r>
      <w:r w:rsidRPr="0069198E">
        <w:rPr>
          <w:rFonts w:ascii="Times New Roman" w:eastAsia="Times New Roman" w:hAnsi="Times New Roman" w:cs="Times New Roman"/>
          <w:sz w:val="24"/>
          <w:szCs w:val="20"/>
          <w:lang w:val="x-none" w:eastAsia="x-none"/>
        </w:rPr>
        <w:t xml:space="preserve"> </w:t>
      </w:r>
      <w:bookmarkStart w:id="3" w:name="OLE_LINK1"/>
      <w:bookmarkStart w:id="4" w:name="OLE_LINK2"/>
      <w:bookmarkStart w:id="5" w:name="OLE_LINK3"/>
    </w:p>
    <w:p w14:paraId="3D9434D4" w14:textId="77777777" w:rsidR="00537969" w:rsidRPr="00537969" w:rsidRDefault="00537969" w:rsidP="00537969">
      <w:pPr>
        <w:spacing w:before="120" w:after="60" w:line="240" w:lineRule="auto"/>
        <w:rPr>
          <w:rFonts w:ascii="Times New Roman" w:eastAsia="Times New Roman" w:hAnsi="Times New Roman" w:cs="Times New Roman"/>
          <w:sz w:val="24"/>
          <w:szCs w:val="24"/>
        </w:rPr>
      </w:pPr>
      <w:bookmarkStart w:id="6" w:name="_Hlk39753741"/>
      <w:bookmarkStart w:id="7" w:name="_Hlk39754760"/>
      <w:bookmarkStart w:id="8" w:name="_Hlk109193892"/>
      <w:bookmarkEnd w:id="3"/>
      <w:bookmarkEnd w:id="4"/>
      <w:bookmarkEnd w:id="5"/>
      <w:r w:rsidRPr="00537969">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37969">
        <w:rPr>
          <w:rFonts w:ascii="Times New Roman" w:eastAsia="Times New Roman" w:hAnsi="Times New Roman" w:cs="Times New Roman"/>
          <w:sz w:val="24"/>
          <w:szCs w:val="24"/>
        </w:rPr>
        <w:t>function</w:t>
      </w:r>
      <w:proofErr w:type="gramEnd"/>
      <w:r w:rsidRPr="00537969">
        <w:rPr>
          <w:rFonts w:ascii="Times New Roman" w:eastAsia="Times New Roman" w:hAnsi="Times New Roman" w:cs="Times New Roman"/>
          <w:sz w:val="24"/>
          <w:szCs w:val="24"/>
        </w:rPr>
        <w:t xml:space="preserve"> or activity.</w:t>
      </w:r>
    </w:p>
    <w:p w14:paraId="79BB7211" w14:textId="77777777" w:rsidR="00537969" w:rsidRPr="00537969" w:rsidRDefault="00537969" w:rsidP="00537969">
      <w:pPr>
        <w:spacing w:before="120" w:after="60" w:line="240" w:lineRule="auto"/>
        <w:rPr>
          <w:rFonts w:ascii="Times New Roman" w:eastAsia="Times New Roman" w:hAnsi="Times New Roman" w:cs="Times New Roman"/>
          <w:sz w:val="24"/>
          <w:szCs w:val="24"/>
        </w:rPr>
      </w:pPr>
    </w:p>
    <w:p w14:paraId="2713FA34" w14:textId="77777777" w:rsidR="00537969" w:rsidRPr="00537969" w:rsidRDefault="00537969" w:rsidP="00537969">
      <w:pPr>
        <w:spacing w:after="0" w:line="240" w:lineRule="auto"/>
        <w:ind w:left="-89"/>
        <w:rPr>
          <w:rFonts w:ascii="Times New Roman" w:eastAsia="Times New Roman" w:hAnsi="Times New Roman" w:cs="Times New Roman"/>
          <w:sz w:val="24"/>
          <w:szCs w:val="24"/>
        </w:rPr>
      </w:pPr>
      <w:r w:rsidRPr="00537969">
        <w:rPr>
          <w:rFonts w:ascii="Times New Roman" w:eastAsia="Times New Roman" w:hAnsi="Times New Roman" w:cs="Times New Roman"/>
          <w:b/>
          <w:sz w:val="24"/>
          <w:szCs w:val="24"/>
        </w:rPr>
        <w:tab/>
      </w:r>
      <w:r w:rsidRPr="00537969">
        <w:rPr>
          <w:rFonts w:ascii="Times New Roman" w:eastAsia="Times New Roman" w:hAnsi="Times New Roman" w:cs="Times New Roman"/>
          <w:b/>
          <w:sz w:val="24"/>
          <w:szCs w:val="24"/>
          <w:u w:val="single"/>
        </w:rPr>
        <w:t>Progress Reports</w:t>
      </w:r>
    </w:p>
    <w:p w14:paraId="44725277" w14:textId="77777777" w:rsidR="00537969" w:rsidRPr="00537969" w:rsidRDefault="00537969" w:rsidP="00537969">
      <w:pPr>
        <w:spacing w:after="0" w:line="240" w:lineRule="auto"/>
        <w:ind w:left="-89"/>
        <w:rPr>
          <w:rFonts w:ascii="Times New Roman" w:eastAsia="Times New Roman" w:hAnsi="Times New Roman" w:cs="Times New Roman"/>
          <w:sz w:val="24"/>
          <w:szCs w:val="24"/>
        </w:rPr>
      </w:pPr>
    </w:p>
    <w:p w14:paraId="70D27432" w14:textId="77777777" w:rsidR="00537969" w:rsidRPr="00537969" w:rsidRDefault="00537969" w:rsidP="00537969">
      <w:pPr>
        <w:numPr>
          <w:ilvl w:val="0"/>
          <w:numId w:val="9"/>
        </w:numPr>
        <w:spacing w:after="0" w:line="240" w:lineRule="auto"/>
        <w:ind w:hanging="359"/>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4C0A19E" w14:textId="77777777" w:rsidR="00537969" w:rsidRPr="00537969" w:rsidRDefault="00537969" w:rsidP="00537969">
      <w:pPr>
        <w:spacing w:after="0" w:line="240" w:lineRule="auto"/>
        <w:ind w:left="270"/>
        <w:rPr>
          <w:rFonts w:ascii="Times New Roman" w:eastAsia="Times New Roman" w:hAnsi="Times New Roman" w:cs="Times New Roman"/>
          <w:sz w:val="24"/>
          <w:szCs w:val="24"/>
        </w:rPr>
      </w:pPr>
    </w:p>
    <w:p w14:paraId="7D05032F" w14:textId="77777777" w:rsidR="00537969" w:rsidRPr="00537969" w:rsidRDefault="00537969" w:rsidP="00537969">
      <w:pPr>
        <w:numPr>
          <w:ilvl w:val="0"/>
          <w:numId w:val="9"/>
        </w:numPr>
        <w:spacing w:after="0" w:line="240" w:lineRule="auto"/>
        <w:ind w:hanging="359"/>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The progress reports shall include the following information:</w:t>
      </w:r>
    </w:p>
    <w:p w14:paraId="44582BA5" w14:textId="77777777" w:rsidR="00537969" w:rsidRPr="00537969" w:rsidRDefault="00537969" w:rsidP="00537969">
      <w:pPr>
        <w:spacing w:after="0" w:line="240" w:lineRule="auto"/>
        <w:ind w:left="-89"/>
        <w:rPr>
          <w:rFonts w:ascii="Times New Roman" w:eastAsia="Times New Roman" w:hAnsi="Times New Roman" w:cs="Times New Roman"/>
          <w:sz w:val="24"/>
          <w:szCs w:val="24"/>
        </w:rPr>
      </w:pPr>
    </w:p>
    <w:p w14:paraId="058F1F4E" w14:textId="77777777" w:rsidR="00537969" w:rsidRPr="00537969" w:rsidRDefault="00537969" w:rsidP="00537969">
      <w:pPr>
        <w:numPr>
          <w:ilvl w:val="0"/>
          <w:numId w:val="8"/>
        </w:numPr>
        <w:spacing w:after="0" w:line="240" w:lineRule="auto"/>
        <w:ind w:hanging="719"/>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5EB095F4" w14:textId="77777777" w:rsidR="00537969" w:rsidRPr="00537969" w:rsidRDefault="00537969" w:rsidP="00537969">
      <w:pPr>
        <w:numPr>
          <w:ilvl w:val="0"/>
          <w:numId w:val="8"/>
        </w:numPr>
        <w:spacing w:after="0" w:line="240" w:lineRule="auto"/>
        <w:ind w:hanging="719"/>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The reasons why established goals were not met, if appropriate.</w:t>
      </w:r>
    </w:p>
    <w:p w14:paraId="37758855" w14:textId="77777777" w:rsidR="00537969" w:rsidRPr="00537969" w:rsidRDefault="00537969" w:rsidP="00537969">
      <w:pPr>
        <w:numPr>
          <w:ilvl w:val="0"/>
          <w:numId w:val="8"/>
        </w:numPr>
        <w:spacing w:after="0" w:line="240" w:lineRule="auto"/>
        <w:ind w:hanging="719"/>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Additional pertinent information including, when appropriate, analysis and explanation of cost overruns or high unit costs.</w:t>
      </w:r>
    </w:p>
    <w:p w14:paraId="32FC04CA" w14:textId="77777777" w:rsidR="00537969" w:rsidRPr="00537969" w:rsidRDefault="00537969" w:rsidP="00537969">
      <w:pPr>
        <w:numPr>
          <w:ilvl w:val="0"/>
          <w:numId w:val="8"/>
        </w:numPr>
        <w:spacing w:after="0" w:line="240" w:lineRule="auto"/>
        <w:ind w:hanging="719"/>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An outline of anticipated activities and adjustments to the program during the next budget period.</w:t>
      </w:r>
    </w:p>
    <w:p w14:paraId="0950800B" w14:textId="77777777" w:rsidR="00537969" w:rsidRPr="00537969" w:rsidRDefault="00537969" w:rsidP="00537969">
      <w:pPr>
        <w:spacing w:after="0" w:line="240" w:lineRule="auto"/>
        <w:ind w:left="1440"/>
        <w:rPr>
          <w:rFonts w:ascii="Times New Roman" w:eastAsia="Times New Roman" w:hAnsi="Times New Roman" w:cs="Times New Roman"/>
          <w:sz w:val="24"/>
          <w:szCs w:val="24"/>
        </w:rPr>
      </w:pPr>
    </w:p>
    <w:p w14:paraId="704CE47C" w14:textId="77777777" w:rsidR="00537969" w:rsidRPr="00537969" w:rsidRDefault="00537969" w:rsidP="00537969">
      <w:pPr>
        <w:spacing w:after="0" w:line="240" w:lineRule="auto"/>
        <w:ind w:left="360" w:hanging="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c)</w:t>
      </w:r>
      <w:r w:rsidRPr="00537969">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50E6559E" w14:textId="77777777" w:rsidR="00537969" w:rsidRPr="00537969" w:rsidRDefault="00537969" w:rsidP="00537969">
      <w:pPr>
        <w:spacing w:after="0" w:line="240" w:lineRule="auto"/>
        <w:ind w:left="1440" w:hanging="719"/>
        <w:rPr>
          <w:rFonts w:ascii="Times New Roman" w:eastAsia="Times New Roman" w:hAnsi="Times New Roman" w:cs="Times New Roman"/>
          <w:sz w:val="24"/>
          <w:szCs w:val="24"/>
        </w:rPr>
      </w:pPr>
    </w:p>
    <w:p w14:paraId="2F6F6FE2" w14:textId="77777777" w:rsidR="00537969" w:rsidRPr="00537969" w:rsidRDefault="00537969" w:rsidP="00537969">
      <w:pPr>
        <w:numPr>
          <w:ilvl w:val="1"/>
          <w:numId w:val="8"/>
        </w:numPr>
        <w:spacing w:after="0" w:line="240" w:lineRule="auto"/>
        <w:ind w:left="1440" w:hanging="719"/>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123F0A4" w14:textId="5E3A0524" w:rsidR="00537969" w:rsidRPr="00537969" w:rsidRDefault="00537969" w:rsidP="00537969">
      <w:pPr>
        <w:numPr>
          <w:ilvl w:val="1"/>
          <w:numId w:val="8"/>
        </w:numPr>
        <w:spacing w:after="0" w:line="240" w:lineRule="auto"/>
        <w:ind w:left="1440" w:hanging="719"/>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Favorable developments which enable meeting time schedules and objectives sooner or at less cost than anticipated or producing more </w:t>
      </w:r>
      <w:r w:rsidR="00595182" w:rsidRPr="00537969">
        <w:rPr>
          <w:rFonts w:ascii="Times New Roman" w:eastAsia="Times New Roman" w:hAnsi="Times New Roman" w:cs="Times New Roman"/>
          <w:sz w:val="24"/>
          <w:szCs w:val="24"/>
        </w:rPr>
        <w:t>or different</w:t>
      </w:r>
      <w:r w:rsidRPr="00537969">
        <w:rPr>
          <w:rFonts w:ascii="Times New Roman" w:eastAsia="Times New Roman" w:hAnsi="Times New Roman" w:cs="Times New Roman"/>
          <w:sz w:val="24"/>
          <w:szCs w:val="24"/>
        </w:rPr>
        <w:t xml:space="preserve"> beneficial results than originally planned.</w:t>
      </w:r>
    </w:p>
    <w:p w14:paraId="3AD39E9E" w14:textId="77777777" w:rsidR="00537969" w:rsidRPr="00537969" w:rsidRDefault="00537969" w:rsidP="00537969">
      <w:pPr>
        <w:spacing w:after="0" w:line="240" w:lineRule="auto"/>
        <w:ind w:left="2520"/>
        <w:rPr>
          <w:rFonts w:ascii="Times New Roman" w:eastAsia="Times New Roman" w:hAnsi="Times New Roman" w:cs="Times New Roman"/>
          <w:sz w:val="24"/>
          <w:szCs w:val="24"/>
        </w:rPr>
      </w:pPr>
    </w:p>
    <w:p w14:paraId="6378E179" w14:textId="77777777" w:rsidR="00537969" w:rsidRPr="00537969" w:rsidRDefault="00537969" w:rsidP="00537969">
      <w:pPr>
        <w:spacing w:after="0" w:line="240" w:lineRule="auto"/>
        <w:ind w:left="2520"/>
        <w:rPr>
          <w:rFonts w:ascii="Times New Roman" w:eastAsia="Times New Roman" w:hAnsi="Times New Roman" w:cs="Times New Roman"/>
          <w:sz w:val="24"/>
          <w:szCs w:val="24"/>
        </w:rPr>
      </w:pPr>
    </w:p>
    <w:p w14:paraId="2F6EC323" w14:textId="77777777" w:rsidR="00537969" w:rsidRPr="00537969" w:rsidRDefault="00537969" w:rsidP="00537969">
      <w:pPr>
        <w:spacing w:after="0" w:line="240" w:lineRule="auto"/>
        <w:ind w:left="2520"/>
        <w:rPr>
          <w:rFonts w:ascii="Times New Roman" w:eastAsia="Times New Roman" w:hAnsi="Times New Roman" w:cs="Times New Roman"/>
          <w:sz w:val="24"/>
          <w:szCs w:val="24"/>
        </w:rPr>
      </w:pPr>
    </w:p>
    <w:p w14:paraId="4740E9EF" w14:textId="270B5DF5" w:rsidR="00537969" w:rsidRDefault="00537969" w:rsidP="00537969">
      <w:pPr>
        <w:spacing w:after="0" w:line="240" w:lineRule="auto"/>
        <w:ind w:left="2520"/>
        <w:rPr>
          <w:rFonts w:ascii="Times New Roman" w:eastAsia="Times New Roman" w:hAnsi="Times New Roman" w:cs="Times New Roman"/>
          <w:sz w:val="24"/>
          <w:szCs w:val="24"/>
        </w:rPr>
      </w:pPr>
    </w:p>
    <w:p w14:paraId="7A20442F" w14:textId="77777777" w:rsidR="00595182" w:rsidRPr="00537969" w:rsidRDefault="00595182" w:rsidP="00537969">
      <w:pPr>
        <w:spacing w:after="0" w:line="240" w:lineRule="auto"/>
        <w:ind w:left="2520"/>
        <w:rPr>
          <w:rFonts w:ascii="Times New Roman" w:eastAsia="Times New Roman" w:hAnsi="Times New Roman" w:cs="Times New Roman"/>
          <w:sz w:val="24"/>
          <w:szCs w:val="24"/>
        </w:rPr>
      </w:pPr>
    </w:p>
    <w:p w14:paraId="205B55F6" w14:textId="77777777" w:rsidR="00537969" w:rsidRPr="00537969" w:rsidRDefault="00537969" w:rsidP="00537969">
      <w:pPr>
        <w:spacing w:after="0" w:line="240" w:lineRule="auto"/>
        <w:ind w:left="-89"/>
        <w:rPr>
          <w:rFonts w:ascii="Times New Roman" w:eastAsia="Times New Roman" w:hAnsi="Times New Roman" w:cs="Times New Roman"/>
          <w:sz w:val="24"/>
          <w:szCs w:val="24"/>
        </w:rPr>
      </w:pPr>
      <w:r w:rsidRPr="00537969">
        <w:rPr>
          <w:rFonts w:ascii="Times New Roman" w:eastAsia="Times New Roman" w:hAnsi="Times New Roman" w:cs="Times New Roman"/>
          <w:b/>
          <w:sz w:val="24"/>
          <w:szCs w:val="24"/>
          <w:u w:val="single"/>
        </w:rPr>
        <w:lastRenderedPageBreak/>
        <w:t>Final Technical Report</w:t>
      </w:r>
    </w:p>
    <w:p w14:paraId="6AFD7390" w14:textId="77777777" w:rsidR="00537969" w:rsidRPr="00537969" w:rsidRDefault="00537969" w:rsidP="00537969">
      <w:pPr>
        <w:spacing w:after="0" w:line="240" w:lineRule="auto"/>
        <w:ind w:left="-89"/>
        <w:rPr>
          <w:rFonts w:ascii="Times New Roman" w:eastAsia="Times New Roman" w:hAnsi="Times New Roman" w:cs="Times New Roman"/>
          <w:sz w:val="24"/>
          <w:szCs w:val="24"/>
        </w:rPr>
      </w:pPr>
    </w:p>
    <w:p w14:paraId="18475A2B" w14:textId="77777777" w:rsidR="00537969" w:rsidRPr="00537969" w:rsidRDefault="00537969" w:rsidP="00537969">
      <w:pPr>
        <w:spacing w:after="0" w:line="240" w:lineRule="auto"/>
        <w:ind w:left="360" w:hanging="449"/>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a)</w:t>
      </w:r>
      <w:r w:rsidRPr="00537969">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45AEB08" w14:textId="77777777" w:rsidR="00537969" w:rsidRPr="00537969" w:rsidRDefault="00537969" w:rsidP="00537969">
      <w:pPr>
        <w:spacing w:after="0" w:line="240" w:lineRule="auto"/>
        <w:ind w:left="360" w:hanging="449"/>
        <w:rPr>
          <w:rFonts w:ascii="Times New Roman" w:eastAsia="Times New Roman" w:hAnsi="Times New Roman" w:cs="Times New Roman"/>
          <w:sz w:val="24"/>
          <w:szCs w:val="24"/>
        </w:rPr>
      </w:pPr>
    </w:p>
    <w:p w14:paraId="2EF7495B" w14:textId="77777777" w:rsidR="00537969" w:rsidRPr="00537969" w:rsidRDefault="00537969" w:rsidP="00537969">
      <w:pPr>
        <w:spacing w:after="0" w:line="240" w:lineRule="auto"/>
        <w:ind w:left="360" w:hanging="449"/>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b)</w:t>
      </w:r>
      <w:r w:rsidRPr="00537969">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FC5EB6B" w14:textId="77777777" w:rsidR="00537969" w:rsidRPr="00537969" w:rsidRDefault="00537969" w:rsidP="00537969">
      <w:pPr>
        <w:spacing w:after="0" w:line="240" w:lineRule="auto"/>
        <w:rPr>
          <w:rFonts w:ascii="Times New Roman" w:eastAsia="Times New Roman" w:hAnsi="Times New Roman" w:cs="Times New Roman"/>
          <w:sz w:val="24"/>
          <w:szCs w:val="24"/>
        </w:rPr>
      </w:pPr>
    </w:p>
    <w:p w14:paraId="46E54D06" w14:textId="77777777" w:rsidR="00537969" w:rsidRPr="00537969" w:rsidRDefault="00537969" w:rsidP="00537969">
      <w:pPr>
        <w:tabs>
          <w:tab w:val="left" w:pos="432"/>
          <w:tab w:val="left" w:pos="864"/>
          <w:tab w:val="left" w:pos="1296"/>
        </w:tabs>
        <w:spacing w:after="24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b/>
          <w:sz w:val="24"/>
          <w:szCs w:val="24"/>
          <w:u w:val="single"/>
        </w:rPr>
        <w:t>Annual Financial Reports</w:t>
      </w:r>
    </w:p>
    <w:p w14:paraId="65C8C142" w14:textId="77777777" w:rsidR="00537969" w:rsidRPr="00537969" w:rsidRDefault="00537969" w:rsidP="00537969">
      <w:pPr>
        <w:spacing w:after="0" w:line="240" w:lineRule="auto"/>
        <w:ind w:left="432" w:hanging="432"/>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a)</w:t>
      </w:r>
      <w:r w:rsidRPr="00537969">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537969">
        <w:rPr>
          <w:rFonts w:ascii="Times New Roman" w:eastAsia="Times New Roman" w:hAnsi="Times New Roman" w:cs="Times New Roman"/>
          <w:i/>
          <w:sz w:val="24"/>
          <w:szCs w:val="24"/>
        </w:rPr>
        <w:t>https://www.grants.gov/web/grants/forms/post-award-reporting-forms.html The</w:t>
      </w:r>
      <w:r w:rsidRPr="00537969">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537969">
        <w:rPr>
          <w:rFonts w:ascii="Times New Roman" w:eastAsia="Times New Roman" w:hAnsi="Times New Roman" w:cs="Times New Roman"/>
          <w:sz w:val="24"/>
          <w:szCs w:val="24"/>
        </w:rPr>
        <w:br/>
      </w:r>
    </w:p>
    <w:p w14:paraId="61AAF843" w14:textId="77777777" w:rsidR="00537969" w:rsidRPr="00537969" w:rsidRDefault="00537969" w:rsidP="00537969">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b)</w:t>
      </w:r>
      <w:r w:rsidRPr="00537969">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70302C5" w14:textId="77777777" w:rsidR="00537969" w:rsidRPr="00537969" w:rsidRDefault="00537969" w:rsidP="00537969">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p>
    <w:p w14:paraId="498E3700" w14:textId="77777777" w:rsidR="00537969" w:rsidRPr="00537969" w:rsidRDefault="00537969" w:rsidP="00537969">
      <w:pPr>
        <w:spacing w:before="280" w:after="28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b/>
          <w:sz w:val="24"/>
          <w:szCs w:val="24"/>
          <w:u w:val="single"/>
        </w:rPr>
        <w:t>Final Financial Report</w:t>
      </w:r>
    </w:p>
    <w:p w14:paraId="6FE0E984" w14:textId="77777777" w:rsidR="00537969" w:rsidRPr="00537969" w:rsidRDefault="00537969" w:rsidP="00537969">
      <w:pPr>
        <w:spacing w:after="280" w:line="240" w:lineRule="auto"/>
        <w:ind w:left="432" w:hanging="431"/>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a)</w:t>
      </w:r>
      <w:r w:rsidRPr="00537969">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226B6A16" w14:textId="77777777" w:rsidR="00537969" w:rsidRPr="00537969" w:rsidRDefault="00537969" w:rsidP="00537969">
      <w:pPr>
        <w:spacing w:after="280" w:line="240" w:lineRule="auto"/>
        <w:ind w:left="432" w:hanging="431"/>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b)</w:t>
      </w:r>
      <w:r w:rsidRPr="00537969">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37969">
        <w:rPr>
          <w:rFonts w:ascii="Times New Roman" w:eastAsia="Times New Roman" w:hAnsi="Times New Roman" w:cs="Times New Roman"/>
          <w:sz w:val="24"/>
          <w:szCs w:val="24"/>
        </w:rPr>
        <w:t>deobligate</w:t>
      </w:r>
      <w:proofErr w:type="spellEnd"/>
      <w:r w:rsidRPr="00537969">
        <w:rPr>
          <w:rFonts w:ascii="Times New Roman" w:eastAsia="Times New Roman" w:hAnsi="Times New Roman" w:cs="Times New Roman"/>
          <w:sz w:val="24"/>
          <w:szCs w:val="24"/>
        </w:rPr>
        <w:t xml:space="preserve"> federal funds as reflected in the Final SF 425.</w:t>
      </w:r>
    </w:p>
    <w:p w14:paraId="0DD18EA9" w14:textId="77777777" w:rsidR="00537969" w:rsidRPr="00537969" w:rsidRDefault="00537969" w:rsidP="00537969">
      <w:pPr>
        <w:spacing w:after="280" w:line="240" w:lineRule="auto"/>
        <w:ind w:left="432" w:hanging="431"/>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c)</w:t>
      </w:r>
      <w:r w:rsidRPr="00537969">
        <w:rPr>
          <w:rFonts w:ascii="Times New Roman" w:eastAsia="Times New Roman" w:hAnsi="Times New Roman" w:cs="Times New Roman"/>
          <w:sz w:val="24"/>
          <w:szCs w:val="24"/>
        </w:rPr>
        <w:tab/>
        <w:t>Subsequent revision to the final SF 425 will be considered only as follows:</w:t>
      </w:r>
    </w:p>
    <w:p w14:paraId="3B5A9381" w14:textId="77777777" w:rsidR="00537969" w:rsidRPr="00537969" w:rsidRDefault="00537969" w:rsidP="00537969">
      <w:pPr>
        <w:spacing w:after="280" w:line="240" w:lineRule="auto"/>
        <w:ind w:left="1440" w:hanging="719"/>
        <w:rPr>
          <w:rFonts w:ascii="Times New Roman" w:eastAsia="Times New Roman" w:hAnsi="Times New Roman" w:cs="Times New Roman"/>
          <w:sz w:val="24"/>
          <w:szCs w:val="24"/>
        </w:rPr>
      </w:pPr>
      <w:proofErr w:type="spellStart"/>
      <w:r w:rsidRPr="00537969">
        <w:rPr>
          <w:rFonts w:ascii="Times New Roman" w:eastAsia="Times New Roman" w:hAnsi="Times New Roman" w:cs="Times New Roman"/>
          <w:sz w:val="24"/>
          <w:szCs w:val="24"/>
        </w:rPr>
        <w:t>i</w:t>
      </w:r>
      <w:proofErr w:type="spellEnd"/>
      <w:r w:rsidRPr="00537969">
        <w:rPr>
          <w:rFonts w:ascii="Times New Roman" w:eastAsia="Times New Roman" w:hAnsi="Times New Roman" w:cs="Times New Roman"/>
          <w:sz w:val="24"/>
          <w:szCs w:val="24"/>
        </w:rPr>
        <w:t>.</w:t>
      </w:r>
      <w:r w:rsidRPr="00537969">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CD998DA" w14:textId="77777777" w:rsidR="00537969" w:rsidRPr="00537969" w:rsidRDefault="00537969" w:rsidP="00537969">
      <w:pPr>
        <w:spacing w:after="280" w:line="240" w:lineRule="auto"/>
        <w:ind w:left="1440" w:hanging="719"/>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lastRenderedPageBreak/>
        <w:t>ii.</w:t>
      </w:r>
      <w:r w:rsidRPr="00537969">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2C9A6A1" w14:textId="77777777" w:rsidR="00537969" w:rsidRPr="00537969" w:rsidRDefault="00537969" w:rsidP="0053796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b/>
          <w:sz w:val="24"/>
          <w:szCs w:val="24"/>
          <w:u w:val="single"/>
        </w:rPr>
        <w:t>Publications</w:t>
      </w:r>
    </w:p>
    <w:p w14:paraId="6D0A5A9B" w14:textId="77777777" w:rsidR="00537969" w:rsidRPr="00537969" w:rsidRDefault="00537969" w:rsidP="00537969">
      <w:pPr>
        <w:spacing w:after="240" w:line="240" w:lineRule="auto"/>
        <w:ind w:left="360" w:hanging="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a)</w:t>
      </w:r>
      <w:r w:rsidRPr="00537969">
        <w:rPr>
          <w:rFonts w:ascii="Times New Roman" w:eastAsia="Times New Roman" w:hAnsi="Times New Roman" w:cs="Times New Roman"/>
          <w:sz w:val="24"/>
          <w:szCs w:val="24"/>
        </w:rPr>
        <w:tab/>
      </w:r>
      <w:r w:rsidRPr="00537969">
        <w:rPr>
          <w:rFonts w:ascii="Times New Roman" w:eastAsia="Times New Roman" w:hAnsi="Times New Roman" w:cs="Times New Roman"/>
          <w:sz w:val="24"/>
          <w:szCs w:val="24"/>
          <w:u w:val="single"/>
        </w:rPr>
        <w:t>Acknowledgment of Support</w:t>
      </w:r>
    </w:p>
    <w:p w14:paraId="4142F0A2" w14:textId="77777777" w:rsidR="00537969" w:rsidRPr="00537969" w:rsidRDefault="00537969" w:rsidP="00537969">
      <w:pPr>
        <w:spacing w:after="240" w:line="240" w:lineRule="auto"/>
        <w:ind w:right="432" w:firstLine="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Recipient is responsible for assuring that an acknowledgment of USGS support:</w:t>
      </w:r>
    </w:p>
    <w:p w14:paraId="4016484D" w14:textId="77777777" w:rsidR="00537969" w:rsidRPr="00537969" w:rsidRDefault="00537969" w:rsidP="00537969">
      <w:pPr>
        <w:spacing w:after="240" w:line="240" w:lineRule="auto"/>
        <w:ind w:left="720" w:hanging="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1.</w:t>
      </w:r>
      <w:r w:rsidRPr="00537969">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31E07675" w14:textId="77777777" w:rsidR="00537969" w:rsidRPr="00537969" w:rsidRDefault="00537969" w:rsidP="00537969">
      <w:pPr>
        <w:spacing w:after="240" w:line="240" w:lineRule="auto"/>
        <w:ind w:left="1440" w:right="432"/>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This material is based upon work supported by the U.S. Geological Survey under Grant/Cooperative Agreement No. (</w:t>
      </w:r>
      <w:r w:rsidRPr="00537969">
        <w:rPr>
          <w:rFonts w:ascii="Times New Roman" w:eastAsia="Times New Roman" w:hAnsi="Times New Roman" w:cs="Times New Roman"/>
          <w:i/>
          <w:sz w:val="24"/>
          <w:szCs w:val="24"/>
        </w:rPr>
        <w:t>insert agreement number</w:t>
      </w:r>
      <w:r w:rsidRPr="00537969">
        <w:rPr>
          <w:rFonts w:ascii="Times New Roman" w:eastAsia="Times New Roman" w:hAnsi="Times New Roman" w:cs="Times New Roman"/>
          <w:sz w:val="24"/>
          <w:szCs w:val="24"/>
        </w:rPr>
        <w:t>).</w:t>
      </w:r>
    </w:p>
    <w:p w14:paraId="0B2D4119" w14:textId="77777777" w:rsidR="00537969" w:rsidRPr="00537969" w:rsidRDefault="00537969" w:rsidP="00537969">
      <w:pPr>
        <w:spacing w:after="240" w:line="240" w:lineRule="auto"/>
        <w:ind w:left="720" w:hanging="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2.</w:t>
      </w:r>
      <w:r w:rsidRPr="00537969">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537969">
        <w:rPr>
          <w:rFonts w:ascii="Times New Roman" w:eastAsia="Times New Roman" w:hAnsi="Times New Roman" w:cs="Times New Roman"/>
          <w:sz w:val="24"/>
          <w:szCs w:val="24"/>
        </w:rPr>
        <w:t>television</w:t>
      </w:r>
      <w:proofErr w:type="gramEnd"/>
      <w:r w:rsidRPr="00537969">
        <w:rPr>
          <w:rFonts w:ascii="Times New Roman" w:eastAsia="Times New Roman" w:hAnsi="Times New Roman" w:cs="Times New Roman"/>
          <w:sz w:val="24"/>
          <w:szCs w:val="24"/>
        </w:rPr>
        <w:t xml:space="preserve"> and news magazines.</w:t>
      </w:r>
    </w:p>
    <w:p w14:paraId="62270058" w14:textId="77777777" w:rsidR="00537969" w:rsidRPr="00537969" w:rsidRDefault="00537969" w:rsidP="00537969">
      <w:pPr>
        <w:spacing w:after="240" w:line="240" w:lineRule="auto"/>
        <w:ind w:left="360" w:hanging="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b)</w:t>
      </w:r>
      <w:r w:rsidRPr="00537969">
        <w:rPr>
          <w:rFonts w:ascii="Times New Roman" w:eastAsia="Times New Roman" w:hAnsi="Times New Roman" w:cs="Times New Roman"/>
          <w:sz w:val="24"/>
          <w:szCs w:val="24"/>
        </w:rPr>
        <w:tab/>
      </w:r>
      <w:r w:rsidRPr="00537969">
        <w:rPr>
          <w:rFonts w:ascii="Times New Roman" w:eastAsia="Times New Roman" w:hAnsi="Times New Roman" w:cs="Times New Roman"/>
          <w:sz w:val="24"/>
          <w:szCs w:val="24"/>
          <w:u w:val="single"/>
        </w:rPr>
        <w:t>Disclaimer</w:t>
      </w:r>
    </w:p>
    <w:p w14:paraId="0D452CE1" w14:textId="77777777" w:rsidR="00537969" w:rsidRPr="00537969" w:rsidRDefault="00537969" w:rsidP="00537969">
      <w:pPr>
        <w:spacing w:after="240" w:line="240" w:lineRule="auto"/>
        <w:ind w:left="360" w:right="432"/>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31D75F59" w14:textId="77777777" w:rsidR="00537969" w:rsidRPr="00537969" w:rsidRDefault="00537969" w:rsidP="00537969">
      <w:pPr>
        <w:spacing w:after="240" w:line="240" w:lineRule="auto"/>
        <w:ind w:left="720" w:right="432"/>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E71A83C" w14:textId="77777777" w:rsidR="00537969" w:rsidRPr="00537969" w:rsidRDefault="00537969" w:rsidP="0053796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c)</w:t>
      </w:r>
      <w:r w:rsidRPr="00537969">
        <w:rPr>
          <w:rFonts w:ascii="Times New Roman" w:eastAsia="Times New Roman" w:hAnsi="Times New Roman" w:cs="Times New Roman"/>
          <w:sz w:val="24"/>
          <w:szCs w:val="24"/>
        </w:rPr>
        <w:tab/>
      </w:r>
      <w:r w:rsidRPr="00537969">
        <w:rPr>
          <w:rFonts w:ascii="Times New Roman" w:eastAsia="Times New Roman" w:hAnsi="Times New Roman" w:cs="Times New Roman"/>
          <w:sz w:val="24"/>
          <w:szCs w:val="24"/>
          <w:u w:val="single"/>
        </w:rPr>
        <w:t>Publication</w:t>
      </w:r>
    </w:p>
    <w:p w14:paraId="594FC389" w14:textId="77777777" w:rsidR="00537969" w:rsidRPr="00537969" w:rsidRDefault="00537969" w:rsidP="0053796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640D5262" w14:textId="77777777" w:rsidR="00537969" w:rsidRPr="00537969" w:rsidRDefault="00537969" w:rsidP="0053796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E1E5DDA" w14:textId="77777777" w:rsidR="00537969" w:rsidRPr="00537969" w:rsidRDefault="00537969" w:rsidP="0053796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1E0375C0" w14:textId="72E41216" w:rsidR="00537969" w:rsidRDefault="00537969" w:rsidP="0053796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3296D84B" w14:textId="77777777" w:rsidR="00595182" w:rsidRPr="00537969" w:rsidRDefault="00595182" w:rsidP="0053796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p>
    <w:p w14:paraId="05C8FC7A" w14:textId="77777777" w:rsidR="00537969" w:rsidRPr="00537969" w:rsidRDefault="00537969" w:rsidP="0053796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0A8A90DE" w14:textId="77777777" w:rsidR="00537969" w:rsidRPr="00537969" w:rsidRDefault="00537969" w:rsidP="0053796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537969">
        <w:rPr>
          <w:rFonts w:ascii="Times New Roman" w:eastAsia="Times New Roman" w:hAnsi="Times New Roman" w:cs="Times New Roman"/>
          <w:sz w:val="24"/>
          <w:szCs w:val="24"/>
        </w:rPr>
        <w:lastRenderedPageBreak/>
        <w:t>d)</w:t>
      </w:r>
      <w:r w:rsidRPr="00537969">
        <w:rPr>
          <w:rFonts w:ascii="Times New Roman" w:eastAsia="Times New Roman" w:hAnsi="Times New Roman" w:cs="Times New Roman"/>
          <w:sz w:val="24"/>
          <w:szCs w:val="24"/>
        </w:rPr>
        <w:tab/>
      </w:r>
      <w:r w:rsidRPr="00537969">
        <w:rPr>
          <w:rFonts w:ascii="Times New Roman" w:eastAsia="Times New Roman" w:hAnsi="Times New Roman" w:cs="Times New Roman"/>
          <w:sz w:val="24"/>
          <w:szCs w:val="24"/>
          <w:u w:val="single"/>
        </w:rPr>
        <w:t>Copies for USGS</w:t>
      </w:r>
    </w:p>
    <w:p w14:paraId="00E43F23" w14:textId="77777777" w:rsidR="00537969" w:rsidRPr="00537969" w:rsidRDefault="00537969" w:rsidP="0053796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4F56D4D1" w14:textId="77777777" w:rsidR="00537969" w:rsidRPr="00537969" w:rsidRDefault="00537969" w:rsidP="0053796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537969">
        <w:rPr>
          <w:rFonts w:ascii="Times New Roman" w:eastAsia="Times New Roman" w:hAnsi="Times New Roman" w:cs="Times New Roman"/>
          <w:sz w:val="24"/>
          <w:szCs w:val="24"/>
        </w:rPr>
        <w:tab/>
      </w:r>
      <w:r w:rsidRPr="00537969">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537969">
        <w:rPr>
          <w:rFonts w:ascii="Times New Roman" w:eastAsia="Times New Roman" w:hAnsi="Times New Roman" w:cs="Times New Roman"/>
          <w:sz w:val="24"/>
          <w:szCs w:val="24"/>
          <w:shd w:val="clear" w:color="auto" w:fill="FFFFFF"/>
        </w:rPr>
        <w:t>DOCx</w:t>
      </w:r>
      <w:proofErr w:type="spellEnd"/>
      <w:r w:rsidRPr="00537969">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512F2B1F" w14:textId="77777777" w:rsidR="00537969" w:rsidRPr="00537969" w:rsidRDefault="00537969" w:rsidP="0053796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1996175C" w14:textId="77777777" w:rsidR="00537969" w:rsidRPr="00537969" w:rsidRDefault="00537969" w:rsidP="0053796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e)</w:t>
      </w:r>
      <w:r w:rsidRPr="00537969">
        <w:rPr>
          <w:rFonts w:ascii="Times New Roman" w:eastAsia="Times New Roman" w:hAnsi="Times New Roman" w:cs="Times New Roman"/>
          <w:sz w:val="24"/>
          <w:szCs w:val="24"/>
        </w:rPr>
        <w:tab/>
      </w:r>
      <w:r w:rsidRPr="00537969">
        <w:rPr>
          <w:rFonts w:ascii="Times New Roman" w:eastAsia="Times New Roman" w:hAnsi="Times New Roman" w:cs="Times New Roman"/>
          <w:sz w:val="24"/>
          <w:szCs w:val="24"/>
          <w:u w:val="single"/>
        </w:rPr>
        <w:t>Department of the Interior Requirements</w:t>
      </w:r>
    </w:p>
    <w:p w14:paraId="2E0AE8C2" w14:textId="77777777" w:rsidR="00537969" w:rsidRPr="00537969" w:rsidRDefault="00537969" w:rsidP="0053796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73902720" w14:textId="77777777" w:rsidR="00537969" w:rsidRPr="00537969" w:rsidRDefault="00537969" w:rsidP="0053796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ab/>
      </w:r>
      <w:r w:rsidRPr="00537969">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7C39EFDB" w14:textId="77777777" w:rsidR="00537969" w:rsidRPr="00537969" w:rsidRDefault="00537969" w:rsidP="0053796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55B3A0DD" w14:textId="77777777" w:rsidR="00537969" w:rsidRPr="00537969" w:rsidRDefault="00537969" w:rsidP="0053796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U.S.  Department of the Interior</w:t>
      </w:r>
    </w:p>
    <w:p w14:paraId="672F254F" w14:textId="77777777" w:rsidR="00537969" w:rsidRPr="00537969" w:rsidRDefault="00537969" w:rsidP="0053796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Natural Resources Library</w:t>
      </w:r>
      <w:r w:rsidRPr="00537969">
        <w:rPr>
          <w:rFonts w:ascii="Times New Roman" w:eastAsia="Times New Roman" w:hAnsi="Times New Roman" w:cs="Times New Roman"/>
          <w:sz w:val="24"/>
          <w:szCs w:val="24"/>
        </w:rPr>
        <w:tab/>
      </w:r>
      <w:r w:rsidRPr="00537969">
        <w:rPr>
          <w:rFonts w:ascii="Times New Roman" w:eastAsia="Times New Roman" w:hAnsi="Times New Roman" w:cs="Times New Roman"/>
          <w:sz w:val="24"/>
          <w:szCs w:val="24"/>
        </w:rPr>
        <w:tab/>
      </w:r>
      <w:r w:rsidRPr="00537969">
        <w:rPr>
          <w:rFonts w:ascii="Times New Roman" w:eastAsia="Times New Roman" w:hAnsi="Times New Roman" w:cs="Times New Roman"/>
          <w:sz w:val="24"/>
          <w:szCs w:val="24"/>
        </w:rPr>
        <w:tab/>
      </w:r>
      <w:r w:rsidRPr="00537969">
        <w:rPr>
          <w:rFonts w:ascii="Times New Roman" w:eastAsia="Times New Roman" w:hAnsi="Times New Roman" w:cs="Times New Roman"/>
          <w:sz w:val="24"/>
          <w:szCs w:val="24"/>
        </w:rPr>
        <w:tab/>
      </w:r>
    </w:p>
    <w:p w14:paraId="16B73E8A" w14:textId="77777777" w:rsidR="00537969" w:rsidRPr="00537969" w:rsidRDefault="00537969" w:rsidP="0053796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Division of Information and Library Services</w:t>
      </w:r>
    </w:p>
    <w:p w14:paraId="0EE6EAC2" w14:textId="77777777" w:rsidR="00537969" w:rsidRPr="00537969" w:rsidRDefault="00537969" w:rsidP="0053796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Gifts and Exchange Section</w:t>
      </w:r>
    </w:p>
    <w:p w14:paraId="4BC8D7E9" w14:textId="77777777" w:rsidR="00537969" w:rsidRPr="00537969" w:rsidRDefault="00537969" w:rsidP="0053796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18th and C Streets, NW</w:t>
      </w:r>
    </w:p>
    <w:p w14:paraId="730FF1C3" w14:textId="77777777" w:rsidR="00537969" w:rsidRPr="00537969" w:rsidRDefault="00537969" w:rsidP="00537969">
      <w:pPr>
        <w:spacing w:after="0" w:line="240" w:lineRule="auto"/>
        <w:ind w:firstLine="720"/>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Washington, DC 20240</w:t>
      </w:r>
    </w:p>
    <w:p w14:paraId="45BACA2A" w14:textId="77777777" w:rsidR="00537969" w:rsidRPr="00537969" w:rsidRDefault="00537969" w:rsidP="00537969">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29EA7EB5" w14:textId="77777777" w:rsidR="00537969" w:rsidRPr="00537969" w:rsidRDefault="00537969" w:rsidP="00537969">
      <w:pPr>
        <w:spacing w:after="0" w:line="240" w:lineRule="atLeast"/>
        <w:ind w:left="-90"/>
        <w:rPr>
          <w:rFonts w:ascii="Times New Roman" w:eastAsia="Times New Roman" w:hAnsi="Times New Roman" w:cs="Times New Roman"/>
          <w:sz w:val="24"/>
          <w:szCs w:val="24"/>
        </w:rPr>
      </w:pPr>
      <w:r w:rsidRPr="00537969">
        <w:rPr>
          <w:rFonts w:ascii="Times New Roman" w:eastAsia="Times New Roman" w:hAnsi="Times New Roman" w:cs="Times New Roman"/>
          <w:b/>
          <w:sz w:val="24"/>
          <w:szCs w:val="24"/>
          <w:u w:val="single"/>
        </w:rPr>
        <w:t>Payment</w:t>
      </w:r>
    </w:p>
    <w:p w14:paraId="240BAA3E" w14:textId="77777777" w:rsidR="00537969" w:rsidRPr="00537969" w:rsidRDefault="00537969" w:rsidP="0053796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6E8EC0BF" w14:textId="77777777" w:rsidR="00537969" w:rsidRPr="00537969" w:rsidRDefault="00537969" w:rsidP="0053796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10" w:history="1">
        <w:r w:rsidRPr="00537969">
          <w:rPr>
            <w:rFonts w:ascii="Times New Roman" w:eastAsia="Times New Roman" w:hAnsi="Times New Roman" w:cs="Times New Roman"/>
            <w:color w:val="0000FF"/>
            <w:sz w:val="24"/>
            <w:szCs w:val="24"/>
            <w:u w:val="single"/>
          </w:rPr>
          <w:t>www.asap.gov</w:t>
        </w:r>
      </w:hyperlink>
      <w:r w:rsidRPr="00537969">
        <w:rPr>
          <w:rFonts w:ascii="Times New Roman" w:eastAsia="Times New Roman" w:hAnsi="Times New Roman" w:cs="Times New Roman"/>
          <w:sz w:val="24"/>
          <w:szCs w:val="24"/>
        </w:rPr>
        <w:t>).</w:t>
      </w:r>
    </w:p>
    <w:p w14:paraId="75855060" w14:textId="77777777" w:rsidR="00537969" w:rsidRPr="00537969" w:rsidRDefault="00537969" w:rsidP="0053796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16696FC9" w14:textId="77777777" w:rsidR="00537969" w:rsidRPr="00537969" w:rsidRDefault="00537969" w:rsidP="0053796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a)</w:t>
      </w:r>
      <w:r w:rsidRPr="00537969">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37969">
        <w:rPr>
          <w:rFonts w:ascii="Times New Roman" w:eastAsia="Times New Roman" w:hAnsi="Times New Roman" w:cs="Times New Roman"/>
          <w:sz w:val="24"/>
          <w:szCs w:val="24"/>
        </w:rPr>
        <w:t>phone</w:t>
      </w:r>
      <w:proofErr w:type="gramEnd"/>
      <w:r w:rsidRPr="00537969">
        <w:rPr>
          <w:rFonts w:ascii="Times New Roman" w:eastAsia="Times New Roman" w:hAnsi="Times New Roman" w:cs="Times New Roman"/>
          <w:sz w:val="24"/>
          <w:szCs w:val="24"/>
        </w:rPr>
        <w:t xml:space="preserve"> and e-mail) who will serve as the Point of Contact (POC).</w:t>
      </w:r>
    </w:p>
    <w:p w14:paraId="65F21DB3" w14:textId="77777777" w:rsidR="00537969" w:rsidRPr="00537969" w:rsidRDefault="00537969" w:rsidP="0053796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146A5843" w14:textId="77777777" w:rsidR="00537969" w:rsidRPr="00537969" w:rsidRDefault="00537969" w:rsidP="0053796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b)</w:t>
      </w:r>
      <w:r w:rsidRPr="00537969">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EC8BBF6" w14:textId="77777777" w:rsidR="00537969" w:rsidRPr="00537969" w:rsidRDefault="00537969" w:rsidP="0053796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05DF99FF" w14:textId="77777777" w:rsidR="00537969" w:rsidRPr="00537969" w:rsidRDefault="00537969" w:rsidP="0053796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c)</w:t>
      </w:r>
      <w:r w:rsidRPr="00537969">
        <w:rPr>
          <w:rFonts w:ascii="Times New Roman" w:eastAsia="Times New Roman" w:hAnsi="Times New Roman" w:cs="Times New Roman"/>
          <w:sz w:val="24"/>
          <w:szCs w:val="24"/>
        </w:rPr>
        <w:tab/>
        <w:t>Inquiries regarding payment should be directed to ASAP at 855-868-0151.</w:t>
      </w:r>
    </w:p>
    <w:p w14:paraId="6E238601" w14:textId="77777777" w:rsidR="00537969" w:rsidRPr="00537969" w:rsidRDefault="00537969" w:rsidP="0053796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63D8C14F" w14:textId="77777777" w:rsidR="00537969" w:rsidRPr="00537969" w:rsidRDefault="00537969" w:rsidP="0053796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d)</w:t>
      </w:r>
      <w:r w:rsidRPr="00537969">
        <w:rPr>
          <w:rFonts w:ascii="Times New Roman" w:eastAsia="Times New Roman" w:hAnsi="Times New Roman" w:cs="Times New Roman"/>
          <w:sz w:val="24"/>
          <w:szCs w:val="24"/>
        </w:rPr>
        <w:tab/>
        <w:t>Payments may be drawn in advance only as needed to meet immediate cash disbursement needs.</w:t>
      </w:r>
    </w:p>
    <w:p w14:paraId="0D7CD1BD" w14:textId="77777777" w:rsidR="00537969" w:rsidRPr="00537969" w:rsidRDefault="00537969" w:rsidP="00537969">
      <w:pPr>
        <w:spacing w:after="0" w:line="240" w:lineRule="auto"/>
        <w:rPr>
          <w:rFonts w:ascii="Times New Roman" w:eastAsia="Times New Roman" w:hAnsi="Times New Roman" w:cs="Times New Roman"/>
          <w:sz w:val="24"/>
          <w:szCs w:val="24"/>
        </w:rPr>
      </w:pPr>
    </w:p>
    <w:p w14:paraId="0886F191" w14:textId="77777777" w:rsidR="00537969" w:rsidRPr="00537969" w:rsidRDefault="00537969" w:rsidP="00537969">
      <w:pPr>
        <w:spacing w:after="0" w:line="240" w:lineRule="auto"/>
        <w:rPr>
          <w:rFonts w:ascii="Times New Roman" w:eastAsia="Times New Roman" w:hAnsi="Times New Roman" w:cs="Times New Roman"/>
          <w:sz w:val="24"/>
          <w:szCs w:val="24"/>
        </w:rPr>
      </w:pPr>
    </w:p>
    <w:p w14:paraId="3359BF07" w14:textId="77777777" w:rsidR="00537969" w:rsidRPr="00537969" w:rsidRDefault="00537969" w:rsidP="00537969">
      <w:pPr>
        <w:spacing w:before="192" w:after="0" w:line="240" w:lineRule="auto"/>
        <w:rPr>
          <w:rFonts w:ascii="Times New Roman" w:eastAsia="+mn-ea" w:hAnsi="Times New Roman" w:cs="Times New Roman"/>
          <w:b/>
          <w:bCs/>
          <w:color w:val="1D1D1D"/>
          <w:kern w:val="24"/>
          <w:sz w:val="24"/>
          <w:szCs w:val="24"/>
          <w:u w:val="single"/>
        </w:rPr>
      </w:pPr>
      <w:r w:rsidRPr="00537969">
        <w:rPr>
          <w:rFonts w:ascii="Times New Roman" w:eastAsia="+mn-ea" w:hAnsi="Times New Roman" w:cs="Times New Roman"/>
          <w:b/>
          <w:bCs/>
          <w:color w:val="1D1D1D"/>
          <w:kern w:val="24"/>
          <w:sz w:val="24"/>
          <w:szCs w:val="24"/>
        </w:rPr>
        <w:t xml:space="preserve">Federal Awardee Performance and Integrity Information System </w:t>
      </w:r>
      <w:r w:rsidRPr="00537969">
        <w:rPr>
          <w:rFonts w:ascii="Times New Roman" w:eastAsia="+mn-ea" w:hAnsi="Times New Roman" w:cs="Times New Roman"/>
          <w:b/>
          <w:bCs/>
          <w:color w:val="1D1D1D"/>
          <w:kern w:val="24"/>
          <w:sz w:val="24"/>
          <w:szCs w:val="24"/>
          <w:u w:val="single"/>
        </w:rPr>
        <w:t xml:space="preserve">FAPIIS Checks (PPIRS) </w:t>
      </w:r>
    </w:p>
    <w:p w14:paraId="15023887" w14:textId="77777777" w:rsidR="00537969" w:rsidRPr="00537969" w:rsidRDefault="00537969" w:rsidP="00537969">
      <w:pPr>
        <w:spacing w:after="0" w:line="240" w:lineRule="auto"/>
        <w:rPr>
          <w:rFonts w:ascii="Times New Roman" w:eastAsia="Times New Roman" w:hAnsi="Times New Roman" w:cs="Times New Roman"/>
          <w:sz w:val="24"/>
          <w:szCs w:val="24"/>
        </w:rPr>
      </w:pPr>
    </w:p>
    <w:p w14:paraId="113F4360" w14:textId="77777777" w:rsidR="00537969" w:rsidRPr="00537969" w:rsidRDefault="00537969" w:rsidP="00537969">
      <w:pPr>
        <w:spacing w:after="0" w:line="240" w:lineRule="auto"/>
        <w:rPr>
          <w:rFonts w:ascii="Times New Roman" w:eastAsia="Times New Roman" w:hAnsi="Times New Roman" w:cs="Times New Roman"/>
          <w:sz w:val="24"/>
          <w:szCs w:val="24"/>
        </w:rPr>
      </w:pPr>
      <w:r w:rsidRPr="00537969">
        <w:rPr>
          <w:rFonts w:ascii="Times New Roman" w:eastAsia="+mn-ea" w:hAnsi="Times New Roman" w:cs="Times New Roman"/>
          <w:b/>
          <w:bCs/>
          <w:color w:val="1D1D1D"/>
          <w:kern w:val="24"/>
          <w:sz w:val="24"/>
          <w:szCs w:val="24"/>
        </w:rPr>
        <w:t>Funding Opportunity (2 CFR 200 Appendix I)</w:t>
      </w:r>
    </w:p>
    <w:p w14:paraId="4308736C" w14:textId="77777777" w:rsidR="00537969" w:rsidRPr="00537969" w:rsidRDefault="00537969" w:rsidP="00537969">
      <w:pPr>
        <w:spacing w:after="0" w:line="240" w:lineRule="auto"/>
        <w:rPr>
          <w:rFonts w:ascii="Times New Roman" w:eastAsia="+mn-ea" w:hAnsi="Times New Roman" w:cs="Times New Roman"/>
          <w:color w:val="1D1D1D"/>
          <w:kern w:val="24"/>
          <w:sz w:val="24"/>
          <w:szCs w:val="24"/>
        </w:rPr>
      </w:pPr>
      <w:r w:rsidRPr="00537969">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3640BCE5" w14:textId="77777777" w:rsidR="00537969" w:rsidRPr="00537969" w:rsidRDefault="00537969" w:rsidP="00537969">
      <w:pPr>
        <w:spacing w:after="0" w:line="240" w:lineRule="auto"/>
        <w:rPr>
          <w:rFonts w:ascii="Times New Roman" w:eastAsia="Times New Roman" w:hAnsi="Times New Roman" w:cs="Times New Roman"/>
          <w:sz w:val="24"/>
          <w:szCs w:val="24"/>
        </w:rPr>
      </w:pPr>
    </w:p>
    <w:p w14:paraId="6C9B5BAE" w14:textId="77777777" w:rsidR="00537969" w:rsidRPr="00537969" w:rsidRDefault="00537969" w:rsidP="00537969">
      <w:pPr>
        <w:spacing w:after="0" w:line="240" w:lineRule="auto"/>
        <w:rPr>
          <w:rFonts w:ascii="Times New Roman" w:eastAsia="Times New Roman" w:hAnsi="Times New Roman" w:cs="Times New Roman"/>
          <w:sz w:val="24"/>
          <w:szCs w:val="24"/>
        </w:rPr>
      </w:pPr>
      <w:r w:rsidRPr="00537969">
        <w:rPr>
          <w:rFonts w:ascii="Times New Roman" w:eastAsia="+mn-ea" w:hAnsi="Times New Roman" w:cs="Times New Roman"/>
          <w:b/>
          <w:bCs/>
          <w:color w:val="1D1D1D"/>
          <w:kern w:val="24"/>
          <w:sz w:val="24"/>
          <w:szCs w:val="24"/>
        </w:rPr>
        <w:lastRenderedPageBreak/>
        <w:t>Pre-Award Review of FAPIIS (2 CFR 200.205)</w:t>
      </w:r>
    </w:p>
    <w:p w14:paraId="1F190EC9" w14:textId="77777777" w:rsidR="00537969" w:rsidRPr="00537969" w:rsidRDefault="00537969" w:rsidP="00537969">
      <w:pPr>
        <w:spacing w:after="0" w:line="240" w:lineRule="auto"/>
        <w:rPr>
          <w:rFonts w:ascii="Times New Roman" w:eastAsia="Times New Roman" w:hAnsi="Times New Roman" w:cs="Times New Roman"/>
          <w:sz w:val="24"/>
          <w:szCs w:val="24"/>
        </w:rPr>
      </w:pPr>
      <w:r w:rsidRPr="00537969">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537969">
        <w:rPr>
          <w:rFonts w:ascii="Times New Roman" w:eastAsia="+mn-ea" w:hAnsi="Times New Roman" w:cs="Times New Roman"/>
          <w:color w:val="1D1D1D"/>
          <w:kern w:val="24"/>
          <w:sz w:val="24"/>
          <w:szCs w:val="24"/>
        </w:rPr>
        <w:t>procurements;</w:t>
      </w:r>
      <w:proofErr w:type="gramEnd"/>
      <w:r w:rsidRPr="00537969">
        <w:rPr>
          <w:rFonts w:ascii="Times New Roman" w:eastAsia="+mn-ea" w:hAnsi="Times New Roman" w:cs="Times New Roman"/>
          <w:color w:val="1D1D1D"/>
          <w:kern w:val="24"/>
          <w:sz w:val="24"/>
          <w:szCs w:val="24"/>
        </w:rPr>
        <w:t xml:space="preserve"> and integrity and business ethics.</w:t>
      </w:r>
    </w:p>
    <w:p w14:paraId="1F58F024" w14:textId="77777777" w:rsidR="00537969" w:rsidRPr="00537969" w:rsidRDefault="00537969" w:rsidP="00537969">
      <w:pPr>
        <w:spacing w:after="0" w:line="240" w:lineRule="auto"/>
        <w:rPr>
          <w:rFonts w:ascii="Times New Roman" w:eastAsia="Times New Roman" w:hAnsi="Times New Roman" w:cs="Times New Roman"/>
          <w:sz w:val="24"/>
          <w:szCs w:val="24"/>
        </w:rPr>
      </w:pPr>
    </w:p>
    <w:p w14:paraId="3201549E" w14:textId="77777777" w:rsidR="00537969" w:rsidRPr="00537969" w:rsidRDefault="00537969" w:rsidP="00537969">
      <w:pPr>
        <w:spacing w:after="0" w:line="240" w:lineRule="auto"/>
        <w:rPr>
          <w:rFonts w:ascii="Times New Roman" w:eastAsia="Times New Roman" w:hAnsi="Times New Roman" w:cs="Times New Roman"/>
          <w:sz w:val="24"/>
          <w:szCs w:val="24"/>
        </w:rPr>
      </w:pPr>
    </w:p>
    <w:p w14:paraId="78180C6F" w14:textId="77777777" w:rsidR="00537969" w:rsidRPr="00537969" w:rsidRDefault="00537969" w:rsidP="00537969">
      <w:pPr>
        <w:keepNext/>
        <w:spacing w:after="0" w:line="240" w:lineRule="auto"/>
        <w:outlineLvl w:val="1"/>
        <w:rPr>
          <w:rFonts w:ascii="Times New Roman" w:eastAsia="Times New Roman" w:hAnsi="Times New Roman" w:cs="Times New Roman"/>
          <w:b/>
          <w:bCs/>
          <w:iCs/>
          <w:sz w:val="24"/>
          <w:szCs w:val="24"/>
          <w:lang w:eastAsia="x-none"/>
        </w:rPr>
      </w:pPr>
      <w:r w:rsidRPr="00537969">
        <w:rPr>
          <w:rFonts w:ascii="Times New Roman" w:eastAsia="Times New Roman" w:hAnsi="Times New Roman" w:cs="Times New Roman"/>
          <w:b/>
          <w:bCs/>
          <w:iCs/>
          <w:sz w:val="24"/>
          <w:szCs w:val="24"/>
          <w:lang w:val="x-none" w:eastAsia="x-none"/>
        </w:rPr>
        <w:t>Agency Contacts</w:t>
      </w:r>
    </w:p>
    <w:p w14:paraId="4DA1F2C3" w14:textId="77777777" w:rsidR="00537969" w:rsidRPr="00537969" w:rsidRDefault="00537969" w:rsidP="00537969">
      <w:pPr>
        <w:keepNext/>
        <w:spacing w:before="240" w:after="60" w:line="240" w:lineRule="auto"/>
        <w:outlineLvl w:val="1"/>
        <w:rPr>
          <w:rFonts w:ascii="Times New Roman" w:eastAsia="Times New Roman" w:hAnsi="Times New Roman" w:cs="Times New Roman"/>
          <w:bCs/>
          <w:iCs/>
          <w:sz w:val="24"/>
          <w:szCs w:val="24"/>
          <w:u w:val="single"/>
          <w:lang w:eastAsia="x-none"/>
        </w:rPr>
      </w:pPr>
      <w:r w:rsidRPr="00537969">
        <w:rPr>
          <w:rFonts w:ascii="Times New Roman" w:eastAsia="Times New Roman" w:hAnsi="Times New Roman" w:cs="Times New Roman"/>
          <w:bCs/>
          <w:iCs/>
          <w:sz w:val="24"/>
          <w:szCs w:val="24"/>
          <w:u w:val="single"/>
          <w:lang w:val="x-none" w:eastAsia="x-none"/>
        </w:rPr>
        <w:t xml:space="preserve">Contractual </w:t>
      </w:r>
      <w:r w:rsidRPr="00537969">
        <w:rPr>
          <w:rFonts w:ascii="Times New Roman" w:eastAsia="Times New Roman" w:hAnsi="Times New Roman" w:cs="Times New Roman"/>
          <w:bCs/>
          <w:iCs/>
          <w:sz w:val="24"/>
          <w:szCs w:val="24"/>
          <w:u w:val="single"/>
          <w:lang w:eastAsia="x-none"/>
        </w:rPr>
        <w:t xml:space="preserve">Point of </w:t>
      </w:r>
      <w:r w:rsidRPr="00537969">
        <w:rPr>
          <w:rFonts w:ascii="Times New Roman" w:eastAsia="Times New Roman" w:hAnsi="Times New Roman" w:cs="Times New Roman"/>
          <w:bCs/>
          <w:iCs/>
          <w:sz w:val="24"/>
          <w:szCs w:val="24"/>
          <w:u w:val="single"/>
          <w:lang w:val="x-none" w:eastAsia="x-none"/>
        </w:rPr>
        <w:t>Contact</w:t>
      </w:r>
      <w:r w:rsidRPr="00537969">
        <w:rPr>
          <w:rFonts w:ascii="Times New Roman" w:eastAsia="Times New Roman" w:hAnsi="Times New Roman" w:cs="Times New Roman"/>
          <w:bCs/>
          <w:iCs/>
          <w:sz w:val="24"/>
          <w:szCs w:val="24"/>
          <w:u w:val="single"/>
          <w:lang w:eastAsia="x-none"/>
        </w:rPr>
        <w:t>:</w:t>
      </w:r>
    </w:p>
    <w:p w14:paraId="58EB072B" w14:textId="77777777" w:rsidR="00537969" w:rsidRPr="00537969" w:rsidRDefault="00537969" w:rsidP="00537969">
      <w:pPr>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Faith D. Graves  </w:t>
      </w:r>
    </w:p>
    <w:p w14:paraId="4B7EDEC7" w14:textId="77777777" w:rsidR="00537969" w:rsidRPr="00537969" w:rsidRDefault="00537969" w:rsidP="00537969">
      <w:pPr>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CESU Contract Specialist  </w:t>
      </w:r>
    </w:p>
    <w:p w14:paraId="5D35502F" w14:textId="77777777" w:rsidR="00537969" w:rsidRPr="00537969" w:rsidRDefault="00537969" w:rsidP="00537969">
      <w:pPr>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U.S. Geological Survey</w:t>
      </w:r>
    </w:p>
    <w:p w14:paraId="6151F762" w14:textId="77777777" w:rsidR="00537969" w:rsidRPr="00537969" w:rsidRDefault="00537969" w:rsidP="00537969">
      <w:pPr>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Mail Stop 205G  </w:t>
      </w:r>
    </w:p>
    <w:p w14:paraId="208C626A" w14:textId="77777777" w:rsidR="00537969" w:rsidRPr="00537969" w:rsidRDefault="00537969" w:rsidP="00537969">
      <w:pPr>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12201 Sunrise Valley Drive  </w:t>
      </w:r>
    </w:p>
    <w:p w14:paraId="44A840FE" w14:textId="77777777" w:rsidR="00537969" w:rsidRPr="00537969" w:rsidRDefault="00537969" w:rsidP="00537969">
      <w:pPr>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Reston, VA 20192  </w:t>
      </w:r>
    </w:p>
    <w:p w14:paraId="05D22ADE" w14:textId="77777777" w:rsidR="00537969" w:rsidRPr="00537969" w:rsidRDefault="00537969" w:rsidP="00537969">
      <w:pPr>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Phone: (703) 648-7356 </w:t>
      </w:r>
    </w:p>
    <w:p w14:paraId="6AC32AE9" w14:textId="77777777" w:rsidR="00537969" w:rsidRPr="00537969" w:rsidRDefault="00537969" w:rsidP="00537969">
      <w:pPr>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Fax: (703) 648-7901  </w:t>
      </w:r>
    </w:p>
    <w:p w14:paraId="5C52298C" w14:textId="77777777" w:rsidR="00537969" w:rsidRPr="00537969" w:rsidRDefault="00537969" w:rsidP="00537969">
      <w:pPr>
        <w:spacing w:after="0" w:line="240" w:lineRule="auto"/>
        <w:rPr>
          <w:rFonts w:ascii="Times New Roman" w:eastAsia="Times New Roman" w:hAnsi="Times New Roman" w:cs="Times New Roman"/>
          <w:sz w:val="24"/>
          <w:szCs w:val="24"/>
        </w:rPr>
      </w:pPr>
      <w:r w:rsidRPr="00537969">
        <w:rPr>
          <w:rFonts w:ascii="Times New Roman" w:eastAsia="Times New Roman" w:hAnsi="Times New Roman" w:cs="Times New Roman"/>
          <w:sz w:val="24"/>
          <w:szCs w:val="24"/>
        </w:rPr>
        <w:t xml:space="preserve">Email: </w:t>
      </w:r>
      <w:hyperlink r:id="rId11" w:history="1">
        <w:r w:rsidRPr="00537969">
          <w:rPr>
            <w:rFonts w:ascii="Times New Roman" w:eastAsia="Times New Roman" w:hAnsi="Times New Roman" w:cs="Times New Roman"/>
            <w:color w:val="0000FF"/>
            <w:sz w:val="24"/>
            <w:szCs w:val="24"/>
            <w:u w:val="single"/>
          </w:rPr>
          <w:t>fgraves@usgs.gov</w:t>
        </w:r>
      </w:hyperlink>
    </w:p>
    <w:bookmarkEnd w:id="8"/>
    <w:p w14:paraId="5710D831" w14:textId="77777777" w:rsidR="00537969" w:rsidRPr="00537969" w:rsidRDefault="00537969" w:rsidP="00537969">
      <w:pPr>
        <w:spacing w:before="120" w:after="120" w:line="240" w:lineRule="auto"/>
        <w:rPr>
          <w:rFonts w:ascii="Times New Roman" w:eastAsia="Times" w:hAnsi="Times New Roman" w:cs="Times New Roman"/>
          <w:sz w:val="24"/>
          <w:szCs w:val="24"/>
        </w:rPr>
      </w:pPr>
    </w:p>
    <w:bookmarkEnd w:id="7"/>
    <w:p w14:paraId="3C42C510" w14:textId="77777777" w:rsidR="00537969" w:rsidRPr="00537969" w:rsidRDefault="00537969" w:rsidP="00537969">
      <w:pPr>
        <w:spacing w:before="120" w:after="60" w:line="240" w:lineRule="auto"/>
        <w:rPr>
          <w:rFonts w:ascii="Times New Roman" w:eastAsia="Times New Roman" w:hAnsi="Times New Roman" w:cs="Times New Roman"/>
        </w:rPr>
      </w:pPr>
    </w:p>
    <w:p w14:paraId="688EDAEA" w14:textId="77777777" w:rsidR="00537969" w:rsidRPr="00537969" w:rsidRDefault="00537969" w:rsidP="00537969">
      <w:pPr>
        <w:spacing w:before="120" w:after="120" w:line="240" w:lineRule="auto"/>
        <w:rPr>
          <w:rFonts w:ascii="Times New Roman" w:eastAsia="Times New Roman" w:hAnsi="Times New Roman" w:cs="Times New Roman"/>
          <w:lang w:val="x-none" w:eastAsia="x-none"/>
        </w:rPr>
      </w:pPr>
    </w:p>
    <w:bookmarkEnd w:id="6"/>
    <w:p w14:paraId="4B71369F" w14:textId="77777777" w:rsidR="00537969" w:rsidRPr="00537969" w:rsidRDefault="00537969" w:rsidP="00537969">
      <w:pPr>
        <w:spacing w:before="120" w:after="120" w:line="240" w:lineRule="auto"/>
        <w:rPr>
          <w:rFonts w:ascii="Times New Roman" w:eastAsia="Times New Roman" w:hAnsi="Times New Roman" w:cs="Times New Roman"/>
          <w:sz w:val="24"/>
          <w:szCs w:val="24"/>
          <w:lang w:val="x-none" w:eastAsia="x-none"/>
        </w:rPr>
      </w:pPr>
    </w:p>
    <w:p w14:paraId="43BBD118" w14:textId="189C41C7" w:rsidR="0069198E" w:rsidRDefault="0069198E" w:rsidP="00537969">
      <w:pPr>
        <w:spacing w:before="120" w:after="60" w:line="240" w:lineRule="auto"/>
      </w:pPr>
    </w:p>
    <w:sectPr w:rsidR="00691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25E31"/>
    <w:multiLevelType w:val="hybridMultilevel"/>
    <w:tmpl w:val="86B08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11FEC"/>
    <w:multiLevelType w:val="hybridMultilevel"/>
    <w:tmpl w:val="7E5E7D04"/>
    <w:lvl w:ilvl="0" w:tplc="81F2914E">
      <w:start w:val="1"/>
      <w:numFmt w:val="decimal"/>
      <w:lvlText w:val="%1."/>
      <w:lvlJc w:val="left"/>
      <w:pPr>
        <w:ind w:left="990" w:hanging="360"/>
      </w:pPr>
      <w:rPr>
        <w:rFonts w:hint="default"/>
        <w:b w:val="0"/>
        <w:bCs/>
      </w:rPr>
    </w:lvl>
    <w:lvl w:ilvl="1" w:tplc="3B660932">
      <w:start w:val="1"/>
      <w:numFmt w:val="decimal"/>
      <w:lvlText w:val="%2."/>
      <w:lvlJc w:val="left"/>
      <w:pPr>
        <w:ind w:left="1710" w:hanging="360"/>
      </w:pPr>
      <w:rPr>
        <w:rFonts w:ascii="Times New Roman" w:eastAsiaTheme="minorHAnsi" w:hAnsi="Times New Roman" w:cs="Times New Roman"/>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2E8276C8"/>
    <w:multiLevelType w:val="hybridMultilevel"/>
    <w:tmpl w:val="9298506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7" w15:restartNumberingAfterBreak="0">
    <w:nsid w:val="5846351D"/>
    <w:multiLevelType w:val="hybridMultilevel"/>
    <w:tmpl w:val="9298506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9" w15:restartNumberingAfterBreak="0">
    <w:nsid w:val="752F4BBE"/>
    <w:multiLevelType w:val="hybridMultilevel"/>
    <w:tmpl w:val="7E5E7D04"/>
    <w:lvl w:ilvl="0" w:tplc="FFFFFFFF">
      <w:start w:val="1"/>
      <w:numFmt w:val="decimal"/>
      <w:lvlText w:val="%1."/>
      <w:lvlJc w:val="left"/>
      <w:pPr>
        <w:ind w:left="720" w:hanging="360"/>
      </w:pPr>
      <w:rPr>
        <w:rFonts w:hint="default"/>
        <w:b w:val="0"/>
        <w:bCs/>
      </w:rPr>
    </w:lvl>
    <w:lvl w:ilvl="1" w:tplc="FFFFFFFF">
      <w:start w:val="1"/>
      <w:numFmt w:val="decimal"/>
      <w:lvlText w:val="%2."/>
      <w:lvlJc w:val="left"/>
      <w:pPr>
        <w:ind w:left="1440" w:hanging="360"/>
      </w:pPr>
      <w:rPr>
        <w:rFonts w:ascii="Times New Roman" w:eastAsiaTheme="minorHAnsi"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0851791">
    <w:abstractNumId w:val="7"/>
  </w:num>
  <w:num w:numId="2" w16cid:durableId="1663240795">
    <w:abstractNumId w:val="3"/>
  </w:num>
  <w:num w:numId="3" w16cid:durableId="324625120">
    <w:abstractNumId w:val="5"/>
  </w:num>
  <w:num w:numId="4" w16cid:durableId="268045091">
    <w:abstractNumId w:val="2"/>
  </w:num>
  <w:num w:numId="5" w16cid:durableId="511458270">
    <w:abstractNumId w:val="4"/>
  </w:num>
  <w:num w:numId="6" w16cid:durableId="313948733">
    <w:abstractNumId w:val="1"/>
  </w:num>
  <w:num w:numId="7" w16cid:durableId="236088627">
    <w:abstractNumId w:val="0"/>
  </w:num>
  <w:num w:numId="8" w16cid:durableId="1925916705">
    <w:abstractNumId w:val="6"/>
  </w:num>
  <w:num w:numId="9" w16cid:durableId="1335500679">
    <w:abstractNumId w:val="8"/>
  </w:num>
  <w:num w:numId="10" w16cid:durableId="21134735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6C"/>
    <w:rsid w:val="00076EF3"/>
    <w:rsid w:val="000F6846"/>
    <w:rsid w:val="00101895"/>
    <w:rsid w:val="00121B9E"/>
    <w:rsid w:val="00150F41"/>
    <w:rsid w:val="00153424"/>
    <w:rsid w:val="002203B0"/>
    <w:rsid w:val="0036652B"/>
    <w:rsid w:val="00372631"/>
    <w:rsid w:val="003921DD"/>
    <w:rsid w:val="00396701"/>
    <w:rsid w:val="00404A78"/>
    <w:rsid w:val="00437EF2"/>
    <w:rsid w:val="004720F6"/>
    <w:rsid w:val="004A33F5"/>
    <w:rsid w:val="004A363A"/>
    <w:rsid w:val="00504135"/>
    <w:rsid w:val="005059B7"/>
    <w:rsid w:val="00537969"/>
    <w:rsid w:val="005569D7"/>
    <w:rsid w:val="00595182"/>
    <w:rsid w:val="00604DD4"/>
    <w:rsid w:val="0069198E"/>
    <w:rsid w:val="006D0834"/>
    <w:rsid w:val="006E0C6D"/>
    <w:rsid w:val="007579DB"/>
    <w:rsid w:val="00763C8B"/>
    <w:rsid w:val="00790A4E"/>
    <w:rsid w:val="007C4E5D"/>
    <w:rsid w:val="007D0B66"/>
    <w:rsid w:val="008318FC"/>
    <w:rsid w:val="008445F9"/>
    <w:rsid w:val="00884D6A"/>
    <w:rsid w:val="008C51C7"/>
    <w:rsid w:val="008E0AEC"/>
    <w:rsid w:val="008F51E0"/>
    <w:rsid w:val="00965E8A"/>
    <w:rsid w:val="0098767A"/>
    <w:rsid w:val="00992F19"/>
    <w:rsid w:val="009B3596"/>
    <w:rsid w:val="009E08C3"/>
    <w:rsid w:val="00A676B8"/>
    <w:rsid w:val="00AA0684"/>
    <w:rsid w:val="00AE28B8"/>
    <w:rsid w:val="00AE7065"/>
    <w:rsid w:val="00B43B3B"/>
    <w:rsid w:val="00B81221"/>
    <w:rsid w:val="00B87719"/>
    <w:rsid w:val="00BA2A2A"/>
    <w:rsid w:val="00BB71F8"/>
    <w:rsid w:val="00BE78AA"/>
    <w:rsid w:val="00C06BE0"/>
    <w:rsid w:val="00C50AB8"/>
    <w:rsid w:val="00C51B5C"/>
    <w:rsid w:val="00C67C1D"/>
    <w:rsid w:val="00CA407A"/>
    <w:rsid w:val="00CD2C6C"/>
    <w:rsid w:val="00D57E9B"/>
    <w:rsid w:val="00DA3D3B"/>
    <w:rsid w:val="00DA6C59"/>
    <w:rsid w:val="00F30762"/>
    <w:rsid w:val="00FC1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FB0B9"/>
  <w15:chartTrackingRefBased/>
  <w15:docId w15:val="{F9B72BAC-0DF7-4CAA-8FA2-BD81EA40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6C"/>
  </w:style>
  <w:style w:type="paragraph" w:styleId="Heading1">
    <w:name w:val="heading 1"/>
    <w:basedOn w:val="Normal"/>
    <w:next w:val="Normal"/>
    <w:link w:val="Heading1Char"/>
    <w:qFormat/>
    <w:rsid w:val="00101895"/>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2C6C"/>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CD2C6C"/>
    <w:pPr>
      <w:ind w:left="720"/>
      <w:contextualSpacing/>
    </w:pPr>
  </w:style>
  <w:style w:type="paragraph" w:styleId="NormalWeb">
    <w:name w:val="Normal (Web)"/>
    <w:basedOn w:val="Normal"/>
    <w:uiPriority w:val="99"/>
    <w:unhideWhenUsed/>
    <w:rsid w:val="00CD2C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01895"/>
    <w:rPr>
      <w:rFonts w:ascii="Helvetica" w:eastAsia="Times" w:hAnsi="Helvetica" w:cs="Times New Roman"/>
      <w:b/>
      <w:kern w:val="32"/>
      <w:sz w:val="24"/>
      <w:szCs w:val="20"/>
    </w:rPr>
  </w:style>
  <w:style w:type="paragraph" w:styleId="PlainText">
    <w:name w:val="Plain Text"/>
    <w:basedOn w:val="Normal"/>
    <w:link w:val="PlainTextChar"/>
    <w:rsid w:val="00101895"/>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rsid w:val="00101895"/>
    <w:rPr>
      <w:rFonts w:ascii="Times" w:eastAsia="Times" w:hAnsi="Times" w:cs="Times New Roman"/>
      <w:sz w:val="24"/>
      <w:szCs w:val="20"/>
      <w:lang w:val="x-none" w:eastAsia="x-none"/>
    </w:rPr>
  </w:style>
  <w:style w:type="character" w:styleId="CommentReference">
    <w:name w:val="annotation reference"/>
    <w:basedOn w:val="DefaultParagraphFont"/>
    <w:uiPriority w:val="99"/>
    <w:semiHidden/>
    <w:unhideWhenUsed/>
    <w:rsid w:val="002203B0"/>
    <w:rPr>
      <w:sz w:val="16"/>
      <w:szCs w:val="16"/>
    </w:rPr>
  </w:style>
  <w:style w:type="paragraph" w:styleId="CommentText">
    <w:name w:val="annotation text"/>
    <w:basedOn w:val="Normal"/>
    <w:link w:val="CommentTextChar"/>
    <w:uiPriority w:val="99"/>
    <w:semiHidden/>
    <w:unhideWhenUsed/>
    <w:rsid w:val="002203B0"/>
    <w:pPr>
      <w:spacing w:line="240" w:lineRule="auto"/>
    </w:pPr>
    <w:rPr>
      <w:sz w:val="20"/>
      <w:szCs w:val="20"/>
    </w:rPr>
  </w:style>
  <w:style w:type="character" w:customStyle="1" w:styleId="CommentTextChar">
    <w:name w:val="Comment Text Char"/>
    <w:basedOn w:val="DefaultParagraphFont"/>
    <w:link w:val="CommentText"/>
    <w:uiPriority w:val="99"/>
    <w:semiHidden/>
    <w:rsid w:val="002203B0"/>
    <w:rPr>
      <w:sz w:val="20"/>
      <w:szCs w:val="20"/>
    </w:rPr>
  </w:style>
  <w:style w:type="paragraph" w:styleId="CommentSubject">
    <w:name w:val="annotation subject"/>
    <w:basedOn w:val="CommentText"/>
    <w:next w:val="CommentText"/>
    <w:link w:val="CommentSubjectChar"/>
    <w:uiPriority w:val="99"/>
    <w:semiHidden/>
    <w:unhideWhenUsed/>
    <w:rsid w:val="002203B0"/>
    <w:rPr>
      <w:b/>
      <w:bCs/>
    </w:rPr>
  </w:style>
  <w:style w:type="character" w:customStyle="1" w:styleId="CommentSubjectChar">
    <w:name w:val="Comment Subject Char"/>
    <w:basedOn w:val="CommentTextChar"/>
    <w:link w:val="CommentSubject"/>
    <w:uiPriority w:val="99"/>
    <w:semiHidden/>
    <w:rsid w:val="002203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raves@usgs.gov" TargetMode="External"/><Relationship Id="rId5" Type="http://schemas.openxmlformats.org/officeDocument/2006/relationships/numbering" Target="numbering.xml"/><Relationship Id="rId10" Type="http://schemas.openxmlformats.org/officeDocument/2006/relationships/hyperlink" Target="http://www.asap.gov" TargetMode="External"/><Relationship Id="rId4" Type="http://schemas.openxmlformats.org/officeDocument/2006/relationships/customXml" Target="../customXml/item4.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f_ID xmlns="8a76f6df-b096-4c72-a1e8-ab4330e6788a" xsi:nil="true"/>
    <lcf76f155ced4ddcb4097134ff3c332f xmlns="8a76f6df-b096-4c72-a1e8-ab4330e6788a">
      <Terms xmlns="http://schemas.microsoft.com/office/infopath/2007/PartnerControls"/>
    </lcf76f155ced4ddcb4097134ff3c332f>
    <TaxCatchAll xmlns="31062a0d-ede8-4112-b4bb-00a9c1bc8e16"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B4072C24AA4B04985686B25A6442C96" ma:contentTypeVersion="9" ma:contentTypeDescription="Create a new document." ma:contentTypeScope="" ma:versionID="7725ec337b1f9f0d6b8792b5d5c2366a">
  <xsd:schema xmlns:xsd="http://www.w3.org/2001/XMLSchema" xmlns:xs="http://www.w3.org/2001/XMLSchema" xmlns:p="http://schemas.microsoft.com/office/2006/metadata/properties" xmlns:ns2="a794fb1d-bf81-475d-9bed-bfe82c954860" xmlns:ns3="8a76f6df-b096-4c72-a1e8-ab4330e6788a" xmlns:ns4="31062a0d-ede8-4112-b4bb-00a9c1bc8e16" targetNamespace="http://schemas.microsoft.com/office/2006/metadata/properties" ma:root="true" ma:fieldsID="50e9509747698d8a5255deb3449666dd" ns2:_="" ns3:_="" ns4:_="">
    <xsd:import namespace="a794fb1d-bf81-475d-9bed-bfe82c954860"/>
    <xsd:import namespace="8a76f6df-b096-4c72-a1e8-ab4330e6788a"/>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Ref_ID"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4fb1d-bf81-475d-9bed-bfe82c9548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76f6df-b096-4c72-a1e8-ab4330e6788a" elementFormDefault="qualified">
    <xsd:import namespace="http://schemas.microsoft.com/office/2006/documentManagement/types"/>
    <xsd:import namespace="http://schemas.microsoft.com/office/infopath/2007/PartnerControls"/>
    <xsd:element name="Ref_ID" ma:index="11" nillable="true" ma:displayName="Ref_ID" ma:format="Dropdown" ma:internalName="Ref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9b4237-38f2-42b0-bfdf-47d2aca84d9c}" ma:internalName="TaxCatchAll" ma:showField="CatchAllData" ma:web="a794fb1d-bf81-475d-9bed-bfe82c954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4166D-576F-4CF3-9EDB-45005290E965}">
  <ds:schemaRefs>
    <ds:schemaRef ds:uri="http://schemas.microsoft.com/sharepoint/v3/contenttype/forms"/>
  </ds:schemaRefs>
</ds:datastoreItem>
</file>

<file path=customXml/itemProps2.xml><?xml version="1.0" encoding="utf-8"?>
<ds:datastoreItem xmlns:ds="http://schemas.openxmlformats.org/officeDocument/2006/customXml" ds:itemID="{0DAFEE90-8A8A-41A4-ACF1-FB79FE8FFAFA}">
  <ds:schemaRefs>
    <ds:schemaRef ds:uri="http://schemas.microsoft.com/office/2006/metadata/properties"/>
    <ds:schemaRef ds:uri="http://schemas.microsoft.com/office/infopath/2007/PartnerControls"/>
    <ds:schemaRef ds:uri="8a76f6df-b096-4c72-a1e8-ab4330e6788a"/>
    <ds:schemaRef ds:uri="31062a0d-ede8-4112-b4bb-00a9c1bc8e16"/>
  </ds:schemaRefs>
</ds:datastoreItem>
</file>

<file path=customXml/itemProps3.xml><?xml version="1.0" encoding="utf-8"?>
<ds:datastoreItem xmlns:ds="http://schemas.openxmlformats.org/officeDocument/2006/customXml" ds:itemID="{34E5FB2E-A1B1-4914-A956-056B8B9DE84A}">
  <ds:schemaRefs>
    <ds:schemaRef ds:uri="http://schemas.microsoft.com/sharepoint/events"/>
  </ds:schemaRefs>
</ds:datastoreItem>
</file>

<file path=customXml/itemProps4.xml><?xml version="1.0" encoding="utf-8"?>
<ds:datastoreItem xmlns:ds="http://schemas.openxmlformats.org/officeDocument/2006/customXml" ds:itemID="{34F7A53D-C27F-47C9-857B-6F275F68D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4fb1d-bf81-475d-9bed-bfe82c954860"/>
    <ds:schemaRef ds:uri="8a76f6df-b096-4c72-a1e8-ab4330e6788a"/>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4424</Words>
  <Characters>25223</Characters>
  <Application>Microsoft Office Word</Application>
  <DocSecurity>4</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EHCG</dc:creator>
  <cp:keywords/>
  <dc:description/>
  <cp:lastModifiedBy>Graves, Faith D</cp:lastModifiedBy>
  <cp:revision>2</cp:revision>
  <dcterms:created xsi:type="dcterms:W3CDTF">2023-06-26T18:37:00Z</dcterms:created>
  <dcterms:modified xsi:type="dcterms:W3CDTF">2023-06-26T18:37:00Z</dcterms:modified>
</cp:coreProperties>
</file>