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165212D1" w14:textId="77777777" w:rsidR="004B0FC6" w:rsidRDefault="004B0FC6" w:rsidP="004B0FC6">
      <w:pPr>
        <w:spacing w:after="0" w:line="240" w:lineRule="auto"/>
        <w:jc w:val="center"/>
        <w:rPr>
          <w:rFonts w:ascii="Times New Roman" w:eastAsia="Times New Roman" w:hAnsi="Times New Roman" w:cs="Times New Roman"/>
          <w:b/>
          <w:bCs/>
          <w:sz w:val="24"/>
          <w:szCs w:val="24"/>
        </w:rPr>
      </w:pPr>
    </w:p>
    <w:p w14:paraId="165212D2" w14:textId="77777777" w:rsidR="004B0FC6" w:rsidRPr="007E22D1" w:rsidRDefault="004B0FC6" w:rsidP="004B0FC6">
      <w:pPr>
        <w:spacing w:after="0" w:line="240" w:lineRule="auto"/>
        <w:jc w:val="center"/>
        <w:rPr>
          <w:rFonts w:ascii="Times New Roman" w:eastAsia="Times New Roman" w:hAnsi="Times New Roman" w:cs="Times New Roman"/>
          <w:b/>
          <w:bCs/>
          <w:sz w:val="24"/>
          <w:szCs w:val="24"/>
        </w:rPr>
      </w:pPr>
      <w:r w:rsidRPr="007E22D1">
        <w:rPr>
          <w:rFonts w:ascii="Times New Roman" w:eastAsia="Times New Roman" w:hAnsi="Times New Roman" w:cs="Times New Roman"/>
          <w:b/>
          <w:bCs/>
          <w:sz w:val="24"/>
          <w:szCs w:val="24"/>
        </w:rPr>
        <w:t>U.S. Fish and Wildlife Service</w:t>
      </w:r>
    </w:p>
    <w:p w14:paraId="1F908BCC" w14:textId="77777777" w:rsidR="0083167B" w:rsidRPr="007E22D1" w:rsidRDefault="0083167B" w:rsidP="004B0FC6">
      <w:pPr>
        <w:spacing w:after="0" w:line="240" w:lineRule="auto"/>
        <w:jc w:val="center"/>
        <w:rPr>
          <w:rFonts w:ascii="Times New Roman" w:eastAsia="Times New Roman" w:hAnsi="Times New Roman" w:cs="Times New Roman"/>
          <w:b/>
          <w:bCs/>
          <w:sz w:val="24"/>
          <w:szCs w:val="24"/>
        </w:rPr>
      </w:pPr>
      <w:r w:rsidRPr="007E22D1">
        <w:rPr>
          <w:rFonts w:ascii="Times New Roman" w:eastAsia="Times New Roman" w:hAnsi="Times New Roman" w:cs="Times New Roman"/>
          <w:b/>
          <w:bCs/>
          <w:sz w:val="24"/>
          <w:szCs w:val="24"/>
        </w:rPr>
        <w:t>Division of Budget and Technical Support</w:t>
      </w:r>
    </w:p>
    <w:p w14:paraId="10434AEE" w14:textId="6B8A905B" w:rsidR="00D2368D" w:rsidRPr="007E22D1" w:rsidRDefault="0083167B" w:rsidP="004B0FC6">
      <w:pPr>
        <w:spacing w:after="0" w:line="240" w:lineRule="auto"/>
        <w:jc w:val="center"/>
        <w:rPr>
          <w:rFonts w:ascii="Times New Roman" w:eastAsia="Times New Roman" w:hAnsi="Times New Roman" w:cs="Times New Roman"/>
          <w:b/>
          <w:bCs/>
          <w:sz w:val="24"/>
          <w:szCs w:val="24"/>
        </w:rPr>
      </w:pPr>
      <w:r w:rsidRPr="007E22D1">
        <w:rPr>
          <w:rFonts w:ascii="Times New Roman" w:eastAsia="Times New Roman" w:hAnsi="Times New Roman" w:cs="Times New Roman"/>
          <w:b/>
          <w:bCs/>
          <w:sz w:val="24"/>
          <w:szCs w:val="24"/>
        </w:rPr>
        <w:t>Branch of Geospatial Mapping and Technical Support</w:t>
      </w:r>
      <w:r w:rsidR="00D2368D" w:rsidRPr="007E22D1">
        <w:rPr>
          <w:rFonts w:ascii="Times New Roman" w:eastAsia="Times New Roman" w:hAnsi="Times New Roman" w:cs="Times New Roman"/>
          <w:b/>
          <w:bCs/>
          <w:sz w:val="24"/>
          <w:szCs w:val="24"/>
        </w:rPr>
        <w:t xml:space="preserve"> </w:t>
      </w:r>
    </w:p>
    <w:p w14:paraId="139F4181" w14:textId="142AACE4" w:rsidR="00D2368D" w:rsidRPr="007E22D1" w:rsidRDefault="00D2368D" w:rsidP="004B0FC6">
      <w:pPr>
        <w:spacing w:after="0" w:line="240" w:lineRule="auto"/>
        <w:jc w:val="center"/>
        <w:rPr>
          <w:rFonts w:ascii="Times New Roman" w:eastAsia="Times New Roman" w:hAnsi="Times New Roman" w:cs="Times New Roman"/>
          <w:b/>
          <w:bCs/>
          <w:sz w:val="24"/>
          <w:szCs w:val="24"/>
        </w:rPr>
      </w:pPr>
      <w:r w:rsidRPr="007E22D1">
        <w:rPr>
          <w:rFonts w:ascii="Times New Roman" w:eastAsia="Times New Roman" w:hAnsi="Times New Roman" w:cs="Times New Roman"/>
          <w:b/>
          <w:bCs/>
          <w:sz w:val="24"/>
          <w:szCs w:val="24"/>
        </w:rPr>
        <w:t>National Wetland</w:t>
      </w:r>
      <w:r w:rsidR="00FB3619" w:rsidRPr="007E22D1">
        <w:rPr>
          <w:rFonts w:ascii="Times New Roman" w:eastAsia="Times New Roman" w:hAnsi="Times New Roman" w:cs="Times New Roman"/>
          <w:b/>
          <w:bCs/>
          <w:sz w:val="24"/>
          <w:szCs w:val="24"/>
        </w:rPr>
        <w:t>s</w:t>
      </w:r>
      <w:r w:rsidRPr="007E22D1">
        <w:rPr>
          <w:rFonts w:ascii="Times New Roman" w:eastAsia="Times New Roman" w:hAnsi="Times New Roman" w:cs="Times New Roman"/>
          <w:b/>
          <w:bCs/>
          <w:sz w:val="24"/>
          <w:szCs w:val="24"/>
        </w:rPr>
        <w:t xml:space="preserve"> Inventory</w:t>
      </w:r>
    </w:p>
    <w:p w14:paraId="75939C16" w14:textId="77777777" w:rsidR="0083167B" w:rsidRPr="007E22D1" w:rsidRDefault="0083167B" w:rsidP="004B0FC6">
      <w:pPr>
        <w:spacing w:after="0" w:line="240" w:lineRule="auto"/>
        <w:jc w:val="center"/>
        <w:rPr>
          <w:rFonts w:ascii="Times New Roman" w:eastAsia="Times New Roman" w:hAnsi="Times New Roman" w:cs="Times New Roman"/>
          <w:b/>
          <w:bCs/>
          <w:sz w:val="24"/>
          <w:szCs w:val="24"/>
        </w:rPr>
      </w:pPr>
    </w:p>
    <w:p w14:paraId="165212D6" w14:textId="7407A9A9" w:rsidR="004B0FC6" w:rsidRPr="007E22D1" w:rsidRDefault="004B0FC6" w:rsidP="004B0FC6">
      <w:pPr>
        <w:spacing w:after="0" w:line="240" w:lineRule="auto"/>
        <w:jc w:val="center"/>
        <w:rPr>
          <w:rFonts w:ascii="Times New Roman" w:eastAsia="Times New Roman" w:hAnsi="Times New Roman" w:cs="Times New Roman"/>
          <w:b/>
          <w:sz w:val="24"/>
          <w:szCs w:val="24"/>
        </w:rPr>
      </w:pPr>
      <w:r w:rsidRPr="007E22D1">
        <w:rPr>
          <w:rFonts w:ascii="Times New Roman" w:eastAsia="Times New Roman" w:hAnsi="Times New Roman" w:cs="Times New Roman"/>
          <w:b/>
          <w:sz w:val="24"/>
          <w:szCs w:val="24"/>
        </w:rPr>
        <w:t xml:space="preserve">Catalog of Federal Domestic Assistance (CFDA) Number: </w:t>
      </w:r>
      <w:r w:rsidR="00D2368D" w:rsidRPr="007E22D1">
        <w:rPr>
          <w:rFonts w:ascii="Times New Roman" w:eastAsia="Times New Roman" w:hAnsi="Times New Roman" w:cs="Times New Roman"/>
          <w:b/>
          <w:sz w:val="24"/>
          <w:szCs w:val="24"/>
        </w:rPr>
        <w:t>15.665</w:t>
      </w:r>
    </w:p>
    <w:p w14:paraId="165212D7" w14:textId="77777777" w:rsidR="004B0FC6" w:rsidRPr="007E22D1" w:rsidRDefault="004B0FC6" w:rsidP="004B0FC6">
      <w:pPr>
        <w:spacing w:after="0" w:line="240" w:lineRule="auto"/>
        <w:jc w:val="center"/>
        <w:rPr>
          <w:rFonts w:ascii="Times New Roman" w:eastAsia="Times New Roman" w:hAnsi="Times New Roman" w:cs="Times New Roman"/>
          <w:b/>
          <w:bCs/>
          <w:sz w:val="24"/>
          <w:szCs w:val="24"/>
        </w:rPr>
      </w:pPr>
    </w:p>
    <w:p w14:paraId="1BDB266F" w14:textId="636900CB" w:rsidR="00035EC4" w:rsidRPr="007E22D1" w:rsidRDefault="004B0FC6" w:rsidP="0083167B">
      <w:pPr>
        <w:spacing w:after="0" w:line="240" w:lineRule="auto"/>
        <w:jc w:val="center"/>
        <w:rPr>
          <w:rFonts w:ascii="Times New Roman" w:eastAsia="Times New Roman" w:hAnsi="Times New Roman" w:cs="Times New Roman"/>
          <w:b/>
          <w:bCs/>
          <w:sz w:val="24"/>
          <w:szCs w:val="24"/>
        </w:rPr>
      </w:pPr>
      <w:r w:rsidRPr="007E22D1">
        <w:rPr>
          <w:rFonts w:ascii="Times New Roman" w:eastAsia="Times New Roman" w:hAnsi="Times New Roman" w:cs="Times New Roman"/>
          <w:b/>
          <w:bCs/>
          <w:sz w:val="24"/>
          <w:szCs w:val="24"/>
        </w:rPr>
        <w:t>Notice of Funding Opportunity</w:t>
      </w:r>
      <w:r w:rsidR="00F40DBC" w:rsidRPr="007E22D1">
        <w:rPr>
          <w:rFonts w:ascii="Times New Roman" w:eastAsia="Times New Roman" w:hAnsi="Times New Roman" w:cs="Times New Roman"/>
          <w:b/>
          <w:bCs/>
          <w:sz w:val="24"/>
          <w:szCs w:val="24"/>
        </w:rPr>
        <w:t xml:space="preserve"> </w:t>
      </w:r>
    </w:p>
    <w:p w14:paraId="47C9980E" w14:textId="77777777" w:rsidR="00035EC4" w:rsidRPr="007E22D1" w:rsidRDefault="00035EC4" w:rsidP="004B0FC6">
      <w:pPr>
        <w:spacing w:after="0" w:line="240" w:lineRule="auto"/>
        <w:jc w:val="center"/>
        <w:rPr>
          <w:rFonts w:ascii="Times New Roman" w:eastAsia="Times New Roman" w:hAnsi="Times New Roman" w:cs="Times New Roman"/>
          <w:b/>
          <w:bCs/>
          <w:sz w:val="24"/>
          <w:szCs w:val="24"/>
        </w:rPr>
      </w:pPr>
    </w:p>
    <w:p w14:paraId="3380EF8C" w14:textId="77777777" w:rsidR="00846C4A" w:rsidRPr="007E22D1" w:rsidRDefault="004B0FC6" w:rsidP="00846C4A">
      <w:pPr>
        <w:pStyle w:val="NoSpacing"/>
        <w:numPr>
          <w:ilvl w:val="0"/>
          <w:numId w:val="14"/>
        </w:numPr>
        <w:rPr>
          <w:rFonts w:ascii="Times New Roman" w:hAnsi="Times New Roman"/>
          <w:b/>
          <w:sz w:val="24"/>
          <w:szCs w:val="24"/>
        </w:rPr>
      </w:pPr>
      <w:r w:rsidRPr="007E22D1">
        <w:rPr>
          <w:rFonts w:ascii="Times New Roman" w:eastAsia="Times New Roman" w:hAnsi="Times New Roman"/>
          <w:b/>
          <w:sz w:val="24"/>
          <w:szCs w:val="24"/>
        </w:rPr>
        <w:t>Description of Funding Opportunity</w:t>
      </w:r>
      <w:r w:rsidR="00846C4A" w:rsidRPr="007E22D1">
        <w:rPr>
          <w:rFonts w:ascii="Times New Roman" w:hAnsi="Times New Roman"/>
          <w:b/>
          <w:sz w:val="24"/>
          <w:szCs w:val="24"/>
        </w:rPr>
        <w:t xml:space="preserve"> </w:t>
      </w:r>
    </w:p>
    <w:p w14:paraId="7482B79E" w14:textId="26B078B9" w:rsidR="000378BB" w:rsidRPr="007E22D1" w:rsidRDefault="000378BB" w:rsidP="00846C4A">
      <w:pPr>
        <w:pStyle w:val="NoSpacing"/>
        <w:rPr>
          <w:rFonts w:ascii="Times New Roman" w:hAnsi="Times New Roman"/>
          <w:sz w:val="24"/>
          <w:szCs w:val="24"/>
        </w:rPr>
      </w:pPr>
    </w:p>
    <w:p w14:paraId="213AB05E" w14:textId="4D67C46E" w:rsidR="00FB3619" w:rsidRPr="007E22D1" w:rsidRDefault="00F50D4B" w:rsidP="00B048D5">
      <w:pPr>
        <w:pStyle w:val="NoSpacing"/>
        <w:rPr>
          <w:rFonts w:ascii="Times New Roman" w:hAnsi="Times New Roman"/>
          <w:sz w:val="24"/>
          <w:szCs w:val="24"/>
          <w:highlight w:val="yellow"/>
        </w:rPr>
      </w:pPr>
      <w:r w:rsidRPr="007E22D1">
        <w:rPr>
          <w:rFonts w:ascii="Times New Roman" w:hAnsi="Times New Roman"/>
          <w:sz w:val="24"/>
          <w:szCs w:val="24"/>
        </w:rPr>
        <w:t xml:space="preserve">The purpose of this Cooperative </w:t>
      </w:r>
      <w:r w:rsidR="00FB3619" w:rsidRPr="007E22D1">
        <w:rPr>
          <w:rFonts w:ascii="Times New Roman" w:hAnsi="Times New Roman"/>
          <w:sz w:val="24"/>
          <w:szCs w:val="24"/>
        </w:rPr>
        <w:t xml:space="preserve">Agreement </w:t>
      </w:r>
      <w:r w:rsidRPr="007E22D1">
        <w:rPr>
          <w:rFonts w:ascii="Times New Roman" w:hAnsi="Times New Roman"/>
          <w:sz w:val="24"/>
          <w:szCs w:val="24"/>
        </w:rPr>
        <w:t xml:space="preserve">is to </w:t>
      </w:r>
      <w:r w:rsidR="00F31E03" w:rsidRPr="007E22D1">
        <w:rPr>
          <w:rFonts w:ascii="Times New Roman" w:hAnsi="Times New Roman"/>
          <w:sz w:val="24"/>
          <w:szCs w:val="24"/>
        </w:rPr>
        <w:t xml:space="preserve">work closely with the </w:t>
      </w:r>
      <w:r w:rsidR="00602491">
        <w:rPr>
          <w:rFonts w:ascii="Times New Roman" w:hAnsi="Times New Roman"/>
          <w:sz w:val="24"/>
          <w:szCs w:val="24"/>
        </w:rPr>
        <w:t xml:space="preserve">U.S. </w:t>
      </w:r>
      <w:r w:rsidR="00F31E03" w:rsidRPr="007E22D1">
        <w:rPr>
          <w:rFonts w:ascii="Times New Roman" w:hAnsi="Times New Roman"/>
          <w:sz w:val="24"/>
          <w:szCs w:val="24"/>
        </w:rPr>
        <w:t>F</w:t>
      </w:r>
      <w:r w:rsidR="00602491">
        <w:rPr>
          <w:rFonts w:ascii="Times New Roman" w:hAnsi="Times New Roman"/>
          <w:sz w:val="24"/>
          <w:szCs w:val="24"/>
        </w:rPr>
        <w:t xml:space="preserve">ish and </w:t>
      </w:r>
      <w:r w:rsidR="00F31E03" w:rsidRPr="007E22D1">
        <w:rPr>
          <w:rFonts w:ascii="Times New Roman" w:hAnsi="Times New Roman"/>
          <w:sz w:val="24"/>
          <w:szCs w:val="24"/>
        </w:rPr>
        <w:t>W</w:t>
      </w:r>
      <w:r w:rsidR="00602491">
        <w:rPr>
          <w:rFonts w:ascii="Times New Roman" w:hAnsi="Times New Roman"/>
          <w:sz w:val="24"/>
          <w:szCs w:val="24"/>
        </w:rPr>
        <w:t xml:space="preserve">ildlife </w:t>
      </w:r>
      <w:r w:rsidR="00F31E03" w:rsidRPr="007E22D1">
        <w:rPr>
          <w:rFonts w:ascii="Times New Roman" w:hAnsi="Times New Roman"/>
          <w:sz w:val="24"/>
          <w:szCs w:val="24"/>
        </w:rPr>
        <w:t>S</w:t>
      </w:r>
      <w:r w:rsidR="00602491">
        <w:rPr>
          <w:rFonts w:ascii="Times New Roman" w:hAnsi="Times New Roman"/>
          <w:sz w:val="24"/>
          <w:szCs w:val="24"/>
        </w:rPr>
        <w:t>ervice (FWS)</w:t>
      </w:r>
      <w:r w:rsidR="00F31E03" w:rsidRPr="007E22D1">
        <w:rPr>
          <w:rFonts w:ascii="Times New Roman" w:hAnsi="Times New Roman"/>
          <w:sz w:val="24"/>
          <w:szCs w:val="24"/>
        </w:rPr>
        <w:t xml:space="preserve"> to help develop a scientifically defensible, yet logistically feasible approach to validate the categorical accuracy of S&amp;T plot data.</w:t>
      </w:r>
      <w:r w:rsidR="00B048D5" w:rsidRPr="007E22D1">
        <w:rPr>
          <w:rFonts w:ascii="Times New Roman" w:hAnsi="Times New Roman"/>
          <w:sz w:val="24"/>
          <w:szCs w:val="24"/>
          <w:highlight w:val="yellow"/>
        </w:rPr>
        <w:t xml:space="preserve"> </w:t>
      </w:r>
    </w:p>
    <w:p w14:paraId="2BBC5E24" w14:textId="77777777" w:rsidR="00FB3619" w:rsidRPr="00703DC5" w:rsidRDefault="00FB3619" w:rsidP="00B048D5">
      <w:pPr>
        <w:pStyle w:val="NoSpacing"/>
        <w:rPr>
          <w:rFonts w:ascii="Times New Roman" w:hAnsi="Times New Roman"/>
          <w:sz w:val="24"/>
          <w:szCs w:val="24"/>
        </w:rPr>
      </w:pPr>
    </w:p>
    <w:p w14:paraId="52CA04EC" w14:textId="40432CC9" w:rsidR="00B048D5" w:rsidRPr="00250878" w:rsidRDefault="00FB3619" w:rsidP="00250878">
      <w:pPr>
        <w:rPr>
          <w:rFonts w:ascii="Times New Roman" w:eastAsia="Times New Roman" w:hAnsi="Times New Roman" w:cs="Times New Roman"/>
          <w:sz w:val="24"/>
          <w:szCs w:val="24"/>
        </w:rPr>
      </w:pPr>
      <w:r w:rsidRPr="00703DC5">
        <w:rPr>
          <w:rFonts w:ascii="Times New Roman" w:hAnsi="Times New Roman" w:cs="Times New Roman"/>
          <w:sz w:val="24"/>
          <w:szCs w:val="24"/>
        </w:rPr>
        <w:t xml:space="preserve">This Cooperative Agreement fulfills multiple </w:t>
      </w:r>
      <w:proofErr w:type="gramStart"/>
      <w:r w:rsidRPr="00703DC5">
        <w:rPr>
          <w:rFonts w:ascii="Times New Roman" w:hAnsi="Times New Roman" w:cs="Times New Roman"/>
          <w:sz w:val="24"/>
          <w:szCs w:val="24"/>
        </w:rPr>
        <w:t>Department</w:t>
      </w:r>
      <w:proofErr w:type="gramEnd"/>
      <w:r w:rsidRPr="00703DC5">
        <w:rPr>
          <w:rFonts w:ascii="Times New Roman" w:hAnsi="Times New Roman" w:cs="Times New Roman"/>
          <w:sz w:val="24"/>
          <w:szCs w:val="24"/>
        </w:rPr>
        <w:t xml:space="preserve"> of the Interior financial assistance priorities. </w:t>
      </w:r>
      <w:r w:rsidR="003010B8" w:rsidRPr="00703DC5">
        <w:rPr>
          <w:rFonts w:ascii="Times New Roman" w:eastAsia="Times New Roman" w:hAnsi="Times New Roman" w:cs="Times New Roman"/>
          <w:sz w:val="24"/>
          <w:szCs w:val="24"/>
        </w:rPr>
        <w:t>Information</w:t>
      </w:r>
      <w:r w:rsidR="003010B8" w:rsidRPr="007E22D1">
        <w:rPr>
          <w:rFonts w:ascii="Times New Roman" w:eastAsia="Times New Roman" w:hAnsi="Times New Roman" w:cs="Times New Roman"/>
          <w:sz w:val="24"/>
          <w:szCs w:val="24"/>
        </w:rPr>
        <w:t xml:space="preserve"> on data quality is a prerequisite for the responsible use of natural resource data to support conservation and enhanced use of our natural resources, and is a fundamental scientific best practice</w:t>
      </w:r>
      <w:r w:rsidR="00250878">
        <w:rPr>
          <w:rFonts w:ascii="Times New Roman" w:eastAsia="Times New Roman" w:hAnsi="Times New Roman" w:cs="Times New Roman"/>
          <w:sz w:val="24"/>
          <w:szCs w:val="24"/>
        </w:rPr>
        <w:t xml:space="preserve"> (Priority 1a)</w:t>
      </w:r>
      <w:r w:rsidR="003010B8" w:rsidRPr="007E22D1">
        <w:rPr>
          <w:rFonts w:ascii="Times New Roman" w:eastAsia="Times New Roman" w:hAnsi="Times New Roman" w:cs="Times New Roman"/>
          <w:sz w:val="24"/>
          <w:szCs w:val="24"/>
        </w:rPr>
        <w:t>. States, businesses and individuals have an interest in ensuring that FWS data are being used appropriately to support policy-making (</w:t>
      </w:r>
      <w:r w:rsidR="00250878">
        <w:rPr>
          <w:rFonts w:ascii="Times New Roman" w:eastAsia="Times New Roman" w:hAnsi="Times New Roman" w:cs="Times New Roman"/>
          <w:sz w:val="24"/>
          <w:szCs w:val="24"/>
        </w:rPr>
        <w:t>P</w:t>
      </w:r>
      <w:r w:rsidR="003010B8" w:rsidRPr="007E22D1">
        <w:rPr>
          <w:rFonts w:ascii="Times New Roman" w:eastAsia="Times New Roman" w:hAnsi="Times New Roman" w:cs="Times New Roman"/>
          <w:sz w:val="24"/>
          <w:szCs w:val="24"/>
        </w:rPr>
        <w:t>riority #3</w:t>
      </w:r>
      <w:r w:rsidR="00250878">
        <w:rPr>
          <w:rFonts w:ascii="Times New Roman" w:eastAsia="Times New Roman" w:hAnsi="Times New Roman" w:cs="Times New Roman"/>
          <w:sz w:val="24"/>
          <w:szCs w:val="24"/>
        </w:rPr>
        <w:t>b</w:t>
      </w:r>
      <w:r w:rsidR="003010B8" w:rsidRPr="007E22D1">
        <w:rPr>
          <w:rFonts w:ascii="Times New Roman" w:eastAsia="Times New Roman" w:hAnsi="Times New Roman" w:cs="Times New Roman"/>
          <w:sz w:val="24"/>
          <w:szCs w:val="24"/>
        </w:rPr>
        <w:t>). Improving Wetlands Status and Trends data helps to strike a regulatory balance (</w:t>
      </w:r>
      <w:r w:rsidR="00250878">
        <w:rPr>
          <w:rFonts w:ascii="Times New Roman" w:eastAsia="Times New Roman" w:hAnsi="Times New Roman" w:cs="Times New Roman"/>
          <w:sz w:val="24"/>
          <w:szCs w:val="24"/>
        </w:rPr>
        <w:t>P</w:t>
      </w:r>
      <w:r w:rsidR="003010B8" w:rsidRPr="007E22D1">
        <w:rPr>
          <w:rFonts w:ascii="Times New Roman" w:eastAsia="Times New Roman" w:hAnsi="Times New Roman" w:cs="Times New Roman"/>
          <w:sz w:val="24"/>
          <w:szCs w:val="24"/>
        </w:rPr>
        <w:t>riority #7</w:t>
      </w:r>
      <w:r w:rsidR="00250878">
        <w:rPr>
          <w:rFonts w:ascii="Times New Roman" w:eastAsia="Times New Roman" w:hAnsi="Times New Roman" w:cs="Times New Roman"/>
          <w:sz w:val="24"/>
          <w:szCs w:val="24"/>
        </w:rPr>
        <w:t>b</w:t>
      </w:r>
      <w:r w:rsidR="003010B8" w:rsidRPr="007E22D1">
        <w:rPr>
          <w:rFonts w:ascii="Times New Roman" w:eastAsia="Times New Roman" w:hAnsi="Times New Roman" w:cs="Times New Roman"/>
          <w:sz w:val="24"/>
          <w:szCs w:val="24"/>
        </w:rPr>
        <w:t xml:space="preserve">) by providing even stronger science upon which to base Endangered Species Act listing and delisting decisions. Systematic validation of the FWS Wetlands Status and Trends dataset ensures that states, businesses and individuals have the best available data for conservation and regulatory decision-making.  </w:t>
      </w:r>
      <w:r w:rsidR="00B048D5" w:rsidRPr="00250878">
        <w:rPr>
          <w:rFonts w:ascii="Times New Roman" w:hAnsi="Times New Roman" w:cs="Times New Roman"/>
          <w:i/>
          <w:sz w:val="24"/>
          <w:szCs w:val="24"/>
        </w:rPr>
        <w:t>The Emergency Wetlands Resources Act of 1986 is the authorizing legislation for the FWS NWI program, CFDA #15.665.</w:t>
      </w:r>
    </w:p>
    <w:p w14:paraId="1DCB3A01" w14:textId="0737CCD9" w:rsidR="00F31E03" w:rsidRPr="007E22D1" w:rsidRDefault="00F31E03" w:rsidP="00250878">
      <w:pPr>
        <w:spacing w:after="0" w:line="240" w:lineRule="auto"/>
        <w:contextualSpacing/>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The FWS is the principal federal agency that provides information to the American public on the status (i.e., extent) and trends of the Nation’s wetlands. The FWS is mandated through the Emergency Wetlands Resources Act of 1986 to provide Congress with decadal reports on the status and trends of the Nation’s wetlands. The Wetlands Status and Trends (S&amp;T) study was developed specifically for monitoring the Nation's wetland area using a single, consistent wetland definition and study protocol that results in a report that represents a comprehensive and scientifically sound effort to track wetland resources on a national scale. Wetlands status and trends information is widely distributed and used extensively by industry, all levels of government, researchers, educators and the general public.</w:t>
      </w:r>
    </w:p>
    <w:p w14:paraId="187CEB3E" w14:textId="77777777" w:rsidR="00F31E03" w:rsidRPr="007E22D1" w:rsidRDefault="00F31E03" w:rsidP="00F31E03">
      <w:pPr>
        <w:spacing w:after="0" w:line="240" w:lineRule="auto"/>
        <w:ind w:left="720"/>
        <w:contextualSpacing/>
        <w:rPr>
          <w:rFonts w:ascii="Times New Roman" w:eastAsia="Times New Roman" w:hAnsi="Times New Roman" w:cs="Times New Roman"/>
          <w:sz w:val="24"/>
          <w:szCs w:val="24"/>
        </w:rPr>
      </w:pPr>
    </w:p>
    <w:p w14:paraId="0B5969D1" w14:textId="160F7075" w:rsidR="00F31E03" w:rsidRPr="007E22D1" w:rsidRDefault="00F31E03" w:rsidP="00250878">
      <w:pPr>
        <w:spacing w:after="0" w:line="240" w:lineRule="auto"/>
        <w:contextualSpacing/>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The Service has played a leading role in defining the biological extent of wetlands, implementing a national classification system, developing standards for mapping and monitoring wetland habitats and partnering with federal and state agencies, tribes and private organizations to track wetland changes over time. These standards include: “Classification of Wetlands and Deepwater Habitats of the U.S.” </w:t>
      </w:r>
      <w:proofErr w:type="gramStart"/>
      <w:r w:rsidRPr="007E22D1">
        <w:rPr>
          <w:rFonts w:ascii="Times New Roman" w:eastAsia="Times New Roman" w:hAnsi="Times New Roman" w:cs="Times New Roman"/>
          <w:sz w:val="24"/>
          <w:szCs w:val="24"/>
        </w:rPr>
        <w:t>(</w:t>
      </w:r>
      <w:proofErr w:type="spellStart"/>
      <w:r w:rsidRPr="007E22D1">
        <w:rPr>
          <w:rFonts w:ascii="Times New Roman" w:eastAsia="Times New Roman" w:hAnsi="Times New Roman" w:cs="Times New Roman"/>
          <w:sz w:val="24"/>
          <w:szCs w:val="24"/>
        </w:rPr>
        <w:t>Cowardin</w:t>
      </w:r>
      <w:proofErr w:type="spellEnd"/>
      <w:r w:rsidRPr="007E22D1">
        <w:rPr>
          <w:rFonts w:ascii="Times New Roman" w:eastAsia="Times New Roman" w:hAnsi="Times New Roman" w:cs="Times New Roman"/>
          <w:sz w:val="24"/>
          <w:szCs w:val="24"/>
        </w:rPr>
        <w:t xml:space="preserve"> et al., 1979, FGDC 2</w:t>
      </w:r>
      <w:r w:rsidRPr="007E22D1">
        <w:rPr>
          <w:rFonts w:ascii="Times New Roman" w:eastAsia="Times New Roman" w:hAnsi="Times New Roman" w:cs="Times New Roman"/>
          <w:sz w:val="24"/>
          <w:szCs w:val="24"/>
          <w:vertAlign w:val="superscript"/>
        </w:rPr>
        <w:t>nd</w:t>
      </w:r>
      <w:r w:rsidRPr="007E22D1">
        <w:rPr>
          <w:rFonts w:ascii="Times New Roman" w:eastAsia="Times New Roman" w:hAnsi="Times New Roman" w:cs="Times New Roman"/>
          <w:sz w:val="24"/>
          <w:szCs w:val="24"/>
        </w:rPr>
        <w:t xml:space="preserve"> Edition, 2013); and “Data Collection Requirements and Procedures for Mapping Wetland, Deepwater, and Related Habitats of the United States” (Version 2, 2015).</w:t>
      </w:r>
      <w:proofErr w:type="gramEnd"/>
      <w:r w:rsidRPr="007E22D1">
        <w:rPr>
          <w:rFonts w:ascii="Times New Roman" w:eastAsia="Times New Roman" w:hAnsi="Times New Roman" w:cs="Times New Roman"/>
          <w:sz w:val="24"/>
          <w:szCs w:val="24"/>
        </w:rPr>
        <w:t xml:space="preserve"> These standards provide the basis for the Wetlands Status and </w:t>
      </w:r>
      <w:r w:rsidRPr="007E22D1">
        <w:rPr>
          <w:rFonts w:ascii="Times New Roman" w:eastAsia="Times New Roman" w:hAnsi="Times New Roman" w:cs="Times New Roman"/>
          <w:sz w:val="24"/>
          <w:szCs w:val="24"/>
        </w:rPr>
        <w:lastRenderedPageBreak/>
        <w:t>Trends study</w:t>
      </w:r>
      <w:r w:rsidR="003808DC">
        <w:rPr>
          <w:rFonts w:ascii="Times New Roman" w:eastAsia="Times New Roman" w:hAnsi="Times New Roman" w:cs="Times New Roman"/>
          <w:sz w:val="24"/>
          <w:szCs w:val="24"/>
        </w:rPr>
        <w:t>,</w:t>
      </w:r>
      <w:r w:rsidRPr="007E22D1">
        <w:rPr>
          <w:rFonts w:ascii="Times New Roman" w:eastAsia="Times New Roman" w:hAnsi="Times New Roman" w:cs="Times New Roman"/>
          <w:sz w:val="24"/>
          <w:szCs w:val="24"/>
        </w:rPr>
        <w:t xml:space="preserve"> which is required to follow “Technical Procedures for Conducting Status and Trends of the Nation’s Wetlands” (revised 2018). The data collected as a result of the aforementioned procedures are statistically analyzed using a time-tested, peer reviewed statistical approach. This analysis provides estimates of statistical rigor. To date, however, categorical accuracy of S&amp;T plot data has not been formally assessed as part of S&amp;T procedures. This type of information on data quality is a prerequisite for the responsible use of natural resource data to support conservation and enhanced use of our natural resources, and is a fundamental scientific best practice. This financial award will support the development and testing of an accuracy assessment (validation) protocol for the Wetlands Status and Trends dataset.</w:t>
      </w:r>
    </w:p>
    <w:p w14:paraId="003D2490" w14:textId="77777777" w:rsidR="00F31E03" w:rsidRPr="007E22D1" w:rsidRDefault="00F31E03" w:rsidP="00F31E03">
      <w:pPr>
        <w:spacing w:after="0" w:line="240" w:lineRule="auto"/>
        <w:rPr>
          <w:rFonts w:ascii="Times New Roman" w:eastAsia="Times New Roman" w:hAnsi="Times New Roman" w:cs="Times New Roman"/>
          <w:sz w:val="24"/>
          <w:szCs w:val="24"/>
        </w:rPr>
      </w:pPr>
    </w:p>
    <w:p w14:paraId="44B04D2D" w14:textId="7D64625E" w:rsidR="00F31E03" w:rsidRPr="007E22D1" w:rsidRDefault="00F31E03" w:rsidP="00250878">
      <w:pPr>
        <w:spacing w:after="0" w:line="240" w:lineRule="auto"/>
        <w:contextualSpacing/>
        <w:rPr>
          <w:rFonts w:ascii="Times New Roman" w:eastAsia="Times New Roman" w:hAnsi="Times New Roman" w:cs="Times New Roman"/>
          <w:b/>
          <w:sz w:val="24"/>
          <w:szCs w:val="24"/>
        </w:rPr>
      </w:pPr>
      <w:r w:rsidRPr="007E22D1">
        <w:rPr>
          <w:rFonts w:ascii="Times New Roman" w:eastAsia="Times New Roman" w:hAnsi="Times New Roman" w:cs="Times New Roman"/>
          <w:sz w:val="24"/>
          <w:szCs w:val="24"/>
        </w:rPr>
        <w:t xml:space="preserve">The Cooperator will work closely with the FWS to help develop a scientifically defensible, yet logistically feasible approach to validate the categorical accuracy of S&amp;T plot data. This validation protocol will be designed to augment, not replace, current field verification methods (see the Field Reconnaissance section within the “Technical Procedures for Conducting Status and Trends of the Nation’s Wetlands” available online). It will address categorical, not geospatial accuracy at a national scale. </w:t>
      </w:r>
      <w:r w:rsidR="003404E7" w:rsidRPr="007E22D1">
        <w:rPr>
          <w:rFonts w:ascii="Times New Roman" w:eastAsia="Times New Roman" w:hAnsi="Times New Roman" w:cs="Times New Roman"/>
          <w:sz w:val="24"/>
          <w:szCs w:val="24"/>
        </w:rPr>
        <w:t>This financial award will support a multi-step protocol development process</w:t>
      </w:r>
      <w:r w:rsidR="003404E7">
        <w:rPr>
          <w:rFonts w:ascii="Times New Roman" w:eastAsia="Times New Roman" w:hAnsi="Times New Roman" w:cs="Times New Roman"/>
          <w:sz w:val="24"/>
          <w:szCs w:val="24"/>
        </w:rPr>
        <w:t xml:space="preserve"> as detailed in the attached Statement of Work</w:t>
      </w:r>
      <w:r w:rsidR="003404E7" w:rsidRPr="007E22D1">
        <w:rPr>
          <w:rFonts w:ascii="Times New Roman" w:eastAsia="Times New Roman" w:hAnsi="Times New Roman" w:cs="Times New Roman"/>
          <w:sz w:val="24"/>
          <w:szCs w:val="24"/>
        </w:rPr>
        <w:t xml:space="preserve">. </w:t>
      </w:r>
      <w:r w:rsidRPr="007E22D1">
        <w:rPr>
          <w:rFonts w:ascii="Times New Roman" w:eastAsia="Times New Roman" w:hAnsi="Times New Roman" w:cs="Times New Roman"/>
          <w:sz w:val="24"/>
          <w:szCs w:val="24"/>
        </w:rPr>
        <w:t xml:space="preserve">The validation effort will result in estimates of producer’s, </w:t>
      </w:r>
      <w:proofErr w:type="gramStart"/>
      <w:r w:rsidRPr="007E22D1">
        <w:rPr>
          <w:rFonts w:ascii="Times New Roman" w:eastAsia="Times New Roman" w:hAnsi="Times New Roman" w:cs="Times New Roman"/>
          <w:sz w:val="24"/>
          <w:szCs w:val="24"/>
        </w:rPr>
        <w:t>user’s</w:t>
      </w:r>
      <w:proofErr w:type="gramEnd"/>
      <w:r w:rsidRPr="007E22D1">
        <w:rPr>
          <w:rFonts w:ascii="Times New Roman" w:eastAsia="Times New Roman" w:hAnsi="Times New Roman" w:cs="Times New Roman"/>
          <w:sz w:val="24"/>
          <w:szCs w:val="24"/>
        </w:rPr>
        <w:t xml:space="preserve"> and overall accuracy for the entire 2019 S&amp;T dataset and specific classes, including individual, all wetland, all </w:t>
      </w:r>
      <w:proofErr w:type="spellStart"/>
      <w:r w:rsidRPr="007E22D1">
        <w:rPr>
          <w:rFonts w:ascii="Times New Roman" w:eastAsia="Times New Roman" w:hAnsi="Times New Roman" w:cs="Times New Roman"/>
          <w:sz w:val="24"/>
          <w:szCs w:val="24"/>
        </w:rPr>
        <w:t>deepwater</w:t>
      </w:r>
      <w:proofErr w:type="spellEnd"/>
      <w:r w:rsidRPr="007E22D1">
        <w:rPr>
          <w:rFonts w:ascii="Times New Roman" w:eastAsia="Times New Roman" w:hAnsi="Times New Roman" w:cs="Times New Roman"/>
          <w:sz w:val="24"/>
          <w:szCs w:val="24"/>
        </w:rPr>
        <w:t xml:space="preserve"> and upland classes.</w:t>
      </w:r>
    </w:p>
    <w:p w14:paraId="13D9A62E" w14:textId="172B6817" w:rsidR="00F31E03" w:rsidRPr="007E22D1" w:rsidRDefault="00F31E03" w:rsidP="00F31E03">
      <w:pPr>
        <w:spacing w:after="0" w:line="240" w:lineRule="auto"/>
        <w:rPr>
          <w:rFonts w:ascii="Times New Roman" w:eastAsia="Times New Roman" w:hAnsi="Times New Roman" w:cs="Times New Roman"/>
          <w:b/>
          <w:sz w:val="24"/>
          <w:szCs w:val="24"/>
        </w:rPr>
      </w:pPr>
    </w:p>
    <w:p w14:paraId="1FC8E2AB" w14:textId="77777777" w:rsidR="00F31E03" w:rsidRPr="00250878" w:rsidRDefault="00F31E03" w:rsidP="00250878">
      <w:pPr>
        <w:spacing w:after="0" w:line="240" w:lineRule="auto"/>
        <w:contextualSpacing/>
        <w:rPr>
          <w:rFonts w:ascii="Times New Roman" w:eastAsia="Times New Roman" w:hAnsi="Times New Roman" w:cs="Times New Roman"/>
          <w:sz w:val="24"/>
          <w:szCs w:val="24"/>
        </w:rPr>
      </w:pPr>
      <w:r w:rsidRPr="00250878">
        <w:rPr>
          <w:rFonts w:ascii="Times New Roman" w:eastAsia="Times New Roman" w:hAnsi="Times New Roman" w:cs="Times New Roman"/>
          <w:sz w:val="24"/>
          <w:szCs w:val="24"/>
        </w:rPr>
        <w:t xml:space="preserve">S&amp;T plot locations and their content (i.e., land cover/ land use designations and change through time) are considered proprietary information and as such cannot be disclosed (i.e., no copying, sharing, or transmitting this information to anyone who is not actively producing S&amp;T data in direct fulfillment of this agreement). A signed confidentiality agreement is required to conduct this work.  </w:t>
      </w:r>
    </w:p>
    <w:p w14:paraId="3DDB7131" w14:textId="77777777" w:rsidR="00766B83" w:rsidRPr="007E22D1" w:rsidRDefault="00766B83" w:rsidP="00796EC0">
      <w:pPr>
        <w:pStyle w:val="NoSpacing"/>
        <w:rPr>
          <w:rFonts w:ascii="Times New Roman" w:hAnsi="Times New Roman"/>
          <w:sz w:val="24"/>
          <w:szCs w:val="24"/>
        </w:rPr>
      </w:pPr>
    </w:p>
    <w:p w14:paraId="3534C94A" w14:textId="298FC10F" w:rsidR="00796EC0" w:rsidRPr="007E22D1" w:rsidRDefault="00796EC0" w:rsidP="00796EC0">
      <w:pPr>
        <w:pStyle w:val="NoSpacing"/>
        <w:rPr>
          <w:rFonts w:ascii="Times New Roman" w:hAnsi="Times New Roman"/>
          <w:sz w:val="24"/>
          <w:szCs w:val="24"/>
        </w:rPr>
      </w:pPr>
      <w:r w:rsidRPr="007E22D1">
        <w:rPr>
          <w:rFonts w:ascii="Times New Roman" w:hAnsi="Times New Roman"/>
          <w:sz w:val="24"/>
          <w:szCs w:val="24"/>
        </w:rPr>
        <w:t>Close coordination with the Service’s technical personnel will be necessary to establish deliverables.</w:t>
      </w:r>
    </w:p>
    <w:p w14:paraId="5B14299F" w14:textId="3CB4CE13" w:rsidR="00F50D4B" w:rsidRPr="007E22D1" w:rsidRDefault="00F50D4B" w:rsidP="00846C4A">
      <w:pPr>
        <w:pStyle w:val="NoSpacing"/>
        <w:rPr>
          <w:rFonts w:ascii="Times New Roman" w:hAnsi="Times New Roman"/>
          <w:sz w:val="24"/>
          <w:szCs w:val="24"/>
        </w:rPr>
      </w:pPr>
    </w:p>
    <w:p w14:paraId="7EA991F6" w14:textId="164BA488" w:rsidR="005047EF" w:rsidRPr="007E22D1" w:rsidRDefault="00B048D5" w:rsidP="00AE284A">
      <w:pPr>
        <w:pStyle w:val="NoSpacing"/>
        <w:rPr>
          <w:rFonts w:ascii="Times New Roman" w:hAnsi="Times New Roman"/>
          <w:sz w:val="24"/>
          <w:szCs w:val="24"/>
        </w:rPr>
      </w:pPr>
      <w:r w:rsidRPr="007E22D1">
        <w:rPr>
          <w:rFonts w:ascii="Times New Roman" w:hAnsi="Times New Roman"/>
          <w:sz w:val="24"/>
          <w:szCs w:val="24"/>
        </w:rPr>
        <w:t>Additional information concerning this funding opportunity, including a description of the individual tasks and deliverables, is available in the attached Statement of Work.</w:t>
      </w:r>
    </w:p>
    <w:p w14:paraId="11342241" w14:textId="77777777" w:rsidR="00677484" w:rsidRPr="007E22D1" w:rsidRDefault="00677484" w:rsidP="00AE284A">
      <w:pPr>
        <w:pStyle w:val="NoSpacing"/>
        <w:rPr>
          <w:rFonts w:ascii="Times New Roman" w:hAnsi="Times New Roman"/>
          <w:sz w:val="24"/>
          <w:szCs w:val="24"/>
        </w:rPr>
      </w:pPr>
    </w:p>
    <w:p w14:paraId="686F81D6" w14:textId="77777777" w:rsidR="005A7314" w:rsidRPr="007E22D1" w:rsidRDefault="004B0FC6" w:rsidP="005A7314">
      <w:pPr>
        <w:pStyle w:val="ListParagraph"/>
        <w:keepNext/>
        <w:numPr>
          <w:ilvl w:val="0"/>
          <w:numId w:val="14"/>
        </w:numPr>
        <w:jc w:val="both"/>
        <w:outlineLvl w:val="7"/>
        <w:rPr>
          <w:b/>
          <w:bCs/>
        </w:rPr>
      </w:pPr>
      <w:r w:rsidRPr="007E22D1">
        <w:rPr>
          <w:b/>
          <w:bCs/>
        </w:rPr>
        <w:t>Award Information</w:t>
      </w:r>
      <w:r w:rsidR="005A7314" w:rsidRPr="007E22D1">
        <w:rPr>
          <w:b/>
          <w:bCs/>
        </w:rPr>
        <w:t xml:space="preserve">  </w:t>
      </w:r>
    </w:p>
    <w:p w14:paraId="07B5D261" w14:textId="14BC969D" w:rsidR="00351D91" w:rsidRPr="007E22D1" w:rsidRDefault="00374F0C" w:rsidP="00704CF6">
      <w:pPr>
        <w:pStyle w:val="NoSpacing"/>
        <w:rPr>
          <w:rFonts w:ascii="Times New Roman" w:hAnsi="Times New Roman"/>
          <w:bCs/>
          <w:sz w:val="24"/>
          <w:szCs w:val="24"/>
        </w:rPr>
      </w:pPr>
      <w:r w:rsidRPr="007E22D1">
        <w:rPr>
          <w:rFonts w:ascii="Times New Roman" w:hAnsi="Times New Roman"/>
          <w:bCs/>
          <w:sz w:val="24"/>
          <w:szCs w:val="24"/>
        </w:rPr>
        <w:t>Only Cooperative Ecosystem Study Units (CESU)</w:t>
      </w:r>
      <w:r w:rsidR="00351D91" w:rsidRPr="007E22D1">
        <w:rPr>
          <w:rFonts w:ascii="Times New Roman" w:hAnsi="Times New Roman"/>
          <w:bCs/>
          <w:sz w:val="24"/>
          <w:szCs w:val="24"/>
        </w:rPr>
        <w:t xml:space="preserve"> member institutions and their partners (e.g., Ducks Unlimited) may apply for this award.  By applying, the institution agrees to accept the CESU reduced indirect rate of 17.5% of modified direct costs.</w:t>
      </w:r>
    </w:p>
    <w:p w14:paraId="21EAB96A" w14:textId="44D7C9B6" w:rsidR="00B048D5" w:rsidRPr="007E22D1" w:rsidRDefault="00B048D5" w:rsidP="00704CF6">
      <w:pPr>
        <w:pStyle w:val="NoSpacing"/>
        <w:rPr>
          <w:rFonts w:ascii="Times New Roman" w:hAnsi="Times New Roman"/>
          <w:bCs/>
          <w:sz w:val="24"/>
          <w:szCs w:val="24"/>
        </w:rPr>
      </w:pPr>
    </w:p>
    <w:p w14:paraId="70CFBA97" w14:textId="05FB2164" w:rsidR="004F7CAD" w:rsidRPr="007E22D1" w:rsidRDefault="00B048D5" w:rsidP="007B430E">
      <w:pPr>
        <w:pStyle w:val="NoSpacing"/>
        <w:rPr>
          <w:rFonts w:ascii="Times New Roman" w:eastAsia="Times New Roman" w:hAnsi="Times New Roman"/>
          <w:sz w:val="24"/>
          <w:szCs w:val="24"/>
        </w:rPr>
      </w:pPr>
      <w:r w:rsidRPr="007E22D1">
        <w:rPr>
          <w:rFonts w:ascii="Times New Roman" w:hAnsi="Times New Roman"/>
          <w:bCs/>
          <w:sz w:val="24"/>
          <w:szCs w:val="24"/>
        </w:rPr>
        <w:t>The Service’s NWI Program plans to use a single source Cooperative Agreement as the assistance instrument.  Through this announcement, the Program expects to award approximately $</w:t>
      </w:r>
      <w:r w:rsidR="00F31E03" w:rsidRPr="007E22D1">
        <w:rPr>
          <w:rFonts w:ascii="Times New Roman" w:hAnsi="Times New Roman"/>
          <w:bCs/>
          <w:sz w:val="24"/>
          <w:szCs w:val="24"/>
        </w:rPr>
        <w:t>85,000</w:t>
      </w:r>
      <w:r w:rsidRPr="007E22D1">
        <w:rPr>
          <w:rFonts w:ascii="Times New Roman" w:hAnsi="Times New Roman"/>
          <w:bCs/>
          <w:sz w:val="24"/>
          <w:szCs w:val="24"/>
        </w:rPr>
        <w:t xml:space="preserve"> to a single recipient, </w:t>
      </w:r>
      <w:r w:rsidR="00F31E03" w:rsidRPr="007E22D1">
        <w:rPr>
          <w:rFonts w:ascii="Times New Roman" w:hAnsi="Times New Roman"/>
          <w:bCs/>
          <w:sz w:val="24"/>
          <w:szCs w:val="24"/>
        </w:rPr>
        <w:t>Ducks Unlimited</w:t>
      </w:r>
      <w:r w:rsidR="00A36314" w:rsidRPr="007E22D1">
        <w:rPr>
          <w:rFonts w:ascii="Times New Roman" w:hAnsi="Times New Roman"/>
          <w:bCs/>
          <w:sz w:val="24"/>
          <w:szCs w:val="24"/>
        </w:rPr>
        <w:t>.</w:t>
      </w:r>
      <w:r w:rsidR="00406917" w:rsidRPr="007E22D1">
        <w:rPr>
          <w:rFonts w:ascii="Times New Roman" w:hAnsi="Times New Roman"/>
          <w:bCs/>
          <w:sz w:val="24"/>
          <w:szCs w:val="24"/>
        </w:rPr>
        <w:t xml:space="preserve"> </w:t>
      </w:r>
      <w:r w:rsidR="004F7CAD" w:rsidRPr="007E22D1">
        <w:rPr>
          <w:rFonts w:ascii="Times New Roman" w:eastAsia="Times New Roman" w:hAnsi="Times New Roman"/>
          <w:sz w:val="24"/>
          <w:szCs w:val="24"/>
        </w:rPr>
        <w:t xml:space="preserve">This award </w:t>
      </w:r>
      <w:r w:rsidR="007854EF" w:rsidRPr="007E22D1">
        <w:rPr>
          <w:rFonts w:ascii="Times New Roman" w:eastAsia="Times New Roman" w:hAnsi="Times New Roman"/>
          <w:sz w:val="24"/>
          <w:szCs w:val="24"/>
        </w:rPr>
        <w:t xml:space="preserve">will be </w:t>
      </w:r>
      <w:r w:rsidR="004F7CAD" w:rsidRPr="007E22D1">
        <w:rPr>
          <w:rFonts w:ascii="Times New Roman" w:eastAsia="Times New Roman" w:hAnsi="Times New Roman"/>
          <w:sz w:val="24"/>
          <w:szCs w:val="24"/>
        </w:rPr>
        <w:t>made under the authority of 505 DM 2.</w:t>
      </w:r>
      <w:r w:rsidR="00406917" w:rsidRPr="007E22D1">
        <w:rPr>
          <w:rFonts w:ascii="Times New Roman" w:eastAsia="Times New Roman" w:hAnsi="Times New Roman"/>
          <w:sz w:val="24"/>
          <w:szCs w:val="24"/>
        </w:rPr>
        <w:t xml:space="preserve"> </w:t>
      </w:r>
      <w:r w:rsidR="004F7CAD" w:rsidRPr="007E22D1">
        <w:rPr>
          <w:rFonts w:ascii="Times New Roman" w:eastAsia="Times New Roman" w:hAnsi="Times New Roman"/>
          <w:sz w:val="24"/>
          <w:szCs w:val="24"/>
        </w:rPr>
        <w:t xml:space="preserve">The recipient meets the criteria of issuing a single source award. </w:t>
      </w:r>
      <w:r w:rsidR="00F31E03" w:rsidRPr="007E22D1">
        <w:rPr>
          <w:rFonts w:ascii="Times New Roman" w:hAnsi="Times New Roman"/>
          <w:sz w:val="24"/>
          <w:szCs w:val="24"/>
        </w:rPr>
        <w:t>Ducks Unlimited</w:t>
      </w:r>
      <w:r w:rsidR="003357AF" w:rsidRPr="007E22D1">
        <w:rPr>
          <w:rFonts w:ascii="Times New Roman" w:hAnsi="Times New Roman"/>
          <w:sz w:val="24"/>
          <w:szCs w:val="24"/>
        </w:rPr>
        <w:t xml:space="preserve"> has been identified as being uniquely qualified to execute the goal of this opportunity. </w:t>
      </w:r>
      <w:r w:rsidR="00F31E03" w:rsidRPr="007E22D1">
        <w:rPr>
          <w:rFonts w:ascii="Times New Roman" w:hAnsi="Times New Roman"/>
          <w:sz w:val="24"/>
          <w:szCs w:val="24"/>
        </w:rPr>
        <w:t xml:space="preserve">Ducks Unlimited (Cooperator) has been identified as being uniquely qualified to execute the goal of this opportunity. The Cooperator is a leader in the production and use of wetland geospatial data, with regional expertise in wetland identification throughout the Nation. The Cooperator has worked extensively as an integral part of the Status and Trends data collection process and has </w:t>
      </w:r>
      <w:r w:rsidR="00F31E03" w:rsidRPr="007E22D1">
        <w:rPr>
          <w:rFonts w:ascii="Times New Roman" w:hAnsi="Times New Roman"/>
          <w:sz w:val="24"/>
          <w:szCs w:val="24"/>
        </w:rPr>
        <w:lastRenderedPageBreak/>
        <w:t>developed methods to validate similar datasets. The Cooperator has received training from an internationally recognized leader in land cover dataset validation approaches.</w:t>
      </w:r>
      <w:r w:rsidR="003357AF" w:rsidRPr="007E22D1">
        <w:rPr>
          <w:rFonts w:ascii="Times New Roman" w:hAnsi="Times New Roman"/>
          <w:sz w:val="24"/>
          <w:szCs w:val="24"/>
        </w:rPr>
        <w:t xml:space="preserve"> All of the aforementioned skills/qualifications will be critical to meeting the project goal. </w:t>
      </w:r>
      <w:r w:rsidR="00473B39" w:rsidRPr="007E22D1">
        <w:rPr>
          <w:rFonts w:ascii="Times New Roman" w:hAnsi="Times New Roman"/>
          <w:sz w:val="24"/>
          <w:szCs w:val="24"/>
        </w:rPr>
        <w:t xml:space="preserve">Market research was performed and no other entity was found to meet these qualifications. </w:t>
      </w:r>
    </w:p>
    <w:p w14:paraId="3D57FC89" w14:textId="737FEDD5" w:rsidR="0018620E" w:rsidRPr="007E22D1" w:rsidRDefault="0018620E" w:rsidP="00473B39">
      <w:pPr>
        <w:spacing w:after="0" w:line="240" w:lineRule="auto"/>
        <w:rPr>
          <w:rFonts w:ascii="Times New Roman" w:eastAsia="Times New Roman" w:hAnsi="Times New Roman" w:cs="Times New Roman"/>
          <w:sz w:val="24"/>
          <w:szCs w:val="24"/>
        </w:rPr>
      </w:pPr>
    </w:p>
    <w:p w14:paraId="0D57DEEF" w14:textId="1CAED13E" w:rsidR="0018620E" w:rsidRPr="007E22D1" w:rsidRDefault="0018620E" w:rsidP="0018620E">
      <w:pPr>
        <w:rPr>
          <w:rStyle w:val="Emphasis"/>
          <w:rFonts w:ascii="Times New Roman" w:hAnsi="Times New Roman" w:cs="Times New Roman"/>
          <w:i w:val="0"/>
          <w:sz w:val="24"/>
          <w:szCs w:val="24"/>
        </w:rPr>
      </w:pPr>
      <w:r w:rsidRPr="007E22D1">
        <w:rPr>
          <w:rStyle w:val="Emphasis"/>
          <w:rFonts w:ascii="Times New Roman" w:hAnsi="Times New Roman" w:cs="Times New Roman"/>
          <w:i w:val="0"/>
          <w:sz w:val="24"/>
          <w:szCs w:val="24"/>
        </w:rPr>
        <w:t xml:space="preserve">The </w:t>
      </w:r>
      <w:r w:rsidR="00473B39" w:rsidRPr="007E22D1">
        <w:rPr>
          <w:rStyle w:val="Emphasis"/>
          <w:rFonts w:ascii="Times New Roman" w:hAnsi="Times New Roman" w:cs="Times New Roman"/>
          <w:i w:val="0"/>
          <w:sz w:val="24"/>
          <w:szCs w:val="24"/>
        </w:rPr>
        <w:t>Service</w:t>
      </w:r>
      <w:r w:rsidRPr="007E22D1">
        <w:rPr>
          <w:rStyle w:val="Emphasis"/>
          <w:rFonts w:ascii="Times New Roman" w:hAnsi="Times New Roman" w:cs="Times New Roman"/>
          <w:i w:val="0"/>
          <w:sz w:val="24"/>
          <w:szCs w:val="24"/>
        </w:rPr>
        <w:t xml:space="preserve"> will be substantially involved in projects under this funding opportunity.  In particular, the Service will be responsible for the following:</w:t>
      </w:r>
    </w:p>
    <w:p w14:paraId="704ADD18" w14:textId="5CB804BB" w:rsidR="0018620E" w:rsidRPr="00D80F0C" w:rsidRDefault="0018620E" w:rsidP="00A60B68">
      <w:pPr>
        <w:pStyle w:val="ListParagraph"/>
        <w:numPr>
          <w:ilvl w:val="0"/>
          <w:numId w:val="29"/>
        </w:numPr>
        <w:rPr>
          <w:rStyle w:val="Emphasis"/>
          <w:i w:val="0"/>
        </w:rPr>
      </w:pPr>
      <w:r w:rsidRPr="00D80F0C">
        <w:rPr>
          <w:rStyle w:val="Emphasis"/>
          <w:i w:val="0"/>
        </w:rPr>
        <w:t xml:space="preserve">Providing </w:t>
      </w:r>
      <w:r w:rsidR="00F31E03" w:rsidRPr="00D80F0C">
        <w:rPr>
          <w:rStyle w:val="Emphasis"/>
          <w:i w:val="0"/>
        </w:rPr>
        <w:t>a draft validation protocol</w:t>
      </w:r>
      <w:r w:rsidR="00473B39" w:rsidRPr="00D80F0C">
        <w:rPr>
          <w:rStyle w:val="Emphasis"/>
          <w:i w:val="0"/>
        </w:rPr>
        <w:t>.</w:t>
      </w:r>
      <w:r w:rsidRPr="00D80F0C">
        <w:rPr>
          <w:rStyle w:val="Emphasis"/>
          <w:i w:val="0"/>
        </w:rPr>
        <w:t xml:space="preserve"> </w:t>
      </w:r>
    </w:p>
    <w:p w14:paraId="2FAACB96" w14:textId="0A3BAF93" w:rsidR="0018620E" w:rsidRPr="00D80F0C" w:rsidRDefault="00F31E03" w:rsidP="00A60B68">
      <w:pPr>
        <w:pStyle w:val="ListParagraph"/>
        <w:numPr>
          <w:ilvl w:val="0"/>
          <w:numId w:val="29"/>
        </w:numPr>
        <w:rPr>
          <w:rStyle w:val="Emphasis"/>
          <w:i w:val="0"/>
        </w:rPr>
      </w:pPr>
      <w:r w:rsidRPr="00D80F0C">
        <w:rPr>
          <w:rStyle w:val="Emphasis"/>
          <w:i w:val="0"/>
        </w:rPr>
        <w:t>Working closely with the Cooperator to help refine the validation protocol</w:t>
      </w:r>
      <w:r w:rsidR="00473B39" w:rsidRPr="00D80F0C">
        <w:rPr>
          <w:rStyle w:val="Emphasis"/>
          <w:i w:val="0"/>
        </w:rPr>
        <w:t>.</w:t>
      </w:r>
    </w:p>
    <w:p w14:paraId="5C6B0782" w14:textId="5ACF37C4" w:rsidR="004F7CAD" w:rsidRPr="00D80F0C" w:rsidRDefault="00F31E03" w:rsidP="00A60B68">
      <w:pPr>
        <w:pStyle w:val="ListParagraph"/>
        <w:numPr>
          <w:ilvl w:val="0"/>
          <w:numId w:val="29"/>
        </w:numPr>
      </w:pPr>
      <w:r w:rsidRPr="00D80F0C">
        <w:rPr>
          <w:rStyle w:val="Emphasis"/>
          <w:i w:val="0"/>
        </w:rPr>
        <w:t>Assisting with field data collection to help test and implement the validation protocol</w:t>
      </w:r>
      <w:r w:rsidR="00473B39" w:rsidRPr="00D80F0C">
        <w:rPr>
          <w:rStyle w:val="Emphasis"/>
          <w:i w:val="0"/>
        </w:rPr>
        <w:t>.</w:t>
      </w:r>
    </w:p>
    <w:p w14:paraId="637202B2" w14:textId="77777777" w:rsidR="0018620E" w:rsidRPr="007E22D1" w:rsidRDefault="0018620E" w:rsidP="00473B39">
      <w:pPr>
        <w:spacing w:after="0" w:line="240" w:lineRule="auto"/>
        <w:rPr>
          <w:rFonts w:ascii="Times New Roman" w:eastAsia="Times New Roman" w:hAnsi="Times New Roman" w:cs="Times New Roman"/>
          <w:sz w:val="24"/>
          <w:szCs w:val="24"/>
        </w:rPr>
      </w:pPr>
    </w:p>
    <w:p w14:paraId="110BF439" w14:textId="21BBBF0E" w:rsidR="004F7CAD" w:rsidRPr="007E22D1" w:rsidRDefault="004F7CAD" w:rsidP="00473B39">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The period of performance for this project </w:t>
      </w:r>
      <w:r w:rsidRPr="00D80F0C">
        <w:rPr>
          <w:rFonts w:ascii="Times New Roman" w:eastAsia="Times New Roman" w:hAnsi="Times New Roman" w:cs="Times New Roman"/>
          <w:sz w:val="24"/>
          <w:szCs w:val="24"/>
        </w:rPr>
        <w:t>is 8/</w:t>
      </w:r>
      <w:r w:rsidR="00A36314" w:rsidRPr="00D80F0C">
        <w:rPr>
          <w:rFonts w:ascii="Times New Roman" w:eastAsia="Times New Roman" w:hAnsi="Times New Roman" w:cs="Times New Roman"/>
          <w:sz w:val="24"/>
          <w:szCs w:val="24"/>
        </w:rPr>
        <w:t>1</w:t>
      </w:r>
      <w:r w:rsidRPr="00D80F0C">
        <w:rPr>
          <w:rFonts w:ascii="Times New Roman" w:eastAsia="Times New Roman" w:hAnsi="Times New Roman" w:cs="Times New Roman"/>
          <w:sz w:val="24"/>
          <w:szCs w:val="24"/>
        </w:rPr>
        <w:t>/</w:t>
      </w:r>
      <w:r w:rsidR="00A36314" w:rsidRPr="00D80F0C">
        <w:rPr>
          <w:rFonts w:ascii="Times New Roman" w:eastAsia="Times New Roman" w:hAnsi="Times New Roman" w:cs="Times New Roman"/>
          <w:sz w:val="24"/>
          <w:szCs w:val="24"/>
        </w:rPr>
        <w:t xml:space="preserve">2018 </w:t>
      </w:r>
      <w:r w:rsidR="002C470C" w:rsidRPr="00D80F0C">
        <w:rPr>
          <w:rFonts w:ascii="Times New Roman" w:eastAsia="Times New Roman" w:hAnsi="Times New Roman" w:cs="Times New Roman"/>
          <w:sz w:val="24"/>
          <w:szCs w:val="24"/>
        </w:rPr>
        <w:t xml:space="preserve">– </w:t>
      </w:r>
      <w:r w:rsidR="00A36314" w:rsidRPr="00D80F0C">
        <w:rPr>
          <w:rFonts w:ascii="Times New Roman" w:eastAsia="Times New Roman" w:hAnsi="Times New Roman" w:cs="Times New Roman"/>
          <w:sz w:val="24"/>
          <w:szCs w:val="24"/>
        </w:rPr>
        <w:t>07</w:t>
      </w:r>
      <w:r w:rsidR="002C470C" w:rsidRPr="00D80F0C">
        <w:rPr>
          <w:rFonts w:ascii="Times New Roman" w:eastAsia="Times New Roman" w:hAnsi="Times New Roman" w:cs="Times New Roman"/>
          <w:sz w:val="24"/>
          <w:szCs w:val="24"/>
        </w:rPr>
        <w:t>/</w:t>
      </w:r>
      <w:r w:rsidR="00A36314" w:rsidRPr="00D80F0C">
        <w:rPr>
          <w:rFonts w:ascii="Times New Roman" w:eastAsia="Times New Roman" w:hAnsi="Times New Roman" w:cs="Times New Roman"/>
          <w:sz w:val="24"/>
          <w:szCs w:val="24"/>
        </w:rPr>
        <w:t>31</w:t>
      </w:r>
      <w:r w:rsidR="002C470C" w:rsidRPr="00D80F0C">
        <w:rPr>
          <w:rFonts w:ascii="Times New Roman" w:eastAsia="Times New Roman" w:hAnsi="Times New Roman" w:cs="Times New Roman"/>
          <w:sz w:val="24"/>
          <w:szCs w:val="24"/>
        </w:rPr>
        <w:t>/2020</w:t>
      </w:r>
      <w:r w:rsidRPr="00D80F0C">
        <w:rPr>
          <w:rFonts w:ascii="Times New Roman" w:eastAsia="Times New Roman" w:hAnsi="Times New Roman" w:cs="Times New Roman"/>
          <w:sz w:val="24"/>
          <w:szCs w:val="24"/>
        </w:rPr>
        <w:t>.</w:t>
      </w:r>
      <w:r w:rsidRPr="007E22D1">
        <w:rPr>
          <w:rFonts w:ascii="Times New Roman" w:eastAsia="Times New Roman" w:hAnsi="Times New Roman" w:cs="Times New Roman"/>
          <w:sz w:val="24"/>
          <w:szCs w:val="24"/>
        </w:rPr>
        <w:t xml:space="preserve"> </w:t>
      </w:r>
    </w:p>
    <w:p w14:paraId="12A4FB10" w14:textId="77777777" w:rsidR="004F7CAD" w:rsidRPr="007E22D1" w:rsidRDefault="004F7CAD" w:rsidP="004F7CAD">
      <w:pPr>
        <w:spacing w:after="0" w:line="240" w:lineRule="auto"/>
        <w:rPr>
          <w:rFonts w:ascii="Times New Roman" w:eastAsia="Times New Roman" w:hAnsi="Times New Roman" w:cs="Times New Roman"/>
          <w:sz w:val="24"/>
          <w:szCs w:val="24"/>
        </w:rPr>
      </w:pPr>
    </w:p>
    <w:p w14:paraId="3025321C" w14:textId="77777777" w:rsidR="00D921EC" w:rsidRPr="007E22D1" w:rsidRDefault="0019504B" w:rsidP="007854EF">
      <w:pPr>
        <w:pStyle w:val="NoSpacing"/>
        <w:rPr>
          <w:rFonts w:ascii="Times New Roman" w:hAnsi="Times New Roman"/>
          <w:sz w:val="24"/>
          <w:szCs w:val="24"/>
        </w:rPr>
      </w:pPr>
      <w:r w:rsidRPr="007E22D1">
        <w:rPr>
          <w:rFonts w:ascii="Times New Roman" w:hAnsi="Times New Roman"/>
          <w:sz w:val="24"/>
          <w:szCs w:val="24"/>
        </w:rPr>
        <w:t>The Recipient will:</w:t>
      </w:r>
    </w:p>
    <w:p w14:paraId="4F526C7C" w14:textId="77777777" w:rsidR="006C5DD1" w:rsidRDefault="006C5DD1" w:rsidP="006C5DD1">
      <w:pPr>
        <w:pStyle w:val="CommentText"/>
        <w:numPr>
          <w:ilvl w:val="0"/>
          <w:numId w:val="30"/>
        </w:numPr>
        <w:rPr>
          <w:sz w:val="24"/>
          <w:szCs w:val="24"/>
        </w:rPr>
      </w:pPr>
      <w:r>
        <w:rPr>
          <w:sz w:val="24"/>
          <w:szCs w:val="24"/>
        </w:rPr>
        <w:t>R</w:t>
      </w:r>
      <w:r w:rsidRPr="006C5DD1">
        <w:rPr>
          <w:sz w:val="24"/>
          <w:szCs w:val="24"/>
        </w:rPr>
        <w:t>eview an existing, draft validation approach for scientific rigor and logistical feasibility by engaging both experts in S&amp;T data production and the development/testing of validation me</w:t>
      </w:r>
      <w:r>
        <w:rPr>
          <w:sz w:val="24"/>
          <w:szCs w:val="24"/>
        </w:rPr>
        <w:t>thods.</w:t>
      </w:r>
    </w:p>
    <w:p w14:paraId="5464709A" w14:textId="77777777" w:rsidR="006C5DD1" w:rsidRDefault="006C5DD1" w:rsidP="006C5DD1">
      <w:pPr>
        <w:pStyle w:val="CommentText"/>
        <w:numPr>
          <w:ilvl w:val="0"/>
          <w:numId w:val="30"/>
        </w:numPr>
        <w:rPr>
          <w:sz w:val="24"/>
          <w:szCs w:val="24"/>
        </w:rPr>
      </w:pPr>
      <w:r>
        <w:rPr>
          <w:sz w:val="24"/>
          <w:szCs w:val="24"/>
        </w:rPr>
        <w:t>H</w:t>
      </w:r>
      <w:r w:rsidRPr="006C5DD1">
        <w:rPr>
          <w:sz w:val="24"/>
          <w:szCs w:val="24"/>
        </w:rPr>
        <w:t>elp to refine and finalize the existing draft metho</w:t>
      </w:r>
      <w:r>
        <w:rPr>
          <w:sz w:val="24"/>
          <w:szCs w:val="24"/>
        </w:rPr>
        <w:t xml:space="preserve">d. </w:t>
      </w:r>
    </w:p>
    <w:p w14:paraId="46BC9CB5" w14:textId="77777777" w:rsidR="00EA507E" w:rsidRDefault="006C5DD1" w:rsidP="006C5DD1">
      <w:pPr>
        <w:pStyle w:val="CommentText"/>
        <w:numPr>
          <w:ilvl w:val="0"/>
          <w:numId w:val="30"/>
        </w:numPr>
        <w:rPr>
          <w:sz w:val="24"/>
          <w:szCs w:val="24"/>
        </w:rPr>
      </w:pPr>
      <w:r>
        <w:rPr>
          <w:sz w:val="24"/>
          <w:szCs w:val="24"/>
        </w:rPr>
        <w:t>W</w:t>
      </w:r>
      <w:r w:rsidRPr="006C5DD1">
        <w:rPr>
          <w:sz w:val="24"/>
          <w:szCs w:val="24"/>
        </w:rPr>
        <w:t xml:space="preserve">ork with the FWS to implement the refined validation approach at approximately five to ten sites within the contiguous U.S. </w:t>
      </w:r>
      <w:r w:rsidR="00EA507E">
        <w:rPr>
          <w:sz w:val="24"/>
          <w:szCs w:val="24"/>
        </w:rPr>
        <w:t xml:space="preserve">Please see the Statement of Work for addition information regarding this action. </w:t>
      </w:r>
    </w:p>
    <w:p w14:paraId="0692239F" w14:textId="77777777" w:rsidR="00EA507E" w:rsidRDefault="00EA507E" w:rsidP="006C5DD1">
      <w:pPr>
        <w:pStyle w:val="CommentText"/>
        <w:numPr>
          <w:ilvl w:val="0"/>
          <w:numId w:val="30"/>
        </w:numPr>
        <w:rPr>
          <w:sz w:val="24"/>
          <w:szCs w:val="24"/>
        </w:rPr>
      </w:pPr>
      <w:r>
        <w:rPr>
          <w:sz w:val="24"/>
          <w:szCs w:val="24"/>
        </w:rPr>
        <w:t>R</w:t>
      </w:r>
      <w:r w:rsidR="006C5DD1" w:rsidRPr="006C5DD1">
        <w:rPr>
          <w:sz w:val="24"/>
          <w:szCs w:val="24"/>
        </w:rPr>
        <w:t>eview and help analyze data collected in the field or using remotely sensed images.</w:t>
      </w:r>
    </w:p>
    <w:p w14:paraId="66F9309E" w14:textId="3328D8F9" w:rsidR="006C5DD1" w:rsidRPr="006C5DD1" w:rsidRDefault="00EA507E" w:rsidP="006C5DD1">
      <w:pPr>
        <w:pStyle w:val="CommentText"/>
        <w:numPr>
          <w:ilvl w:val="0"/>
          <w:numId w:val="30"/>
        </w:numPr>
        <w:rPr>
          <w:sz w:val="24"/>
          <w:szCs w:val="24"/>
        </w:rPr>
      </w:pPr>
      <w:r>
        <w:rPr>
          <w:sz w:val="24"/>
          <w:szCs w:val="24"/>
        </w:rPr>
        <w:t>Review and help edit resultant</w:t>
      </w:r>
      <w:r w:rsidR="006C5DD1" w:rsidRPr="006C5DD1">
        <w:rPr>
          <w:sz w:val="24"/>
          <w:szCs w:val="24"/>
        </w:rPr>
        <w:t xml:space="preserve"> publication</w:t>
      </w:r>
      <w:r>
        <w:rPr>
          <w:sz w:val="24"/>
          <w:szCs w:val="24"/>
        </w:rPr>
        <w:t>s</w:t>
      </w:r>
      <w:r w:rsidR="006C5DD1" w:rsidRPr="006C5DD1">
        <w:rPr>
          <w:sz w:val="24"/>
          <w:szCs w:val="24"/>
        </w:rPr>
        <w:t>.</w:t>
      </w:r>
    </w:p>
    <w:p w14:paraId="66EFCF2F" w14:textId="77777777" w:rsidR="00451010" w:rsidRPr="007E22D1" w:rsidRDefault="00451010" w:rsidP="00EA507E">
      <w:pPr>
        <w:pStyle w:val="NoSpacing"/>
        <w:ind w:left="720"/>
        <w:rPr>
          <w:rFonts w:ascii="Times New Roman" w:hAnsi="Times New Roman"/>
          <w:sz w:val="24"/>
          <w:szCs w:val="24"/>
        </w:rPr>
      </w:pPr>
    </w:p>
    <w:p w14:paraId="2EE9D054" w14:textId="4331C217" w:rsidR="0019504B" w:rsidRPr="007E22D1" w:rsidRDefault="0019504B" w:rsidP="003A0DEF">
      <w:pPr>
        <w:pStyle w:val="NoSpacing"/>
        <w:rPr>
          <w:rFonts w:ascii="Times New Roman" w:hAnsi="Times New Roman"/>
          <w:sz w:val="24"/>
          <w:szCs w:val="24"/>
        </w:rPr>
      </w:pPr>
      <w:r w:rsidRPr="007E22D1">
        <w:rPr>
          <w:rFonts w:ascii="Times New Roman" w:hAnsi="Times New Roman"/>
          <w:sz w:val="24"/>
          <w:szCs w:val="24"/>
        </w:rPr>
        <w:t xml:space="preserve">The Service will: </w:t>
      </w:r>
    </w:p>
    <w:p w14:paraId="19122C24" w14:textId="3DBF0FEE" w:rsidR="0019504B" w:rsidRPr="00D80F0C" w:rsidRDefault="00FD48BA" w:rsidP="007B430E">
      <w:pPr>
        <w:pStyle w:val="NoSpacing"/>
        <w:numPr>
          <w:ilvl w:val="0"/>
          <w:numId w:val="26"/>
        </w:numPr>
        <w:rPr>
          <w:rFonts w:ascii="Times New Roman" w:hAnsi="Times New Roman"/>
          <w:sz w:val="24"/>
          <w:szCs w:val="24"/>
        </w:rPr>
      </w:pPr>
      <w:r w:rsidRPr="00D80F0C">
        <w:rPr>
          <w:rFonts w:ascii="Times New Roman" w:hAnsi="Times New Roman"/>
          <w:sz w:val="24"/>
          <w:szCs w:val="24"/>
        </w:rPr>
        <w:t>Provide</w:t>
      </w:r>
      <w:r w:rsidR="0019504B" w:rsidRPr="00D80F0C">
        <w:rPr>
          <w:rFonts w:ascii="Times New Roman" w:hAnsi="Times New Roman"/>
          <w:sz w:val="24"/>
          <w:szCs w:val="24"/>
        </w:rPr>
        <w:t xml:space="preserve"> a copy of the</w:t>
      </w:r>
      <w:r w:rsidR="006F0368" w:rsidRPr="00D80F0C">
        <w:rPr>
          <w:rFonts w:ascii="Times New Roman" w:eastAsia="Times New Roman" w:hAnsi="Times New Roman"/>
          <w:sz w:val="24"/>
          <w:szCs w:val="24"/>
        </w:rPr>
        <w:t xml:space="preserve"> federal standard for wetland classification (adopted by the Federal Geographic Data Committee on July 29, 1996: 61 Federal Register 39465) and </w:t>
      </w:r>
      <w:r w:rsidR="00D80F0C" w:rsidRPr="00D80F0C">
        <w:rPr>
          <w:rFonts w:ascii="Times New Roman" w:eastAsia="Times New Roman" w:hAnsi="Times New Roman"/>
          <w:sz w:val="24"/>
          <w:szCs w:val="24"/>
        </w:rPr>
        <w:t>Technical Procedures for Conducting Status and Trends of the Nation’s Wetlands</w:t>
      </w:r>
      <w:r w:rsidR="006F0368" w:rsidRPr="00D80F0C">
        <w:rPr>
          <w:rFonts w:ascii="Times New Roman" w:eastAsia="Times New Roman" w:hAnsi="Times New Roman"/>
          <w:sz w:val="24"/>
          <w:szCs w:val="24"/>
        </w:rPr>
        <w:t xml:space="preserve"> (</w:t>
      </w:r>
      <w:r w:rsidR="00D80F0C" w:rsidRPr="00D80F0C">
        <w:rPr>
          <w:rFonts w:ascii="Times New Roman" w:eastAsia="Times New Roman" w:hAnsi="Times New Roman"/>
          <w:sz w:val="24"/>
          <w:szCs w:val="24"/>
        </w:rPr>
        <w:t>revised August 2017</w:t>
      </w:r>
      <w:r w:rsidR="006F0368" w:rsidRPr="00D80F0C">
        <w:rPr>
          <w:rFonts w:ascii="Times New Roman" w:eastAsia="Times New Roman" w:hAnsi="Times New Roman"/>
          <w:sz w:val="24"/>
          <w:szCs w:val="24"/>
        </w:rPr>
        <w:t>).</w:t>
      </w:r>
    </w:p>
    <w:p w14:paraId="69341D65" w14:textId="44CCA777" w:rsidR="0019504B" w:rsidRPr="00D80F0C" w:rsidRDefault="00FD48BA" w:rsidP="00473B39">
      <w:pPr>
        <w:pStyle w:val="NoSpacing"/>
        <w:numPr>
          <w:ilvl w:val="0"/>
          <w:numId w:val="26"/>
        </w:numPr>
        <w:rPr>
          <w:rFonts w:ascii="Times New Roman" w:hAnsi="Times New Roman"/>
          <w:sz w:val="24"/>
          <w:szCs w:val="24"/>
        </w:rPr>
      </w:pPr>
      <w:r w:rsidRPr="00D80F0C">
        <w:rPr>
          <w:rFonts w:ascii="Times New Roman" w:hAnsi="Times New Roman"/>
          <w:sz w:val="24"/>
          <w:szCs w:val="24"/>
        </w:rPr>
        <w:t>Provide</w:t>
      </w:r>
      <w:r w:rsidR="0019504B" w:rsidRPr="00D80F0C">
        <w:rPr>
          <w:rFonts w:ascii="Times New Roman" w:hAnsi="Times New Roman"/>
          <w:sz w:val="24"/>
          <w:szCs w:val="24"/>
        </w:rPr>
        <w:t xml:space="preserve"> access to</w:t>
      </w:r>
      <w:r w:rsidR="006F0368" w:rsidRPr="00D80F0C">
        <w:rPr>
          <w:rFonts w:ascii="Times New Roman" w:hAnsi="Times New Roman"/>
          <w:sz w:val="24"/>
          <w:szCs w:val="24"/>
        </w:rPr>
        <w:t xml:space="preserve"> </w:t>
      </w:r>
      <w:r w:rsidR="0019504B" w:rsidRPr="00D80F0C">
        <w:rPr>
          <w:rFonts w:ascii="Times New Roman" w:hAnsi="Times New Roman"/>
          <w:sz w:val="24"/>
          <w:szCs w:val="24"/>
        </w:rPr>
        <w:t xml:space="preserve">relevant and available </w:t>
      </w:r>
      <w:r w:rsidR="006F0368" w:rsidRPr="00D80F0C">
        <w:rPr>
          <w:rFonts w:ascii="Times New Roman" w:hAnsi="Times New Roman"/>
          <w:sz w:val="24"/>
          <w:szCs w:val="24"/>
        </w:rPr>
        <w:t>aerial</w:t>
      </w:r>
      <w:r w:rsidR="0019504B" w:rsidRPr="00D80F0C">
        <w:rPr>
          <w:rFonts w:ascii="Times New Roman" w:hAnsi="Times New Roman"/>
          <w:sz w:val="24"/>
          <w:szCs w:val="24"/>
        </w:rPr>
        <w:t xml:space="preserve"> imagery and ancillary data.</w:t>
      </w:r>
    </w:p>
    <w:p w14:paraId="534C5577" w14:textId="46D52C38" w:rsidR="0019504B" w:rsidRPr="00D80F0C" w:rsidRDefault="00FD48BA" w:rsidP="00C327C0">
      <w:pPr>
        <w:pStyle w:val="NoSpacing"/>
        <w:numPr>
          <w:ilvl w:val="0"/>
          <w:numId w:val="26"/>
        </w:numPr>
        <w:rPr>
          <w:rFonts w:ascii="Times New Roman" w:hAnsi="Times New Roman"/>
          <w:sz w:val="24"/>
          <w:szCs w:val="24"/>
        </w:rPr>
      </w:pPr>
      <w:r w:rsidRPr="00D80F0C">
        <w:rPr>
          <w:rFonts w:ascii="Times New Roman" w:hAnsi="Times New Roman"/>
          <w:sz w:val="24"/>
          <w:szCs w:val="24"/>
        </w:rPr>
        <w:t>Provide</w:t>
      </w:r>
      <w:r w:rsidR="0019504B" w:rsidRPr="00D80F0C">
        <w:rPr>
          <w:rFonts w:ascii="Times New Roman" w:hAnsi="Times New Roman"/>
          <w:sz w:val="24"/>
          <w:szCs w:val="24"/>
        </w:rPr>
        <w:t xml:space="preserve"> </w:t>
      </w:r>
      <w:r w:rsidR="00F70E4F" w:rsidRPr="00D80F0C">
        <w:rPr>
          <w:rFonts w:ascii="Times New Roman" w:hAnsi="Times New Roman"/>
          <w:sz w:val="24"/>
          <w:szCs w:val="24"/>
        </w:rPr>
        <w:t>guidance on product requirements and oversight in support of data integrity</w:t>
      </w:r>
      <w:r w:rsidR="006F0368" w:rsidRPr="00D80F0C">
        <w:rPr>
          <w:rFonts w:ascii="Times New Roman" w:hAnsi="Times New Roman"/>
          <w:sz w:val="24"/>
          <w:szCs w:val="24"/>
        </w:rPr>
        <w:t>.</w:t>
      </w:r>
      <w:r w:rsidR="0019504B" w:rsidRPr="00D80F0C">
        <w:rPr>
          <w:rFonts w:ascii="Times New Roman" w:hAnsi="Times New Roman"/>
          <w:sz w:val="24"/>
          <w:szCs w:val="24"/>
        </w:rPr>
        <w:t xml:space="preserve"> </w:t>
      </w:r>
    </w:p>
    <w:p w14:paraId="4B2D622B" w14:textId="4DAC8371" w:rsidR="005A7314" w:rsidRPr="00D80F0C" w:rsidRDefault="00FD48BA" w:rsidP="007B430E">
      <w:pPr>
        <w:pStyle w:val="NoSpacing"/>
        <w:numPr>
          <w:ilvl w:val="0"/>
          <w:numId w:val="26"/>
        </w:numPr>
        <w:rPr>
          <w:rFonts w:ascii="Times New Roman" w:hAnsi="Times New Roman"/>
          <w:sz w:val="24"/>
          <w:szCs w:val="24"/>
          <w:shd w:val="clear" w:color="auto" w:fill="D9D9D9"/>
        </w:rPr>
      </w:pPr>
      <w:r w:rsidRPr="00D80F0C">
        <w:rPr>
          <w:rFonts w:ascii="Times New Roman" w:hAnsi="Times New Roman"/>
          <w:sz w:val="24"/>
          <w:szCs w:val="24"/>
        </w:rPr>
        <w:t>Complete</w:t>
      </w:r>
      <w:r w:rsidR="0019504B" w:rsidRPr="00D80F0C">
        <w:rPr>
          <w:rFonts w:ascii="Times New Roman" w:hAnsi="Times New Roman"/>
          <w:sz w:val="24"/>
          <w:szCs w:val="24"/>
        </w:rPr>
        <w:t xml:space="preserve"> </w:t>
      </w:r>
      <w:r w:rsidR="00F70E4F" w:rsidRPr="00D80F0C">
        <w:rPr>
          <w:rFonts w:ascii="Times New Roman" w:hAnsi="Times New Roman"/>
          <w:sz w:val="24"/>
          <w:szCs w:val="24"/>
        </w:rPr>
        <w:t>interim and final determinations of product sufficiency</w:t>
      </w:r>
      <w:r w:rsidR="006F0368" w:rsidRPr="00D80F0C">
        <w:rPr>
          <w:rFonts w:ascii="Times New Roman" w:hAnsi="Times New Roman"/>
          <w:sz w:val="24"/>
          <w:szCs w:val="24"/>
        </w:rPr>
        <w:t>.</w:t>
      </w:r>
    </w:p>
    <w:p w14:paraId="165212E2" w14:textId="6BCF61D6" w:rsidR="004B0FC6" w:rsidRPr="007E22D1" w:rsidRDefault="004B0FC6" w:rsidP="004B0FC6">
      <w:pPr>
        <w:spacing w:after="0" w:line="240" w:lineRule="auto"/>
        <w:rPr>
          <w:rFonts w:ascii="Times New Roman" w:eastAsia="Times New Roman" w:hAnsi="Times New Roman" w:cs="Times New Roman"/>
          <w:sz w:val="24"/>
          <w:szCs w:val="24"/>
        </w:rPr>
      </w:pPr>
    </w:p>
    <w:p w14:paraId="4F8F975C" w14:textId="6E3B5EB0" w:rsidR="00473B39" w:rsidRPr="007E22D1" w:rsidRDefault="004B0FC6" w:rsidP="00A60B68">
      <w:pPr>
        <w:pStyle w:val="ListParagraph"/>
        <w:keepNext/>
        <w:numPr>
          <w:ilvl w:val="0"/>
          <w:numId w:val="14"/>
        </w:numPr>
        <w:jc w:val="both"/>
        <w:outlineLvl w:val="7"/>
        <w:rPr>
          <w:b/>
          <w:bCs/>
        </w:rPr>
      </w:pPr>
      <w:r w:rsidRPr="007E22D1">
        <w:rPr>
          <w:b/>
          <w:bCs/>
        </w:rPr>
        <w:t>Basic Eligibility Requirements</w:t>
      </w:r>
      <w:r w:rsidR="005956E4" w:rsidRPr="007E22D1">
        <w:rPr>
          <w:b/>
          <w:bCs/>
        </w:rPr>
        <w:t xml:space="preserve"> </w:t>
      </w:r>
    </w:p>
    <w:p w14:paraId="45ACA388" w14:textId="76AC8191" w:rsidR="004F7CAD" w:rsidRPr="007E22D1" w:rsidRDefault="004B0FC6" w:rsidP="00A60B68">
      <w:pPr>
        <w:keepNext/>
        <w:ind w:left="360"/>
        <w:jc w:val="both"/>
        <w:outlineLvl w:val="7"/>
        <w:rPr>
          <w:rFonts w:ascii="Times New Roman" w:eastAsia="Times New Roman" w:hAnsi="Times New Roman" w:cs="Times New Roman"/>
          <w:bCs/>
          <w:sz w:val="24"/>
          <w:szCs w:val="24"/>
        </w:rPr>
      </w:pPr>
      <w:r w:rsidRPr="007E22D1">
        <w:rPr>
          <w:rFonts w:ascii="Times New Roman" w:hAnsi="Times New Roman" w:cs="Times New Roman"/>
          <w:b/>
          <w:bCs/>
          <w:sz w:val="24"/>
          <w:szCs w:val="24"/>
        </w:rPr>
        <w:t xml:space="preserve">Eligible Applicants: </w:t>
      </w:r>
    </w:p>
    <w:p w14:paraId="2C861E2E" w14:textId="39AA1B55" w:rsidR="004F7CAD" w:rsidRPr="007E22D1" w:rsidRDefault="004F7CAD" w:rsidP="004F7CAD">
      <w:pPr>
        <w:spacing w:after="0" w:line="240" w:lineRule="auto"/>
        <w:rPr>
          <w:rFonts w:ascii="Times New Roman" w:eastAsia="Times New Roman" w:hAnsi="Times New Roman" w:cs="Times New Roman"/>
          <w:b/>
          <w:sz w:val="24"/>
          <w:szCs w:val="24"/>
        </w:rPr>
      </w:pPr>
      <w:r w:rsidRPr="007E22D1">
        <w:rPr>
          <w:rFonts w:ascii="Times New Roman" w:eastAsia="Times New Roman" w:hAnsi="Times New Roman" w:cs="Times New Roman"/>
          <w:sz w:val="24"/>
          <w:szCs w:val="24"/>
        </w:rPr>
        <w:t xml:space="preserve">The Service intends to award this funding opportunity to </w:t>
      </w:r>
      <w:r w:rsidR="003357AF" w:rsidRPr="007E22D1">
        <w:rPr>
          <w:rFonts w:ascii="Times New Roman" w:hAnsi="Times New Roman" w:cs="Times New Roman"/>
          <w:bCs/>
          <w:sz w:val="24"/>
          <w:szCs w:val="24"/>
        </w:rPr>
        <w:t xml:space="preserve">the </w:t>
      </w:r>
      <w:r w:rsidR="0027753A" w:rsidRPr="007E22D1">
        <w:rPr>
          <w:rFonts w:ascii="Times New Roman" w:hAnsi="Times New Roman" w:cs="Times New Roman"/>
          <w:bCs/>
          <w:sz w:val="24"/>
          <w:szCs w:val="24"/>
        </w:rPr>
        <w:t>Ducks Unlimited</w:t>
      </w:r>
      <w:r w:rsidRPr="007E22D1">
        <w:rPr>
          <w:rFonts w:ascii="Times New Roman" w:eastAsia="Times New Roman" w:hAnsi="Times New Roman" w:cs="Times New Roman"/>
          <w:sz w:val="24"/>
          <w:szCs w:val="24"/>
        </w:rPr>
        <w:t>.</w:t>
      </w:r>
    </w:p>
    <w:p w14:paraId="3B5182C2" w14:textId="0E614266" w:rsidR="004F7CAD" w:rsidRPr="007E22D1" w:rsidRDefault="004F7CAD" w:rsidP="004F7CAD">
      <w:pPr>
        <w:spacing w:after="0" w:line="240" w:lineRule="auto"/>
        <w:rPr>
          <w:rFonts w:ascii="Times New Roman" w:eastAsia="Times New Roman" w:hAnsi="Times New Roman" w:cs="Times New Roman"/>
          <w:sz w:val="24"/>
          <w:szCs w:val="24"/>
        </w:rPr>
      </w:pPr>
    </w:p>
    <w:p w14:paraId="443D0B96" w14:textId="3C14558D" w:rsidR="0027753A" w:rsidRPr="007E22D1" w:rsidRDefault="0027753A" w:rsidP="004F7CAD">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Eligibility is limited to U.S. non-profit, non-governmental organizations with 501(c</w:t>
      </w:r>
      <w:proofErr w:type="gramStart"/>
      <w:r w:rsidRPr="007E22D1">
        <w:rPr>
          <w:rFonts w:ascii="Times New Roman" w:eastAsia="Times New Roman" w:hAnsi="Times New Roman" w:cs="Times New Roman"/>
          <w:sz w:val="24"/>
          <w:szCs w:val="24"/>
        </w:rPr>
        <w:t>)(</w:t>
      </w:r>
      <w:proofErr w:type="gramEnd"/>
      <w:r w:rsidRPr="007E22D1">
        <w:rPr>
          <w:rFonts w:ascii="Times New Roman" w:eastAsia="Times New Roman" w:hAnsi="Times New Roman" w:cs="Times New Roman"/>
          <w:sz w:val="24"/>
          <w:szCs w:val="24"/>
        </w:rPr>
        <w:t>3) status from the Internal Revenue Service (IRS). U.S. non-profit, non-governmental organizations with 501(c</w:t>
      </w:r>
      <w:proofErr w:type="gramStart"/>
      <w:r w:rsidRPr="007E22D1">
        <w:rPr>
          <w:rFonts w:ascii="Times New Roman" w:eastAsia="Times New Roman" w:hAnsi="Times New Roman" w:cs="Times New Roman"/>
          <w:sz w:val="24"/>
          <w:szCs w:val="24"/>
        </w:rPr>
        <w:t>)(</w:t>
      </w:r>
      <w:proofErr w:type="gramEnd"/>
      <w:r w:rsidRPr="007E22D1">
        <w:rPr>
          <w:rFonts w:ascii="Times New Roman" w:eastAsia="Times New Roman" w:hAnsi="Times New Roman" w:cs="Times New Roman"/>
          <w:sz w:val="24"/>
          <w:szCs w:val="24"/>
        </w:rPr>
        <w:t>3) Internal Revenue Status (IRS) must provide a copy of their Section 501(c)(3) status determination letter received from the IRS.</w:t>
      </w:r>
    </w:p>
    <w:p w14:paraId="0E76C0EF" w14:textId="77777777" w:rsidR="0027753A" w:rsidRPr="007E22D1" w:rsidRDefault="0027753A" w:rsidP="004F7CAD">
      <w:pPr>
        <w:spacing w:after="0" w:line="240" w:lineRule="auto"/>
        <w:rPr>
          <w:rFonts w:ascii="Times New Roman" w:eastAsia="Times New Roman" w:hAnsi="Times New Roman" w:cs="Times New Roman"/>
          <w:sz w:val="24"/>
          <w:szCs w:val="24"/>
        </w:rPr>
      </w:pPr>
    </w:p>
    <w:p w14:paraId="41121515" w14:textId="77777777" w:rsidR="004F7CAD" w:rsidRPr="007E22D1" w:rsidRDefault="004F7CAD" w:rsidP="004F7CAD">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Federal law</w:t>
      </w:r>
      <w:r w:rsidRPr="007E22D1">
        <w:rPr>
          <w:rFonts w:ascii="Times New Roman" w:eastAsia="Times New Roman" w:hAnsi="Times New Roman" w:cs="Times New Roman"/>
          <w:b/>
          <w:sz w:val="24"/>
          <w:szCs w:val="24"/>
        </w:rPr>
        <w:t xml:space="preserve"> </w:t>
      </w:r>
      <w:r w:rsidRPr="007E22D1">
        <w:rPr>
          <w:rFonts w:ascii="Times New Roman" w:eastAsia="Times New Roman" w:hAnsi="Times New Roman" w:cs="Times New Roman"/>
          <w:sz w:val="24"/>
          <w:szCs w:val="24"/>
        </w:rPr>
        <w:t xml:space="preserve">mandates that all entities applying for Federal financial assistance must have a valid Dun &amp; Bradstreet Data Universal Number System (DUNS) number and have a current </w:t>
      </w:r>
      <w:r w:rsidRPr="007E22D1">
        <w:rPr>
          <w:rFonts w:ascii="Times New Roman" w:eastAsia="Times New Roman" w:hAnsi="Times New Roman" w:cs="Times New Roman"/>
          <w:sz w:val="24"/>
          <w:szCs w:val="24"/>
        </w:rPr>
        <w:lastRenderedPageBreak/>
        <w:t>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08DFB2D6" w14:textId="77777777" w:rsidR="004F7CAD" w:rsidRPr="007E22D1" w:rsidRDefault="004F7CAD" w:rsidP="004B0FC6">
      <w:pPr>
        <w:spacing w:after="0" w:line="240" w:lineRule="auto"/>
        <w:rPr>
          <w:rFonts w:ascii="Times New Roman" w:eastAsia="Times New Roman" w:hAnsi="Times New Roman" w:cs="Times New Roman"/>
          <w:bCs/>
          <w:sz w:val="24"/>
          <w:szCs w:val="24"/>
        </w:rPr>
      </w:pPr>
    </w:p>
    <w:p w14:paraId="165212E5" w14:textId="4BF76BEF" w:rsidR="004B0FC6" w:rsidRPr="007E22D1" w:rsidRDefault="004B0FC6" w:rsidP="004B0FC6">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U.S. non-profit, non-governmental organizations with 501(c</w:t>
      </w:r>
      <w:proofErr w:type="gramStart"/>
      <w:r w:rsidRPr="007E22D1">
        <w:rPr>
          <w:rFonts w:ascii="Times New Roman" w:eastAsia="Times New Roman" w:hAnsi="Times New Roman" w:cs="Times New Roman"/>
          <w:sz w:val="24"/>
          <w:szCs w:val="24"/>
        </w:rPr>
        <w:t>)(</w:t>
      </w:r>
      <w:proofErr w:type="gramEnd"/>
      <w:r w:rsidRPr="007E22D1">
        <w:rPr>
          <w:rFonts w:ascii="Times New Roman" w:eastAsia="Times New Roman" w:hAnsi="Times New Roman" w:cs="Times New Roman"/>
          <w:sz w:val="24"/>
          <w:szCs w:val="24"/>
        </w:rPr>
        <w:t>3) Internal Revenue Status (IRS) must provide a copy of their Section 501(c)(3) status determination letter received from the IRS.</w:t>
      </w:r>
    </w:p>
    <w:p w14:paraId="165212E9"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165212EC" w14:textId="77777777" w:rsidR="004B0FC6" w:rsidRPr="007E22D1" w:rsidRDefault="004B0FC6" w:rsidP="004B0FC6">
      <w:pPr>
        <w:numPr>
          <w:ilvl w:val="0"/>
          <w:numId w:val="3"/>
        </w:numPr>
        <w:spacing w:after="0" w:line="240" w:lineRule="auto"/>
        <w:rPr>
          <w:rFonts w:ascii="Times New Roman" w:eastAsia="Times New Roman" w:hAnsi="Times New Roman" w:cs="Times New Roman"/>
          <w:b/>
          <w:sz w:val="24"/>
          <w:szCs w:val="24"/>
        </w:rPr>
      </w:pPr>
      <w:r w:rsidRPr="007E22D1">
        <w:rPr>
          <w:rFonts w:ascii="Times New Roman" w:eastAsia="Times New Roman" w:hAnsi="Times New Roman" w:cs="Times New Roman"/>
          <w:b/>
          <w:sz w:val="24"/>
          <w:szCs w:val="24"/>
        </w:rPr>
        <w:t>DUNS Registration</w:t>
      </w:r>
    </w:p>
    <w:p w14:paraId="165212F1" w14:textId="1C2085F3" w:rsidR="004B0FC6" w:rsidRPr="00EA507E" w:rsidRDefault="0025083C" w:rsidP="003808DC">
      <w:pPr>
        <w:pStyle w:val="ListParagraph"/>
        <w:ind w:left="360"/>
        <w:rPr>
          <w:b/>
          <w:color w:val="006600"/>
        </w:rPr>
      </w:pPr>
      <w:r w:rsidRPr="00F87A2E">
        <w:t xml:space="preserve">Request a DUNS number at </w:t>
      </w:r>
      <w:hyperlink r:id="rId13" w:history="1">
        <w:r w:rsidRPr="00713E63">
          <w:rPr>
            <w:rStyle w:val="Hyperlink"/>
          </w:rPr>
          <w:t>http://fedgov.dnb.com/webform</w:t>
        </w:r>
      </w:hyperlink>
      <w:r>
        <w:t>.</w:t>
      </w:r>
      <w:r w:rsidRPr="00F87A2E">
        <w:t xml:space="preserve">  </w:t>
      </w:r>
      <w:r>
        <w:t xml:space="preserve">For technical difficulties, </w:t>
      </w:r>
      <w:r w:rsidRPr="003B68C3">
        <w:t>contact</w:t>
      </w:r>
      <w:r>
        <w:t xml:space="preserve"> Dun &amp; Bradstreet by email at: </w:t>
      </w:r>
      <w:hyperlink r:id="rId14" w:history="1">
        <w:r w:rsidRPr="00E83F64">
          <w:rPr>
            <w:rStyle w:val="Hyperlink"/>
          </w:rPr>
          <w:t>govt@dnb.com</w:t>
        </w:r>
      </w:hyperlink>
      <w:r>
        <w:t>, or by calling the Government Customer Resource Center at voice phone: 866-705-5711 or TTY line: 877-807-1679 (hearing impaired customers only).</w:t>
      </w:r>
      <w:r w:rsidRPr="003B68C3">
        <w:t xml:space="preserve"> </w:t>
      </w:r>
      <w:r w:rsidRPr="00F87A2E">
        <w:t xml:space="preserve">Once assigned a DUNS number, </w:t>
      </w:r>
      <w:r>
        <w:t>entities</w:t>
      </w:r>
      <w:r w:rsidRPr="00F87A2E">
        <w:t xml:space="preserve"> are responsible for maintaining up-to-date information with Dun &amp; Bradstreet.  </w:t>
      </w:r>
    </w:p>
    <w:p w14:paraId="165212F2"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165212F3" w14:textId="77777777" w:rsidR="004B0FC6" w:rsidRPr="007E22D1" w:rsidRDefault="004B0FC6" w:rsidP="004B0FC6">
      <w:pPr>
        <w:numPr>
          <w:ilvl w:val="0"/>
          <w:numId w:val="3"/>
        </w:numPr>
        <w:spacing w:after="0" w:line="240" w:lineRule="auto"/>
        <w:rPr>
          <w:rFonts w:ascii="Times New Roman" w:eastAsia="Times New Roman" w:hAnsi="Times New Roman" w:cs="Times New Roman"/>
          <w:b/>
          <w:sz w:val="24"/>
          <w:szCs w:val="24"/>
        </w:rPr>
      </w:pPr>
      <w:r w:rsidRPr="007E22D1">
        <w:rPr>
          <w:rFonts w:ascii="Times New Roman" w:eastAsia="Times New Roman" w:hAnsi="Times New Roman" w:cs="Times New Roman"/>
          <w:b/>
          <w:sz w:val="24"/>
          <w:szCs w:val="24"/>
        </w:rPr>
        <w:t>Entity Registration in SAM</w:t>
      </w:r>
    </w:p>
    <w:p w14:paraId="165212F4" w14:textId="6C5B3908" w:rsidR="004B0FC6" w:rsidRPr="007E22D1" w:rsidRDefault="004B0FC6" w:rsidP="004B0FC6">
      <w:pPr>
        <w:spacing w:after="0" w:line="240" w:lineRule="auto"/>
        <w:ind w:left="36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Register </w:t>
      </w:r>
      <w:hyperlink w:history="1"/>
      <w:r w:rsidRPr="007E22D1">
        <w:rPr>
          <w:rFonts w:ascii="Times New Roman" w:eastAsia="Times New Roman" w:hAnsi="Times New Roman" w:cs="Times New Roman"/>
          <w:sz w:val="24"/>
          <w:szCs w:val="24"/>
        </w:rPr>
        <w:t xml:space="preserve">in SAM online at </w:t>
      </w:r>
      <w:hyperlink r:id="rId15" w:history="1">
        <w:r w:rsidRPr="007E22D1">
          <w:rPr>
            <w:rFonts w:ascii="Times New Roman" w:eastAsia="Times New Roman" w:hAnsi="Times New Roman" w:cs="Times New Roman"/>
            <w:color w:val="0000FF"/>
            <w:sz w:val="24"/>
            <w:szCs w:val="24"/>
            <w:u w:val="single"/>
          </w:rPr>
          <w:t>http://www.sam.gov/</w:t>
        </w:r>
      </w:hyperlink>
      <w:r w:rsidRPr="007E22D1">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02A7D8FA" w14:textId="7C3BA60A" w:rsidR="00847C26" w:rsidRPr="007E22D1" w:rsidRDefault="00847C26" w:rsidP="004B0FC6">
      <w:pPr>
        <w:spacing w:after="0" w:line="240" w:lineRule="auto"/>
        <w:ind w:left="360"/>
        <w:rPr>
          <w:rFonts w:ascii="Times New Roman" w:eastAsia="Times New Roman" w:hAnsi="Times New Roman" w:cs="Times New Roman"/>
          <w:sz w:val="24"/>
          <w:szCs w:val="24"/>
        </w:rPr>
      </w:pPr>
    </w:p>
    <w:p w14:paraId="175DC8D2" w14:textId="12F1D986" w:rsidR="00847C26" w:rsidRPr="007E22D1" w:rsidRDefault="00847C26" w:rsidP="00847C26">
      <w:pPr>
        <w:spacing w:after="0" w:line="240" w:lineRule="auto"/>
        <w:ind w:left="36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Note: The official U.S. government website address for SAM is </w:t>
      </w:r>
      <w:hyperlink r:id="rId16" w:history="1">
        <w:r w:rsidRPr="007E22D1">
          <w:rPr>
            <w:rFonts w:ascii="Times New Roman" w:eastAsia="Times New Roman" w:hAnsi="Times New Roman" w:cs="Times New Roman"/>
            <w:color w:val="0000FF"/>
            <w:sz w:val="24"/>
            <w:szCs w:val="24"/>
            <w:u w:val="single"/>
          </w:rPr>
          <w:t>www.sam.gov</w:t>
        </w:r>
      </w:hyperlink>
      <w:r w:rsidRPr="007E22D1">
        <w:rPr>
          <w:rFonts w:ascii="Times New Roman" w:eastAsia="Times New Roman" w:hAnsi="Times New Roman" w:cs="Times New Roman"/>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7" w:history="1">
        <w:r w:rsidRPr="007E22D1">
          <w:rPr>
            <w:rFonts w:ascii="Times New Roman" w:eastAsia="Times New Roman" w:hAnsi="Times New Roman" w:cs="Times New Roman"/>
            <w:color w:val="0000FF"/>
            <w:sz w:val="24"/>
            <w:szCs w:val="24"/>
            <w:u w:val="single"/>
          </w:rPr>
          <w:t>www.sam.gov</w:t>
        </w:r>
      </w:hyperlink>
      <w:r w:rsidRPr="007E22D1">
        <w:rPr>
          <w:rFonts w:ascii="Times New Roman" w:eastAsia="Times New Roman" w:hAnsi="Times New Roman" w:cs="Times New Roman"/>
          <w:sz w:val="24"/>
          <w:szCs w:val="24"/>
        </w:rPr>
        <w:t xml:space="preserve">.    </w:t>
      </w:r>
    </w:p>
    <w:p w14:paraId="165212F5"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165212F6" w14:textId="77777777" w:rsidR="004B0FC6" w:rsidRPr="007E22D1" w:rsidRDefault="004B0FC6" w:rsidP="004B0FC6">
      <w:pPr>
        <w:numPr>
          <w:ilvl w:val="0"/>
          <w:numId w:val="3"/>
        </w:numPr>
        <w:spacing w:after="0" w:line="240" w:lineRule="auto"/>
        <w:rPr>
          <w:rFonts w:ascii="Times New Roman" w:eastAsia="Times New Roman" w:hAnsi="Times New Roman" w:cs="Times New Roman"/>
          <w:b/>
          <w:sz w:val="24"/>
          <w:szCs w:val="24"/>
        </w:rPr>
      </w:pPr>
      <w:r w:rsidRPr="007E22D1">
        <w:rPr>
          <w:rFonts w:ascii="Times New Roman" w:eastAsia="Times New Roman" w:hAnsi="Times New Roman" w:cs="Times New Roman"/>
          <w:b/>
          <w:sz w:val="24"/>
          <w:szCs w:val="24"/>
        </w:rPr>
        <w:t>Excluded Entities</w:t>
      </w:r>
    </w:p>
    <w:p w14:paraId="165212F7" w14:textId="3CB16105" w:rsidR="004B0FC6" w:rsidRPr="007E22D1" w:rsidRDefault="004B0FC6" w:rsidP="004B0FC6">
      <w:pPr>
        <w:spacing w:after="0" w:line="240" w:lineRule="auto"/>
        <w:ind w:left="36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r w:rsidR="00C74C5F" w:rsidRPr="007E22D1">
        <w:rPr>
          <w:rFonts w:ascii="Times New Roman" w:eastAsia="Times New Roman" w:hAnsi="Times New Roman" w:cs="Times New Roman"/>
          <w:sz w:val="24"/>
          <w:szCs w:val="24"/>
        </w:rPr>
        <w:t xml:space="preserve"> </w:t>
      </w:r>
      <w:r w:rsidR="00C74C5F" w:rsidRPr="007E22D1">
        <w:rPr>
          <w:rFonts w:ascii="Times New Roman" w:hAnsi="Times New Roman" w:cs="Times New Roman"/>
          <w:sz w:val="24"/>
          <w:szCs w:val="24"/>
        </w:rPr>
        <w:t>The Service conducts a review of the SAM.gov Exclusions database for all applicant entities and their key project personnel prior to award.</w:t>
      </w:r>
    </w:p>
    <w:p w14:paraId="165212F8" w14:textId="77777777" w:rsidR="004B0FC6" w:rsidRPr="007E22D1" w:rsidRDefault="004B0FC6" w:rsidP="004B0FC6">
      <w:pPr>
        <w:spacing w:after="0" w:line="240" w:lineRule="auto"/>
        <w:rPr>
          <w:rFonts w:ascii="Times New Roman" w:eastAsia="Times New Roman" w:hAnsi="Times New Roman" w:cs="Times New Roman"/>
          <w:b/>
          <w:sz w:val="24"/>
          <w:szCs w:val="24"/>
        </w:rPr>
      </w:pPr>
    </w:p>
    <w:p w14:paraId="165212F9" w14:textId="77777777" w:rsidR="004B0FC6" w:rsidRPr="007E22D1" w:rsidRDefault="004B0FC6" w:rsidP="004B0FC6">
      <w:pPr>
        <w:numPr>
          <w:ilvl w:val="0"/>
          <w:numId w:val="3"/>
        </w:numPr>
        <w:spacing w:after="0" w:line="240" w:lineRule="auto"/>
        <w:rPr>
          <w:rFonts w:ascii="Times New Roman" w:eastAsia="Times New Roman" w:hAnsi="Times New Roman" w:cs="Times New Roman"/>
          <w:b/>
          <w:sz w:val="24"/>
          <w:szCs w:val="24"/>
        </w:rPr>
      </w:pPr>
      <w:r w:rsidRPr="007E22D1">
        <w:rPr>
          <w:rFonts w:ascii="Times New Roman" w:eastAsia="Times New Roman" w:hAnsi="Times New Roman" w:cs="Times New Roman"/>
          <w:b/>
          <w:sz w:val="24"/>
          <w:szCs w:val="24"/>
        </w:rPr>
        <w:t xml:space="preserve">Cost Sharing or Matching: </w:t>
      </w:r>
    </w:p>
    <w:p w14:paraId="4BB0A6C7" w14:textId="149AB698" w:rsidR="003C3E24" w:rsidRPr="007E22D1" w:rsidRDefault="003C3E24" w:rsidP="003C3E24">
      <w:pPr>
        <w:spacing w:after="0" w:line="240" w:lineRule="auto"/>
        <w:ind w:left="36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This award has no match or cost participation (i.e., no cost sharing) requirement.  </w:t>
      </w:r>
    </w:p>
    <w:p w14:paraId="5C0859E8" w14:textId="19720760" w:rsidR="003C3E24" w:rsidRPr="007E22D1" w:rsidRDefault="003C3E24" w:rsidP="003C3E24">
      <w:pPr>
        <w:spacing w:after="0" w:line="240" w:lineRule="auto"/>
        <w:ind w:left="36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that are proposed as voluntary committed cost-share/match; or 2) any portion of the direct costs charged to any other Federal or non-Federal partner.</w:t>
      </w:r>
    </w:p>
    <w:p w14:paraId="165212FD"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165212FE" w14:textId="77777777" w:rsidR="004B0FC6" w:rsidRPr="007E22D1" w:rsidRDefault="004B0FC6" w:rsidP="004B0FC6">
      <w:pPr>
        <w:keepNext/>
        <w:spacing w:after="0" w:line="240" w:lineRule="auto"/>
        <w:jc w:val="both"/>
        <w:outlineLvl w:val="2"/>
        <w:rPr>
          <w:rFonts w:ascii="Times New Roman" w:eastAsia="Times New Roman" w:hAnsi="Times New Roman" w:cs="Times New Roman"/>
          <w:b/>
          <w:bCs/>
          <w:sz w:val="24"/>
          <w:szCs w:val="24"/>
        </w:rPr>
      </w:pPr>
      <w:r w:rsidRPr="007E22D1">
        <w:rPr>
          <w:rFonts w:ascii="Times New Roman" w:eastAsia="Times New Roman" w:hAnsi="Times New Roman" w:cs="Times New Roman"/>
          <w:b/>
          <w:bCs/>
          <w:sz w:val="24"/>
          <w:szCs w:val="24"/>
        </w:rPr>
        <w:t>IV. Application Requirements</w:t>
      </w:r>
    </w:p>
    <w:p w14:paraId="165212FF" w14:textId="77777777" w:rsidR="004B0FC6" w:rsidRPr="007E22D1" w:rsidRDefault="004B0FC6" w:rsidP="004B0FC6">
      <w:pPr>
        <w:spacing w:after="0" w:line="240" w:lineRule="auto"/>
        <w:jc w:val="both"/>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To be considered for funding under this funding opportunity, an application must contain:</w:t>
      </w:r>
    </w:p>
    <w:p w14:paraId="16521300" w14:textId="77777777" w:rsidR="004B0FC6" w:rsidRPr="007E22D1" w:rsidRDefault="004B0FC6" w:rsidP="004B0FC6">
      <w:pPr>
        <w:spacing w:after="0" w:line="240" w:lineRule="auto"/>
        <w:jc w:val="both"/>
        <w:rPr>
          <w:rFonts w:ascii="Times New Roman" w:eastAsia="Times New Roman" w:hAnsi="Times New Roman" w:cs="Times New Roman"/>
          <w:sz w:val="24"/>
          <w:szCs w:val="24"/>
        </w:rPr>
      </w:pPr>
    </w:p>
    <w:p w14:paraId="16521301" w14:textId="6B8A4C9E" w:rsidR="004B0FC6" w:rsidRPr="007E22D1" w:rsidRDefault="004B0FC6" w:rsidP="00862037">
      <w:pPr>
        <w:numPr>
          <w:ilvl w:val="0"/>
          <w:numId w:val="6"/>
        </w:num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A completed, signed and dated Application for Federal Assistance form.  </w:t>
      </w:r>
      <w:r w:rsidRPr="007E22D1">
        <w:rPr>
          <w:rFonts w:ascii="Times New Roman" w:hAnsi="Times New Roman" w:cs="Times New Roman"/>
          <w:sz w:val="24"/>
          <w:szCs w:val="24"/>
        </w:rPr>
        <w:t>Do</w:t>
      </w:r>
      <w:r w:rsidRPr="007E22D1">
        <w:rPr>
          <w:rFonts w:ascii="Times New Roman" w:eastAsia="Times New Roman" w:hAnsi="Times New Roman" w:cs="Times New Roman"/>
          <w:sz w:val="24"/>
          <w:szCs w:val="24"/>
        </w:rPr>
        <w:t xml:space="preserve">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16521304" w14:textId="27CEAF2E" w:rsidR="004B0FC6" w:rsidRPr="007E22D1" w:rsidRDefault="004B0FC6" w:rsidP="003D64BA">
      <w:pPr>
        <w:keepNext/>
        <w:spacing w:after="0" w:line="240" w:lineRule="auto"/>
        <w:outlineLvl w:val="1"/>
        <w:rPr>
          <w:rFonts w:ascii="Times New Roman" w:eastAsia="Times New Roman" w:hAnsi="Times New Roman" w:cs="Times New Roman"/>
          <w:sz w:val="24"/>
          <w:szCs w:val="24"/>
        </w:rPr>
      </w:pPr>
      <w:r w:rsidRPr="007E22D1">
        <w:rPr>
          <w:rFonts w:ascii="Times New Roman" w:eastAsia="Times New Roman" w:hAnsi="Times New Roman" w:cs="Times New Roman"/>
          <w:bCs/>
          <w:sz w:val="24"/>
          <w:szCs w:val="24"/>
        </w:rPr>
        <w:t xml:space="preserve"> </w:t>
      </w:r>
    </w:p>
    <w:p w14:paraId="6DC41745" w14:textId="47BA18C1" w:rsidR="004F7CAD" w:rsidRPr="007E22D1" w:rsidRDefault="002C470C" w:rsidP="002C470C">
      <w:pPr>
        <w:pStyle w:val="NoSpacing"/>
        <w:numPr>
          <w:ilvl w:val="0"/>
          <w:numId w:val="6"/>
        </w:numPr>
        <w:rPr>
          <w:rFonts w:ascii="Times New Roman" w:hAnsi="Times New Roman"/>
          <w:sz w:val="24"/>
          <w:szCs w:val="24"/>
        </w:rPr>
      </w:pPr>
      <w:r w:rsidRPr="007E22D1">
        <w:rPr>
          <w:rFonts w:ascii="Times New Roman" w:hAnsi="Times New Roman"/>
          <w:b/>
          <w:sz w:val="24"/>
          <w:szCs w:val="24"/>
        </w:rPr>
        <w:t xml:space="preserve"> </w:t>
      </w:r>
      <w:r w:rsidR="004B0FC6" w:rsidRPr="007E22D1">
        <w:rPr>
          <w:rFonts w:ascii="Times New Roman" w:hAnsi="Times New Roman"/>
          <w:b/>
          <w:sz w:val="24"/>
          <w:szCs w:val="24"/>
        </w:rPr>
        <w:t>Project Summary</w:t>
      </w:r>
      <w:r w:rsidR="003D64BA" w:rsidRPr="007E22D1">
        <w:rPr>
          <w:rFonts w:ascii="Times New Roman" w:hAnsi="Times New Roman"/>
          <w:b/>
          <w:sz w:val="24"/>
          <w:szCs w:val="24"/>
        </w:rPr>
        <w:t>.</w:t>
      </w:r>
      <w:r w:rsidR="00F77A89" w:rsidRPr="007E22D1">
        <w:rPr>
          <w:rFonts w:ascii="Times New Roman" w:hAnsi="Times New Roman"/>
          <w:sz w:val="24"/>
          <w:szCs w:val="24"/>
        </w:rPr>
        <w:t xml:space="preserve">    </w:t>
      </w:r>
      <w:r w:rsidR="004F7CAD" w:rsidRPr="007E22D1">
        <w:rPr>
          <w:rFonts w:ascii="Times New Roman" w:hAnsi="Times New Roman"/>
          <w:sz w:val="24"/>
          <w:szCs w:val="24"/>
        </w:rPr>
        <w:t xml:space="preserve">Briefly summarize the project, in one page or less.  Include the title of the project, geographic location, and a brief overview of the need for the project.  Goal(s), objectives, specific project activities, anticipated outputs and outcomes can also be included in this section.  </w:t>
      </w:r>
    </w:p>
    <w:p w14:paraId="05981C63" w14:textId="77777777" w:rsidR="004F7CAD" w:rsidRPr="007E22D1" w:rsidRDefault="004F7CAD" w:rsidP="00E840E6">
      <w:pPr>
        <w:pStyle w:val="NoSpacing"/>
        <w:rPr>
          <w:rFonts w:ascii="Times New Roman" w:hAnsi="Times New Roman"/>
          <w:sz w:val="24"/>
          <w:szCs w:val="24"/>
        </w:rPr>
      </w:pPr>
    </w:p>
    <w:p w14:paraId="16521308" w14:textId="77777777" w:rsidR="004B0FC6" w:rsidRPr="007E22D1"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rPr>
      </w:pPr>
      <w:r w:rsidRPr="007E22D1">
        <w:rPr>
          <w:rFonts w:ascii="Times New Roman" w:eastAsia="Times New Roman" w:hAnsi="Times New Roman" w:cs="Times New Roman"/>
          <w:b/>
          <w:bCs/>
          <w:sz w:val="24"/>
          <w:szCs w:val="24"/>
        </w:rPr>
        <w:t>C.</w:t>
      </w:r>
      <w:r w:rsidRPr="007E22D1">
        <w:rPr>
          <w:rFonts w:ascii="Times New Roman" w:eastAsia="Times New Roman" w:hAnsi="Times New Roman" w:cs="Times New Roman"/>
          <w:b/>
          <w:bCs/>
          <w:sz w:val="24"/>
          <w:szCs w:val="24"/>
        </w:rPr>
        <w:tab/>
        <w:t>Project Narrative</w:t>
      </w:r>
    </w:p>
    <w:p w14:paraId="16521309"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1652130A" w14:textId="0EDB1BC9" w:rsidR="004B0FC6" w:rsidRPr="007E22D1" w:rsidRDefault="00E54CEE" w:rsidP="008401BC">
      <w:pPr>
        <w:pStyle w:val="NoSpacing"/>
        <w:numPr>
          <w:ilvl w:val="0"/>
          <w:numId w:val="18"/>
        </w:numPr>
        <w:rPr>
          <w:rFonts w:ascii="Times New Roman" w:hAnsi="Times New Roman"/>
          <w:sz w:val="24"/>
          <w:szCs w:val="24"/>
        </w:rPr>
      </w:pPr>
      <w:r w:rsidRPr="007E22D1">
        <w:rPr>
          <w:rFonts w:ascii="Times New Roman" w:hAnsi="Times New Roman"/>
          <w:b/>
          <w:sz w:val="24"/>
          <w:szCs w:val="24"/>
        </w:rPr>
        <w:t xml:space="preserve"> </w:t>
      </w:r>
      <w:r w:rsidR="004B0FC6" w:rsidRPr="007E22D1">
        <w:rPr>
          <w:rFonts w:ascii="Times New Roman" w:hAnsi="Times New Roman"/>
          <w:b/>
          <w:sz w:val="24"/>
          <w:szCs w:val="24"/>
        </w:rPr>
        <w:t>Statement of Need:</w:t>
      </w:r>
      <w:r w:rsidR="004B0FC6" w:rsidRPr="007E22D1">
        <w:rPr>
          <w:rFonts w:ascii="Times New Roman" w:hAnsi="Times New Roman"/>
          <w:sz w:val="24"/>
          <w:szCs w:val="24"/>
        </w:rPr>
        <w:t xml:space="preserve"> </w:t>
      </w:r>
      <w:r w:rsidRPr="007E22D1">
        <w:rPr>
          <w:rFonts w:ascii="Times New Roman" w:hAnsi="Times New Roman"/>
          <w:sz w:val="24"/>
          <w:szCs w:val="24"/>
        </w:rPr>
        <w:t xml:space="preserve">  </w:t>
      </w:r>
      <w:r w:rsidR="004B0FC6" w:rsidRPr="007E22D1">
        <w:rPr>
          <w:rFonts w:ascii="Times New Roman" w:hAnsi="Times New Roman"/>
          <w:sz w:val="24"/>
          <w:szCs w:val="24"/>
        </w:rPr>
        <w:t>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5695A065" w14:textId="77777777" w:rsidR="00011D24" w:rsidRPr="007E22D1" w:rsidRDefault="00011D24" w:rsidP="00011D24">
      <w:pPr>
        <w:pStyle w:val="NoSpacing"/>
        <w:ind w:left="720"/>
        <w:rPr>
          <w:rFonts w:ascii="Times New Roman" w:hAnsi="Times New Roman"/>
          <w:sz w:val="24"/>
          <w:szCs w:val="24"/>
        </w:rPr>
      </w:pPr>
    </w:p>
    <w:p w14:paraId="1652130C" w14:textId="7C67801A" w:rsidR="004B0FC6" w:rsidRPr="007E22D1" w:rsidRDefault="004B0FC6" w:rsidP="003D64BA">
      <w:pPr>
        <w:pStyle w:val="NoSpacing"/>
        <w:numPr>
          <w:ilvl w:val="0"/>
          <w:numId w:val="18"/>
        </w:numPr>
        <w:rPr>
          <w:rFonts w:ascii="Times New Roman" w:hAnsi="Times New Roman"/>
          <w:sz w:val="24"/>
          <w:szCs w:val="24"/>
        </w:rPr>
      </w:pPr>
      <w:r w:rsidRPr="007E22D1">
        <w:rPr>
          <w:rFonts w:ascii="Times New Roman" w:hAnsi="Times New Roman"/>
          <w:b/>
          <w:sz w:val="24"/>
          <w:szCs w:val="24"/>
        </w:rPr>
        <w:t>Project Goals and Objectives:</w:t>
      </w:r>
      <w:r w:rsidRPr="007E22D1">
        <w:rPr>
          <w:rFonts w:ascii="Times New Roman" w:hAnsi="Times New Roman"/>
          <w:sz w:val="24"/>
          <w:szCs w:val="24"/>
        </w:rPr>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6AB992EF" w14:textId="77777777" w:rsidR="00011D24" w:rsidRPr="007E22D1" w:rsidRDefault="00011D24" w:rsidP="00011D24">
      <w:pPr>
        <w:pStyle w:val="ListParagraph"/>
      </w:pPr>
    </w:p>
    <w:p w14:paraId="1652130E" w14:textId="63BE144C" w:rsidR="004B0FC6" w:rsidRPr="007E22D1" w:rsidRDefault="004B0FC6" w:rsidP="003D64BA">
      <w:pPr>
        <w:pStyle w:val="NoSpacing"/>
        <w:numPr>
          <w:ilvl w:val="0"/>
          <w:numId w:val="18"/>
        </w:numPr>
        <w:rPr>
          <w:rFonts w:ascii="Times New Roman" w:hAnsi="Times New Roman"/>
          <w:sz w:val="24"/>
          <w:szCs w:val="24"/>
        </w:rPr>
      </w:pPr>
      <w:r w:rsidRPr="007E22D1">
        <w:rPr>
          <w:rFonts w:ascii="Times New Roman" w:hAnsi="Times New Roman"/>
          <w:b/>
          <w:sz w:val="24"/>
          <w:szCs w:val="24"/>
        </w:rPr>
        <w:t>Project Activities, Methods and Timetable:</w:t>
      </w:r>
      <w:r w:rsidRPr="007E22D1">
        <w:rPr>
          <w:rFonts w:ascii="Times New Roman" w:hAnsi="Times New Roman"/>
          <w:sz w:val="24"/>
          <w:szCs w:val="24"/>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7E22D1">
        <w:rPr>
          <w:rFonts w:ascii="Times New Roman" w:hAnsi="Times New Roman"/>
          <w:sz w:val="24"/>
          <w:szCs w:val="24"/>
          <w:u w:val="single"/>
        </w:rPr>
        <w:t xml:space="preserve">do not include </w:t>
      </w:r>
      <w:r w:rsidRPr="007E22D1">
        <w:rPr>
          <w:rFonts w:ascii="Times New Roman" w:hAnsi="Times New Roman"/>
          <w:sz w:val="24"/>
          <w:szCs w:val="24"/>
          <w:u w:val="single"/>
        </w:rPr>
        <w:lastRenderedPageBreak/>
        <w:t>as separate attachments</w:t>
      </w:r>
      <w:r w:rsidRPr="007E22D1">
        <w:rPr>
          <w:rFonts w:ascii="Times New Roman" w:hAnsi="Times New Roman"/>
          <w:sz w:val="24"/>
          <w:szCs w:val="24"/>
        </w:rPr>
        <w:t>).  The timetable should not propose specific dates but instead group activities by month for each month over the entire proposed project period.</w:t>
      </w:r>
    </w:p>
    <w:p w14:paraId="1652130F" w14:textId="77777777" w:rsidR="004B0FC6" w:rsidRPr="007E22D1" w:rsidRDefault="004B0FC6" w:rsidP="004B0FC6">
      <w:pPr>
        <w:spacing w:after="0" w:line="240" w:lineRule="auto"/>
        <w:ind w:left="720" w:hanging="360"/>
        <w:rPr>
          <w:rFonts w:ascii="Times New Roman" w:eastAsia="Times New Roman" w:hAnsi="Times New Roman" w:cs="Times New Roman"/>
          <w:sz w:val="24"/>
          <w:szCs w:val="24"/>
        </w:rPr>
      </w:pPr>
    </w:p>
    <w:p w14:paraId="16521310" w14:textId="77777777" w:rsidR="004B0FC6" w:rsidRPr="007E22D1" w:rsidRDefault="004B0FC6" w:rsidP="004B0FC6">
      <w:pPr>
        <w:spacing w:after="0" w:line="240" w:lineRule="auto"/>
        <w:ind w:left="720" w:hanging="360"/>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4.</w:t>
      </w:r>
      <w:r w:rsidRPr="007E22D1">
        <w:rPr>
          <w:rFonts w:ascii="Times New Roman" w:eastAsia="Times New Roman" w:hAnsi="Times New Roman" w:cs="Times New Roman"/>
          <w:b/>
          <w:sz w:val="24"/>
          <w:szCs w:val="24"/>
        </w:rPr>
        <w:tab/>
        <w:t>Stakeholder Coordination/Involvement:</w:t>
      </w:r>
      <w:r w:rsidRPr="007E22D1">
        <w:rPr>
          <w:rFonts w:ascii="Times New Roman" w:eastAsia="Times New Roman" w:hAnsi="Times New Roman" w:cs="Times New Roman"/>
          <w:sz w:val="24"/>
          <w:szCs w:val="24"/>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16521311" w14:textId="77777777" w:rsidR="004B0FC6" w:rsidRPr="007E22D1" w:rsidRDefault="004B0FC6" w:rsidP="004B0FC6">
      <w:pPr>
        <w:spacing w:after="0" w:line="240" w:lineRule="auto"/>
        <w:ind w:left="720" w:hanging="360"/>
        <w:jc w:val="both"/>
        <w:rPr>
          <w:rFonts w:ascii="Times New Roman" w:eastAsia="Times New Roman" w:hAnsi="Times New Roman" w:cs="Times New Roman"/>
          <w:b/>
          <w:bCs/>
          <w:sz w:val="24"/>
          <w:szCs w:val="24"/>
        </w:rPr>
      </w:pPr>
    </w:p>
    <w:p w14:paraId="16521312" w14:textId="15BE8B07" w:rsidR="004B0FC6" w:rsidRPr="007E22D1" w:rsidRDefault="004B0FC6" w:rsidP="004B0FC6">
      <w:pPr>
        <w:spacing w:after="0" w:line="240" w:lineRule="auto"/>
        <w:ind w:left="720" w:hanging="360"/>
        <w:rPr>
          <w:rFonts w:ascii="Times New Roman" w:eastAsia="Times New Roman" w:hAnsi="Times New Roman" w:cs="Times New Roman"/>
          <w:sz w:val="24"/>
          <w:szCs w:val="24"/>
        </w:rPr>
      </w:pPr>
      <w:r w:rsidRPr="007E22D1">
        <w:rPr>
          <w:rFonts w:ascii="Times New Roman" w:eastAsia="Times New Roman" w:hAnsi="Times New Roman" w:cs="Times New Roman"/>
          <w:b/>
          <w:bCs/>
          <w:sz w:val="24"/>
          <w:szCs w:val="24"/>
        </w:rPr>
        <w:t xml:space="preserve">5. </w:t>
      </w:r>
      <w:r w:rsidRPr="007E22D1">
        <w:rPr>
          <w:rFonts w:ascii="Times New Roman" w:eastAsia="Times New Roman" w:hAnsi="Times New Roman" w:cs="Times New Roman"/>
          <w:b/>
          <w:bCs/>
          <w:sz w:val="24"/>
          <w:szCs w:val="24"/>
        </w:rPr>
        <w:tab/>
        <w:t xml:space="preserve">Project Monitoring and Evaluation: </w:t>
      </w:r>
      <w:r w:rsidRPr="007E22D1">
        <w:rPr>
          <w:rFonts w:ascii="Times New Roman" w:eastAsia="Times New Roman" w:hAnsi="Times New Roman" w:cs="Times New Roman"/>
          <w:sz w:val="24"/>
          <w:szCs w:val="24"/>
        </w:rPr>
        <w:t>Detail the monitoring and evaluation plan for</w:t>
      </w:r>
      <w:r w:rsidR="00530045" w:rsidRPr="007E22D1">
        <w:rPr>
          <w:rFonts w:ascii="Times New Roman" w:eastAsia="Times New Roman" w:hAnsi="Times New Roman" w:cs="Times New Roman"/>
          <w:sz w:val="24"/>
          <w:szCs w:val="24"/>
        </w:rPr>
        <w:t xml:space="preserve"> the project.  </w:t>
      </w:r>
      <w:r w:rsidRPr="007E22D1">
        <w:rPr>
          <w:rFonts w:ascii="Times New Roman" w:eastAsia="Times New Roman" w:hAnsi="Times New Roman" w:cs="Times New Roman"/>
          <w:sz w:val="24"/>
          <w:szCs w:val="24"/>
        </w:rPr>
        <w:t xml:space="preserve">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14:paraId="16521313" w14:textId="77777777" w:rsidR="004B0FC6" w:rsidRPr="007E22D1" w:rsidRDefault="004B0FC6" w:rsidP="004B0FC6">
      <w:pPr>
        <w:spacing w:after="0" w:line="240" w:lineRule="auto"/>
        <w:ind w:left="720" w:hanging="360"/>
        <w:jc w:val="both"/>
        <w:rPr>
          <w:rFonts w:ascii="Times New Roman" w:eastAsia="Times New Roman" w:hAnsi="Times New Roman" w:cs="Times New Roman"/>
          <w:sz w:val="24"/>
          <w:szCs w:val="24"/>
          <w:highlight w:val="yellow"/>
        </w:rPr>
      </w:pPr>
    </w:p>
    <w:p w14:paraId="16521314" w14:textId="77777777" w:rsidR="004B0FC6" w:rsidRPr="007E22D1" w:rsidRDefault="004B0FC6" w:rsidP="004B0FC6">
      <w:pPr>
        <w:spacing w:after="0" w:line="240" w:lineRule="auto"/>
        <w:ind w:left="720" w:hanging="360"/>
        <w:rPr>
          <w:rFonts w:ascii="Times New Roman" w:eastAsia="Times New Roman" w:hAnsi="Times New Roman" w:cs="Times New Roman"/>
          <w:b/>
          <w:i/>
          <w:sz w:val="24"/>
          <w:szCs w:val="24"/>
        </w:rPr>
      </w:pPr>
      <w:r w:rsidRPr="007E22D1">
        <w:rPr>
          <w:rFonts w:ascii="Times New Roman" w:eastAsia="Times New Roman" w:hAnsi="Times New Roman" w:cs="Times New Roman"/>
          <w:b/>
          <w:bCs/>
          <w:sz w:val="24"/>
          <w:szCs w:val="24"/>
        </w:rPr>
        <w:t xml:space="preserve">6. </w:t>
      </w:r>
      <w:r w:rsidRPr="007E22D1">
        <w:rPr>
          <w:rFonts w:ascii="Times New Roman" w:eastAsia="Times New Roman" w:hAnsi="Times New Roman" w:cs="Times New Roman"/>
          <w:b/>
          <w:bCs/>
          <w:sz w:val="24"/>
          <w:szCs w:val="24"/>
        </w:rPr>
        <w:tab/>
        <w:t>Description of Entities Undertaking the Project</w:t>
      </w:r>
      <w:r w:rsidRPr="007E22D1">
        <w:rPr>
          <w:rFonts w:ascii="Times New Roman" w:eastAsia="Times New Roman" w:hAnsi="Times New Roman" w:cs="Times New Roman"/>
          <w:sz w:val="24"/>
          <w:szCs w:val="24"/>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7E22D1">
        <w:rPr>
          <w:rFonts w:ascii="Times New Roman" w:eastAsia="Times New Roman" w:hAnsi="Times New Roman" w:cs="Times New Roman"/>
          <w:b/>
          <w:sz w:val="24"/>
          <w:szCs w:val="24"/>
          <w:u w:val="single"/>
        </w:rPr>
        <w:t>1-2 pages</w:t>
      </w:r>
      <w:r w:rsidRPr="007E22D1">
        <w:rPr>
          <w:rFonts w:ascii="Times New Roman" w:eastAsia="Times New Roman" w:hAnsi="Times New Roman" w:cs="Times New Roman"/>
          <w:sz w:val="24"/>
          <w:szCs w:val="24"/>
        </w:rPr>
        <w:t xml:space="preserve">) but descriptive overview of their education, experience and other skills that make them qualified to carry out the proposed project. To prevent unnecessary transmission of Personally Identifiable Information, </w:t>
      </w:r>
      <w:r w:rsidRPr="007E22D1">
        <w:rPr>
          <w:rFonts w:ascii="Times New Roman" w:eastAsia="Times New Roman" w:hAnsi="Times New Roman" w:cs="Times New Roman"/>
          <w:b/>
          <w:i/>
          <w:sz w:val="24"/>
          <w:szCs w:val="24"/>
        </w:rPr>
        <w:t>do not include Social Security numbers, the names of family members, or any other personal or sensitive information including marital status, religion or physical characteristics on the description of key personnel qualifications.</w:t>
      </w:r>
    </w:p>
    <w:p w14:paraId="16521315" w14:textId="77777777" w:rsidR="004B0FC6" w:rsidRPr="007E22D1" w:rsidRDefault="004B0FC6" w:rsidP="004B0FC6">
      <w:pPr>
        <w:spacing w:after="0" w:line="240" w:lineRule="auto"/>
        <w:ind w:left="720" w:hanging="360"/>
        <w:jc w:val="both"/>
        <w:rPr>
          <w:rFonts w:ascii="Times New Roman" w:eastAsia="Times New Roman" w:hAnsi="Times New Roman" w:cs="Times New Roman"/>
          <w:b/>
          <w:i/>
          <w:sz w:val="24"/>
          <w:szCs w:val="24"/>
        </w:rPr>
      </w:pPr>
    </w:p>
    <w:p w14:paraId="16521316" w14:textId="77777777" w:rsidR="004B0FC6" w:rsidRPr="007E22D1" w:rsidRDefault="004B0FC6" w:rsidP="004B0FC6">
      <w:pPr>
        <w:spacing w:after="0" w:line="240" w:lineRule="auto"/>
        <w:ind w:left="720" w:hanging="360"/>
        <w:rPr>
          <w:rFonts w:ascii="Times New Roman" w:eastAsia="Times New Roman" w:hAnsi="Times New Roman" w:cs="Times New Roman"/>
          <w:sz w:val="24"/>
          <w:szCs w:val="24"/>
        </w:rPr>
      </w:pPr>
      <w:r w:rsidRPr="007E22D1">
        <w:rPr>
          <w:rFonts w:ascii="Times New Roman" w:eastAsia="Times New Roman" w:hAnsi="Times New Roman" w:cs="Times New Roman"/>
          <w:b/>
          <w:bCs/>
          <w:sz w:val="24"/>
          <w:szCs w:val="24"/>
        </w:rPr>
        <w:t>7.</w:t>
      </w:r>
      <w:r w:rsidRPr="007E22D1">
        <w:rPr>
          <w:rFonts w:ascii="Times New Roman" w:eastAsia="Times New Roman" w:hAnsi="Times New Roman" w:cs="Times New Roman"/>
          <w:b/>
          <w:bCs/>
          <w:sz w:val="24"/>
          <w:szCs w:val="24"/>
        </w:rPr>
        <w:tab/>
        <w:t xml:space="preserve">Sustainability: </w:t>
      </w:r>
      <w:r w:rsidRPr="007E22D1">
        <w:rPr>
          <w:rFonts w:ascii="Times New Roman" w:eastAsia="Times New Roman" w:hAnsi="Times New Roman" w:cs="Times New Roman"/>
          <w:bCs/>
          <w:sz w:val="24"/>
          <w:szCs w:val="24"/>
        </w:rPr>
        <w:t xml:space="preserve">As applicable, describe which </w:t>
      </w:r>
      <w:r w:rsidRPr="007E22D1">
        <w:rPr>
          <w:rFonts w:ascii="Times New Roman" w:eastAsia="Times New Roman" w:hAnsi="Times New Roman" w:cs="Times New Roman"/>
          <w:sz w:val="24"/>
          <w:szCs w:val="24"/>
        </w:rPr>
        <w:t>project activities will continue beyond the proposed project period, who will continue the work or act on the results achieved, and how and at what level you expect these future activities will be funded.</w:t>
      </w:r>
    </w:p>
    <w:p w14:paraId="16521317" w14:textId="77777777" w:rsidR="004B0FC6" w:rsidRPr="007E22D1" w:rsidRDefault="004B0FC6" w:rsidP="004B0FC6">
      <w:pPr>
        <w:spacing w:after="0" w:line="240" w:lineRule="auto"/>
        <w:ind w:left="720" w:hanging="360"/>
        <w:jc w:val="both"/>
        <w:rPr>
          <w:rFonts w:ascii="Times New Roman" w:eastAsia="Times New Roman" w:hAnsi="Times New Roman" w:cs="Times New Roman"/>
          <w:sz w:val="24"/>
          <w:szCs w:val="24"/>
        </w:rPr>
      </w:pPr>
    </w:p>
    <w:p w14:paraId="16521318" w14:textId="77777777" w:rsidR="004B0FC6" w:rsidRPr="007E22D1" w:rsidRDefault="004B0FC6" w:rsidP="004B0FC6">
      <w:pPr>
        <w:spacing w:after="0" w:line="240" w:lineRule="auto"/>
        <w:ind w:left="720" w:hanging="360"/>
        <w:jc w:val="both"/>
        <w:rPr>
          <w:rFonts w:ascii="Times New Roman" w:eastAsia="Times New Roman" w:hAnsi="Times New Roman" w:cs="Times New Roman"/>
          <w:b/>
          <w:sz w:val="24"/>
          <w:szCs w:val="24"/>
        </w:rPr>
      </w:pPr>
      <w:r w:rsidRPr="007E22D1">
        <w:rPr>
          <w:rFonts w:ascii="Times New Roman" w:eastAsia="Times New Roman" w:hAnsi="Times New Roman" w:cs="Times New Roman"/>
          <w:b/>
          <w:sz w:val="24"/>
          <w:szCs w:val="24"/>
        </w:rPr>
        <w:t xml:space="preserve">8. </w:t>
      </w:r>
      <w:r w:rsidRPr="007E22D1">
        <w:rPr>
          <w:rFonts w:ascii="Times New Roman" w:eastAsia="Times New Roman" w:hAnsi="Times New Roman" w:cs="Times New Roman"/>
          <w:b/>
          <w:sz w:val="24"/>
          <w:szCs w:val="24"/>
        </w:rPr>
        <w:tab/>
        <w:t>Literature Cited</w:t>
      </w:r>
    </w:p>
    <w:p w14:paraId="1652131B" w14:textId="125DB7DF" w:rsidR="004B0FC6" w:rsidRPr="007E22D1" w:rsidRDefault="004B0FC6" w:rsidP="004B0FC6">
      <w:pPr>
        <w:spacing w:after="0" w:line="240" w:lineRule="auto"/>
        <w:jc w:val="both"/>
        <w:rPr>
          <w:rFonts w:ascii="Times New Roman" w:eastAsia="Times New Roman" w:hAnsi="Times New Roman" w:cs="Times New Roman"/>
          <w:color w:val="FF0000"/>
          <w:sz w:val="24"/>
          <w:szCs w:val="24"/>
        </w:rPr>
      </w:pPr>
    </w:p>
    <w:p w14:paraId="1652131E" w14:textId="77777777" w:rsidR="004B0FC6" w:rsidRPr="007E22D1" w:rsidRDefault="004B0FC6" w:rsidP="004B0FC6">
      <w:pPr>
        <w:keepNext/>
        <w:spacing w:after="0" w:line="240" w:lineRule="auto"/>
        <w:ind w:left="360" w:hanging="360"/>
        <w:outlineLvl w:val="1"/>
        <w:rPr>
          <w:rFonts w:ascii="Times New Roman" w:eastAsia="Times New Roman" w:hAnsi="Times New Roman" w:cs="Times New Roman"/>
          <w:b/>
          <w:bCs/>
          <w:sz w:val="24"/>
          <w:szCs w:val="24"/>
        </w:rPr>
      </w:pPr>
      <w:r w:rsidRPr="007E22D1">
        <w:rPr>
          <w:rFonts w:ascii="Times New Roman" w:eastAsia="Times New Roman" w:hAnsi="Times New Roman" w:cs="Times New Roman"/>
          <w:b/>
          <w:bCs/>
          <w:sz w:val="24"/>
          <w:szCs w:val="24"/>
        </w:rPr>
        <w:t xml:space="preserve">D. </w:t>
      </w:r>
      <w:r w:rsidRPr="007E22D1">
        <w:rPr>
          <w:rFonts w:ascii="Times New Roman" w:eastAsia="Times New Roman" w:hAnsi="Times New Roman" w:cs="Times New Roman"/>
          <w:b/>
          <w:bCs/>
          <w:sz w:val="24"/>
          <w:szCs w:val="24"/>
        </w:rPr>
        <w:tab/>
        <w:t>Budget Form</w:t>
      </w:r>
    </w:p>
    <w:p w14:paraId="1652131F" w14:textId="3E314CBA" w:rsidR="004B0FC6" w:rsidRPr="007E22D1" w:rsidRDefault="004B0FC6" w:rsidP="004B0FC6">
      <w:pPr>
        <w:spacing w:after="0" w:line="240" w:lineRule="auto"/>
        <w:ind w:left="36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w:t>
      </w:r>
      <w:r w:rsidRPr="007E22D1">
        <w:rPr>
          <w:rFonts w:ascii="Times New Roman" w:eastAsia="Times New Roman" w:hAnsi="Times New Roman" w:cs="Times New Roman"/>
          <w:sz w:val="24"/>
          <w:szCs w:val="24"/>
        </w:rPr>
        <w:lastRenderedPageBreak/>
        <w:t xml:space="preserve">does not include construction and the SF 424C if the project includes construction or land acquisition.  The budget forms are available on the Internet at </w:t>
      </w:r>
      <w:hyperlink r:id="rId18" w:anchor="sortby=1" w:history="1">
        <w:r w:rsidR="00934F23" w:rsidRPr="007E22D1">
          <w:rPr>
            <w:rStyle w:val="Hyperlink"/>
            <w:rFonts w:ascii="Times New Roman" w:hAnsi="Times New Roman" w:cs="Times New Roman"/>
            <w:sz w:val="24"/>
            <w:szCs w:val="24"/>
          </w:rPr>
          <w:t>http://www.grants.gov/web/grants/forms/sf-424-family.html#sortby=1</w:t>
        </w:r>
      </w:hyperlink>
      <w:r w:rsidR="00934F23" w:rsidRPr="007E22D1">
        <w:rPr>
          <w:rFonts w:ascii="Times New Roman" w:hAnsi="Times New Roman" w:cs="Times New Roman"/>
          <w:sz w:val="24"/>
          <w:szCs w:val="24"/>
        </w:rPr>
        <w:t xml:space="preserve">.  </w:t>
      </w:r>
      <w:r w:rsidRPr="007E22D1">
        <w:rPr>
          <w:rFonts w:ascii="Times New Roman" w:eastAsia="Times New Roman" w:hAnsi="Times New Roman" w:cs="Times New Roman"/>
          <w:sz w:val="24"/>
          <w:szCs w:val="24"/>
        </w:rPr>
        <w:t xml:space="preserve">When developing your budget, keep in mind that financial assistance awards and </w:t>
      </w:r>
      <w:proofErr w:type="spellStart"/>
      <w:r w:rsidRPr="007E22D1">
        <w:rPr>
          <w:rFonts w:ascii="Times New Roman" w:eastAsia="Times New Roman" w:hAnsi="Times New Roman" w:cs="Times New Roman"/>
          <w:sz w:val="24"/>
          <w:szCs w:val="24"/>
        </w:rPr>
        <w:t>subawards</w:t>
      </w:r>
      <w:proofErr w:type="spellEnd"/>
      <w:r w:rsidRPr="007E22D1">
        <w:rPr>
          <w:rFonts w:ascii="Times New Roman" w:eastAsia="Times New Roman" w:hAnsi="Times New Roman" w:cs="Times New Roman"/>
          <w:sz w:val="24"/>
          <w:szCs w:val="24"/>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19" w:history="1">
        <w:r w:rsidRPr="007E22D1">
          <w:rPr>
            <w:rFonts w:ascii="Times New Roman" w:eastAsia="Times New Roman" w:hAnsi="Times New Roman" w:cs="Times New Roman"/>
            <w:color w:val="0000FF"/>
            <w:sz w:val="24"/>
            <w:szCs w:val="24"/>
            <w:u w:val="single"/>
          </w:rPr>
          <w:t>http://www.ecfr.gov/</w:t>
        </w:r>
      </w:hyperlink>
      <w:r w:rsidRPr="007E22D1">
        <w:rPr>
          <w:rFonts w:ascii="Times New Roman" w:eastAsia="Times New Roman" w:hAnsi="Times New Roman" w:cs="Times New Roman"/>
          <w:sz w:val="24"/>
          <w:szCs w:val="24"/>
        </w:rPr>
        <w:t xml:space="preserve">.  </w:t>
      </w:r>
    </w:p>
    <w:p w14:paraId="16521320" w14:textId="77777777" w:rsidR="004B0FC6" w:rsidRPr="007E22D1" w:rsidRDefault="004B0FC6" w:rsidP="004B0FC6">
      <w:pPr>
        <w:spacing w:after="0" w:line="240" w:lineRule="auto"/>
        <w:ind w:left="360"/>
        <w:rPr>
          <w:rFonts w:ascii="Times New Roman" w:eastAsia="Times New Roman" w:hAnsi="Times New Roman" w:cs="Times New Roman"/>
          <w:sz w:val="24"/>
          <w:szCs w:val="24"/>
        </w:rPr>
      </w:pPr>
    </w:p>
    <w:p w14:paraId="16521321" w14:textId="4C2B0041" w:rsidR="004B0FC6" w:rsidRPr="0025083C" w:rsidRDefault="004B0FC6" w:rsidP="004B0FC6">
      <w:pPr>
        <w:spacing w:after="0" w:line="240" w:lineRule="auto"/>
        <w:ind w:left="360"/>
        <w:rPr>
          <w:rFonts w:ascii="Times New Roman" w:eastAsia="Times New Roman" w:hAnsi="Times New Roman" w:cs="Times New Roman"/>
          <w:sz w:val="24"/>
          <w:szCs w:val="24"/>
        </w:rPr>
      </w:pPr>
      <w:r w:rsidRPr="0025083C">
        <w:rPr>
          <w:rFonts w:ascii="Times New Roman" w:eastAsia="Times New Roman" w:hAnsi="Times New Roman" w:cs="Times New Roman"/>
          <w:b/>
          <w:sz w:val="24"/>
          <w:szCs w:val="24"/>
        </w:rPr>
        <w:t>Multiple Federal Funding Sources</w:t>
      </w:r>
      <w:r w:rsidRPr="0025083C">
        <w:rPr>
          <w:rFonts w:ascii="Times New Roman" w:eastAsia="Times New Roman" w:hAnsi="Times New Roman" w:cs="Times New Roman"/>
          <w:sz w:val="24"/>
          <w:szCs w:val="24"/>
        </w:rPr>
        <w:t xml:space="preserve">: </w:t>
      </w:r>
      <w:r w:rsidR="0025083C" w:rsidRPr="0025083C">
        <w:rPr>
          <w:rFonts w:ascii="Times New Roman" w:hAnsi="Times New Roman" w:cs="Times New Roman"/>
          <w:sz w:val="24"/>
          <w:szCs w:val="24"/>
        </w:rPr>
        <w:t xml:space="preserve">If the project budget includes multiple Federal funding sources, you must show the funds being requested from this Federal program on the budget form </w:t>
      </w:r>
      <w:r w:rsidR="0025083C" w:rsidRPr="0025083C">
        <w:rPr>
          <w:rFonts w:ascii="Times New Roman" w:hAnsi="Times New Roman" w:cs="Times New Roman"/>
          <w:i/>
          <w:sz w:val="24"/>
          <w:szCs w:val="24"/>
        </w:rPr>
        <w:t>separately</w:t>
      </w:r>
      <w:r w:rsidR="0025083C" w:rsidRPr="0025083C">
        <w:rPr>
          <w:rFonts w:ascii="Times New Roman" w:hAnsi="Times New Roman" w:cs="Times New Roman"/>
          <w:sz w:val="24"/>
          <w:szCs w:val="24"/>
        </w:rPr>
        <w:t xml:space="preserve">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16521322" w14:textId="77777777" w:rsidR="004B0FC6" w:rsidRPr="007E22D1" w:rsidRDefault="004B0FC6" w:rsidP="004B0FC6">
      <w:pPr>
        <w:spacing w:after="0" w:line="240" w:lineRule="auto"/>
        <w:ind w:firstLine="360"/>
        <w:rPr>
          <w:rFonts w:ascii="Times New Roman" w:eastAsia="Times New Roman" w:hAnsi="Times New Roman" w:cs="Times New Roman"/>
          <w:b/>
          <w:sz w:val="24"/>
          <w:szCs w:val="24"/>
        </w:rPr>
      </w:pPr>
    </w:p>
    <w:p w14:paraId="16521323" w14:textId="77777777" w:rsidR="004B0FC6" w:rsidRPr="007E22D1" w:rsidRDefault="004B0FC6" w:rsidP="004B0FC6">
      <w:pPr>
        <w:numPr>
          <w:ilvl w:val="0"/>
          <w:numId w:val="3"/>
        </w:numPr>
        <w:spacing w:after="0" w:line="240" w:lineRule="auto"/>
        <w:rPr>
          <w:rFonts w:ascii="Times New Roman" w:eastAsia="Times New Roman" w:hAnsi="Times New Roman" w:cs="Times New Roman"/>
          <w:b/>
          <w:sz w:val="24"/>
          <w:szCs w:val="24"/>
        </w:rPr>
      </w:pPr>
      <w:r w:rsidRPr="007E22D1">
        <w:rPr>
          <w:rFonts w:ascii="Times New Roman" w:eastAsia="Times New Roman" w:hAnsi="Times New Roman" w:cs="Times New Roman"/>
          <w:b/>
          <w:sz w:val="24"/>
          <w:szCs w:val="24"/>
        </w:rPr>
        <w:t xml:space="preserve">Budget Justification </w:t>
      </w:r>
    </w:p>
    <w:p w14:paraId="16521324" w14:textId="77777777" w:rsidR="004B0FC6" w:rsidRPr="007E22D1" w:rsidRDefault="004B0FC6" w:rsidP="004B0FC6">
      <w:pPr>
        <w:spacing w:after="0" w:line="240" w:lineRule="auto"/>
        <w:ind w:left="36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In a separate narrative titled “</w:t>
      </w:r>
      <w:r w:rsidRPr="007E22D1">
        <w:rPr>
          <w:rFonts w:ascii="Times New Roman" w:eastAsia="Times New Roman" w:hAnsi="Times New Roman" w:cs="Times New Roman"/>
          <w:b/>
          <w:sz w:val="24"/>
          <w:szCs w:val="24"/>
        </w:rPr>
        <w:t>Budget Justification</w:t>
      </w:r>
      <w:r w:rsidRPr="007E22D1">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16521325" w14:textId="77777777" w:rsidR="004B0FC6" w:rsidRPr="007E22D1" w:rsidRDefault="004B0FC6" w:rsidP="004B0FC6">
      <w:pPr>
        <w:spacing w:after="0" w:line="240" w:lineRule="auto"/>
        <w:ind w:left="360"/>
        <w:rPr>
          <w:rFonts w:ascii="Times New Roman" w:eastAsia="Times New Roman" w:hAnsi="Times New Roman" w:cs="Times New Roman"/>
          <w:sz w:val="24"/>
          <w:szCs w:val="24"/>
        </w:rPr>
      </w:pPr>
    </w:p>
    <w:p w14:paraId="16521326" w14:textId="054FD945" w:rsidR="004B0FC6" w:rsidRPr="007E22D1" w:rsidRDefault="004B0FC6" w:rsidP="004B0FC6">
      <w:pPr>
        <w:spacing w:after="0" w:line="240" w:lineRule="auto"/>
        <w:ind w:left="36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If Federally-funded equipment will be used for the project, provide a list of that equipment, including the Federal funding source.  </w:t>
      </w:r>
    </w:p>
    <w:p w14:paraId="16521327" w14:textId="77777777" w:rsidR="004B0FC6" w:rsidRPr="007E22D1" w:rsidRDefault="004B0FC6" w:rsidP="004B0FC6">
      <w:pPr>
        <w:spacing w:after="0" w:line="240" w:lineRule="auto"/>
        <w:ind w:left="360"/>
        <w:rPr>
          <w:rFonts w:ascii="Times New Roman" w:eastAsia="Times New Roman" w:hAnsi="Times New Roman" w:cs="Times New Roman"/>
          <w:sz w:val="24"/>
          <w:szCs w:val="24"/>
        </w:rPr>
      </w:pPr>
    </w:p>
    <w:p w14:paraId="16521328" w14:textId="77777777" w:rsidR="004B0FC6" w:rsidRPr="007E22D1" w:rsidRDefault="004B0FC6" w:rsidP="004B0FC6">
      <w:pPr>
        <w:spacing w:after="0" w:line="240" w:lineRule="auto"/>
        <w:ind w:left="360"/>
        <w:rPr>
          <w:rFonts w:ascii="Times New Roman" w:eastAsia="Times New Roman" w:hAnsi="Times New Roman" w:cs="Times New Roman"/>
          <w:sz w:val="24"/>
          <w:szCs w:val="24"/>
        </w:rPr>
      </w:pPr>
      <w:r w:rsidRPr="007E22D1">
        <w:rPr>
          <w:rFonts w:ascii="Times New Roman" w:eastAsia="Times New Roman" w:hAnsi="Times New Roman" w:cs="Times New Roman"/>
          <w:b/>
          <w:bCs/>
          <w:sz w:val="24"/>
          <w:szCs w:val="24"/>
        </w:rPr>
        <w:t>Required Indirect Cost Statement</w:t>
      </w:r>
      <w:r w:rsidRPr="007E22D1">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16521329"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3727B3D0" w14:textId="634ED965" w:rsidR="002C488A" w:rsidRPr="007E22D1" w:rsidRDefault="002C488A" w:rsidP="002C488A">
      <w:pPr>
        <w:spacing w:after="120" w:line="240" w:lineRule="auto"/>
        <w:ind w:left="360"/>
        <w:rPr>
          <w:rFonts w:ascii="Times New Roman" w:eastAsia="Times New Roman" w:hAnsi="Times New Roman" w:cs="Times New Roman"/>
          <w:sz w:val="24"/>
          <w:szCs w:val="24"/>
        </w:rPr>
      </w:pPr>
      <w:r w:rsidRPr="007E22D1" w:rsidDel="002C488A">
        <w:rPr>
          <w:rFonts w:ascii="Times New Roman" w:eastAsia="Times New Roman" w:hAnsi="Times New Roman" w:cs="Times New Roman"/>
          <w:sz w:val="24"/>
          <w:szCs w:val="24"/>
        </w:rPr>
        <w:t xml:space="preserve"> </w:t>
      </w:r>
      <w:r w:rsidRPr="007E22D1">
        <w:rPr>
          <w:rFonts w:ascii="Times New Roman" w:eastAsia="Times New Roman" w:hAnsi="Times New Roman" w:cs="Times New Roman"/>
          <w:sz w:val="24"/>
          <w:szCs w:val="24"/>
        </w:rPr>
        <w:t>“We are:</w:t>
      </w:r>
    </w:p>
    <w:p w14:paraId="092A0E81" w14:textId="77777777" w:rsidR="002C488A" w:rsidRPr="007E22D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A U.S. state or local government entity receiving more than $35 million in direct Federal funding each year with an indirect cost rate of [</w:t>
      </w:r>
      <w:r w:rsidRPr="007E22D1">
        <w:rPr>
          <w:rFonts w:ascii="Times New Roman" w:eastAsia="Times New Roman" w:hAnsi="Times New Roman" w:cs="Times New Roman"/>
          <w:sz w:val="24"/>
          <w:szCs w:val="24"/>
          <w:highlight w:val="lightGray"/>
        </w:rPr>
        <w:t>insert rate</w:t>
      </w:r>
      <w:r w:rsidRPr="007E22D1">
        <w:rPr>
          <w:rFonts w:ascii="Times New Roman" w:eastAsia="Times New Roman" w:hAnsi="Times New Roman" w:cs="Times New Roman"/>
          <w:sz w:val="24"/>
          <w:szCs w:val="24"/>
        </w:rPr>
        <w:t xml:space="preserve">].  We submit our indirect cost rate proposals to our </w:t>
      </w:r>
      <w:proofErr w:type="gramStart"/>
      <w:r w:rsidRPr="007E22D1">
        <w:rPr>
          <w:rFonts w:ascii="Times New Roman" w:eastAsia="Times New Roman" w:hAnsi="Times New Roman" w:cs="Times New Roman"/>
          <w:sz w:val="24"/>
          <w:szCs w:val="24"/>
        </w:rPr>
        <w:t>cognizant</w:t>
      </w:r>
      <w:proofErr w:type="gramEnd"/>
      <w:r w:rsidRPr="007E22D1">
        <w:rPr>
          <w:rFonts w:ascii="Times New Roman" w:eastAsia="Times New Roman" w:hAnsi="Times New Roman" w:cs="Times New Roman"/>
          <w:sz w:val="24"/>
          <w:szCs w:val="24"/>
        </w:rPr>
        <w:t xml:space="preserve"> agency.  A copy of our most recently approved rate agreement/certification is attached.</w:t>
      </w:r>
    </w:p>
    <w:p w14:paraId="2D7B1978" w14:textId="77777777" w:rsidR="002C488A" w:rsidRPr="007E22D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A U.S. state or local government entity receiving less than $35 million in direct Federal funding with an indirect cost rate of [</w:t>
      </w:r>
      <w:r w:rsidRPr="007E22D1">
        <w:rPr>
          <w:rFonts w:ascii="Times New Roman" w:eastAsia="Times New Roman" w:hAnsi="Times New Roman" w:cs="Times New Roman"/>
          <w:sz w:val="24"/>
          <w:szCs w:val="24"/>
          <w:highlight w:val="lightGray"/>
        </w:rPr>
        <w:t>insert rate</w:t>
      </w:r>
      <w:r w:rsidRPr="007E22D1">
        <w:rPr>
          <w:rFonts w:ascii="Times New Roman" w:eastAsia="Times New Roman" w:hAnsi="Times New Roman" w:cs="Times New Roman"/>
          <w:sz w:val="24"/>
          <w:szCs w:val="24"/>
        </w:rPr>
        <w:t xml:space="preserve">].  We are required to prepare and retain for audit an indirect cost rate proposal and related documentation to support those costs.  </w:t>
      </w:r>
    </w:p>
    <w:p w14:paraId="668CE9AE" w14:textId="77777777" w:rsidR="002C488A" w:rsidRPr="007E22D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A [</w:t>
      </w:r>
      <w:r w:rsidRPr="007E22D1">
        <w:rPr>
          <w:rFonts w:ascii="Times New Roman" w:eastAsia="Times New Roman" w:hAnsi="Times New Roman" w:cs="Times New Roman"/>
          <w:sz w:val="24"/>
          <w:szCs w:val="24"/>
          <w:highlight w:val="lightGray"/>
        </w:rPr>
        <w:t>insert your organization type; U.S. states and local governments, please use one of the statements above or below</w:t>
      </w:r>
      <w:r w:rsidRPr="007E22D1">
        <w:rPr>
          <w:rFonts w:ascii="Times New Roman" w:eastAsia="Times New Roman" w:hAnsi="Times New Roman" w:cs="Times New Roman"/>
          <w:sz w:val="24"/>
          <w:szCs w:val="24"/>
        </w:rPr>
        <w:t xml:space="preserve">] that has previously negotiated or currently has an </w:t>
      </w:r>
      <w:r w:rsidRPr="007E22D1">
        <w:rPr>
          <w:rFonts w:ascii="Times New Roman" w:eastAsia="Times New Roman" w:hAnsi="Times New Roman" w:cs="Times New Roman"/>
          <w:sz w:val="24"/>
          <w:szCs w:val="24"/>
        </w:rPr>
        <w:lastRenderedPageBreak/>
        <w:t>approved indirect cost rate with our cognizant agency.  Our indirect cost rate is [</w:t>
      </w:r>
      <w:r w:rsidRPr="007E22D1">
        <w:rPr>
          <w:rFonts w:ascii="Times New Roman" w:eastAsia="Times New Roman" w:hAnsi="Times New Roman" w:cs="Times New Roman"/>
          <w:sz w:val="24"/>
          <w:szCs w:val="24"/>
          <w:highlight w:val="lightGray"/>
        </w:rPr>
        <w:t>insert rat</w:t>
      </w:r>
      <w:r w:rsidRPr="007E22D1">
        <w:rPr>
          <w:rFonts w:ascii="Times New Roman" w:eastAsia="Times New Roman" w:hAnsi="Times New Roman" w:cs="Times New Roman"/>
          <w:sz w:val="24"/>
          <w:szCs w:val="24"/>
          <w:highlight w:val="lightGray"/>
          <w:shd w:val="clear" w:color="auto" w:fill="D9D9D9" w:themeFill="background1" w:themeFillShade="D9"/>
        </w:rPr>
        <w:t>e</w:t>
      </w:r>
      <w:r w:rsidRPr="007E22D1">
        <w:rPr>
          <w:rFonts w:ascii="Times New Roman" w:eastAsia="Times New Roman" w:hAnsi="Times New Roman" w:cs="Times New Roman"/>
          <w:sz w:val="24"/>
          <w:szCs w:val="24"/>
        </w:rPr>
        <w:t xml:space="preserve">].  </w:t>
      </w:r>
      <w:r w:rsidRPr="007E22D1">
        <w:rPr>
          <w:rFonts w:ascii="Times New Roman" w:eastAsia="Times New Roman" w:hAnsi="Times New Roman" w:cs="Times New Roman"/>
          <w:sz w:val="24"/>
          <w:szCs w:val="24"/>
          <w:shd w:val="clear" w:color="auto" w:fill="D9D9D9" w:themeFill="background1" w:themeFillShade="D9"/>
        </w:rPr>
        <w:t>A copy of our current, approved rate agreement(s) is attached.”</w:t>
      </w:r>
      <w:r w:rsidRPr="007E22D1">
        <w:rPr>
          <w:rFonts w:ascii="Times New Roman" w:eastAsia="Times New Roman" w:hAnsi="Times New Roman" w:cs="Times New Roman"/>
          <w:sz w:val="24"/>
          <w:szCs w:val="24"/>
        </w:rPr>
        <w:t xml:space="preserve">    </w:t>
      </w:r>
    </w:p>
    <w:p w14:paraId="46EDB74A" w14:textId="77777777" w:rsidR="002C488A" w:rsidRPr="007E22D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A [</w:t>
      </w:r>
      <w:r w:rsidRPr="007E22D1">
        <w:rPr>
          <w:rFonts w:ascii="Times New Roman" w:eastAsia="Times New Roman" w:hAnsi="Times New Roman" w:cs="Times New Roman"/>
          <w:sz w:val="24"/>
          <w:szCs w:val="24"/>
          <w:highlight w:val="lightGray"/>
        </w:rPr>
        <w:t>insert your organization type</w:t>
      </w:r>
      <w:r w:rsidRPr="007E22D1">
        <w:rPr>
          <w:rFonts w:ascii="Times New Roman" w:eastAsia="Times New Roman" w:hAnsi="Times New Roman" w:cs="Times New Roman"/>
          <w:sz w:val="24"/>
          <w:szCs w:val="24"/>
        </w:rPr>
        <w:t>] that has never submitted an indirect cost rate proposal to our cognizant agency.  Our indirect cost rate is [</w:t>
      </w:r>
      <w:r w:rsidRPr="007E22D1">
        <w:rPr>
          <w:rFonts w:ascii="Times New Roman" w:eastAsia="Times New Roman" w:hAnsi="Times New Roman" w:cs="Times New Roman"/>
          <w:sz w:val="24"/>
          <w:szCs w:val="24"/>
          <w:highlight w:val="lightGray"/>
        </w:rPr>
        <w:t>insert rate</w:t>
      </w:r>
      <w:r w:rsidRPr="007E22D1">
        <w:rPr>
          <w:rFonts w:ascii="Times New Roman" w:eastAsia="Times New Roman" w:hAnsi="Times New Roman" w:cs="Times New Roman"/>
          <w:sz w:val="24"/>
          <w:szCs w:val="24"/>
        </w:rPr>
        <w:t xml:space="preserve">].  In the event an award is made, we will submit an indirect cost rate proposal to our </w:t>
      </w:r>
      <w:proofErr w:type="gramStart"/>
      <w:r w:rsidRPr="007E22D1">
        <w:rPr>
          <w:rFonts w:ascii="Times New Roman" w:eastAsia="Times New Roman" w:hAnsi="Times New Roman" w:cs="Times New Roman"/>
          <w:sz w:val="24"/>
          <w:szCs w:val="24"/>
        </w:rPr>
        <w:t>cognizant</w:t>
      </w:r>
      <w:proofErr w:type="gramEnd"/>
      <w:r w:rsidRPr="007E22D1">
        <w:rPr>
          <w:rFonts w:ascii="Times New Roman" w:eastAsia="Times New Roman" w:hAnsi="Times New Roman" w:cs="Times New Roman"/>
          <w:sz w:val="24"/>
          <w:szCs w:val="24"/>
        </w:rPr>
        <w:t xml:space="preserve"> agency within 90 calendar days after the award is made.</w:t>
      </w:r>
    </w:p>
    <w:p w14:paraId="289D6E1F" w14:textId="62F6F3C5" w:rsidR="002C488A" w:rsidRPr="007E22D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A [</w:t>
      </w:r>
      <w:r w:rsidRPr="007E22D1">
        <w:rPr>
          <w:rFonts w:ascii="Times New Roman" w:eastAsia="Times New Roman" w:hAnsi="Times New Roman" w:cs="Times New Roman"/>
          <w:sz w:val="24"/>
          <w:szCs w:val="24"/>
          <w:highlight w:val="lightGray"/>
        </w:rPr>
        <w:t>insert your organization type</w:t>
      </w:r>
      <w:r w:rsidRPr="007E22D1">
        <w:rPr>
          <w:rFonts w:ascii="Times New Roman" w:eastAsia="Times New Roman" w:hAnsi="Times New Roman" w:cs="Times New Roman"/>
          <w:sz w:val="24"/>
          <w:szCs w:val="24"/>
        </w:rPr>
        <w:t>] that has never submitted an indirect cost rate proposal to our cognizant agency and has an indirect cost rate that is lower than 10%.  Our indirect cost rate is [</w:t>
      </w:r>
      <w:r w:rsidRPr="007E22D1">
        <w:rPr>
          <w:rFonts w:ascii="Times New Roman" w:eastAsia="Times New Roman" w:hAnsi="Times New Roman" w:cs="Times New Roman"/>
          <w:sz w:val="24"/>
          <w:szCs w:val="24"/>
          <w:shd w:val="clear" w:color="auto" w:fill="D9D9D9" w:themeFill="background1" w:themeFillShade="D9"/>
        </w:rPr>
        <w:t>insert rate; must be lower than 10%</w:t>
      </w:r>
      <w:r w:rsidRPr="007E22D1">
        <w:rPr>
          <w:rFonts w:ascii="Times New Roman" w:eastAsia="Times New Roman" w:hAnsi="Times New Roman" w:cs="Times New Roman"/>
          <w:sz w:val="24"/>
          <w:szCs w:val="24"/>
        </w:rPr>
        <w:t xml:space="preserve">].  </w:t>
      </w:r>
      <w:r w:rsidRPr="007E22D1">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7E22D1">
        <w:rPr>
          <w:rFonts w:ascii="Times New Roman" w:eastAsia="Times New Roman" w:hAnsi="Times New Roman" w:cs="Times New Roman"/>
          <w:bCs/>
          <w:sz w:val="24"/>
          <w:szCs w:val="24"/>
        </w:rPr>
        <w:t>cognizant</w:t>
      </w:r>
      <w:proofErr w:type="gramEnd"/>
      <w:r w:rsidRPr="007E22D1">
        <w:rPr>
          <w:rFonts w:ascii="Times New Roman" w:eastAsia="Times New Roman" w:hAnsi="Times New Roman" w:cs="Times New Roman"/>
          <w:bCs/>
          <w:sz w:val="24"/>
          <w:szCs w:val="24"/>
        </w:rPr>
        <w:t xml:space="preserve"> agency within 90 calendar days after award.  We request as a condition of award to charge a flat indirect cost rate of [</w:t>
      </w:r>
      <w:r w:rsidRPr="007E22D1">
        <w:rPr>
          <w:rFonts w:ascii="Times New Roman" w:eastAsia="Times New Roman" w:hAnsi="Times New Roman" w:cs="Times New Roman"/>
          <w:bCs/>
          <w:sz w:val="24"/>
          <w:szCs w:val="24"/>
          <w:shd w:val="clear" w:color="auto" w:fill="D9D9D9" w:themeFill="background1" w:themeFillShade="D9"/>
        </w:rPr>
        <w:t>insert rate; must be lower than 10%</w:t>
      </w:r>
      <w:r w:rsidRPr="007E22D1">
        <w:rPr>
          <w:rFonts w:ascii="Times New Roman" w:eastAsia="Times New Roman" w:hAnsi="Times New Roman" w:cs="Times New Roman"/>
          <w:bCs/>
          <w:sz w:val="24"/>
          <w:szCs w:val="24"/>
        </w:rPr>
        <w:t>] of [</w:t>
      </w:r>
      <w:r w:rsidRPr="007E22D1">
        <w:rPr>
          <w:rFonts w:ascii="Times New Roman" w:eastAsia="Times New Roman" w:hAnsi="Times New Roman" w:cs="Times New Roman"/>
          <w:bCs/>
          <w:sz w:val="24"/>
          <w:szCs w:val="24"/>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7E22D1">
        <w:rPr>
          <w:rFonts w:ascii="Times New Roman" w:eastAsia="Times New Roman" w:hAnsi="Times New Roman" w:cs="Times New Roman"/>
          <w:bCs/>
          <w:color w:val="0000FF"/>
          <w:sz w:val="24"/>
          <w:szCs w:val="24"/>
          <w:u w:val="single"/>
        </w:rPr>
        <w:t>]</w:t>
      </w:r>
      <w:r w:rsidRPr="007E22D1">
        <w:rPr>
          <w:rFonts w:ascii="Times New Roman" w:eastAsia="Times New Roman" w:hAnsi="Times New Roman" w:cs="Times New Roman"/>
          <w:bCs/>
          <w:sz w:val="24"/>
          <w:szCs w:val="24"/>
        </w:rPr>
        <w:t xml:space="preserve">.  We understand that we must notify the Service in writing immediately if we establish an approved rate with our </w:t>
      </w:r>
      <w:proofErr w:type="gramStart"/>
      <w:r w:rsidRPr="007E22D1">
        <w:rPr>
          <w:rFonts w:ascii="Times New Roman" w:eastAsia="Times New Roman" w:hAnsi="Times New Roman" w:cs="Times New Roman"/>
          <w:bCs/>
          <w:sz w:val="24"/>
          <w:szCs w:val="24"/>
        </w:rPr>
        <w:t>cognizant</w:t>
      </w:r>
      <w:proofErr w:type="gramEnd"/>
      <w:r w:rsidRPr="007E22D1">
        <w:rPr>
          <w:rFonts w:ascii="Times New Roman" w:eastAsia="Times New Roman" w:hAnsi="Times New Roman" w:cs="Times New Roman"/>
          <w:bCs/>
          <w:sz w:val="24"/>
          <w:szCs w:val="24"/>
        </w:rPr>
        <w:t xml:space="preserve"> agency at any point during the award period.</w:t>
      </w:r>
    </w:p>
    <w:p w14:paraId="3A9665BE" w14:textId="77777777" w:rsidR="002C488A" w:rsidRPr="007E22D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A [</w:t>
      </w:r>
      <w:r w:rsidRPr="007E22D1">
        <w:rPr>
          <w:rFonts w:ascii="Times New Roman" w:eastAsia="Times New Roman" w:hAnsi="Times New Roman" w:cs="Times New Roman"/>
          <w:sz w:val="24"/>
          <w:szCs w:val="24"/>
          <w:highlight w:val="lightGray"/>
        </w:rPr>
        <w:t>insert your organization type</w:t>
      </w:r>
      <w:r w:rsidRPr="007E22D1">
        <w:rPr>
          <w:rFonts w:ascii="Times New Roman" w:eastAsia="Times New Roman" w:hAnsi="Times New Roman" w:cs="Times New Roman"/>
          <w:sz w:val="24"/>
          <w:szCs w:val="24"/>
        </w:rPr>
        <w:t>] that has never submitted an indirect cost rate proposal to our cognizant agency and has an indirect cost rate that is 10% or higher.  Our indirect cost rate is [</w:t>
      </w:r>
      <w:r w:rsidRPr="007E22D1">
        <w:rPr>
          <w:rFonts w:ascii="Times New Roman" w:eastAsia="Times New Roman" w:hAnsi="Times New Roman" w:cs="Times New Roman"/>
          <w:sz w:val="24"/>
          <w:szCs w:val="24"/>
          <w:highlight w:val="lightGray"/>
          <w:shd w:val="clear" w:color="auto" w:fill="D9D9D9" w:themeFill="background1" w:themeFillShade="D9"/>
        </w:rPr>
        <w:t xml:space="preserve">insert your organization’s indirect rate; must be </w:t>
      </w:r>
      <w:r w:rsidRPr="007E22D1">
        <w:rPr>
          <w:rFonts w:ascii="Times New Roman" w:eastAsia="Times New Roman" w:hAnsi="Times New Roman" w:cs="Times New Roman"/>
          <w:sz w:val="24"/>
          <w:szCs w:val="24"/>
          <w:shd w:val="clear" w:color="auto" w:fill="D9D9D9" w:themeFill="background1" w:themeFillShade="D9"/>
        </w:rPr>
        <w:t>10% or higher</w:t>
      </w:r>
      <w:r w:rsidRPr="007E22D1">
        <w:rPr>
          <w:rFonts w:ascii="Times New Roman" w:eastAsia="Times New Roman" w:hAnsi="Times New Roman" w:cs="Times New Roman"/>
          <w:sz w:val="24"/>
          <w:szCs w:val="24"/>
        </w:rPr>
        <w:t xml:space="preserve">].  </w:t>
      </w:r>
      <w:r w:rsidRPr="007E22D1">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7E22D1">
        <w:rPr>
          <w:rFonts w:ascii="Times New Roman" w:eastAsia="Times New Roman" w:hAnsi="Times New Roman" w:cs="Times New Roman"/>
          <w:bCs/>
          <w:sz w:val="24"/>
          <w:szCs w:val="24"/>
        </w:rPr>
        <w:t>cognizant</w:t>
      </w:r>
      <w:proofErr w:type="gramEnd"/>
      <w:r w:rsidRPr="007E22D1">
        <w:rPr>
          <w:rFonts w:ascii="Times New Roman" w:eastAsia="Times New Roman" w:hAnsi="Times New Roman" w:cs="Times New Roman"/>
          <w:bCs/>
          <w:sz w:val="24"/>
          <w:szCs w:val="24"/>
        </w:rPr>
        <w:t xml:space="preserve"> agency within 90 calendar days after award.  We request as a condition of award to charge a flat </w:t>
      </w:r>
      <w:r w:rsidRPr="007E22D1">
        <w:rPr>
          <w:rFonts w:ascii="Times New Roman" w:eastAsia="Times New Roman" w:hAnsi="Times New Roman" w:cs="Times New Roman"/>
          <w:bCs/>
          <w:i/>
          <w:sz w:val="24"/>
          <w:szCs w:val="24"/>
        </w:rPr>
        <w:t xml:space="preserve">de </w:t>
      </w:r>
      <w:proofErr w:type="spellStart"/>
      <w:r w:rsidRPr="007E22D1">
        <w:rPr>
          <w:rFonts w:ascii="Times New Roman" w:eastAsia="Times New Roman" w:hAnsi="Times New Roman" w:cs="Times New Roman"/>
          <w:bCs/>
          <w:i/>
          <w:sz w:val="24"/>
          <w:szCs w:val="24"/>
        </w:rPr>
        <w:t>minimis</w:t>
      </w:r>
      <w:proofErr w:type="spellEnd"/>
      <w:r w:rsidRPr="007E22D1">
        <w:rPr>
          <w:rFonts w:ascii="Times New Roman" w:eastAsia="Times New Roman" w:hAnsi="Times New Roman" w:cs="Times New Roman"/>
          <w:bCs/>
          <w:sz w:val="24"/>
          <w:szCs w:val="24"/>
        </w:rPr>
        <w:t xml:space="preserve"> indirect cost rate of 10% of modified total direct costs as defined in</w:t>
      </w:r>
      <w:r w:rsidRPr="007E22D1">
        <w:rPr>
          <w:rFonts w:ascii="Times New Roman" w:eastAsia="Times New Roman" w:hAnsi="Times New Roman" w:cs="Times New Roman"/>
          <w:sz w:val="24"/>
          <w:szCs w:val="24"/>
        </w:rPr>
        <w:t xml:space="preserve"> 2 CFR 200.68</w:t>
      </w:r>
      <w:r w:rsidRPr="007E22D1">
        <w:rPr>
          <w:rFonts w:ascii="Times New Roman" w:eastAsia="Times New Roman" w:hAnsi="Times New Roman" w:cs="Times New Roman"/>
          <w:bCs/>
          <w:sz w:val="24"/>
          <w:szCs w:val="24"/>
        </w:rPr>
        <w:t xml:space="preserve">.  We understand that we must notify the Service in writing immediately if we do establish an approved rate with our </w:t>
      </w:r>
      <w:proofErr w:type="gramStart"/>
      <w:r w:rsidRPr="007E22D1">
        <w:rPr>
          <w:rFonts w:ascii="Times New Roman" w:eastAsia="Times New Roman" w:hAnsi="Times New Roman" w:cs="Times New Roman"/>
          <w:bCs/>
          <w:sz w:val="24"/>
          <w:szCs w:val="24"/>
        </w:rPr>
        <w:t>cognizant</w:t>
      </w:r>
      <w:proofErr w:type="gramEnd"/>
      <w:r w:rsidRPr="007E22D1">
        <w:rPr>
          <w:rFonts w:ascii="Times New Roman" w:eastAsia="Times New Roman" w:hAnsi="Times New Roman" w:cs="Times New Roman"/>
          <w:bCs/>
          <w:sz w:val="24"/>
          <w:szCs w:val="24"/>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36C9F2A1" w14:textId="77777777" w:rsidR="002C488A" w:rsidRPr="007E22D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A [i</w:t>
      </w:r>
      <w:r w:rsidRPr="007E22D1">
        <w:rPr>
          <w:rFonts w:ascii="Times New Roman" w:eastAsia="Times New Roman" w:hAnsi="Times New Roman" w:cs="Times New Roman"/>
          <w:sz w:val="24"/>
          <w:szCs w:val="24"/>
          <w:highlight w:val="lightGray"/>
        </w:rPr>
        <w:t>nsert your organization type</w:t>
      </w:r>
      <w:r w:rsidRPr="007E22D1">
        <w:rPr>
          <w:rFonts w:ascii="Times New Roman" w:eastAsia="Times New Roman" w:hAnsi="Times New Roman" w:cs="Times New Roman"/>
          <w:sz w:val="24"/>
          <w:szCs w:val="24"/>
        </w:rPr>
        <w:t>] that is submitting this proposal for consideration under the [</w:t>
      </w:r>
      <w:r w:rsidRPr="007E22D1">
        <w:rPr>
          <w:rFonts w:ascii="Times New Roman" w:eastAsia="Times New Roman" w:hAnsi="Times New Roman" w:cs="Times New Roman"/>
          <w:sz w:val="24"/>
          <w:szCs w:val="24"/>
          <w:highlight w:val="lightGray"/>
        </w:rPr>
        <w:t>insert either “Cooperative Fish and Wildlife Research Unit Program” or “Cooperative Ecosystem Studies Unit Network”</w:t>
      </w:r>
      <w:r w:rsidRPr="007E22D1">
        <w:rPr>
          <w:rFonts w:ascii="Times New Roman" w:eastAsia="Times New Roman" w:hAnsi="Times New Roman" w:cs="Times New Roman"/>
          <w:sz w:val="24"/>
          <w:szCs w:val="24"/>
        </w:rPr>
        <w:t>], which has a Department of the Interior-approved indirect cost rate cap of [</w:t>
      </w:r>
      <w:r w:rsidRPr="007E22D1">
        <w:rPr>
          <w:rFonts w:ascii="Times New Roman" w:eastAsia="Times New Roman" w:hAnsi="Times New Roman" w:cs="Times New Roman"/>
          <w:sz w:val="24"/>
          <w:szCs w:val="24"/>
          <w:highlight w:val="lightGray"/>
        </w:rPr>
        <w:t>insert program rate</w:t>
      </w:r>
      <w:r w:rsidRPr="007E22D1">
        <w:rPr>
          <w:rFonts w:ascii="Times New Roman" w:eastAsia="Times New Roman" w:hAnsi="Times New Roman" w:cs="Times New Roman"/>
          <w:sz w:val="24"/>
          <w:szCs w:val="24"/>
        </w:rPr>
        <w:t xml:space="preserve">].  If we have an approved indirect cost rate with our </w:t>
      </w:r>
      <w:proofErr w:type="gramStart"/>
      <w:r w:rsidRPr="007E22D1">
        <w:rPr>
          <w:rFonts w:ascii="Times New Roman" w:eastAsia="Times New Roman" w:hAnsi="Times New Roman" w:cs="Times New Roman"/>
          <w:sz w:val="24"/>
          <w:szCs w:val="24"/>
        </w:rPr>
        <w:t>cognizant</w:t>
      </w:r>
      <w:proofErr w:type="gramEnd"/>
      <w:r w:rsidRPr="007E22D1">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7E22D1">
        <w:rPr>
          <w:rFonts w:ascii="Times New Roman" w:eastAsia="Times New Roman" w:hAnsi="Times New Roman" w:cs="Times New Roman"/>
          <w:sz w:val="24"/>
          <w:szCs w:val="24"/>
        </w:rPr>
        <w:t>cognizant</w:t>
      </w:r>
      <w:proofErr w:type="gramEnd"/>
      <w:r w:rsidRPr="007E22D1">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w:t>
      </w:r>
      <w:r w:rsidRPr="007E22D1">
        <w:rPr>
          <w:rFonts w:ascii="Times New Roman" w:eastAsia="Times New Roman" w:hAnsi="Times New Roman" w:cs="Times New Roman"/>
          <w:sz w:val="24"/>
          <w:szCs w:val="24"/>
        </w:rPr>
        <w:lastRenderedPageBreak/>
        <w:t>total indirect costs to be charged to the award.  In accordance with 2 CFR 200.405, we understand that indirect costs not recovered due to a voluntary reduction to our federally negotiated rate are not allowable for recovery via any other means.</w:t>
      </w:r>
    </w:p>
    <w:p w14:paraId="7C6DE4B3" w14:textId="77777777" w:rsidR="002C488A" w:rsidRPr="007E22D1" w:rsidRDefault="002C488A" w:rsidP="002C488A">
      <w:pPr>
        <w:numPr>
          <w:ilvl w:val="0"/>
          <w:numId w:val="7"/>
        </w:numPr>
        <w:spacing w:after="0" w:line="240" w:lineRule="auto"/>
        <w:ind w:left="108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A [</w:t>
      </w:r>
      <w:r w:rsidRPr="007E22D1">
        <w:rPr>
          <w:rFonts w:ascii="Times New Roman" w:eastAsia="Times New Roman" w:hAnsi="Times New Roman" w:cs="Times New Roman"/>
          <w:sz w:val="24"/>
          <w:szCs w:val="24"/>
          <w:highlight w:val="lightGray"/>
        </w:rPr>
        <w:t>insert your organization type</w:t>
      </w:r>
      <w:r w:rsidRPr="007E22D1">
        <w:rPr>
          <w:rFonts w:ascii="Times New Roman" w:eastAsia="Times New Roman" w:hAnsi="Times New Roman" w:cs="Times New Roman"/>
          <w:sz w:val="24"/>
          <w:szCs w:val="24"/>
        </w:rPr>
        <w:t>] that will charge all costs directly.</w:t>
      </w:r>
    </w:p>
    <w:p w14:paraId="16521332" w14:textId="77777777" w:rsidR="004B0FC6" w:rsidRPr="007E22D1" w:rsidRDefault="004B0FC6" w:rsidP="004B0FC6">
      <w:pPr>
        <w:spacing w:after="0" w:line="240" w:lineRule="auto"/>
        <w:ind w:left="360"/>
        <w:rPr>
          <w:rFonts w:ascii="Times New Roman" w:eastAsia="Times New Roman" w:hAnsi="Times New Roman" w:cs="Times New Roman"/>
          <w:sz w:val="24"/>
          <w:szCs w:val="24"/>
        </w:rPr>
      </w:pPr>
    </w:p>
    <w:p w14:paraId="16521333" w14:textId="77777777" w:rsidR="004B0FC6" w:rsidRPr="007E22D1" w:rsidRDefault="004B0FC6" w:rsidP="004B0FC6">
      <w:pPr>
        <w:spacing w:after="120" w:line="240" w:lineRule="auto"/>
        <w:ind w:firstLine="36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All applicants are hereby notified of the following:</w:t>
      </w:r>
    </w:p>
    <w:p w14:paraId="16521334" w14:textId="77777777" w:rsidR="004B0FC6" w:rsidRPr="007E22D1" w:rsidRDefault="004B0FC6" w:rsidP="004B0FC6">
      <w:pPr>
        <w:numPr>
          <w:ilvl w:val="0"/>
          <w:numId w:val="8"/>
        </w:numPr>
        <w:spacing w:after="12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7E22D1">
        <w:rPr>
          <w:rFonts w:ascii="Times New Roman" w:eastAsia="Times New Roman" w:hAnsi="Times New Roman" w:cs="Times New Roman"/>
          <w:i/>
          <w:sz w:val="24"/>
          <w:szCs w:val="24"/>
        </w:rPr>
        <w:t xml:space="preserve">de </w:t>
      </w:r>
      <w:proofErr w:type="spellStart"/>
      <w:r w:rsidRPr="007E22D1">
        <w:rPr>
          <w:rFonts w:ascii="Times New Roman" w:eastAsia="Times New Roman" w:hAnsi="Times New Roman" w:cs="Times New Roman"/>
          <w:i/>
          <w:sz w:val="24"/>
          <w:szCs w:val="24"/>
        </w:rPr>
        <w:t>minimus</w:t>
      </w:r>
      <w:proofErr w:type="spellEnd"/>
      <w:r w:rsidRPr="007E22D1">
        <w:rPr>
          <w:rFonts w:ascii="Times New Roman" w:eastAsia="Times New Roman" w:hAnsi="Times New Roman" w:cs="Times New Roman"/>
          <w:sz w:val="24"/>
          <w:szCs w:val="24"/>
        </w:rPr>
        <w:t xml:space="preserve"> rate as a condition of award is an approved rate.</w:t>
      </w:r>
    </w:p>
    <w:p w14:paraId="16521335" w14:textId="77777777" w:rsidR="004B0FC6" w:rsidRPr="007E22D1" w:rsidRDefault="004B0FC6" w:rsidP="004B0FC6">
      <w:pPr>
        <w:numPr>
          <w:ilvl w:val="0"/>
          <w:numId w:val="8"/>
        </w:numPr>
        <w:spacing w:after="12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14:paraId="704F5CFD" w14:textId="77777777" w:rsidR="002C488A" w:rsidRPr="007E22D1" w:rsidRDefault="002C488A" w:rsidP="002C488A">
      <w:pPr>
        <w:pStyle w:val="ListParagraph"/>
        <w:numPr>
          <w:ilvl w:val="0"/>
          <w:numId w:val="8"/>
        </w:numPr>
        <w:spacing w:after="120"/>
      </w:pPr>
      <w:r w:rsidRPr="007E22D1">
        <w:t xml:space="preserve">Recipients may not charge to their Service award any indirect costs calculated against the portion of total direct project costs paid by any other Federal funding source or non-Federal partner.  </w:t>
      </w:r>
    </w:p>
    <w:p w14:paraId="16521337" w14:textId="77777777" w:rsidR="004B0FC6" w:rsidRPr="007E22D1" w:rsidRDefault="004B0FC6" w:rsidP="004B0FC6">
      <w:pPr>
        <w:numPr>
          <w:ilvl w:val="0"/>
          <w:numId w:val="8"/>
        </w:numPr>
        <w:spacing w:after="12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14:paraId="16521338" w14:textId="77777777" w:rsidR="004B0FC6" w:rsidRPr="007E22D1" w:rsidRDefault="004B0FC6" w:rsidP="004B0FC6">
      <w:pPr>
        <w:numPr>
          <w:ilvl w:val="0"/>
          <w:numId w:val="8"/>
        </w:num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14:paraId="16521339" w14:textId="77777777" w:rsidR="004B0FC6" w:rsidRPr="007E22D1" w:rsidRDefault="004B0FC6" w:rsidP="004B0FC6">
      <w:pPr>
        <w:spacing w:after="0" w:line="240" w:lineRule="auto"/>
        <w:ind w:left="1080"/>
        <w:rPr>
          <w:rFonts w:ascii="Times New Roman" w:eastAsia="Times New Roman" w:hAnsi="Times New Roman" w:cs="Times New Roman"/>
          <w:sz w:val="24"/>
          <w:szCs w:val="24"/>
        </w:rPr>
      </w:pPr>
    </w:p>
    <w:p w14:paraId="1652133A" w14:textId="77777777" w:rsidR="004B0FC6" w:rsidRPr="007E22D1" w:rsidRDefault="004B0FC6" w:rsidP="004B0FC6">
      <w:pPr>
        <w:spacing w:after="0" w:line="240" w:lineRule="auto"/>
        <w:ind w:left="360"/>
        <w:rPr>
          <w:rFonts w:ascii="Times New Roman" w:eastAsia="Times New Roman" w:hAnsi="Times New Roman" w:cs="Times New Roman"/>
          <w:bCs/>
          <w:sz w:val="24"/>
          <w:szCs w:val="24"/>
        </w:rPr>
      </w:pPr>
      <w:r w:rsidRPr="007E22D1">
        <w:rPr>
          <w:rFonts w:ascii="Times New Roman" w:eastAsia="Times New Roman" w:hAnsi="Times New Roman" w:cs="Times New Roman"/>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1652133B"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1652133C" w14:textId="73A9E1F0" w:rsidR="004B0FC6" w:rsidRPr="007E22D1" w:rsidRDefault="004B0FC6" w:rsidP="004B0FC6">
      <w:pPr>
        <w:spacing w:after="0" w:line="240" w:lineRule="auto"/>
        <w:ind w:left="36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For more information on indirect cost rates, see the Service’s</w:t>
      </w:r>
      <w:r w:rsidRPr="007E22D1">
        <w:rPr>
          <w:rFonts w:ascii="Times New Roman" w:eastAsia="Times New Roman" w:hAnsi="Times New Roman" w:cs="Times New Roman"/>
          <w:b/>
          <w:sz w:val="24"/>
          <w:szCs w:val="24"/>
        </w:rPr>
        <w:t xml:space="preserve"> Indirect Costs and Negotiated Indirect Cost Rate Agreements </w:t>
      </w:r>
      <w:r w:rsidRPr="007E22D1">
        <w:rPr>
          <w:rFonts w:ascii="Times New Roman" w:eastAsia="Times New Roman" w:hAnsi="Times New Roman" w:cs="Times New Roman"/>
          <w:sz w:val="24"/>
          <w:szCs w:val="24"/>
        </w:rPr>
        <w:t xml:space="preserve">guidance document on the Internet at </w:t>
      </w:r>
    </w:p>
    <w:p w14:paraId="73A172A0" w14:textId="77777777" w:rsidR="002C488A" w:rsidRPr="007E22D1" w:rsidRDefault="00CB4E15" w:rsidP="002C488A">
      <w:pPr>
        <w:spacing w:after="0" w:line="240" w:lineRule="auto"/>
        <w:ind w:left="360"/>
        <w:rPr>
          <w:rFonts w:ascii="Times New Roman" w:eastAsia="Times New Roman" w:hAnsi="Times New Roman" w:cs="Times New Roman"/>
          <w:sz w:val="24"/>
          <w:szCs w:val="24"/>
        </w:rPr>
      </w:pPr>
      <w:hyperlink r:id="rId20" w:history="1">
        <w:r w:rsidR="002C488A" w:rsidRPr="007E22D1">
          <w:rPr>
            <w:rFonts w:ascii="Times New Roman" w:eastAsia="Times New Roman" w:hAnsi="Times New Roman" w:cs="Times New Roman"/>
            <w:color w:val="0000FF"/>
            <w:sz w:val="24"/>
            <w:szCs w:val="24"/>
            <w:u w:val="single"/>
          </w:rPr>
          <w:t>https://www.fws.gov/grants/atc.html</w:t>
        </w:r>
      </w:hyperlink>
      <w:r w:rsidR="002C488A" w:rsidRPr="007E22D1">
        <w:rPr>
          <w:rFonts w:ascii="Times New Roman" w:eastAsia="Times New Roman" w:hAnsi="Times New Roman" w:cs="Times New Roman"/>
          <w:sz w:val="24"/>
          <w:szCs w:val="24"/>
        </w:rPr>
        <w:t>.</w:t>
      </w:r>
    </w:p>
    <w:p w14:paraId="1652133D" w14:textId="77777777" w:rsidR="004B0FC6" w:rsidRPr="007E22D1" w:rsidRDefault="004B0FC6" w:rsidP="004B0FC6">
      <w:pPr>
        <w:spacing w:after="0" w:line="240" w:lineRule="auto"/>
        <w:ind w:left="360"/>
        <w:rPr>
          <w:rFonts w:ascii="Times New Roman" w:eastAsia="Times New Roman" w:hAnsi="Times New Roman" w:cs="Times New Roman"/>
          <w:sz w:val="24"/>
          <w:szCs w:val="24"/>
          <w:u w:val="single"/>
        </w:rPr>
      </w:pPr>
    </w:p>
    <w:p w14:paraId="1652133E" w14:textId="77777777" w:rsidR="004B0FC6" w:rsidRPr="007E22D1" w:rsidRDefault="004B0FC6" w:rsidP="004B0FC6">
      <w:pPr>
        <w:spacing w:after="0" w:line="240" w:lineRule="auto"/>
        <w:ind w:left="360"/>
        <w:rPr>
          <w:rFonts w:ascii="Times New Roman" w:eastAsia="Times New Roman" w:hAnsi="Times New Roman" w:cs="Times New Roman"/>
          <w:sz w:val="24"/>
          <w:szCs w:val="24"/>
        </w:rPr>
      </w:pPr>
      <w:proofErr w:type="gramStart"/>
      <w:r w:rsidRPr="007E22D1">
        <w:rPr>
          <w:rFonts w:ascii="Times New Roman" w:eastAsia="Times New Roman" w:hAnsi="Times New Roman" w:cs="Times New Roman"/>
          <w:b/>
          <w:sz w:val="24"/>
          <w:szCs w:val="24"/>
        </w:rPr>
        <w:t>Negotiating an Indirect Cost Rate with the Department of the Interior</w:t>
      </w:r>
      <w:r w:rsidRPr="007E22D1">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w:t>
      </w:r>
      <w:proofErr w:type="gramEnd"/>
      <w:r w:rsidRPr="007E22D1">
        <w:rPr>
          <w:rFonts w:ascii="Times New Roman" w:eastAsia="Times New Roman" w:hAnsi="Times New Roman" w:cs="Times New Roman"/>
          <w:sz w:val="24"/>
          <w:szCs w:val="24"/>
        </w:rPr>
        <w:t xml:space="preserve">  The Federal awarding agency that provides the largest amount of direct funding to your organization is your </w:t>
      </w:r>
      <w:proofErr w:type="gramStart"/>
      <w:r w:rsidRPr="007E22D1">
        <w:rPr>
          <w:rFonts w:ascii="Times New Roman" w:eastAsia="Times New Roman" w:hAnsi="Times New Roman" w:cs="Times New Roman"/>
          <w:sz w:val="24"/>
          <w:szCs w:val="24"/>
        </w:rPr>
        <w:t>cognizant</w:t>
      </w:r>
      <w:proofErr w:type="gramEnd"/>
      <w:r w:rsidRPr="007E22D1">
        <w:rPr>
          <w:rFonts w:ascii="Times New Roman" w:eastAsia="Times New Roman" w:hAnsi="Times New Roman" w:cs="Times New Roman"/>
          <w:sz w:val="24"/>
          <w:szCs w:val="24"/>
        </w:rPr>
        <w:t xml:space="preserve"> agency, unless otherwise assigned by the White House Office of Management and Budget (OMB).  If the Department of the Interior is your </w:t>
      </w:r>
      <w:proofErr w:type="gramStart"/>
      <w:r w:rsidRPr="007E22D1">
        <w:rPr>
          <w:rFonts w:ascii="Times New Roman" w:eastAsia="Times New Roman" w:hAnsi="Times New Roman" w:cs="Times New Roman"/>
          <w:sz w:val="24"/>
          <w:szCs w:val="24"/>
        </w:rPr>
        <w:t>cognizant</w:t>
      </w:r>
      <w:proofErr w:type="gramEnd"/>
      <w:r w:rsidRPr="007E22D1">
        <w:rPr>
          <w:rFonts w:ascii="Times New Roman" w:eastAsia="Times New Roman" w:hAnsi="Times New Roman" w:cs="Times New Roman"/>
          <w:sz w:val="24"/>
          <w:szCs w:val="24"/>
        </w:rPr>
        <w:t xml:space="preserve"> agency, your indirect cost rate will be negotiated by the Interior Business Center (IBC).  For more information, contact the IBC at:</w:t>
      </w:r>
    </w:p>
    <w:p w14:paraId="39AE56E1" w14:textId="77777777" w:rsidR="002C488A" w:rsidRPr="007E22D1" w:rsidRDefault="002C488A" w:rsidP="002C488A">
      <w:pPr>
        <w:spacing w:after="0" w:line="240" w:lineRule="auto"/>
        <w:ind w:left="72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Indirect Cost Services</w:t>
      </w:r>
    </w:p>
    <w:p w14:paraId="7047BC65" w14:textId="77777777" w:rsidR="002C488A" w:rsidRPr="007E22D1" w:rsidRDefault="002C488A" w:rsidP="002C488A">
      <w:pPr>
        <w:spacing w:after="0" w:line="240" w:lineRule="auto"/>
        <w:ind w:left="72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Acquisition Services Directorate, Interior Business Center</w:t>
      </w:r>
    </w:p>
    <w:p w14:paraId="0B13538C" w14:textId="77777777" w:rsidR="002C488A" w:rsidRPr="007E22D1" w:rsidRDefault="002C488A" w:rsidP="002C488A">
      <w:pPr>
        <w:spacing w:after="0" w:line="240" w:lineRule="auto"/>
        <w:ind w:left="72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U.S. Department of the Interior</w:t>
      </w:r>
    </w:p>
    <w:p w14:paraId="7F78E837" w14:textId="77777777" w:rsidR="002C488A" w:rsidRPr="007E22D1" w:rsidRDefault="002C488A" w:rsidP="002C488A">
      <w:pPr>
        <w:spacing w:after="0" w:line="240" w:lineRule="auto"/>
        <w:ind w:left="72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lang w:val="en"/>
        </w:rPr>
        <w:t>650 Capitol Mall, Suite 7-400</w:t>
      </w:r>
      <w:r w:rsidRPr="007E22D1">
        <w:rPr>
          <w:rFonts w:ascii="Times New Roman" w:eastAsia="Times New Roman" w:hAnsi="Times New Roman" w:cs="Times New Roman"/>
          <w:sz w:val="24"/>
          <w:szCs w:val="24"/>
          <w:lang w:val="en"/>
        </w:rPr>
        <w:br/>
        <w:t>Sacramento, CA 95814</w:t>
      </w:r>
      <w:r w:rsidRPr="007E22D1" w:rsidDel="00295A05">
        <w:rPr>
          <w:rFonts w:ascii="Times New Roman" w:eastAsia="Times New Roman" w:hAnsi="Times New Roman" w:cs="Times New Roman"/>
          <w:sz w:val="24"/>
          <w:szCs w:val="24"/>
        </w:rPr>
        <w:t xml:space="preserve"> </w:t>
      </w:r>
    </w:p>
    <w:p w14:paraId="5C717553" w14:textId="77777777" w:rsidR="002C488A" w:rsidRPr="007E22D1" w:rsidRDefault="002C488A" w:rsidP="002C488A">
      <w:pPr>
        <w:spacing w:after="0" w:line="240" w:lineRule="auto"/>
        <w:ind w:left="72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Phone: </w:t>
      </w:r>
      <w:r w:rsidRPr="007E22D1">
        <w:rPr>
          <w:rFonts w:ascii="Times New Roman" w:eastAsia="Times New Roman" w:hAnsi="Times New Roman" w:cs="Times New Roman"/>
          <w:sz w:val="24"/>
          <w:szCs w:val="24"/>
          <w:lang w:val="en"/>
        </w:rPr>
        <w:t>916-930-3803</w:t>
      </w:r>
    </w:p>
    <w:p w14:paraId="07AEC7FF" w14:textId="77777777" w:rsidR="002C488A" w:rsidRPr="007E22D1" w:rsidRDefault="002C488A" w:rsidP="002C488A">
      <w:pPr>
        <w:spacing w:after="0" w:line="240" w:lineRule="auto"/>
        <w:ind w:left="72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Email: Through </w:t>
      </w:r>
      <w:hyperlink r:id="rId21" w:history="1">
        <w:r w:rsidRPr="007E22D1">
          <w:rPr>
            <w:rFonts w:ascii="Times New Roman" w:eastAsia="Times New Roman" w:hAnsi="Times New Roman" w:cs="Times New Roman"/>
            <w:color w:val="0000FF"/>
            <w:sz w:val="24"/>
            <w:szCs w:val="24"/>
            <w:u w:val="single"/>
          </w:rPr>
          <w:t>https://www.doi.gov/ibc/contactus/ibcfeedback</w:t>
        </w:r>
      </w:hyperlink>
      <w:r w:rsidRPr="007E22D1">
        <w:rPr>
          <w:rFonts w:ascii="Times New Roman" w:eastAsia="Times New Roman" w:hAnsi="Times New Roman" w:cs="Times New Roman"/>
          <w:sz w:val="24"/>
          <w:szCs w:val="24"/>
        </w:rPr>
        <w:t xml:space="preserve"> web form</w:t>
      </w:r>
    </w:p>
    <w:p w14:paraId="573B491E" w14:textId="77777777" w:rsidR="002C488A" w:rsidRPr="007E22D1" w:rsidRDefault="002C488A" w:rsidP="002C488A">
      <w:pPr>
        <w:spacing w:after="0" w:line="240" w:lineRule="auto"/>
        <w:ind w:left="720"/>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lastRenderedPageBreak/>
        <w:t xml:space="preserve">Internet address: </w:t>
      </w:r>
      <w:hyperlink r:id="rId22" w:history="1">
        <w:r w:rsidRPr="007E22D1">
          <w:rPr>
            <w:rFonts w:ascii="Times New Roman" w:eastAsia="Times New Roman" w:hAnsi="Times New Roman" w:cs="Times New Roman"/>
            <w:color w:val="0000FF"/>
            <w:sz w:val="24"/>
            <w:szCs w:val="24"/>
            <w:u w:val="single"/>
          </w:rPr>
          <w:t>https://www.doi.gov/ibc/services/finance/indirect-cost-services</w:t>
        </w:r>
      </w:hyperlink>
    </w:p>
    <w:p w14:paraId="04D476F7" w14:textId="77777777" w:rsidR="00035EC4" w:rsidRPr="007E22D1" w:rsidRDefault="00035EC4" w:rsidP="004B0FC6">
      <w:pPr>
        <w:spacing w:after="0" w:line="240" w:lineRule="auto"/>
        <w:ind w:left="720"/>
        <w:rPr>
          <w:rFonts w:ascii="Times New Roman" w:eastAsia="Times New Roman" w:hAnsi="Times New Roman" w:cs="Times New Roman"/>
          <w:sz w:val="24"/>
          <w:szCs w:val="24"/>
        </w:rPr>
      </w:pPr>
    </w:p>
    <w:p w14:paraId="55AE12F3" w14:textId="77777777" w:rsidR="002C488A" w:rsidRPr="007E22D1" w:rsidRDefault="002C488A" w:rsidP="002C488A">
      <w:pPr>
        <w:spacing w:after="0" w:line="240" w:lineRule="auto"/>
        <w:ind w:left="360" w:hanging="360"/>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F.</w:t>
      </w:r>
      <w:r w:rsidRPr="007E22D1">
        <w:rPr>
          <w:rFonts w:ascii="Times New Roman" w:eastAsia="Times New Roman" w:hAnsi="Times New Roman" w:cs="Times New Roman"/>
          <w:b/>
          <w:sz w:val="24"/>
          <w:szCs w:val="24"/>
        </w:rPr>
        <w:tab/>
        <w:t xml:space="preserve">Single Audit Reporting Statements: </w:t>
      </w:r>
      <w:hyperlink r:id="rId23" w:history="1">
        <w:r w:rsidRPr="007E22D1">
          <w:rPr>
            <w:rFonts w:ascii="Times New Roman" w:eastAsia="Times New Roman" w:hAnsi="Times New Roman" w:cs="Times New Roman"/>
            <w:sz w:val="24"/>
            <w:szCs w:val="24"/>
          </w:rPr>
          <w:t>As</w:t>
        </w:r>
      </w:hyperlink>
      <w:r w:rsidRPr="007E22D1">
        <w:rPr>
          <w:rFonts w:ascii="Times New Roman" w:eastAsia="Times New Roman" w:hAnsi="Times New Roman" w:cs="Times New Roman"/>
          <w:sz w:val="24"/>
          <w:szCs w:val="24"/>
        </w:rPr>
        <w:t xml:space="preserve"> required in </w:t>
      </w:r>
      <w:hyperlink r:id="rId24" w:history="1">
        <w:r w:rsidRPr="007E22D1">
          <w:rPr>
            <w:rFonts w:ascii="Times New Roman" w:eastAsia="Times New Roman" w:hAnsi="Times New Roman" w:cs="Times New Roman"/>
            <w:color w:val="0000FF"/>
            <w:sz w:val="24"/>
            <w:szCs w:val="24"/>
            <w:u w:val="single"/>
          </w:rPr>
          <w:t>Title 2 of the Code of Federal Regulations Part 200, Subpart F</w:t>
        </w:r>
      </w:hyperlink>
      <w:r w:rsidRPr="007E22D1">
        <w:rPr>
          <w:rFonts w:ascii="Times New Roman" w:eastAsia="Times New Roman" w:hAnsi="Times New Roman" w:cs="Times New Roman"/>
          <w:sz w:val="24"/>
          <w:szCs w:val="24"/>
        </w:rPr>
        <w:t>,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5" w:tgtFrame="_blank" w:history="1">
        <w:r w:rsidRPr="007E22D1">
          <w:rPr>
            <w:rFonts w:ascii="Times New Roman" w:eastAsia="Times New Roman" w:hAnsi="Times New Roman" w:cs="Times New Roman"/>
            <w:color w:val="1155CC"/>
            <w:sz w:val="24"/>
            <w:szCs w:val="24"/>
            <w:u w:val="single"/>
            <w:shd w:val="clear" w:color="auto" w:fill="FFFFFF"/>
          </w:rPr>
          <w:t>https://harvester.census.gov/facweb/</w:t>
        </w:r>
      </w:hyperlink>
      <w:r w:rsidRPr="007E22D1">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7E22D1">
        <w:rPr>
          <w:rFonts w:ascii="Times New Roman" w:eastAsia="Times New Roman" w:hAnsi="Times New Roman" w:cs="Times New Roman"/>
          <w:b/>
          <w:sz w:val="24"/>
          <w:szCs w:val="24"/>
        </w:rPr>
        <w:t>Single Audit Reporting Statements</w:t>
      </w:r>
      <w:r w:rsidRPr="007E22D1">
        <w:rPr>
          <w:rFonts w:ascii="Times New Roman" w:eastAsia="Times New Roman" w:hAnsi="Times New Roman" w:cs="Times New Roman"/>
          <w:sz w:val="24"/>
          <w:szCs w:val="24"/>
        </w:rPr>
        <w:t xml:space="preserve">”.  </w:t>
      </w:r>
    </w:p>
    <w:p w14:paraId="1219D89C" w14:textId="77777777" w:rsidR="002C488A" w:rsidRPr="007E22D1" w:rsidRDefault="002C488A" w:rsidP="002C488A">
      <w:pPr>
        <w:spacing w:after="0" w:line="240" w:lineRule="auto"/>
        <w:ind w:left="360" w:hanging="360"/>
        <w:rPr>
          <w:rFonts w:ascii="Times New Roman" w:eastAsia="Times New Roman" w:hAnsi="Times New Roman" w:cs="Times New Roman"/>
          <w:b/>
          <w:sz w:val="24"/>
          <w:szCs w:val="24"/>
        </w:rPr>
      </w:pPr>
    </w:p>
    <w:p w14:paraId="04979478" w14:textId="77777777" w:rsidR="002C488A" w:rsidRPr="007E22D1" w:rsidRDefault="002C488A" w:rsidP="002C488A">
      <w:pPr>
        <w:spacing w:after="0" w:line="240" w:lineRule="auto"/>
        <w:ind w:left="360" w:hanging="360"/>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G.</w:t>
      </w:r>
      <w:r w:rsidRPr="007E22D1">
        <w:rPr>
          <w:rFonts w:ascii="Times New Roman" w:eastAsia="Times New Roman" w:hAnsi="Times New Roman" w:cs="Times New Roman"/>
          <w:b/>
          <w:sz w:val="24"/>
          <w:szCs w:val="24"/>
        </w:rPr>
        <w:tab/>
        <w:t xml:space="preserve">Assurances: </w:t>
      </w:r>
      <w:r w:rsidRPr="007E22D1">
        <w:rPr>
          <w:rFonts w:ascii="Times New Roman" w:eastAsia="Times New Roman" w:hAnsi="Times New Roman" w:cs="Times New Roman"/>
          <w:sz w:val="24"/>
          <w:szCs w:val="24"/>
        </w:rPr>
        <w:t xml:space="preserve">Include the appropriate signed and dated Assurances form available at </w:t>
      </w:r>
      <w:hyperlink r:id="rId26" w:anchor="sortby=1" w:history="1">
        <w:r w:rsidRPr="007E22D1">
          <w:rPr>
            <w:rFonts w:ascii="Times New Roman" w:eastAsia="Times New Roman" w:hAnsi="Times New Roman" w:cs="Times New Roman"/>
            <w:color w:val="0000FF"/>
            <w:sz w:val="24"/>
            <w:szCs w:val="24"/>
            <w:u w:val="single"/>
          </w:rPr>
          <w:t>http://www.grants.gov/web/grants/forms/sf-424-family.html#sortby=1</w:t>
        </w:r>
      </w:hyperlink>
      <w:r w:rsidRPr="007E22D1">
        <w:rPr>
          <w:rFonts w:ascii="Times New Roman" w:eastAsia="Times New Roman" w:hAnsi="Times New Roman" w:cs="Times New Roman"/>
          <w:sz w:val="24"/>
          <w:szCs w:val="24"/>
        </w:rPr>
        <w:t xml:space="preserve">.  Use the </w:t>
      </w:r>
      <w:r w:rsidRPr="007E22D1">
        <w:rPr>
          <w:rFonts w:ascii="Times New Roman" w:eastAsia="Times New Roman" w:hAnsi="Times New Roman" w:cs="Times New Roman"/>
          <w:b/>
          <w:sz w:val="24"/>
          <w:szCs w:val="24"/>
        </w:rPr>
        <w:t>Assurances for Construction Programs (SF 424D)</w:t>
      </w:r>
      <w:r w:rsidRPr="007E22D1">
        <w:rPr>
          <w:rFonts w:ascii="Times New Roman" w:eastAsia="Times New Roman" w:hAnsi="Times New Roman" w:cs="Times New Roman"/>
          <w:sz w:val="24"/>
          <w:szCs w:val="24"/>
        </w:rPr>
        <w:t xml:space="preserve"> for construction and land acquisition projects.  Use the </w:t>
      </w:r>
      <w:r w:rsidRPr="007E22D1">
        <w:rPr>
          <w:rFonts w:ascii="Times New Roman" w:eastAsia="Times New Roman" w:hAnsi="Times New Roman" w:cs="Times New Roman"/>
          <w:b/>
          <w:sz w:val="24"/>
          <w:szCs w:val="24"/>
        </w:rPr>
        <w:t>Assurances for Non-Construction Programs (SF 424B)</w:t>
      </w:r>
      <w:r w:rsidRPr="007E22D1">
        <w:rPr>
          <w:rFonts w:ascii="Times New Roman" w:eastAsia="Times New Roman" w:hAnsi="Times New Roman" w:cs="Times New Roman"/>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p>
    <w:p w14:paraId="4627711F" w14:textId="77777777" w:rsidR="002C488A" w:rsidRPr="007E22D1" w:rsidRDefault="002C488A" w:rsidP="002C488A">
      <w:pPr>
        <w:spacing w:after="0" w:line="240" w:lineRule="auto"/>
        <w:ind w:left="360"/>
        <w:rPr>
          <w:rFonts w:ascii="Times New Roman" w:eastAsia="Times New Roman" w:hAnsi="Times New Roman" w:cs="Times New Roman"/>
          <w:sz w:val="24"/>
          <w:szCs w:val="24"/>
        </w:rPr>
      </w:pPr>
    </w:p>
    <w:p w14:paraId="722B8E92" w14:textId="77777777" w:rsidR="002C488A" w:rsidRPr="007E22D1" w:rsidRDefault="002C488A" w:rsidP="002C488A">
      <w:pPr>
        <w:numPr>
          <w:ilvl w:val="0"/>
          <w:numId w:val="10"/>
        </w:numPr>
        <w:spacing w:after="0" w:line="240" w:lineRule="auto"/>
        <w:rPr>
          <w:rFonts w:ascii="Times New Roman" w:eastAsia="Times New Roman" w:hAnsi="Times New Roman" w:cs="Times New Roman"/>
          <w:sz w:val="24"/>
          <w:szCs w:val="24"/>
          <w:lang w:val="en"/>
        </w:rPr>
      </w:pPr>
      <w:r w:rsidRPr="007E22D1">
        <w:rPr>
          <w:rFonts w:ascii="Times New Roman" w:eastAsia="Times New Roman" w:hAnsi="Times New Roman" w:cs="Times New Roman"/>
          <w:b/>
          <w:sz w:val="24"/>
          <w:szCs w:val="24"/>
        </w:rPr>
        <w:t xml:space="preserve">Certification and Disclosure of Lobbying Activities: </w:t>
      </w:r>
      <w:r w:rsidRPr="007E22D1">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7E22D1">
        <w:rPr>
          <w:rFonts w:ascii="Times New Roman" w:eastAsia="Times New Roman" w:hAnsi="Times New Roman" w:cs="Times New Roman"/>
          <w:sz w:val="24"/>
          <w:szCs w:val="24"/>
          <w:shd w:val="clear" w:color="auto" w:fill="FFFFFF"/>
        </w:rPr>
        <w:t xml:space="preserve">Submission of an application also represents the applicant’s certification of the statements in </w:t>
      </w:r>
      <w:hyperlink r:id="rId27" w:history="1">
        <w:r w:rsidRPr="007E22D1">
          <w:rPr>
            <w:rFonts w:ascii="Times New Roman" w:eastAsia="Times New Roman" w:hAnsi="Times New Roman" w:cs="Times New Roman"/>
            <w:color w:val="0000FF"/>
            <w:sz w:val="24"/>
            <w:szCs w:val="24"/>
            <w:u w:val="single"/>
            <w:shd w:val="clear" w:color="auto" w:fill="FFFFFF"/>
          </w:rPr>
          <w:t>43 CFR Part 18, Appendix A-Certification Regarding Lobbying</w:t>
        </w:r>
      </w:hyperlink>
      <w:r w:rsidRPr="007E22D1">
        <w:rPr>
          <w:rFonts w:ascii="Times New Roman" w:eastAsia="Times New Roman" w:hAnsi="Times New Roman" w:cs="Times New Roman"/>
          <w:sz w:val="24"/>
          <w:szCs w:val="24"/>
          <w:shd w:val="clear" w:color="auto" w:fill="FFFFFF"/>
        </w:rPr>
        <w:t xml:space="preserve">.  </w:t>
      </w:r>
      <w:r w:rsidRPr="007E22D1">
        <w:rPr>
          <w:rFonts w:ascii="Times New Roman" w:eastAsia="Times New Roman" w:hAnsi="Times New Roman" w:cs="Times New Roman"/>
          <w:sz w:val="24"/>
          <w:szCs w:val="24"/>
          <w:lang w:val="en"/>
        </w:rPr>
        <w:t>If you/your organization have/</w:t>
      </w:r>
      <w:proofErr w:type="gramStart"/>
      <w:r w:rsidRPr="007E22D1">
        <w:rPr>
          <w:rFonts w:ascii="Times New Roman" w:eastAsia="Times New Roman" w:hAnsi="Times New Roman" w:cs="Times New Roman"/>
          <w:sz w:val="24"/>
          <w:szCs w:val="24"/>
          <w:lang w:val="en"/>
        </w:rPr>
        <w:t>has</w:t>
      </w:r>
      <w:proofErr w:type="gramEnd"/>
      <w:r w:rsidRPr="007E22D1">
        <w:rPr>
          <w:rFonts w:ascii="Times New Roman" w:eastAsia="Times New Roman" w:hAnsi="Times New Roman" w:cs="Times New Roman"/>
          <w:sz w:val="24"/>
          <w:szCs w:val="24"/>
          <w:lang w:val="en"/>
        </w:rPr>
        <w:t xml:space="preserve"> made or agrees to make any payment using non-appropriated funds for lobbying in connection with this proposal AND the Federal share exceeds $100,000, complete and submit the </w:t>
      </w:r>
      <w:r w:rsidRPr="007E22D1">
        <w:rPr>
          <w:rFonts w:ascii="Times New Roman" w:eastAsia="Times New Roman" w:hAnsi="Times New Roman" w:cs="Times New Roman"/>
          <w:b/>
          <w:sz w:val="24"/>
          <w:szCs w:val="24"/>
          <w:lang w:val="en"/>
        </w:rPr>
        <w:t>SF LLL, Disclosure of Lobbying Activities</w:t>
      </w:r>
      <w:r w:rsidRPr="007E22D1">
        <w:rPr>
          <w:rFonts w:ascii="Times New Roman" w:eastAsia="Times New Roman" w:hAnsi="Times New Roman" w:cs="Times New Roman"/>
          <w:sz w:val="24"/>
          <w:szCs w:val="24"/>
          <w:lang w:val="en"/>
        </w:rPr>
        <w:t xml:space="preserve"> form available at </w:t>
      </w:r>
      <w:hyperlink r:id="rId28" w:anchor="sortby=1" w:history="1">
        <w:r w:rsidRPr="007E22D1">
          <w:rPr>
            <w:rFonts w:ascii="Times New Roman" w:eastAsia="Times New Roman" w:hAnsi="Times New Roman" w:cs="Times New Roman"/>
            <w:color w:val="0000FF"/>
            <w:sz w:val="24"/>
            <w:szCs w:val="24"/>
            <w:u w:val="single"/>
            <w:lang w:val="en"/>
          </w:rPr>
          <w:t>http://www.grants.gov/web/grants/forms/post-award-reporting-forms.html#sortby=1</w:t>
        </w:r>
      </w:hyperlink>
      <w:r w:rsidRPr="007E22D1">
        <w:rPr>
          <w:rFonts w:ascii="Times New Roman" w:eastAsia="Times New Roman" w:hAnsi="Times New Roman" w:cs="Times New Roman"/>
          <w:sz w:val="24"/>
          <w:szCs w:val="24"/>
          <w:lang w:val="en"/>
        </w:rPr>
        <w:t xml:space="preserve">.  See 43 CFR, Subpart 18.100 for more information on when additional submission of this form is required.  </w:t>
      </w:r>
    </w:p>
    <w:p w14:paraId="0C096EDA" w14:textId="77777777" w:rsidR="002C488A" w:rsidRPr="007E22D1" w:rsidRDefault="002C488A" w:rsidP="002C488A">
      <w:pPr>
        <w:spacing w:after="0" w:line="240" w:lineRule="auto"/>
        <w:ind w:left="360"/>
        <w:rPr>
          <w:rFonts w:ascii="Times New Roman" w:eastAsia="Times New Roman" w:hAnsi="Times New Roman" w:cs="Times New Roman"/>
          <w:sz w:val="24"/>
          <w:szCs w:val="24"/>
          <w:lang w:val="en"/>
        </w:rPr>
      </w:pPr>
    </w:p>
    <w:p w14:paraId="248252FE" w14:textId="542A3EE8" w:rsidR="002C488A" w:rsidRPr="007E22D1" w:rsidRDefault="002C488A" w:rsidP="002C488A">
      <w:pPr>
        <w:spacing w:after="0" w:line="240" w:lineRule="auto"/>
        <w:ind w:left="360"/>
        <w:rPr>
          <w:rFonts w:ascii="Times New Roman" w:eastAsia="Times New Roman" w:hAnsi="Times New Roman" w:cs="Times New Roman"/>
          <w:sz w:val="24"/>
          <w:szCs w:val="24"/>
          <w:lang w:val="en"/>
        </w:rPr>
      </w:pPr>
      <w:r w:rsidRPr="007E22D1">
        <w:rPr>
          <w:rFonts w:ascii="Times New Roman" w:eastAsia="Times New Roman" w:hAnsi="Times New Roman" w:cs="Times New Roman"/>
          <w:b/>
          <w:sz w:val="24"/>
          <w:szCs w:val="24"/>
          <w:lang w:val="en"/>
        </w:rPr>
        <w:t>Conflict of Interest Disclosures:</w:t>
      </w:r>
      <w:r w:rsidRPr="007E22D1">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7E22D1">
        <w:rPr>
          <w:rFonts w:ascii="Times New Roman" w:eastAsia="Times New Roman" w:hAnsi="Times New Roman" w:cs="Times New Roman"/>
          <w:sz w:val="24"/>
          <w:szCs w:val="24"/>
          <w:lang w:val="en"/>
        </w:rPr>
        <w:t>subrecipients</w:t>
      </w:r>
      <w:proofErr w:type="spellEnd"/>
      <w:r w:rsidRPr="007E22D1">
        <w:rPr>
          <w:rFonts w:ascii="Times New Roman" w:eastAsia="Times New Roman" w:hAnsi="Times New Roman" w:cs="Times New Roman"/>
          <w:sz w:val="24"/>
          <w:szCs w:val="24"/>
          <w:lang w:val="en"/>
        </w:rPr>
        <w:t xml:space="preserve"> in a position of conflict, real or apparent, between their </w:t>
      </w:r>
      <w:r w:rsidRPr="007E22D1">
        <w:rPr>
          <w:rFonts w:ascii="Times New Roman" w:eastAsia="Times New Roman" w:hAnsi="Times New Roman" w:cs="Times New Roman"/>
          <w:sz w:val="24"/>
          <w:szCs w:val="24"/>
          <w:lang w:val="en"/>
        </w:rPr>
        <w:lastRenderedPageBreak/>
        <w:t xml:space="preserve">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7E22D1">
        <w:rPr>
          <w:rFonts w:ascii="Times New Roman" w:eastAsia="Times New Roman" w:hAnsi="Times New Roman" w:cs="Times New Roman"/>
          <w:sz w:val="24"/>
          <w:szCs w:val="24"/>
          <w:lang w:val="en"/>
        </w:rPr>
        <w:t>subrecipients</w:t>
      </w:r>
      <w:proofErr w:type="spellEnd"/>
      <w:r w:rsidRPr="007E22D1">
        <w:rPr>
          <w:rFonts w:ascii="Times New Roman" w:eastAsia="Times New Roman" w:hAnsi="Times New Roman" w:cs="Times New Roman"/>
          <w:sz w:val="24"/>
          <w:szCs w:val="24"/>
          <w:lang w:val="en"/>
        </w:rPr>
        <w:t xml:space="preserve"> in the matter.  Applicants must notify the Service in writing in their application if any key project personnel, including </w:t>
      </w:r>
      <w:proofErr w:type="spellStart"/>
      <w:r w:rsidRPr="007E22D1">
        <w:rPr>
          <w:rFonts w:ascii="Times New Roman" w:eastAsia="Times New Roman" w:hAnsi="Times New Roman" w:cs="Times New Roman"/>
          <w:sz w:val="24"/>
          <w:szCs w:val="24"/>
          <w:lang w:val="en"/>
        </w:rPr>
        <w:t>subrecipient</w:t>
      </w:r>
      <w:proofErr w:type="spellEnd"/>
      <w:r w:rsidRPr="007E22D1">
        <w:rPr>
          <w:rFonts w:ascii="Times New Roman" w:eastAsia="Times New Roman" w:hAnsi="Times New Roman" w:cs="Times New Roman"/>
          <w:sz w:val="24"/>
          <w:szCs w:val="24"/>
          <w:lang w:val="en"/>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  Upon receipt of such a notice, the Service program, in consultation with their Ethics Counselor, will determine </w:t>
      </w:r>
      <w:r w:rsidRPr="007E22D1">
        <w:rPr>
          <w:rFonts w:ascii="Times New Roman" w:hAnsi="Times New Roman" w:cs="Times New Roman"/>
          <w:sz w:val="24"/>
          <w:szCs w:val="24"/>
          <w:lang w:val="en"/>
        </w:rPr>
        <w:t>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14:paraId="76D022CF" w14:textId="77777777" w:rsidR="00761555" w:rsidRPr="007E22D1" w:rsidRDefault="00761555" w:rsidP="00761555">
      <w:pPr>
        <w:spacing w:after="0" w:line="240" w:lineRule="auto"/>
        <w:ind w:left="360"/>
        <w:rPr>
          <w:rFonts w:ascii="Times New Roman" w:eastAsia="Times New Roman" w:hAnsi="Times New Roman" w:cs="Times New Roman"/>
          <w:sz w:val="24"/>
          <w:szCs w:val="24"/>
          <w:lang w:val="en"/>
        </w:rPr>
      </w:pPr>
    </w:p>
    <w:p w14:paraId="678BBCA0" w14:textId="77777777" w:rsidR="00761555" w:rsidRPr="007E22D1" w:rsidRDefault="00761555" w:rsidP="00761555">
      <w:pPr>
        <w:numPr>
          <w:ilvl w:val="0"/>
          <w:numId w:val="10"/>
        </w:numPr>
        <w:spacing w:after="0" w:line="240" w:lineRule="auto"/>
        <w:rPr>
          <w:rFonts w:ascii="Times New Roman" w:hAnsi="Times New Roman" w:cs="Times New Roman"/>
          <w:sz w:val="24"/>
          <w:szCs w:val="24"/>
          <w:lang w:val="en"/>
        </w:rPr>
      </w:pPr>
      <w:r w:rsidRPr="007E22D1">
        <w:rPr>
          <w:rFonts w:ascii="Times New Roman" w:hAnsi="Times New Roman" w:cs="Times New Roman"/>
          <w:b/>
          <w:sz w:val="24"/>
          <w:szCs w:val="24"/>
          <w:lang w:val="en"/>
        </w:rPr>
        <w:t xml:space="preserve">Required Overlap/Duplication Statement: </w:t>
      </w:r>
      <w:r w:rsidRPr="007E22D1">
        <w:rPr>
          <w:rFonts w:ascii="Times New Roman" w:hAnsi="Times New Roman" w:cs="Times New Roman"/>
          <w:sz w:val="24"/>
          <w:szCs w:val="24"/>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14:paraId="71904E6F" w14:textId="77777777" w:rsidR="00761555" w:rsidRPr="007E22D1" w:rsidRDefault="00761555" w:rsidP="00761555">
      <w:pPr>
        <w:spacing w:after="0" w:line="240" w:lineRule="auto"/>
        <w:ind w:left="360"/>
        <w:rPr>
          <w:rFonts w:ascii="Times New Roman" w:eastAsia="Times New Roman" w:hAnsi="Times New Roman" w:cs="Times New Roman"/>
          <w:sz w:val="24"/>
          <w:szCs w:val="24"/>
          <w:lang w:val="en"/>
        </w:rPr>
      </w:pPr>
    </w:p>
    <w:p w14:paraId="16521350" w14:textId="77777777" w:rsidR="004B0FC6" w:rsidRPr="007E22D1" w:rsidRDefault="004B0FC6" w:rsidP="004B0FC6">
      <w:pPr>
        <w:spacing w:after="120" w:line="240" w:lineRule="auto"/>
        <w:jc w:val="center"/>
        <w:rPr>
          <w:rFonts w:ascii="Times New Roman" w:eastAsia="Times New Roman" w:hAnsi="Times New Roman" w:cs="Times New Roman"/>
          <w:b/>
          <w:sz w:val="24"/>
          <w:szCs w:val="24"/>
          <w:u w:val="single"/>
        </w:rPr>
      </w:pPr>
      <w:r w:rsidRPr="007E22D1">
        <w:rPr>
          <w:rFonts w:ascii="Times New Roman" w:eastAsia="Times New Roman" w:hAnsi="Times New Roman" w:cs="Times New Roman"/>
          <w:b/>
          <w:sz w:val="24"/>
          <w:szCs w:val="24"/>
          <w:u w:val="single"/>
        </w:rPr>
        <w:t>Application Checklist</w:t>
      </w:r>
    </w:p>
    <w:p w14:paraId="16521351" w14:textId="77777777" w:rsidR="004B0FC6" w:rsidRPr="007E22D1" w:rsidRDefault="004B0FC6" w:rsidP="004B0FC6">
      <w:pPr>
        <w:numPr>
          <w:ilvl w:val="0"/>
          <w:numId w:val="1"/>
        </w:num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Evidence of non-profit status</w:t>
      </w:r>
      <w:r w:rsidRPr="007E22D1">
        <w:rPr>
          <w:rFonts w:ascii="Times New Roman" w:eastAsia="Times New Roman" w:hAnsi="Times New Roman" w:cs="Times New Roman"/>
          <w:sz w:val="24"/>
          <w:szCs w:val="24"/>
        </w:rPr>
        <w:t>: If a non-profit organization, a copy of their Section 501(c</w:t>
      </w:r>
      <w:proofErr w:type="gramStart"/>
      <w:r w:rsidRPr="007E22D1">
        <w:rPr>
          <w:rFonts w:ascii="Times New Roman" w:eastAsia="Times New Roman" w:hAnsi="Times New Roman" w:cs="Times New Roman"/>
          <w:sz w:val="24"/>
          <w:szCs w:val="24"/>
        </w:rPr>
        <w:t>)(</w:t>
      </w:r>
      <w:proofErr w:type="gramEnd"/>
      <w:r w:rsidRPr="007E22D1">
        <w:rPr>
          <w:rFonts w:ascii="Times New Roman" w:eastAsia="Times New Roman" w:hAnsi="Times New Roman" w:cs="Times New Roman"/>
          <w:sz w:val="24"/>
          <w:szCs w:val="24"/>
        </w:rPr>
        <w:t>3) or (4) status determination letter received from the Internal Revenue Service.</w:t>
      </w:r>
    </w:p>
    <w:p w14:paraId="16521352" w14:textId="77777777" w:rsidR="004B0FC6" w:rsidRPr="007E22D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SF 424, Application for Federal Assistance</w:t>
      </w:r>
      <w:r w:rsidRPr="007E22D1">
        <w:rPr>
          <w:rFonts w:ascii="Times New Roman" w:eastAsia="Times New Roman" w:hAnsi="Times New Roman" w:cs="Times New Roman"/>
          <w:sz w:val="24"/>
          <w:szCs w:val="24"/>
        </w:rPr>
        <w:t>: A complete, signed and dated SF 424, SF 424-Mandatory, or SF 424-Individual form.</w:t>
      </w:r>
    </w:p>
    <w:p w14:paraId="16521353" w14:textId="77777777" w:rsidR="004B0FC6" w:rsidRPr="007E22D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7E22D1">
        <w:rPr>
          <w:rFonts w:ascii="Times New Roman" w:eastAsia="Times New Roman" w:hAnsi="Times New Roman" w:cs="Times New Roman"/>
          <w:b/>
          <w:sz w:val="24"/>
          <w:szCs w:val="24"/>
        </w:rPr>
        <w:t xml:space="preserve">Project summary </w:t>
      </w:r>
    </w:p>
    <w:p w14:paraId="16521354" w14:textId="77777777" w:rsidR="004B0FC6" w:rsidRPr="007E22D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7E22D1">
        <w:rPr>
          <w:rFonts w:ascii="Times New Roman" w:eastAsia="Times New Roman" w:hAnsi="Times New Roman" w:cs="Times New Roman"/>
          <w:b/>
          <w:sz w:val="24"/>
          <w:szCs w:val="24"/>
        </w:rPr>
        <w:t>Project narrative</w:t>
      </w:r>
    </w:p>
    <w:p w14:paraId="16521355" w14:textId="77777777" w:rsidR="004B0FC6" w:rsidRPr="007E22D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7E22D1">
        <w:rPr>
          <w:rFonts w:ascii="Times New Roman" w:eastAsia="Times New Roman" w:hAnsi="Times New Roman" w:cs="Times New Roman"/>
          <w:b/>
          <w:sz w:val="24"/>
          <w:szCs w:val="24"/>
        </w:rPr>
        <w:t xml:space="preserve">Timetable </w:t>
      </w:r>
    </w:p>
    <w:p w14:paraId="16521356" w14:textId="77777777" w:rsidR="004B0FC6" w:rsidRPr="007E22D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Description of key personnel qualifications</w:t>
      </w:r>
    </w:p>
    <w:p w14:paraId="16521357" w14:textId="77777777" w:rsidR="004B0FC6" w:rsidRPr="007E22D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Single Audit Reporting statement</w:t>
      </w:r>
      <w:r w:rsidRPr="007E22D1">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p>
    <w:p w14:paraId="16521358" w14:textId="77777777" w:rsidR="004B0FC6" w:rsidRPr="007E22D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SF 424 budget form</w:t>
      </w:r>
      <w:r w:rsidRPr="007E22D1">
        <w:rPr>
          <w:rFonts w:ascii="Times New Roman" w:eastAsia="Times New Roman" w:hAnsi="Times New Roman" w:cs="Times New Roman"/>
          <w:sz w:val="24"/>
          <w:szCs w:val="24"/>
        </w:rPr>
        <w:t>:</w:t>
      </w:r>
      <w:r w:rsidRPr="007E22D1">
        <w:rPr>
          <w:rFonts w:ascii="Times New Roman" w:eastAsia="Times New Roman" w:hAnsi="Times New Roman" w:cs="Times New Roman"/>
          <w:b/>
          <w:sz w:val="24"/>
          <w:szCs w:val="24"/>
        </w:rPr>
        <w:t xml:space="preserve"> </w:t>
      </w:r>
      <w:r w:rsidRPr="007E22D1">
        <w:rPr>
          <w:rFonts w:ascii="Times New Roman" w:eastAsia="Times New Roman" w:hAnsi="Times New Roman" w:cs="Times New Roman"/>
          <w:sz w:val="24"/>
          <w:szCs w:val="24"/>
        </w:rPr>
        <w:t>A complete SF 424A or SF 424C Budget Information form.</w:t>
      </w:r>
    </w:p>
    <w:p w14:paraId="16521359" w14:textId="77777777" w:rsidR="004B0FC6" w:rsidRPr="007E22D1" w:rsidRDefault="004B0FC6" w:rsidP="004B0FC6">
      <w:pPr>
        <w:numPr>
          <w:ilvl w:val="0"/>
          <w:numId w:val="1"/>
        </w:num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Budget justification</w:t>
      </w:r>
      <w:r w:rsidRPr="007E22D1">
        <w:rPr>
          <w:rFonts w:ascii="Times New Roman" w:eastAsia="Times New Roman" w:hAnsi="Times New Roman" w:cs="Times New Roman"/>
          <w:sz w:val="24"/>
          <w:szCs w:val="24"/>
        </w:rPr>
        <w:t xml:space="preserve"> </w:t>
      </w:r>
    </w:p>
    <w:p w14:paraId="1652135A" w14:textId="77777777" w:rsidR="004B0FC6" w:rsidRPr="007E22D1" w:rsidRDefault="004B0FC6" w:rsidP="004B0FC6">
      <w:pPr>
        <w:numPr>
          <w:ilvl w:val="0"/>
          <w:numId w:val="1"/>
        </w:num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lastRenderedPageBreak/>
        <w:t>Federally-funded equipment list</w:t>
      </w:r>
      <w:r w:rsidRPr="007E22D1">
        <w:rPr>
          <w:rFonts w:ascii="Times New Roman" w:eastAsia="Times New Roman" w:hAnsi="Times New Roman" w:cs="Times New Roman"/>
          <w:sz w:val="24"/>
          <w:szCs w:val="24"/>
        </w:rPr>
        <w:t>:</w:t>
      </w:r>
      <w:r w:rsidRPr="007E22D1">
        <w:rPr>
          <w:rFonts w:ascii="Times New Roman" w:eastAsia="Times New Roman" w:hAnsi="Times New Roman" w:cs="Times New Roman"/>
          <w:b/>
          <w:sz w:val="24"/>
          <w:szCs w:val="24"/>
        </w:rPr>
        <w:t xml:space="preserve"> </w:t>
      </w:r>
      <w:r w:rsidRPr="007E22D1">
        <w:rPr>
          <w:rFonts w:ascii="Times New Roman" w:eastAsia="Times New Roman" w:hAnsi="Times New Roman" w:cs="Times New Roman"/>
          <w:sz w:val="24"/>
          <w:szCs w:val="24"/>
        </w:rPr>
        <w:t xml:space="preserve">If Federally-funded equipment will be used for the project, a list of that equipment. </w:t>
      </w:r>
    </w:p>
    <w:p w14:paraId="1652135B" w14:textId="77777777" w:rsidR="004B0FC6" w:rsidRPr="007E22D1" w:rsidRDefault="004B0FC6" w:rsidP="004B0FC6">
      <w:pPr>
        <w:numPr>
          <w:ilvl w:val="0"/>
          <w:numId w:val="1"/>
        </w:num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NICRA</w:t>
      </w:r>
      <w:r w:rsidRPr="007E22D1">
        <w:rPr>
          <w:rFonts w:ascii="Times New Roman" w:eastAsia="Times New Roman" w:hAnsi="Times New Roman" w:cs="Times New Roman"/>
          <w:sz w:val="24"/>
          <w:szCs w:val="24"/>
        </w:rPr>
        <w:t xml:space="preserve">: When applicable, a copy of the organization’s current Negotiated Indirect Cost Rate Agreement. </w:t>
      </w:r>
    </w:p>
    <w:p w14:paraId="1652135C" w14:textId="77777777" w:rsidR="004B0FC6" w:rsidRPr="007E22D1" w:rsidRDefault="004B0FC6" w:rsidP="004B0FC6">
      <w:pPr>
        <w:numPr>
          <w:ilvl w:val="0"/>
          <w:numId w:val="1"/>
        </w:num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 xml:space="preserve">SF 424 Assurances form: </w:t>
      </w:r>
      <w:r w:rsidRPr="007E22D1">
        <w:rPr>
          <w:rFonts w:ascii="Times New Roman" w:eastAsia="Times New Roman" w:hAnsi="Times New Roman" w:cs="Times New Roman"/>
          <w:sz w:val="24"/>
          <w:szCs w:val="24"/>
        </w:rPr>
        <w:t>Signed and dated SF 424B or SF 424D Assurances form.</w:t>
      </w:r>
    </w:p>
    <w:p w14:paraId="1652135D" w14:textId="77777777" w:rsidR="004B0FC6" w:rsidRPr="007E22D1" w:rsidRDefault="004B0FC6" w:rsidP="004B0FC6">
      <w:pPr>
        <w:numPr>
          <w:ilvl w:val="0"/>
          <w:numId w:val="1"/>
        </w:num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 xml:space="preserve">SF LLL form: </w:t>
      </w:r>
      <w:r w:rsidRPr="007E22D1">
        <w:rPr>
          <w:rFonts w:ascii="Times New Roman" w:eastAsia="Times New Roman" w:hAnsi="Times New Roman" w:cs="Times New Roman"/>
          <w:sz w:val="24"/>
          <w:szCs w:val="24"/>
        </w:rPr>
        <w:t>If applicable, completed SF-LLL Disclosure of Lobbying Activities form.</w:t>
      </w:r>
    </w:p>
    <w:p w14:paraId="1652135E" w14:textId="77777777" w:rsidR="004B0FC6" w:rsidRPr="007E22D1" w:rsidRDefault="004B0FC6" w:rsidP="004B0FC6">
      <w:pPr>
        <w:numPr>
          <w:ilvl w:val="0"/>
          <w:numId w:val="1"/>
        </w:num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Conflict of Interest statement,</w:t>
      </w:r>
      <w:r w:rsidRPr="007E22D1">
        <w:rPr>
          <w:rFonts w:ascii="Times New Roman" w:eastAsia="Times New Roman" w:hAnsi="Times New Roman" w:cs="Times New Roman"/>
          <w:sz w:val="24"/>
          <w:szCs w:val="24"/>
        </w:rPr>
        <w:t xml:space="preserve"> when applicable.</w:t>
      </w:r>
    </w:p>
    <w:p w14:paraId="5B7924BD" w14:textId="51834A17" w:rsidR="00035EC4" w:rsidRPr="007E22D1" w:rsidRDefault="00035EC4" w:rsidP="004B0FC6">
      <w:pPr>
        <w:numPr>
          <w:ilvl w:val="0"/>
          <w:numId w:val="1"/>
        </w:num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Overlap/Duplication Statement</w:t>
      </w:r>
    </w:p>
    <w:p w14:paraId="1652135F"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16521360" w14:textId="77777777" w:rsidR="004B0FC6" w:rsidRPr="007E22D1" w:rsidRDefault="004B0FC6" w:rsidP="004B0FC6">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Failure to provide complete information may cause delays, postponement, or rejection of the application.  </w:t>
      </w:r>
    </w:p>
    <w:p w14:paraId="16521361"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16521362" w14:textId="77777777" w:rsidR="004B0FC6" w:rsidRPr="007E22D1" w:rsidRDefault="004B0FC6" w:rsidP="004B0FC6">
      <w:pPr>
        <w:spacing w:after="0" w:line="240" w:lineRule="auto"/>
        <w:rPr>
          <w:rFonts w:ascii="Times New Roman" w:eastAsia="Times New Roman" w:hAnsi="Times New Roman" w:cs="Times New Roman"/>
          <w:b/>
          <w:bCs/>
          <w:sz w:val="24"/>
          <w:szCs w:val="24"/>
        </w:rPr>
      </w:pPr>
      <w:r w:rsidRPr="007E22D1">
        <w:rPr>
          <w:rFonts w:ascii="Times New Roman" w:eastAsia="Times New Roman" w:hAnsi="Times New Roman" w:cs="Times New Roman"/>
          <w:b/>
          <w:bCs/>
          <w:sz w:val="24"/>
          <w:szCs w:val="24"/>
        </w:rPr>
        <w:t>V. Submission Instructions</w:t>
      </w:r>
    </w:p>
    <w:p w14:paraId="16521365" w14:textId="38FB65A6" w:rsidR="004B0FC6" w:rsidRPr="007E22D1" w:rsidRDefault="004B0FC6" w:rsidP="004B0FC6">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SUBMISSION DEADLINE</w:t>
      </w:r>
      <w:r w:rsidR="0033722C">
        <w:rPr>
          <w:rFonts w:ascii="Times New Roman" w:eastAsia="Times New Roman" w:hAnsi="Times New Roman" w:cs="Times New Roman"/>
          <w:sz w:val="24"/>
          <w:szCs w:val="24"/>
        </w:rPr>
        <w:t>:  7/30/18</w:t>
      </w:r>
      <w:bookmarkStart w:id="0" w:name="_GoBack"/>
      <w:bookmarkEnd w:id="0"/>
    </w:p>
    <w:p w14:paraId="4B6FCD32" w14:textId="77777777" w:rsidR="00BD0975" w:rsidRPr="007E22D1" w:rsidRDefault="00BD0975" w:rsidP="004B0FC6">
      <w:pPr>
        <w:spacing w:after="0" w:line="240" w:lineRule="auto"/>
        <w:rPr>
          <w:rFonts w:ascii="Times New Roman" w:eastAsia="Times New Roman" w:hAnsi="Times New Roman" w:cs="Times New Roman"/>
          <w:sz w:val="24"/>
          <w:szCs w:val="24"/>
        </w:rPr>
      </w:pPr>
    </w:p>
    <w:p w14:paraId="16521366" w14:textId="0D6CD315" w:rsidR="004B0FC6" w:rsidRPr="007E22D1" w:rsidRDefault="004B0FC6" w:rsidP="004B0FC6">
      <w:pPr>
        <w:autoSpaceDE w:val="0"/>
        <w:autoSpaceDN w:val="0"/>
        <w:adjustRightInd w:val="0"/>
        <w:spacing w:after="0" w:line="240" w:lineRule="auto"/>
        <w:rPr>
          <w:rFonts w:ascii="Times New Roman" w:eastAsia="Times New Roman" w:hAnsi="Times New Roman" w:cs="Times New Roman"/>
          <w:color w:val="000000"/>
          <w:sz w:val="24"/>
          <w:szCs w:val="24"/>
        </w:rPr>
      </w:pPr>
      <w:r w:rsidRPr="007E22D1">
        <w:rPr>
          <w:rFonts w:ascii="Times New Roman" w:eastAsia="Times New Roman" w:hAnsi="Times New Roman" w:cs="Times New Roman"/>
          <w:b/>
          <w:bCs/>
          <w:color w:val="000000"/>
          <w:sz w:val="24"/>
          <w:szCs w:val="24"/>
        </w:rPr>
        <w:t xml:space="preserve">Intergovernmental Review: </w:t>
      </w:r>
      <w:r w:rsidRPr="007E22D1">
        <w:rPr>
          <w:rFonts w:ascii="Times New Roman" w:eastAsia="Times New Roman" w:hAnsi="Times New Roman" w:cs="Times New Roman"/>
          <w:bCs/>
          <w:color w:val="000000"/>
          <w:sz w:val="24"/>
          <w:szCs w:val="24"/>
        </w:rPr>
        <w:t>Before submitting an application, U.S. s</w:t>
      </w:r>
      <w:r w:rsidRPr="007E22D1">
        <w:rPr>
          <w:rFonts w:ascii="Times New Roman" w:eastAsia="Times New Roman" w:hAnsi="Times New Roman" w:cs="Times New Roman"/>
          <w:color w:val="000000"/>
          <w:sz w:val="24"/>
          <w:szCs w:val="24"/>
        </w:rPr>
        <w:t>tate and local government applicants shou</w:t>
      </w:r>
      <w:r w:rsidR="001E0D5C">
        <w:rPr>
          <w:rFonts w:ascii="Times New Roman" w:eastAsia="Times New Roman" w:hAnsi="Times New Roman" w:cs="Times New Roman"/>
          <w:color w:val="000000"/>
          <w:sz w:val="24"/>
          <w:szCs w:val="24"/>
        </w:rPr>
        <w:t xml:space="preserve">ld visit the following website </w:t>
      </w:r>
      <w:hyperlink r:id="rId29" w:history="1">
        <w:r w:rsidR="00703DC5" w:rsidRPr="00342129">
          <w:rPr>
            <w:rStyle w:val="Hyperlink"/>
            <w:rFonts w:ascii="Times New Roman" w:eastAsia="Times New Roman" w:hAnsi="Times New Roman" w:cs="Times New Roman"/>
            <w:sz w:val="24"/>
            <w:szCs w:val="24"/>
          </w:rPr>
          <w:t>https://obamawhitehouse.archives.gov/omb/grants_spoc</w:t>
        </w:r>
      </w:hyperlink>
      <w:r w:rsidR="00703DC5">
        <w:rPr>
          <w:rFonts w:ascii="Times New Roman" w:eastAsia="Times New Roman" w:hAnsi="Times New Roman" w:cs="Times New Roman"/>
          <w:color w:val="000000"/>
          <w:sz w:val="24"/>
          <w:szCs w:val="24"/>
        </w:rPr>
        <w:t xml:space="preserve">) </w:t>
      </w:r>
      <w:r w:rsidRPr="007E22D1">
        <w:rPr>
          <w:rFonts w:ascii="Times New Roman" w:eastAsia="Times New Roman" w:hAnsi="Times New Roman" w:cs="Times New Roman"/>
          <w:color w:val="000000"/>
          <w:sz w:val="24"/>
          <w:szCs w:val="24"/>
        </w:rPr>
        <w:t xml:space="preserve">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w:t>
      </w:r>
      <w:r w:rsidR="002C488A" w:rsidRPr="007E22D1">
        <w:rPr>
          <w:rFonts w:ascii="Times New Roman" w:hAnsi="Times New Roman" w:cs="Times New Roman"/>
          <w:color w:val="000000"/>
          <w:sz w:val="24"/>
          <w:szCs w:val="24"/>
        </w:rPr>
        <w:t xml:space="preserve">The official list of designated entities is posted on the website. </w:t>
      </w:r>
      <w:r w:rsidRPr="007E22D1">
        <w:rPr>
          <w:rFonts w:ascii="Times New Roman" w:eastAsia="Times New Roman" w:hAnsi="Times New Roman" w:cs="Times New Roman"/>
          <w:color w:val="000000"/>
          <w:sz w:val="24"/>
          <w:szCs w:val="24"/>
        </w:rPr>
        <w:t xml:space="preserve">Contact your state’s designated entity for more information on the process the state requires to be followed when applying for assistance.  States that do not have a designated entity listed on the website have chosen not to participate in the review process.  </w:t>
      </w:r>
    </w:p>
    <w:p w14:paraId="3F507FC4" w14:textId="77777777" w:rsidR="00FD48BA" w:rsidRPr="007E22D1" w:rsidRDefault="00FD48BA" w:rsidP="004B0FC6">
      <w:pPr>
        <w:spacing w:after="0" w:line="240" w:lineRule="auto"/>
        <w:rPr>
          <w:rFonts w:ascii="Times New Roman" w:eastAsia="Times New Roman" w:hAnsi="Times New Roman" w:cs="Times New Roman"/>
          <w:b/>
          <w:i/>
          <w:sz w:val="24"/>
          <w:szCs w:val="24"/>
          <w:highlight w:val="yellow"/>
        </w:rPr>
      </w:pPr>
      <w:bookmarkStart w:id="1" w:name="OLE_LINK2"/>
      <w:bookmarkStart w:id="2" w:name="OLE_LINK3"/>
    </w:p>
    <w:p w14:paraId="16521373" w14:textId="77777777" w:rsidR="004B0FC6" w:rsidRPr="007E22D1" w:rsidRDefault="004B0FC6" w:rsidP="004B0FC6">
      <w:pPr>
        <w:spacing w:after="0" w:line="240" w:lineRule="auto"/>
        <w:rPr>
          <w:rFonts w:ascii="Times New Roman" w:eastAsia="Times New Roman" w:hAnsi="Times New Roman" w:cs="Times New Roman"/>
          <w:b/>
          <w:i/>
          <w:sz w:val="24"/>
          <w:szCs w:val="24"/>
        </w:rPr>
      </w:pPr>
      <w:r w:rsidRPr="007E22D1">
        <w:rPr>
          <w:rFonts w:ascii="Times New Roman" w:eastAsia="Times New Roman" w:hAnsi="Times New Roman" w:cs="Times New Roman"/>
          <w:b/>
          <w:i/>
          <w:sz w:val="24"/>
          <w:szCs w:val="24"/>
        </w:rPr>
        <w:t>To submit an application by e-mail:</w:t>
      </w:r>
    </w:p>
    <w:p w14:paraId="16521374" w14:textId="77777777" w:rsidR="004B0FC6" w:rsidRPr="007E22D1" w:rsidRDefault="004B0FC6" w:rsidP="004B0FC6">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7E22D1">
        <w:rPr>
          <w:rFonts w:ascii="Times New Roman" w:eastAsia="Times New Roman" w:hAnsi="Times New Roman" w:cs="Times New Roman"/>
          <w:sz w:val="24"/>
          <w:szCs w:val="24"/>
        </w:rPr>
        <w:t xml:space="preserve">E-mail your application to the Service program point of contact identified in the Grants.gov funding opportunity.  </w:t>
      </w:r>
    </w:p>
    <w:p w14:paraId="16521375"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16521376" w14:textId="77777777" w:rsidR="004B0FC6" w:rsidRPr="007E22D1" w:rsidRDefault="004B0FC6" w:rsidP="004B0FC6">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6521377" w14:textId="77777777" w:rsidR="004B0FC6" w:rsidRPr="007E22D1" w:rsidRDefault="004B0FC6" w:rsidP="004B0FC6">
      <w:pPr>
        <w:spacing w:after="0" w:line="240" w:lineRule="auto"/>
        <w:rPr>
          <w:rFonts w:ascii="Times New Roman" w:eastAsia="Times New Roman" w:hAnsi="Times New Roman" w:cs="Times New Roman"/>
          <w:sz w:val="24"/>
          <w:szCs w:val="24"/>
          <w:highlight w:val="yellow"/>
        </w:rPr>
      </w:pPr>
    </w:p>
    <w:bookmarkEnd w:id="1"/>
    <w:bookmarkEnd w:id="2"/>
    <w:p w14:paraId="1652137E" w14:textId="77777777" w:rsidR="004B0FC6" w:rsidRPr="007E22D1" w:rsidRDefault="004B0FC6" w:rsidP="004B0FC6">
      <w:pPr>
        <w:keepNext/>
        <w:spacing w:after="0" w:line="240" w:lineRule="auto"/>
        <w:outlineLvl w:val="6"/>
        <w:rPr>
          <w:rFonts w:ascii="Times New Roman" w:eastAsia="Times New Roman" w:hAnsi="Times New Roman" w:cs="Times New Roman"/>
          <w:b/>
          <w:bCs/>
          <w:sz w:val="24"/>
          <w:szCs w:val="24"/>
        </w:rPr>
      </w:pPr>
      <w:r w:rsidRPr="007E22D1">
        <w:rPr>
          <w:rFonts w:ascii="Times New Roman" w:eastAsia="Times New Roman" w:hAnsi="Times New Roman" w:cs="Times New Roman"/>
          <w:b/>
          <w:sz w:val="24"/>
          <w:szCs w:val="24"/>
        </w:rPr>
        <w:t>VI</w:t>
      </w:r>
      <w:r w:rsidRPr="007E22D1">
        <w:rPr>
          <w:rFonts w:ascii="Times New Roman" w:eastAsia="Times New Roman" w:hAnsi="Times New Roman" w:cs="Times New Roman"/>
          <w:sz w:val="24"/>
          <w:szCs w:val="24"/>
        </w:rPr>
        <w:t xml:space="preserve">. </w:t>
      </w:r>
      <w:r w:rsidRPr="007E22D1">
        <w:rPr>
          <w:rFonts w:ascii="Times New Roman" w:eastAsia="Times New Roman" w:hAnsi="Times New Roman" w:cs="Times New Roman"/>
          <w:b/>
          <w:bCs/>
          <w:sz w:val="24"/>
          <w:szCs w:val="24"/>
        </w:rPr>
        <w:t xml:space="preserve">Application Review </w:t>
      </w:r>
    </w:p>
    <w:p w14:paraId="1348D19F" w14:textId="77777777" w:rsidR="004F7CAD" w:rsidRPr="007E22D1" w:rsidRDefault="004F7CAD" w:rsidP="004B0FC6">
      <w:pPr>
        <w:spacing w:after="0" w:line="240" w:lineRule="auto"/>
        <w:rPr>
          <w:rFonts w:ascii="Times New Roman" w:eastAsia="Times New Roman" w:hAnsi="Times New Roman" w:cs="Times New Roman"/>
          <w:b/>
          <w:bCs/>
          <w:sz w:val="24"/>
          <w:szCs w:val="24"/>
        </w:rPr>
      </w:pPr>
    </w:p>
    <w:p w14:paraId="31792451" w14:textId="739B915C" w:rsidR="00BD0975" w:rsidRPr="007E22D1" w:rsidRDefault="004B0FC6" w:rsidP="00BD0975">
      <w:pPr>
        <w:spacing w:after="0" w:line="240" w:lineRule="auto"/>
        <w:rPr>
          <w:rFonts w:ascii="Times New Roman" w:eastAsia="Times New Roman" w:hAnsi="Times New Roman" w:cs="Times New Roman"/>
          <w:bCs/>
          <w:sz w:val="24"/>
          <w:szCs w:val="24"/>
        </w:rPr>
      </w:pPr>
      <w:r w:rsidRPr="007E22D1">
        <w:rPr>
          <w:rFonts w:ascii="Times New Roman" w:eastAsia="Times New Roman" w:hAnsi="Times New Roman" w:cs="Times New Roman"/>
          <w:b/>
          <w:bCs/>
          <w:sz w:val="24"/>
          <w:szCs w:val="24"/>
        </w:rPr>
        <w:t xml:space="preserve">Criteria: </w:t>
      </w:r>
      <w:r w:rsidR="00EB2BC6" w:rsidRPr="007E22D1">
        <w:rPr>
          <w:rFonts w:ascii="Times New Roman" w:eastAsia="Times New Roman" w:hAnsi="Times New Roman" w:cs="Times New Roman"/>
          <w:bCs/>
          <w:sz w:val="24"/>
          <w:szCs w:val="24"/>
        </w:rPr>
        <w:t xml:space="preserve">To be </w:t>
      </w:r>
      <w:r w:rsidRPr="007E22D1">
        <w:rPr>
          <w:rFonts w:ascii="Times New Roman" w:eastAsia="Times New Roman" w:hAnsi="Times New Roman" w:cs="Times New Roman"/>
          <w:bCs/>
          <w:sz w:val="24"/>
          <w:szCs w:val="24"/>
        </w:rPr>
        <w:t xml:space="preserve">considered for funding, applications must </w:t>
      </w:r>
      <w:r w:rsidR="00EB2BC6" w:rsidRPr="007E22D1">
        <w:rPr>
          <w:rFonts w:ascii="Times New Roman" w:eastAsia="Times New Roman" w:hAnsi="Times New Roman" w:cs="Times New Roman"/>
          <w:bCs/>
          <w:sz w:val="24"/>
          <w:szCs w:val="24"/>
        </w:rPr>
        <w:t xml:space="preserve">demonstrate ability to create </w:t>
      </w:r>
      <w:r w:rsidR="004821D4" w:rsidRPr="007E22D1">
        <w:rPr>
          <w:rFonts w:ascii="Times New Roman" w:eastAsia="Times New Roman" w:hAnsi="Times New Roman" w:cs="Times New Roman"/>
          <w:bCs/>
          <w:sz w:val="24"/>
          <w:szCs w:val="24"/>
        </w:rPr>
        <w:t xml:space="preserve">data as detailed in the </w:t>
      </w:r>
      <w:r w:rsidR="000345ED" w:rsidRPr="007E22D1">
        <w:rPr>
          <w:rFonts w:ascii="Times New Roman" w:eastAsia="Times New Roman" w:hAnsi="Times New Roman" w:cs="Times New Roman"/>
          <w:bCs/>
          <w:sz w:val="24"/>
          <w:szCs w:val="24"/>
        </w:rPr>
        <w:t>Statement</w:t>
      </w:r>
      <w:r w:rsidR="004821D4" w:rsidRPr="007E22D1">
        <w:rPr>
          <w:rFonts w:ascii="Times New Roman" w:eastAsia="Times New Roman" w:hAnsi="Times New Roman" w:cs="Times New Roman"/>
          <w:bCs/>
          <w:sz w:val="24"/>
          <w:szCs w:val="24"/>
        </w:rPr>
        <w:t xml:space="preserve"> of Work</w:t>
      </w:r>
      <w:r w:rsidR="00EB2BC6" w:rsidRPr="007E22D1">
        <w:rPr>
          <w:rFonts w:ascii="Times New Roman" w:eastAsia="Times New Roman" w:hAnsi="Times New Roman" w:cs="Times New Roman"/>
          <w:bCs/>
          <w:sz w:val="24"/>
          <w:szCs w:val="24"/>
        </w:rPr>
        <w:t xml:space="preserve">. </w:t>
      </w:r>
    </w:p>
    <w:p w14:paraId="11A43BC5" w14:textId="77777777" w:rsidR="00BD0975" w:rsidRPr="007E22D1" w:rsidRDefault="00BD0975" w:rsidP="00BD0975">
      <w:pPr>
        <w:spacing w:after="0" w:line="240" w:lineRule="auto"/>
        <w:rPr>
          <w:rFonts w:ascii="Times New Roman" w:eastAsia="Times New Roman" w:hAnsi="Times New Roman" w:cs="Times New Roman"/>
          <w:bCs/>
          <w:sz w:val="24"/>
          <w:szCs w:val="24"/>
        </w:rPr>
      </w:pPr>
    </w:p>
    <w:p w14:paraId="1652137F" w14:textId="27FA6818" w:rsidR="004B0FC6" w:rsidRPr="007E22D1" w:rsidRDefault="00BD0975" w:rsidP="004B0FC6">
      <w:pPr>
        <w:spacing w:after="0" w:line="240" w:lineRule="auto"/>
        <w:rPr>
          <w:rFonts w:ascii="Times New Roman" w:eastAsia="Times New Roman" w:hAnsi="Times New Roman" w:cs="Times New Roman"/>
          <w:bCs/>
          <w:sz w:val="24"/>
          <w:szCs w:val="24"/>
        </w:rPr>
      </w:pPr>
      <w:r w:rsidRPr="007E22D1">
        <w:rPr>
          <w:rFonts w:ascii="Times New Roman" w:eastAsia="Times New Roman" w:hAnsi="Times New Roman" w:cs="Times New Roman"/>
          <w:bCs/>
          <w:sz w:val="24"/>
          <w:szCs w:val="24"/>
        </w:rPr>
        <w:t xml:space="preserve">To be considered for this funding opportunity, applicants must demonstrate their ability to perform the work detailed in the </w:t>
      </w:r>
      <w:r w:rsidR="000345ED" w:rsidRPr="007E22D1">
        <w:rPr>
          <w:rFonts w:ascii="Times New Roman" w:eastAsia="Times New Roman" w:hAnsi="Times New Roman" w:cs="Times New Roman"/>
          <w:bCs/>
          <w:sz w:val="24"/>
          <w:szCs w:val="24"/>
        </w:rPr>
        <w:t>Statement</w:t>
      </w:r>
      <w:r w:rsidRPr="007E22D1">
        <w:rPr>
          <w:rFonts w:ascii="Times New Roman" w:eastAsia="Times New Roman" w:hAnsi="Times New Roman" w:cs="Times New Roman"/>
          <w:bCs/>
          <w:sz w:val="24"/>
          <w:szCs w:val="24"/>
        </w:rPr>
        <w:t xml:space="preserve"> of Work and provide an example and description of experience and capacity.  Applicants must also provide resumes for all responsible staff that will support product development and dissemination as required in this agreement. A statement must be included </w:t>
      </w:r>
      <w:r w:rsidR="004821D4" w:rsidRPr="007E22D1">
        <w:rPr>
          <w:rFonts w:ascii="Times New Roman" w:eastAsia="Times New Roman" w:hAnsi="Times New Roman" w:cs="Times New Roman"/>
          <w:bCs/>
          <w:sz w:val="24"/>
          <w:szCs w:val="24"/>
        </w:rPr>
        <w:t xml:space="preserve">regarding </w:t>
      </w:r>
      <w:r w:rsidRPr="007E22D1">
        <w:rPr>
          <w:rFonts w:ascii="Times New Roman" w:eastAsia="Times New Roman" w:hAnsi="Times New Roman" w:cs="Times New Roman"/>
          <w:bCs/>
          <w:sz w:val="24"/>
          <w:szCs w:val="24"/>
        </w:rPr>
        <w:t xml:space="preserve">the applicant’s current capacity to perform </w:t>
      </w:r>
      <w:r w:rsidR="004821D4" w:rsidRPr="007E22D1">
        <w:rPr>
          <w:rFonts w:ascii="Times New Roman" w:eastAsia="Times New Roman" w:hAnsi="Times New Roman" w:cs="Times New Roman"/>
          <w:bCs/>
          <w:sz w:val="24"/>
          <w:szCs w:val="24"/>
        </w:rPr>
        <w:t xml:space="preserve">activities listed in the </w:t>
      </w:r>
      <w:r w:rsidR="000345ED" w:rsidRPr="007E22D1">
        <w:rPr>
          <w:rFonts w:ascii="Times New Roman" w:eastAsia="Times New Roman" w:hAnsi="Times New Roman" w:cs="Times New Roman"/>
          <w:bCs/>
          <w:sz w:val="24"/>
          <w:szCs w:val="24"/>
        </w:rPr>
        <w:t>Statement</w:t>
      </w:r>
      <w:r w:rsidR="004821D4" w:rsidRPr="007E22D1">
        <w:rPr>
          <w:rFonts w:ascii="Times New Roman" w:eastAsia="Times New Roman" w:hAnsi="Times New Roman" w:cs="Times New Roman"/>
          <w:bCs/>
          <w:sz w:val="24"/>
          <w:szCs w:val="24"/>
        </w:rPr>
        <w:t xml:space="preserve"> of Work</w:t>
      </w:r>
      <w:r w:rsidRPr="007E22D1">
        <w:rPr>
          <w:rFonts w:ascii="Times New Roman" w:eastAsia="Times New Roman" w:hAnsi="Times New Roman" w:cs="Times New Roman"/>
          <w:bCs/>
          <w:sz w:val="24"/>
          <w:szCs w:val="24"/>
        </w:rPr>
        <w:t xml:space="preserve"> and short description of completed projects related to these competencies.  </w:t>
      </w:r>
    </w:p>
    <w:p w14:paraId="16521380" w14:textId="77777777" w:rsidR="004B0FC6" w:rsidRPr="007E22D1" w:rsidRDefault="004B0FC6" w:rsidP="004B0FC6">
      <w:pPr>
        <w:spacing w:after="0" w:line="240" w:lineRule="auto"/>
        <w:rPr>
          <w:rFonts w:ascii="Times New Roman" w:eastAsia="Times New Roman" w:hAnsi="Times New Roman" w:cs="Times New Roman"/>
          <w:bCs/>
          <w:sz w:val="24"/>
          <w:szCs w:val="24"/>
        </w:rPr>
      </w:pPr>
    </w:p>
    <w:p w14:paraId="1BD413EC" w14:textId="4BA2F5F8" w:rsidR="008533DA" w:rsidRPr="007E22D1" w:rsidRDefault="004B0FC6" w:rsidP="008533DA">
      <w:pPr>
        <w:spacing w:after="0" w:line="240" w:lineRule="auto"/>
        <w:rPr>
          <w:rFonts w:ascii="Times New Roman" w:eastAsia="Times New Roman" w:hAnsi="Times New Roman" w:cs="Times New Roman"/>
          <w:b/>
          <w:bCs/>
          <w:sz w:val="24"/>
          <w:szCs w:val="24"/>
        </w:rPr>
      </w:pPr>
      <w:r w:rsidRPr="007E22D1">
        <w:rPr>
          <w:rFonts w:ascii="Times New Roman" w:eastAsia="Times New Roman" w:hAnsi="Times New Roman" w:cs="Times New Roman"/>
          <w:b/>
          <w:bCs/>
          <w:sz w:val="24"/>
          <w:szCs w:val="24"/>
        </w:rPr>
        <w:t xml:space="preserve">Review and Selection Process: </w:t>
      </w:r>
      <w:r w:rsidR="00EB2BC6" w:rsidRPr="007E22D1">
        <w:rPr>
          <w:rFonts w:ascii="Times New Roman" w:eastAsia="Times New Roman" w:hAnsi="Times New Roman" w:cs="Times New Roman"/>
          <w:b/>
          <w:bCs/>
          <w:sz w:val="24"/>
          <w:szCs w:val="24"/>
        </w:rPr>
        <w:t xml:space="preserve">  </w:t>
      </w:r>
      <w:r w:rsidR="008533DA" w:rsidRPr="007E22D1">
        <w:rPr>
          <w:rFonts w:ascii="Times New Roman" w:eastAsia="Times New Roman" w:hAnsi="Times New Roman" w:cs="Times New Roman"/>
          <w:sz w:val="24"/>
          <w:szCs w:val="24"/>
        </w:rPr>
        <w:t xml:space="preserve">Applications will be reviewed and evaluated by three reviewers: the project officer, an administrative officer, and an agency official proficient in administering federal financial assistance awards.  Applications will be scored and selected based on the following criteria: </w:t>
      </w:r>
    </w:p>
    <w:p w14:paraId="320D0938" w14:textId="77777777" w:rsidR="008533DA" w:rsidRPr="007E22D1" w:rsidRDefault="008533DA" w:rsidP="008533DA">
      <w:pPr>
        <w:spacing w:after="0" w:line="240" w:lineRule="auto"/>
        <w:rPr>
          <w:rFonts w:ascii="Times New Roman" w:eastAsia="Times New Roman" w:hAnsi="Times New Roman" w:cs="Times New Roman"/>
          <w:sz w:val="24"/>
          <w:szCs w:val="24"/>
        </w:rPr>
      </w:pPr>
    </w:p>
    <w:p w14:paraId="28C9CF15" w14:textId="3C1DB56E" w:rsidR="008E681A" w:rsidRPr="00624A1D" w:rsidRDefault="008533DA" w:rsidP="00FB3619">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sidRPr="00624A1D">
        <w:rPr>
          <w:rFonts w:ascii="Times New Roman" w:eastAsia="Times New Roman" w:hAnsi="Times New Roman" w:cs="Times New Roman"/>
          <w:color w:val="000000"/>
          <w:sz w:val="24"/>
          <w:szCs w:val="24"/>
        </w:rPr>
        <w:t xml:space="preserve">Demonstrated experience </w:t>
      </w:r>
      <w:r w:rsidR="00624A1D" w:rsidRPr="00624A1D">
        <w:rPr>
          <w:rFonts w:ascii="Times New Roman" w:eastAsia="Times New Roman" w:hAnsi="Times New Roman" w:cs="Times New Roman"/>
          <w:color w:val="000000"/>
          <w:sz w:val="24"/>
          <w:szCs w:val="24"/>
        </w:rPr>
        <w:t xml:space="preserve">producing Wetlands Status and Trends data and </w:t>
      </w:r>
      <w:r w:rsidR="00691F99" w:rsidRPr="00624A1D">
        <w:rPr>
          <w:rFonts w:ascii="Times New Roman" w:eastAsia="Times New Roman" w:hAnsi="Times New Roman" w:cs="Times New Roman"/>
          <w:color w:val="000000"/>
          <w:sz w:val="24"/>
          <w:szCs w:val="24"/>
        </w:rPr>
        <w:t xml:space="preserve">developing methods to </w:t>
      </w:r>
      <w:r w:rsidR="00624A1D" w:rsidRPr="00624A1D">
        <w:rPr>
          <w:rFonts w:ascii="Times New Roman" w:eastAsia="Times New Roman" w:hAnsi="Times New Roman" w:cs="Times New Roman"/>
          <w:color w:val="000000"/>
          <w:sz w:val="24"/>
          <w:szCs w:val="24"/>
        </w:rPr>
        <w:t>develop land cover data validation procedures</w:t>
      </w:r>
      <w:r w:rsidR="00624A1D" w:rsidRPr="00624A1D">
        <w:rPr>
          <w:rFonts w:ascii="Times New Roman" w:eastAsia="Times New Roman" w:hAnsi="Times New Roman" w:cs="Times New Roman"/>
          <w:bCs/>
          <w:sz w:val="24"/>
          <w:szCs w:val="24"/>
        </w:rPr>
        <w:t>. Regional expertise in wetland identification at a national level.</w:t>
      </w:r>
    </w:p>
    <w:p w14:paraId="3BFD3274" w14:textId="49509A0F" w:rsidR="008533DA" w:rsidRPr="00624A1D" w:rsidRDefault="008533DA" w:rsidP="00FB3619">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sidRPr="00624A1D">
        <w:rPr>
          <w:rFonts w:ascii="Times New Roman" w:eastAsia="Times New Roman" w:hAnsi="Times New Roman" w:cs="Times New Roman"/>
          <w:color w:val="000000"/>
          <w:sz w:val="24"/>
          <w:szCs w:val="24"/>
        </w:rPr>
        <w:t xml:space="preserve">References on </w:t>
      </w:r>
      <w:r w:rsidR="008E681A" w:rsidRPr="00624A1D">
        <w:rPr>
          <w:rFonts w:ascii="Times New Roman" w:eastAsia="Times New Roman" w:hAnsi="Times New Roman" w:cs="Times New Roman"/>
          <w:color w:val="000000"/>
          <w:sz w:val="24"/>
          <w:szCs w:val="24"/>
        </w:rPr>
        <w:t xml:space="preserve">related projects that were </w:t>
      </w:r>
      <w:r w:rsidRPr="00624A1D">
        <w:rPr>
          <w:rFonts w:ascii="Times New Roman" w:eastAsia="Times New Roman" w:hAnsi="Times New Roman" w:cs="Times New Roman"/>
          <w:color w:val="000000"/>
          <w:sz w:val="24"/>
          <w:szCs w:val="24"/>
        </w:rPr>
        <w:t xml:space="preserve">completed in the past five years.  The references may be contacted to inquire about the applicant’s quality of work, ability to meet deadlines, ability to provide timely feedback, accuracy of proposed budgets, and customer satisfaction. </w:t>
      </w:r>
    </w:p>
    <w:p w14:paraId="7B8562AE" w14:textId="77777777" w:rsidR="008533DA" w:rsidRPr="00624A1D" w:rsidRDefault="008533DA" w:rsidP="008533DA">
      <w:pPr>
        <w:autoSpaceDE w:val="0"/>
        <w:autoSpaceDN w:val="0"/>
        <w:adjustRightInd w:val="0"/>
        <w:spacing w:after="0" w:line="240" w:lineRule="auto"/>
        <w:ind w:left="360"/>
        <w:rPr>
          <w:rFonts w:ascii="Times New Roman" w:eastAsia="Times New Roman" w:hAnsi="Times New Roman" w:cs="Times New Roman"/>
          <w:color w:val="000000"/>
          <w:sz w:val="24"/>
          <w:szCs w:val="24"/>
        </w:rPr>
      </w:pPr>
      <w:r w:rsidRPr="00624A1D">
        <w:rPr>
          <w:rFonts w:ascii="Times New Roman" w:eastAsia="Times New Roman" w:hAnsi="Times New Roman" w:cs="Times New Roman"/>
          <w:color w:val="000000"/>
          <w:sz w:val="24"/>
          <w:szCs w:val="24"/>
        </w:rPr>
        <w:t>3.</w:t>
      </w:r>
      <w:r w:rsidRPr="00624A1D">
        <w:rPr>
          <w:rFonts w:ascii="Times New Roman" w:eastAsia="Times New Roman" w:hAnsi="Times New Roman" w:cs="Times New Roman"/>
          <w:color w:val="000000"/>
          <w:sz w:val="24"/>
          <w:szCs w:val="24"/>
        </w:rPr>
        <w:tab/>
        <w:t>Demonstrated qualifications of the key personnel that will be performing the work.</w:t>
      </w:r>
    </w:p>
    <w:p w14:paraId="4727A58C" w14:textId="77777777" w:rsidR="008533DA" w:rsidRPr="00624A1D"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624A1D">
        <w:rPr>
          <w:rFonts w:ascii="Times New Roman" w:eastAsia="Times New Roman" w:hAnsi="Times New Roman" w:cs="Times New Roman"/>
          <w:color w:val="000000"/>
          <w:sz w:val="24"/>
          <w:szCs w:val="24"/>
        </w:rPr>
        <w:t xml:space="preserve">4. </w:t>
      </w:r>
      <w:r w:rsidRPr="00624A1D">
        <w:rPr>
          <w:rFonts w:ascii="Times New Roman" w:eastAsia="Times New Roman" w:hAnsi="Times New Roman" w:cs="Times New Roman"/>
          <w:color w:val="000000"/>
          <w:sz w:val="24"/>
          <w:szCs w:val="24"/>
        </w:rPr>
        <w:tab/>
        <w:t xml:space="preserve">Budget that clearly explains and justifies the costs to conduct the activities and prepare the deliverables identified in the attached Statement of Work. </w:t>
      </w:r>
    </w:p>
    <w:p w14:paraId="5706BAE8" w14:textId="77777777" w:rsidR="008533DA" w:rsidRPr="007E22D1"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624A1D">
        <w:rPr>
          <w:rFonts w:ascii="Times New Roman" w:eastAsia="Times New Roman" w:hAnsi="Times New Roman" w:cs="Times New Roman"/>
          <w:color w:val="000000"/>
          <w:sz w:val="24"/>
          <w:szCs w:val="24"/>
        </w:rPr>
        <w:t>5.</w:t>
      </w:r>
      <w:r w:rsidRPr="00624A1D">
        <w:rPr>
          <w:rFonts w:ascii="Times New Roman" w:eastAsia="Times New Roman" w:hAnsi="Times New Roman" w:cs="Times New Roman"/>
          <w:color w:val="000000"/>
          <w:sz w:val="24"/>
          <w:szCs w:val="24"/>
        </w:rPr>
        <w:tab/>
        <w:t>Demonstrated ability to handle multiple projects in-house under tight time constraints and within budget.  Although cost will be an important factor, overall value to the Government will be the highest priority (i.e., proven track record in producing high quality products/services within tight timeframes).</w:t>
      </w:r>
    </w:p>
    <w:p w14:paraId="16521383" w14:textId="43F9C755" w:rsidR="004B0FC6" w:rsidRPr="007E22D1" w:rsidRDefault="004B0FC6" w:rsidP="004B0FC6">
      <w:pPr>
        <w:spacing w:after="0" w:line="240" w:lineRule="auto"/>
        <w:rPr>
          <w:rFonts w:ascii="Times New Roman" w:eastAsia="Times New Roman" w:hAnsi="Times New Roman" w:cs="Times New Roman"/>
          <w:bCs/>
          <w:sz w:val="24"/>
          <w:szCs w:val="24"/>
        </w:rPr>
      </w:pPr>
    </w:p>
    <w:p w14:paraId="316C05DF" w14:textId="77777777" w:rsidR="004821D4" w:rsidRPr="007E22D1" w:rsidRDefault="004821D4" w:rsidP="004821D4">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bCs/>
          <w:sz w:val="24"/>
          <w:szCs w:val="24"/>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7E22D1">
        <w:rPr>
          <w:rFonts w:ascii="Times New Roman" w:eastAsia="Times New Roman" w:hAnsi="Times New Roman" w:cs="Times New Roman"/>
          <w:sz w:val="24"/>
          <w:szCs w:val="24"/>
        </w:rPr>
        <w:t xml:space="preserve">the Service point of contact identified in the Agency Contacts section below.  </w:t>
      </w:r>
    </w:p>
    <w:p w14:paraId="1829FA0E" w14:textId="77777777" w:rsidR="004821D4" w:rsidRPr="007E22D1" w:rsidRDefault="004821D4" w:rsidP="004821D4">
      <w:pPr>
        <w:spacing w:after="0" w:line="240" w:lineRule="auto"/>
        <w:rPr>
          <w:rFonts w:ascii="Times New Roman" w:eastAsia="Times New Roman" w:hAnsi="Times New Roman" w:cs="Times New Roman"/>
          <w:sz w:val="24"/>
          <w:szCs w:val="24"/>
        </w:rPr>
      </w:pPr>
    </w:p>
    <w:p w14:paraId="1D6AADD9" w14:textId="77777777" w:rsidR="004821D4" w:rsidRPr="007E22D1" w:rsidRDefault="004821D4" w:rsidP="004821D4">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14:paraId="209C319B" w14:textId="77777777" w:rsidR="004821D4" w:rsidRPr="007E22D1" w:rsidRDefault="004821D4" w:rsidP="004821D4">
      <w:pPr>
        <w:spacing w:after="0" w:line="240" w:lineRule="auto"/>
        <w:rPr>
          <w:rFonts w:ascii="Times New Roman" w:eastAsia="Times New Roman" w:hAnsi="Times New Roman" w:cs="Times New Roman"/>
          <w:sz w:val="24"/>
          <w:szCs w:val="24"/>
        </w:rPr>
      </w:pPr>
    </w:p>
    <w:p w14:paraId="2327BDA2" w14:textId="77777777" w:rsidR="004821D4" w:rsidRPr="007E22D1" w:rsidRDefault="004821D4" w:rsidP="004821D4">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sidRPr="007E22D1">
        <w:rPr>
          <w:rFonts w:ascii="Times New Roman" w:eastAsia="Times New Roman" w:hAnsi="Times New Roman" w:cs="Times New Roman"/>
          <w:bCs/>
          <w:sz w:val="24"/>
          <w:szCs w:val="24"/>
        </w:rPr>
        <w:t xml:space="preserve">For a copy of the Service’s risk assessment form, go to </w:t>
      </w:r>
      <w:hyperlink r:id="rId30" w:history="1">
        <w:r w:rsidRPr="007E22D1">
          <w:rPr>
            <w:rFonts w:ascii="Times New Roman" w:eastAsia="Times New Roman" w:hAnsi="Times New Roman" w:cs="Times New Roman"/>
            <w:bCs/>
            <w:color w:val="0000FF"/>
            <w:sz w:val="24"/>
            <w:szCs w:val="24"/>
            <w:u w:val="single"/>
          </w:rPr>
          <w:t>https://www.fws.gov/grants/atc.html</w:t>
        </w:r>
      </w:hyperlink>
      <w:r w:rsidRPr="007E22D1">
        <w:rPr>
          <w:rFonts w:ascii="Times New Roman" w:eastAsia="Times New Roman" w:hAnsi="Times New Roman" w:cs="Times New Roman"/>
          <w:sz w:val="24"/>
          <w:szCs w:val="24"/>
        </w:rPr>
        <w:t xml:space="preserve">. </w:t>
      </w:r>
    </w:p>
    <w:p w14:paraId="46A2BDC7" w14:textId="77777777" w:rsidR="004821D4" w:rsidRPr="007E22D1" w:rsidRDefault="004821D4" w:rsidP="004821D4">
      <w:pPr>
        <w:spacing w:after="0" w:line="240" w:lineRule="auto"/>
        <w:rPr>
          <w:rFonts w:ascii="Times New Roman" w:eastAsia="Times New Roman" w:hAnsi="Times New Roman" w:cs="Times New Roman"/>
          <w:sz w:val="24"/>
          <w:szCs w:val="24"/>
        </w:rPr>
      </w:pPr>
    </w:p>
    <w:p w14:paraId="6C575188" w14:textId="77777777" w:rsidR="004821D4" w:rsidRPr="007E22D1" w:rsidRDefault="004821D4" w:rsidP="004821D4">
      <w:pPr>
        <w:spacing w:after="0" w:line="240" w:lineRule="auto"/>
        <w:rPr>
          <w:rFonts w:ascii="Times New Roman" w:eastAsia="Times New Roman" w:hAnsi="Times New Roman" w:cs="Times New Roman"/>
          <w:bCs/>
          <w:sz w:val="24"/>
          <w:szCs w:val="24"/>
        </w:rPr>
      </w:pPr>
      <w:r w:rsidRPr="007E22D1">
        <w:rPr>
          <w:rFonts w:ascii="Times New Roman" w:eastAsia="Times New Roman" w:hAnsi="Times New Roman" w:cs="Times New Roman"/>
          <w:bCs/>
          <w:sz w:val="24"/>
          <w:szCs w:val="24"/>
        </w:rPr>
        <w:t xml:space="preserve">Prior to approving an award with a Federal funding amount that exceeds or is expected to exceed the simplified acquisition threshold, as adjusted (see 2 CFR 200.88), the Service must review and </w:t>
      </w:r>
      <w:r w:rsidRPr="007E22D1">
        <w:rPr>
          <w:rFonts w:ascii="Times New Roman" w:eastAsia="Times New Roman" w:hAnsi="Times New Roman" w:cs="Times New Roman"/>
          <w:bCs/>
          <w:sz w:val="24"/>
          <w:szCs w:val="24"/>
        </w:rPr>
        <w:lastRenderedPageBreak/>
        <w:t xml:space="preserve">consider any information about the applicant that is in the designated integrity and performance system accessible through SAM (currently FAPIIS; </w:t>
      </w:r>
      <w:hyperlink r:id="rId31" w:history="1">
        <w:r w:rsidRPr="007E22D1">
          <w:rPr>
            <w:rFonts w:ascii="Times New Roman" w:eastAsia="Times New Roman" w:hAnsi="Times New Roman" w:cs="Times New Roman"/>
            <w:bCs/>
            <w:color w:val="0000FF"/>
            <w:sz w:val="24"/>
            <w:szCs w:val="24"/>
            <w:u w:val="single"/>
          </w:rPr>
          <w:t>https://www.fapiis.gov/fapiis/index.action</w:t>
        </w:r>
      </w:hyperlink>
      <w:r w:rsidRPr="007E22D1">
        <w:rPr>
          <w:rFonts w:ascii="Times New Roman" w:eastAsia="Times New Roman" w:hAnsi="Times New Roman" w:cs="Times New Roman"/>
          <w:bCs/>
          <w:sz w:val="24"/>
          <w:szCs w:val="24"/>
        </w:rPr>
        <w:t xml:space="preserve">) to determine if, at a minimum, the information found in the system for the applicant demonstrates a satisfactory record of Federal award performance and integrity and business ethics (see 2 CFR 200.205(a)(2)).   The Service must also </w:t>
      </w:r>
      <w:r w:rsidRPr="007E22D1">
        <w:rPr>
          <w:rFonts w:ascii="Times New Roman" w:eastAsia="Times New Roman" w:hAnsi="Times New Roman" w:cs="Times New Roman"/>
          <w:sz w:val="24"/>
          <w:szCs w:val="24"/>
        </w:rPr>
        <w:t>report to FAPIIS  if an applicant subject to this review is found not qualified for a particular award due to its prior record of integrity or performance under Federal awards (see 2 CFR 200.212).</w:t>
      </w:r>
    </w:p>
    <w:p w14:paraId="16521389" w14:textId="77777777" w:rsidR="004B0FC6" w:rsidRPr="007E22D1" w:rsidRDefault="004B0FC6" w:rsidP="004B0FC6">
      <w:pPr>
        <w:spacing w:after="0" w:line="240" w:lineRule="auto"/>
        <w:rPr>
          <w:rFonts w:ascii="Times New Roman" w:eastAsia="Times New Roman" w:hAnsi="Times New Roman" w:cs="Times New Roman"/>
          <w:bCs/>
          <w:sz w:val="24"/>
          <w:szCs w:val="24"/>
        </w:rPr>
      </w:pPr>
    </w:p>
    <w:p w14:paraId="1652138A" w14:textId="77777777" w:rsidR="004B0FC6" w:rsidRPr="007E22D1" w:rsidRDefault="004B0FC6" w:rsidP="004B0FC6">
      <w:pPr>
        <w:spacing w:after="0" w:line="240" w:lineRule="auto"/>
        <w:rPr>
          <w:rFonts w:ascii="Times New Roman" w:eastAsia="Times New Roman" w:hAnsi="Times New Roman" w:cs="Times New Roman"/>
          <w:b/>
          <w:bCs/>
          <w:sz w:val="24"/>
          <w:szCs w:val="24"/>
          <w:u w:val="single"/>
        </w:rPr>
      </w:pPr>
      <w:r w:rsidRPr="007E22D1">
        <w:rPr>
          <w:rFonts w:ascii="Times New Roman" w:eastAsia="Times New Roman" w:hAnsi="Times New Roman" w:cs="Times New Roman"/>
          <w:b/>
          <w:bCs/>
          <w:sz w:val="24"/>
          <w:szCs w:val="24"/>
        </w:rPr>
        <w:t>VII. Award Administration</w:t>
      </w:r>
    </w:p>
    <w:p w14:paraId="1652138B" w14:textId="77777777" w:rsidR="004B0FC6" w:rsidRPr="007E22D1" w:rsidRDefault="004B0FC6" w:rsidP="004B0FC6">
      <w:pPr>
        <w:spacing w:after="0" w:line="240" w:lineRule="auto"/>
        <w:rPr>
          <w:rFonts w:ascii="Times New Roman" w:eastAsia="Times New Roman" w:hAnsi="Times New Roman" w:cs="Times New Roman"/>
          <w:b/>
          <w:bCs/>
          <w:sz w:val="24"/>
          <w:szCs w:val="24"/>
        </w:rPr>
      </w:pPr>
      <w:r w:rsidRPr="007E22D1">
        <w:rPr>
          <w:rFonts w:ascii="Times New Roman" w:eastAsia="Times New Roman" w:hAnsi="Times New Roman" w:cs="Times New Roman"/>
          <w:b/>
          <w:bCs/>
          <w:sz w:val="24"/>
          <w:szCs w:val="24"/>
        </w:rPr>
        <w:t xml:space="preserve">Award Notices: </w:t>
      </w:r>
      <w:r w:rsidRPr="007E22D1">
        <w:rPr>
          <w:rFonts w:ascii="Times New Roman" w:eastAsia="Times New Roman" w:hAnsi="Times New Roman" w:cs="Times New Roman"/>
          <w:sz w:val="24"/>
          <w:szCs w:val="24"/>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7E22D1">
        <w:rPr>
          <w:rFonts w:ascii="Times New Roman" w:eastAsia="Times New Roman" w:hAnsi="Times New Roman" w:cs="Times New Roman"/>
          <w:b/>
          <w:bCs/>
          <w:sz w:val="24"/>
          <w:szCs w:val="24"/>
        </w:rPr>
        <w:t xml:space="preserve">  </w:t>
      </w:r>
      <w:r w:rsidRPr="007E22D1">
        <w:rPr>
          <w:rFonts w:ascii="Times New Roman" w:eastAsia="Times New Roman" w:hAnsi="Times New Roman" w:cs="Times New Roman"/>
          <w:sz w:val="24"/>
          <w:szCs w:val="24"/>
        </w:rPr>
        <w:t xml:space="preserve">Applicants whose projects are not selected for funding will receive written notice, most often by e-mail, within 30 days of the final review decision.  </w:t>
      </w:r>
    </w:p>
    <w:p w14:paraId="1652138C"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1652138D" w14:textId="77777777" w:rsidR="004B0FC6" w:rsidRPr="007E22D1" w:rsidRDefault="004B0FC6" w:rsidP="004B0FC6">
      <w:pPr>
        <w:spacing w:after="0" w:line="240" w:lineRule="auto"/>
        <w:ind w:left="-1"/>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 xml:space="preserve">Domestic Recipient Payments: </w:t>
      </w:r>
      <w:r w:rsidRPr="007E22D1">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16521398" w14:textId="77777777" w:rsidR="004B0FC6" w:rsidRPr="007E22D1" w:rsidRDefault="004B0FC6" w:rsidP="004B0FC6">
      <w:pPr>
        <w:spacing w:after="0" w:line="240" w:lineRule="auto"/>
        <w:ind w:left="-1"/>
        <w:rPr>
          <w:rFonts w:ascii="Times New Roman" w:eastAsia="Times New Roman" w:hAnsi="Times New Roman" w:cs="Times New Roman"/>
          <w:sz w:val="24"/>
          <w:szCs w:val="24"/>
        </w:rPr>
      </w:pPr>
    </w:p>
    <w:p w14:paraId="16521399" w14:textId="77777777" w:rsidR="004B0FC6" w:rsidRPr="007E22D1" w:rsidRDefault="004B0FC6" w:rsidP="004B0FC6">
      <w:pPr>
        <w:spacing w:after="0" w:line="240" w:lineRule="auto"/>
        <w:ind w:left="-1"/>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Transmittal of Sensitive Data:</w:t>
      </w:r>
      <w:r w:rsidRPr="007E22D1">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1652139A" w14:textId="77777777" w:rsidR="004B0FC6" w:rsidRPr="007E22D1" w:rsidRDefault="004B0FC6" w:rsidP="004B0FC6">
      <w:pPr>
        <w:spacing w:after="0" w:line="240" w:lineRule="auto"/>
        <w:ind w:left="-1"/>
        <w:rPr>
          <w:rFonts w:ascii="Times New Roman" w:eastAsia="Times New Roman" w:hAnsi="Times New Roman" w:cs="Times New Roman"/>
          <w:sz w:val="24"/>
          <w:szCs w:val="24"/>
        </w:rPr>
      </w:pPr>
    </w:p>
    <w:p w14:paraId="1652139B" w14:textId="2A520DB6" w:rsidR="004B0FC6" w:rsidRPr="007E22D1" w:rsidRDefault="004B0FC6" w:rsidP="004B0FC6">
      <w:pPr>
        <w:spacing w:after="0" w:line="240" w:lineRule="auto"/>
        <w:ind w:left="-1"/>
        <w:rPr>
          <w:rFonts w:ascii="Times New Roman" w:eastAsia="Times New Roman" w:hAnsi="Times New Roman" w:cs="Times New Roman"/>
          <w:sz w:val="24"/>
          <w:szCs w:val="24"/>
        </w:rPr>
      </w:pPr>
      <w:r w:rsidRPr="007E22D1">
        <w:rPr>
          <w:rFonts w:ascii="Times New Roman" w:eastAsia="Times New Roman" w:hAnsi="Times New Roman" w:cs="Times New Roman"/>
          <w:b/>
          <w:bCs/>
          <w:sz w:val="24"/>
          <w:szCs w:val="24"/>
        </w:rPr>
        <w:t>Award Terms and Conditions:</w:t>
      </w:r>
      <w:r w:rsidRPr="007E22D1">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32" w:history="1">
        <w:r w:rsidR="001A4371" w:rsidRPr="007E22D1">
          <w:rPr>
            <w:rStyle w:val="Hyperlink"/>
            <w:rFonts w:ascii="Times New Roman" w:hAnsi="Times New Roman" w:cs="Times New Roman"/>
            <w:sz w:val="24"/>
            <w:szCs w:val="24"/>
          </w:rPr>
          <w:t>https://www.fws.gov/grants/atc.html</w:t>
        </w:r>
      </w:hyperlink>
      <w:r w:rsidRPr="007E22D1">
        <w:rPr>
          <w:rFonts w:ascii="Times New Roman" w:eastAsia="Times New Roman" w:hAnsi="Times New Roman" w:cs="Times New Roman"/>
          <w:sz w:val="24"/>
          <w:szCs w:val="24"/>
        </w:rPr>
        <w:t xml:space="preserve">.  If you do not have access to the Internet and require a full </w:t>
      </w:r>
      <w:r w:rsidRPr="007E22D1">
        <w:rPr>
          <w:rFonts w:ascii="Times New Roman" w:eastAsia="Times New Roman" w:hAnsi="Times New Roman" w:cs="Times New Roman"/>
          <w:sz w:val="24"/>
          <w:szCs w:val="24"/>
        </w:rPr>
        <w:lastRenderedPageBreak/>
        <w:t>text copy of the award terms and conditions, contact the Service point of contact identified in the Agency Contacts section below.</w:t>
      </w:r>
    </w:p>
    <w:p w14:paraId="1652139E" w14:textId="522DBABE" w:rsidR="004B0FC6" w:rsidRPr="007E22D1" w:rsidRDefault="004B0FC6" w:rsidP="00E84ECE">
      <w:pPr>
        <w:spacing w:after="0" w:line="240" w:lineRule="auto"/>
        <w:rPr>
          <w:rFonts w:ascii="Times New Roman" w:eastAsia="Times New Roman" w:hAnsi="Times New Roman" w:cs="Times New Roman"/>
          <w:sz w:val="24"/>
          <w:szCs w:val="24"/>
        </w:rPr>
      </w:pPr>
    </w:p>
    <w:p w14:paraId="1652139F" w14:textId="77777777" w:rsidR="004B0FC6" w:rsidRPr="007E22D1" w:rsidRDefault="004B0FC6" w:rsidP="004B0FC6">
      <w:pPr>
        <w:spacing w:after="0" w:line="240" w:lineRule="auto"/>
        <w:ind w:left="-1"/>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Recipient Reporting Requirements</w:t>
      </w:r>
      <w:r w:rsidRPr="007E22D1">
        <w:rPr>
          <w:rFonts w:ascii="Times New Roman" w:eastAsia="Times New Roman" w:hAnsi="Times New Roman" w:cs="Times New Roman"/>
          <w:sz w:val="24"/>
          <w:szCs w:val="24"/>
        </w:rPr>
        <w:t xml:space="preserve">: </w:t>
      </w:r>
    </w:p>
    <w:p w14:paraId="5A91149A" w14:textId="77777777" w:rsidR="001A4371" w:rsidRPr="007E22D1" w:rsidRDefault="001A4371" w:rsidP="001A4371">
      <w:pPr>
        <w:spacing w:after="0" w:line="240" w:lineRule="auto"/>
        <w:ind w:left="-1"/>
        <w:rPr>
          <w:rFonts w:ascii="Times New Roman" w:eastAsia="Times New Roman" w:hAnsi="Times New Roman" w:cs="Times New Roman"/>
          <w:b/>
          <w:sz w:val="24"/>
          <w:szCs w:val="24"/>
        </w:rPr>
      </w:pPr>
      <w:r w:rsidRPr="007E22D1">
        <w:rPr>
          <w:rFonts w:ascii="Times New Roman" w:eastAsia="Times New Roman" w:hAnsi="Times New Roman" w:cs="Times New Roman"/>
          <w:b/>
          <w:sz w:val="24"/>
          <w:szCs w:val="24"/>
        </w:rPr>
        <w:t xml:space="preserve">Financial and Performance Reports: </w:t>
      </w:r>
    </w:p>
    <w:p w14:paraId="0AD03323" w14:textId="77777777" w:rsidR="001A4371" w:rsidRPr="007E22D1" w:rsidRDefault="001A4371" w:rsidP="001A4371">
      <w:pPr>
        <w:spacing w:after="0" w:line="240" w:lineRule="auto"/>
        <w:ind w:left="-1"/>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 xml:space="preserve">Final Reports: </w:t>
      </w:r>
      <w:r w:rsidRPr="007E22D1">
        <w:rPr>
          <w:rFonts w:ascii="Times New Roman" w:eastAsia="Times New Roman" w:hAnsi="Times New Roman" w:cs="Times New Roman"/>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70467B5C" w14:textId="77777777" w:rsidR="001A4371" w:rsidRPr="007E22D1" w:rsidRDefault="001A4371" w:rsidP="001A4371">
      <w:pPr>
        <w:spacing w:after="0" w:line="240" w:lineRule="auto"/>
        <w:ind w:left="-1"/>
        <w:rPr>
          <w:rFonts w:ascii="Times New Roman" w:eastAsia="Times New Roman" w:hAnsi="Times New Roman" w:cs="Times New Roman"/>
          <w:sz w:val="24"/>
          <w:szCs w:val="24"/>
        </w:rPr>
      </w:pPr>
    </w:p>
    <w:p w14:paraId="5AF77AB9" w14:textId="77777777" w:rsidR="001A4371" w:rsidRPr="007E22D1" w:rsidRDefault="001A4371" w:rsidP="001A4371">
      <w:pPr>
        <w:spacing w:after="0" w:line="240" w:lineRule="auto"/>
        <w:ind w:left="-1"/>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 xml:space="preserve">Interim Reports: </w:t>
      </w:r>
      <w:r w:rsidRPr="007E22D1">
        <w:rPr>
          <w:rFonts w:ascii="Times New Roman" w:eastAsia="Times New Roman" w:hAnsi="Times New Roman" w:cs="Times New Roman"/>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632BE040" w14:textId="77777777" w:rsidR="001A4371" w:rsidRPr="007E22D1" w:rsidRDefault="001A4371" w:rsidP="001A4371">
      <w:pPr>
        <w:spacing w:after="0" w:line="240" w:lineRule="auto"/>
        <w:ind w:left="-1"/>
        <w:rPr>
          <w:rFonts w:ascii="Times New Roman" w:eastAsia="Times New Roman" w:hAnsi="Times New Roman" w:cs="Times New Roman"/>
          <w:sz w:val="24"/>
          <w:szCs w:val="24"/>
        </w:rPr>
      </w:pPr>
    </w:p>
    <w:p w14:paraId="2546D74F" w14:textId="77777777" w:rsidR="001A4371" w:rsidRPr="007E22D1" w:rsidRDefault="001A4371" w:rsidP="001A4371">
      <w:pPr>
        <w:spacing w:after="0" w:line="240" w:lineRule="auto"/>
        <w:ind w:left="-1"/>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Recipients must use the Standard Form 425, Federal Financial Report for financial reporting, available on the Internet at </w:t>
      </w:r>
      <w:hyperlink r:id="rId33" w:anchor="sortby=1" w:history="1">
        <w:r w:rsidRPr="007E22D1">
          <w:rPr>
            <w:rFonts w:ascii="Times New Roman" w:eastAsia="Times New Roman" w:hAnsi="Times New Roman" w:cs="Times New Roman"/>
            <w:color w:val="0000FF"/>
            <w:sz w:val="24"/>
            <w:szCs w:val="24"/>
            <w:u w:val="single"/>
          </w:rPr>
          <w:t>http://www.grants.gov/web/grants/forms/post-award-reporting-forms.html#sortby=1</w:t>
        </w:r>
      </w:hyperlink>
      <w:r w:rsidRPr="007E22D1">
        <w:rPr>
          <w:rFonts w:ascii="Times New Roman" w:eastAsia="Times New Roman" w:hAnsi="Times New Roman" w:cs="Times New Roman"/>
          <w:sz w:val="24"/>
          <w:szCs w:val="24"/>
        </w:rPr>
        <w:t>.</w:t>
      </w:r>
    </w:p>
    <w:p w14:paraId="29BEC64C" w14:textId="77777777" w:rsidR="001A4371" w:rsidRPr="007E22D1" w:rsidRDefault="001A4371" w:rsidP="001A4371">
      <w:pPr>
        <w:spacing w:after="0" w:line="240" w:lineRule="auto"/>
        <w:ind w:left="-1"/>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 </w:t>
      </w:r>
    </w:p>
    <w:p w14:paraId="16CA07DC" w14:textId="77777777" w:rsidR="001A4371" w:rsidRPr="007E22D1" w:rsidRDefault="001A4371" w:rsidP="001A4371">
      <w:pPr>
        <w:spacing w:after="0" w:line="240" w:lineRule="auto"/>
        <w:ind w:left="-1"/>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165213A1" w14:textId="77777777" w:rsidR="004B0FC6" w:rsidRPr="007E22D1" w:rsidRDefault="004B0FC6" w:rsidP="004B0FC6">
      <w:pPr>
        <w:spacing w:after="0" w:line="240" w:lineRule="auto"/>
        <w:ind w:left="-1"/>
        <w:rPr>
          <w:rFonts w:ascii="Times New Roman" w:eastAsia="Times New Roman" w:hAnsi="Times New Roman" w:cs="Times New Roman"/>
          <w:sz w:val="24"/>
          <w:szCs w:val="24"/>
        </w:rPr>
      </w:pPr>
    </w:p>
    <w:p w14:paraId="165213A2" w14:textId="77777777" w:rsidR="004B0FC6" w:rsidRPr="007E22D1" w:rsidRDefault="004B0FC6" w:rsidP="004B0FC6">
      <w:pPr>
        <w:spacing w:after="120" w:line="240" w:lineRule="auto"/>
        <w:ind w:left="-1"/>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 xml:space="preserve">Significant Developments Reports: </w:t>
      </w:r>
      <w:r w:rsidRPr="007E22D1">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165213A3" w14:textId="77777777" w:rsidR="004B0FC6" w:rsidRPr="007E22D1" w:rsidRDefault="004B0FC6" w:rsidP="004B0FC6">
      <w:pPr>
        <w:numPr>
          <w:ilvl w:val="0"/>
          <w:numId w:val="4"/>
        </w:numPr>
        <w:spacing w:after="12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65213A4" w14:textId="77777777" w:rsidR="004B0FC6" w:rsidRPr="007E22D1" w:rsidRDefault="004B0FC6" w:rsidP="004B0FC6">
      <w:pPr>
        <w:numPr>
          <w:ilvl w:val="0"/>
          <w:numId w:val="4"/>
        </w:num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14:paraId="165213A5" w14:textId="77777777" w:rsidR="004B0FC6" w:rsidRPr="007E22D1" w:rsidRDefault="004B0FC6" w:rsidP="004B0FC6">
      <w:pPr>
        <w:spacing w:after="0" w:line="240" w:lineRule="auto"/>
        <w:ind w:left="-1"/>
        <w:rPr>
          <w:rFonts w:ascii="Times New Roman" w:eastAsia="Times New Roman" w:hAnsi="Times New Roman" w:cs="Times New Roman"/>
          <w:sz w:val="24"/>
          <w:szCs w:val="24"/>
        </w:rPr>
      </w:pPr>
    </w:p>
    <w:p w14:paraId="165213A6" w14:textId="77777777" w:rsidR="004B0FC6" w:rsidRPr="007E22D1" w:rsidRDefault="004B0FC6" w:rsidP="004B0FC6">
      <w:pPr>
        <w:spacing w:after="0" w:line="240" w:lineRule="auto"/>
        <w:ind w:left="-1"/>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The Service will specify in the notice of award document the reporting and reporting frequency applicable to the award.</w:t>
      </w:r>
    </w:p>
    <w:p w14:paraId="1FF7DEB6" w14:textId="77777777" w:rsidR="00836686" w:rsidRDefault="00836686" w:rsidP="004B0FC6">
      <w:pPr>
        <w:spacing w:after="0" w:line="240" w:lineRule="auto"/>
        <w:rPr>
          <w:rFonts w:ascii="Times New Roman" w:eastAsia="Times New Roman" w:hAnsi="Times New Roman" w:cs="Times New Roman"/>
          <w:b/>
          <w:sz w:val="24"/>
          <w:szCs w:val="24"/>
        </w:rPr>
      </w:pPr>
    </w:p>
    <w:p w14:paraId="165213A8" w14:textId="77777777" w:rsidR="004B0FC6" w:rsidRPr="007E22D1" w:rsidRDefault="004B0FC6" w:rsidP="004B0FC6">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Conflict of Interest Disclosures:</w:t>
      </w:r>
      <w:r w:rsidRPr="007E22D1">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w:t>
      </w:r>
      <w:r w:rsidRPr="007E22D1">
        <w:rPr>
          <w:rFonts w:ascii="Times New Roman" w:eastAsia="Times New Roman" w:hAnsi="Times New Roman" w:cs="Times New Roman"/>
          <w:sz w:val="24"/>
          <w:szCs w:val="24"/>
        </w:rPr>
        <w:lastRenderedPageBreak/>
        <w:t xml:space="preserve">recipient, the recipient’s employees, or the recipient’s </w:t>
      </w:r>
      <w:proofErr w:type="spellStart"/>
      <w:r w:rsidRPr="007E22D1">
        <w:rPr>
          <w:rFonts w:ascii="Times New Roman" w:eastAsia="Times New Roman" w:hAnsi="Times New Roman" w:cs="Times New Roman"/>
          <w:sz w:val="24"/>
          <w:szCs w:val="24"/>
        </w:rPr>
        <w:t>subrecipients</w:t>
      </w:r>
      <w:proofErr w:type="spellEnd"/>
      <w:r w:rsidRPr="007E22D1">
        <w:rPr>
          <w:rFonts w:ascii="Times New Roman" w:eastAsia="Times New Roman" w:hAnsi="Times New Roman"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7E22D1">
        <w:rPr>
          <w:rFonts w:ascii="Times New Roman" w:eastAsia="Times New Roman" w:hAnsi="Times New Roman" w:cs="Times New Roman"/>
          <w:sz w:val="24"/>
          <w:szCs w:val="24"/>
        </w:rPr>
        <w:t>subrecipients</w:t>
      </w:r>
      <w:proofErr w:type="spellEnd"/>
      <w:r w:rsidRPr="007E22D1">
        <w:rPr>
          <w:rFonts w:ascii="Times New Roman" w:eastAsia="Times New Roman" w:hAnsi="Times New Roman"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7E22D1">
        <w:rPr>
          <w:rFonts w:ascii="Times New Roman" w:eastAsia="Times New Roman" w:hAnsi="Times New Roman" w:cs="Times New Roman"/>
          <w:sz w:val="24"/>
          <w:szCs w:val="24"/>
        </w:rPr>
        <w:t>Subrecipient</w:t>
      </w:r>
      <w:proofErr w:type="spellEnd"/>
      <w:r w:rsidRPr="007E22D1">
        <w:rPr>
          <w:rFonts w:ascii="Times New Roman" w:eastAsia="Times New Roman" w:hAnsi="Times New Roman" w:cs="Times New Roman"/>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165213A9"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165213AA" w14:textId="77777777" w:rsidR="004B0FC6" w:rsidRPr="007E22D1" w:rsidRDefault="004B0FC6" w:rsidP="004B0FC6">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b/>
          <w:sz w:val="24"/>
          <w:szCs w:val="24"/>
        </w:rPr>
        <w:t xml:space="preserve">Other Mandatory Disclosures: </w:t>
      </w:r>
      <w:r w:rsidRPr="007E22D1">
        <w:rPr>
          <w:rFonts w:ascii="Times New Roman" w:eastAsia="Times New Roman" w:hAnsi="Times New Roman" w:cs="Times New Roman"/>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Pr="007E22D1">
        <w:rPr>
          <w:rFonts w:ascii="Times New Roman" w:eastAsia="Times New Roman" w:hAnsi="Times New Roman" w:cs="Times New Roman"/>
          <w:sz w:val="24"/>
          <w:szCs w:val="24"/>
        </w:rPr>
        <w:t>part</w:t>
      </w:r>
      <w:proofErr w:type="gramEnd"/>
      <w:r w:rsidRPr="007E22D1">
        <w:rPr>
          <w:rFonts w:ascii="Times New Roman" w:eastAsia="Times New Roman" w:hAnsi="Times New Roman" w:cs="Times New Roman"/>
          <w:sz w:val="24"/>
          <w:szCs w:val="24"/>
        </w:rPr>
        <w:t xml:space="preserve"> 180, 31 U.S.C. 3321, and 41 U.S.C. 2313.)</w:t>
      </w:r>
    </w:p>
    <w:p w14:paraId="165213AB"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165213AC" w14:textId="77777777" w:rsidR="004B0FC6" w:rsidRPr="007E22D1" w:rsidRDefault="004B0FC6" w:rsidP="004B0FC6">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2 CFR Part 200, Appendix XII—Award Term and Condition for Recipient Integrity and Performance Matters is applicable to awards with a total Federal share of more than $500,000, except those to individuals and foreign public entities.</w:t>
      </w:r>
    </w:p>
    <w:p w14:paraId="165213AD" w14:textId="77777777" w:rsidR="004B0FC6" w:rsidRPr="007E22D1" w:rsidRDefault="004B0FC6" w:rsidP="004B0FC6">
      <w:pPr>
        <w:spacing w:after="0" w:line="240" w:lineRule="auto"/>
        <w:rPr>
          <w:rFonts w:ascii="Times New Roman" w:eastAsia="Times New Roman" w:hAnsi="Times New Roman" w:cs="Times New Roman"/>
          <w:sz w:val="24"/>
          <w:szCs w:val="24"/>
        </w:rPr>
      </w:pPr>
    </w:p>
    <w:p w14:paraId="165213B1" w14:textId="45C30695" w:rsidR="004B0FC6" w:rsidRPr="007E22D1" w:rsidRDefault="004B0FC6" w:rsidP="004B0FC6">
      <w:pPr>
        <w:spacing w:after="0" w:line="240" w:lineRule="auto"/>
        <w:rPr>
          <w:rFonts w:ascii="Times New Roman" w:eastAsia="Times New Roman" w:hAnsi="Times New Roman" w:cs="Times New Roman"/>
          <w:sz w:val="24"/>
          <w:szCs w:val="24"/>
          <w:lang w:val="pt-BR"/>
        </w:rPr>
      </w:pPr>
      <w:r w:rsidRPr="007E22D1">
        <w:rPr>
          <w:rFonts w:ascii="Times New Roman" w:eastAsia="Times New Roman" w:hAnsi="Times New Roman" w:cs="Times New Roman"/>
          <w:b/>
          <w:sz w:val="24"/>
          <w:szCs w:val="24"/>
          <w:lang w:val="pt-BR"/>
        </w:rPr>
        <w:t>VIII. Agency Contacts</w:t>
      </w:r>
    </w:p>
    <w:p w14:paraId="1C637E84" w14:textId="77777777" w:rsidR="002A363E" w:rsidRPr="007E22D1" w:rsidRDefault="002A363E" w:rsidP="002A363E">
      <w:pPr>
        <w:keepNext/>
        <w:spacing w:after="0" w:line="240" w:lineRule="auto"/>
        <w:rPr>
          <w:rFonts w:ascii="Times New Roman" w:eastAsia="Times New Roman" w:hAnsi="Times New Roman" w:cs="Times New Roman"/>
          <w:sz w:val="24"/>
          <w:szCs w:val="24"/>
        </w:rPr>
      </w:pPr>
    </w:p>
    <w:p w14:paraId="578A17CD" w14:textId="65EA9C41" w:rsidR="00BD0975" w:rsidRPr="007E22D1" w:rsidRDefault="002A363E" w:rsidP="00BD0975">
      <w:pPr>
        <w:spacing w:after="0" w:line="240" w:lineRule="auto"/>
        <w:rPr>
          <w:rFonts w:ascii="Times New Roman" w:eastAsia="Times New Roman" w:hAnsi="Times New Roman" w:cs="Times New Roman"/>
          <w:sz w:val="24"/>
          <w:szCs w:val="24"/>
          <w:u w:val="single"/>
          <w:lang w:val="pt-BR"/>
        </w:rPr>
      </w:pPr>
      <w:r w:rsidRPr="007E22D1">
        <w:rPr>
          <w:rFonts w:ascii="Times New Roman" w:eastAsia="Times New Roman" w:hAnsi="Times New Roman" w:cs="Times New Roman"/>
          <w:sz w:val="24"/>
          <w:szCs w:val="24"/>
          <w:u w:val="single"/>
        </w:rPr>
        <w:t>Service Administrative Officer</w:t>
      </w:r>
      <w:r w:rsidRPr="007E22D1">
        <w:rPr>
          <w:rFonts w:ascii="Times New Roman" w:eastAsia="Times New Roman" w:hAnsi="Times New Roman" w:cs="Times New Roman"/>
          <w:sz w:val="24"/>
          <w:szCs w:val="24"/>
        </w:rPr>
        <w:t>:</w:t>
      </w:r>
      <w:r w:rsidR="00BD0975" w:rsidRPr="007E22D1">
        <w:rPr>
          <w:rFonts w:ascii="Times New Roman" w:eastAsia="Times New Roman" w:hAnsi="Times New Roman" w:cs="Times New Roman"/>
          <w:sz w:val="24"/>
          <w:szCs w:val="24"/>
        </w:rPr>
        <w:tab/>
      </w:r>
      <w:r w:rsidR="00BD0975" w:rsidRPr="007E22D1">
        <w:rPr>
          <w:rFonts w:ascii="Times New Roman" w:eastAsia="Times New Roman" w:hAnsi="Times New Roman" w:cs="Times New Roman"/>
          <w:sz w:val="24"/>
          <w:szCs w:val="24"/>
        </w:rPr>
        <w:tab/>
      </w:r>
      <w:r w:rsidR="00BD0975" w:rsidRPr="007E22D1">
        <w:rPr>
          <w:rFonts w:ascii="Times New Roman" w:eastAsia="Times New Roman" w:hAnsi="Times New Roman" w:cs="Times New Roman"/>
          <w:sz w:val="24"/>
          <w:szCs w:val="24"/>
        </w:rPr>
        <w:tab/>
      </w:r>
      <w:r w:rsidR="00BD0975" w:rsidRPr="007E22D1">
        <w:rPr>
          <w:rFonts w:ascii="Times New Roman" w:eastAsia="Times New Roman" w:hAnsi="Times New Roman" w:cs="Times New Roman"/>
          <w:sz w:val="24"/>
          <w:szCs w:val="24"/>
          <w:u w:val="single"/>
          <w:lang w:val="pt-BR"/>
        </w:rPr>
        <w:t>Technical Representative</w:t>
      </w:r>
    </w:p>
    <w:p w14:paraId="0B9F4E32" w14:textId="747955BB" w:rsidR="00BD0975" w:rsidRPr="007E22D1" w:rsidRDefault="002A363E" w:rsidP="00BD0975">
      <w:pPr>
        <w:spacing w:after="0" w:line="240" w:lineRule="auto"/>
        <w:rPr>
          <w:rFonts w:ascii="Times New Roman" w:eastAsia="Times New Roman" w:hAnsi="Times New Roman" w:cs="Times New Roman"/>
          <w:sz w:val="24"/>
          <w:szCs w:val="24"/>
          <w:lang w:val="pt-BR"/>
        </w:rPr>
      </w:pPr>
      <w:proofErr w:type="spellStart"/>
      <w:r w:rsidRPr="007E22D1">
        <w:rPr>
          <w:rFonts w:ascii="Times New Roman" w:eastAsia="Times New Roman" w:hAnsi="Times New Roman" w:cs="Times New Roman"/>
          <w:sz w:val="24"/>
          <w:szCs w:val="24"/>
        </w:rPr>
        <w:t>Sonjia</w:t>
      </w:r>
      <w:proofErr w:type="spellEnd"/>
      <w:r w:rsidRPr="007E22D1">
        <w:rPr>
          <w:rFonts w:ascii="Times New Roman" w:eastAsia="Times New Roman" w:hAnsi="Times New Roman" w:cs="Times New Roman"/>
          <w:sz w:val="24"/>
          <w:szCs w:val="24"/>
        </w:rPr>
        <w:t xml:space="preserve"> Harris</w:t>
      </w:r>
      <w:r w:rsidR="00BD0975" w:rsidRPr="007E22D1">
        <w:rPr>
          <w:rFonts w:ascii="Times New Roman" w:eastAsia="Times New Roman" w:hAnsi="Times New Roman" w:cs="Times New Roman"/>
          <w:sz w:val="24"/>
          <w:szCs w:val="24"/>
        </w:rPr>
        <w:tab/>
      </w:r>
      <w:r w:rsidR="00BD0975" w:rsidRPr="007E22D1">
        <w:rPr>
          <w:rFonts w:ascii="Times New Roman" w:eastAsia="Times New Roman" w:hAnsi="Times New Roman" w:cs="Times New Roman"/>
          <w:sz w:val="24"/>
          <w:szCs w:val="24"/>
        </w:rPr>
        <w:tab/>
      </w:r>
      <w:r w:rsidR="00BD0975" w:rsidRPr="007E22D1">
        <w:rPr>
          <w:rFonts w:ascii="Times New Roman" w:eastAsia="Times New Roman" w:hAnsi="Times New Roman" w:cs="Times New Roman"/>
          <w:sz w:val="24"/>
          <w:szCs w:val="24"/>
        </w:rPr>
        <w:tab/>
      </w:r>
      <w:r w:rsidR="00BD0975" w:rsidRPr="007E22D1">
        <w:rPr>
          <w:rFonts w:ascii="Times New Roman" w:eastAsia="Times New Roman" w:hAnsi="Times New Roman" w:cs="Times New Roman"/>
          <w:sz w:val="24"/>
          <w:szCs w:val="24"/>
        </w:rPr>
        <w:tab/>
      </w:r>
      <w:r w:rsidR="00BD0975" w:rsidRPr="007E22D1">
        <w:rPr>
          <w:rFonts w:ascii="Times New Roman" w:eastAsia="Times New Roman" w:hAnsi="Times New Roman" w:cs="Times New Roman"/>
          <w:sz w:val="24"/>
          <w:szCs w:val="24"/>
        </w:rPr>
        <w:tab/>
      </w:r>
      <w:r w:rsidR="00BD0975" w:rsidRPr="007E22D1">
        <w:rPr>
          <w:rFonts w:ascii="Times New Roman" w:eastAsia="Times New Roman" w:hAnsi="Times New Roman" w:cs="Times New Roman"/>
          <w:sz w:val="24"/>
          <w:szCs w:val="24"/>
        </w:rPr>
        <w:tab/>
      </w:r>
      <w:r w:rsidR="002C488A" w:rsidRPr="007E22D1">
        <w:rPr>
          <w:rFonts w:ascii="Times New Roman" w:eastAsia="Times New Roman" w:hAnsi="Times New Roman" w:cs="Times New Roman"/>
          <w:sz w:val="24"/>
          <w:szCs w:val="24"/>
          <w:lang w:val="pt-BR"/>
        </w:rPr>
        <w:t>Megan Lang, Chief Scientist</w:t>
      </w:r>
    </w:p>
    <w:p w14:paraId="7086E100" w14:textId="62C018AD" w:rsidR="002A363E" w:rsidRPr="007E22D1" w:rsidRDefault="002A363E" w:rsidP="00A85818">
      <w:pPr>
        <w:spacing w:after="0" w:line="240" w:lineRule="auto"/>
        <w:rPr>
          <w:rFonts w:ascii="Times New Roman" w:eastAsia="Times New Roman" w:hAnsi="Times New Roman" w:cs="Times New Roman"/>
          <w:sz w:val="24"/>
          <w:szCs w:val="24"/>
          <w:lang w:val="pt-BR"/>
        </w:rPr>
      </w:pPr>
      <w:r w:rsidRPr="007E22D1">
        <w:rPr>
          <w:rFonts w:ascii="Times New Roman" w:eastAsia="Times New Roman" w:hAnsi="Times New Roman" w:cs="Times New Roman"/>
          <w:sz w:val="24"/>
          <w:szCs w:val="24"/>
        </w:rPr>
        <w:t>U.S. Fish &amp; Wildlife Service Headquarters</w:t>
      </w:r>
      <w:r w:rsidR="00BD0975" w:rsidRPr="007E22D1">
        <w:rPr>
          <w:rFonts w:ascii="Times New Roman" w:eastAsia="Times New Roman" w:hAnsi="Times New Roman" w:cs="Times New Roman"/>
          <w:sz w:val="24"/>
          <w:szCs w:val="24"/>
        </w:rPr>
        <w:tab/>
      </w:r>
      <w:r w:rsidR="00A85818" w:rsidRPr="007E22D1">
        <w:rPr>
          <w:rFonts w:ascii="Times New Roman" w:eastAsia="Times New Roman" w:hAnsi="Times New Roman" w:cs="Times New Roman"/>
          <w:sz w:val="24"/>
          <w:szCs w:val="24"/>
        </w:rPr>
        <w:tab/>
        <w:t xml:space="preserve">U.S. Fish &amp; Wildlife Service </w:t>
      </w:r>
      <w:r w:rsidR="00A85818" w:rsidRPr="007E22D1">
        <w:rPr>
          <w:rFonts w:ascii="Times New Roman" w:eastAsia="Times New Roman" w:hAnsi="Times New Roman" w:cs="Times New Roman"/>
          <w:sz w:val="24"/>
          <w:szCs w:val="24"/>
          <w:lang w:val="pt-BR"/>
        </w:rPr>
        <w:tab/>
      </w:r>
    </w:p>
    <w:p w14:paraId="759FCB1A" w14:textId="0280146D" w:rsidR="00A85818" w:rsidRPr="007E22D1" w:rsidRDefault="002A363E" w:rsidP="00A85818">
      <w:pPr>
        <w:keepNext/>
        <w:shd w:val="clear" w:color="auto" w:fill="FFFFFF"/>
        <w:spacing w:after="0" w:line="240" w:lineRule="auto"/>
        <w:rPr>
          <w:rFonts w:ascii="Times New Roman" w:hAnsi="Times New Roman" w:cs="Times New Roman"/>
          <w:sz w:val="24"/>
          <w:szCs w:val="24"/>
        </w:rPr>
      </w:pPr>
      <w:r w:rsidRPr="007E22D1">
        <w:rPr>
          <w:rFonts w:ascii="Times New Roman" w:eastAsia="Times New Roman" w:hAnsi="Times New Roman" w:cs="Times New Roman"/>
          <w:sz w:val="24"/>
          <w:szCs w:val="24"/>
        </w:rPr>
        <w:t>Ecological Services, MS: ES</w:t>
      </w:r>
      <w:r w:rsidR="00A85818" w:rsidRPr="007E22D1">
        <w:rPr>
          <w:rFonts w:ascii="Times New Roman" w:eastAsia="Times New Roman" w:hAnsi="Times New Roman" w:cs="Times New Roman"/>
          <w:sz w:val="24"/>
          <w:szCs w:val="24"/>
        </w:rPr>
        <w:tab/>
      </w:r>
      <w:r w:rsidR="00A85818" w:rsidRPr="007E22D1">
        <w:rPr>
          <w:rFonts w:ascii="Times New Roman" w:eastAsia="Times New Roman" w:hAnsi="Times New Roman" w:cs="Times New Roman"/>
          <w:sz w:val="24"/>
          <w:szCs w:val="24"/>
        </w:rPr>
        <w:tab/>
      </w:r>
      <w:r w:rsidR="00A85818" w:rsidRPr="007E22D1">
        <w:rPr>
          <w:rFonts w:ascii="Times New Roman" w:eastAsia="Times New Roman" w:hAnsi="Times New Roman" w:cs="Times New Roman"/>
          <w:sz w:val="24"/>
          <w:szCs w:val="24"/>
        </w:rPr>
        <w:tab/>
      </w:r>
      <w:r w:rsidR="00A85818" w:rsidRPr="007E22D1">
        <w:rPr>
          <w:rFonts w:ascii="Times New Roman" w:eastAsia="Times New Roman" w:hAnsi="Times New Roman" w:cs="Times New Roman"/>
          <w:sz w:val="24"/>
          <w:szCs w:val="24"/>
        </w:rPr>
        <w:tab/>
      </w:r>
      <w:r w:rsidR="002C488A" w:rsidRPr="007E22D1">
        <w:rPr>
          <w:rFonts w:ascii="Times New Roman" w:hAnsi="Times New Roman" w:cs="Times New Roman"/>
          <w:sz w:val="24"/>
          <w:szCs w:val="24"/>
        </w:rPr>
        <w:t>National Wetlands Inventory</w:t>
      </w:r>
      <w:r w:rsidR="00A85818" w:rsidRPr="007E22D1">
        <w:rPr>
          <w:rFonts w:ascii="Times New Roman" w:hAnsi="Times New Roman" w:cs="Times New Roman"/>
          <w:sz w:val="24"/>
          <w:szCs w:val="24"/>
        </w:rPr>
        <w:br/>
      </w:r>
      <w:r w:rsidRPr="007E22D1">
        <w:rPr>
          <w:rFonts w:ascii="Times New Roman" w:eastAsia="Times New Roman" w:hAnsi="Times New Roman" w:cs="Times New Roman"/>
          <w:sz w:val="24"/>
          <w:szCs w:val="24"/>
        </w:rPr>
        <w:t>5275 Leesburg Pike</w:t>
      </w:r>
      <w:r w:rsidR="00A85818" w:rsidRPr="007E22D1">
        <w:rPr>
          <w:rFonts w:ascii="Times New Roman" w:eastAsia="Times New Roman" w:hAnsi="Times New Roman" w:cs="Times New Roman"/>
          <w:sz w:val="24"/>
          <w:szCs w:val="24"/>
        </w:rPr>
        <w:tab/>
      </w:r>
      <w:r w:rsidR="00A85818" w:rsidRPr="007E22D1">
        <w:rPr>
          <w:rFonts w:ascii="Times New Roman" w:eastAsia="Times New Roman" w:hAnsi="Times New Roman" w:cs="Times New Roman"/>
          <w:sz w:val="24"/>
          <w:szCs w:val="24"/>
        </w:rPr>
        <w:tab/>
      </w:r>
      <w:r w:rsidR="00A85818" w:rsidRPr="007E22D1">
        <w:rPr>
          <w:rFonts w:ascii="Times New Roman" w:eastAsia="Times New Roman" w:hAnsi="Times New Roman" w:cs="Times New Roman"/>
          <w:sz w:val="24"/>
          <w:szCs w:val="24"/>
        </w:rPr>
        <w:tab/>
      </w:r>
      <w:r w:rsidR="00A85818" w:rsidRPr="007E22D1">
        <w:rPr>
          <w:rFonts w:ascii="Times New Roman" w:eastAsia="Times New Roman" w:hAnsi="Times New Roman" w:cs="Times New Roman"/>
          <w:sz w:val="24"/>
          <w:szCs w:val="24"/>
        </w:rPr>
        <w:tab/>
      </w:r>
      <w:r w:rsidR="00A85818" w:rsidRPr="007E22D1">
        <w:rPr>
          <w:rFonts w:ascii="Times New Roman" w:eastAsia="Times New Roman" w:hAnsi="Times New Roman" w:cs="Times New Roman"/>
          <w:sz w:val="24"/>
          <w:szCs w:val="24"/>
        </w:rPr>
        <w:tab/>
      </w:r>
      <w:r w:rsidR="002C488A" w:rsidRPr="007E22D1">
        <w:rPr>
          <w:rFonts w:ascii="Times New Roman" w:hAnsi="Times New Roman" w:cs="Times New Roman"/>
          <w:sz w:val="24"/>
          <w:szCs w:val="24"/>
        </w:rPr>
        <w:t>5275 Leesburg Pike, MS: ES</w:t>
      </w:r>
      <w:r w:rsidR="00A85818" w:rsidRPr="007E22D1">
        <w:rPr>
          <w:rFonts w:ascii="Times New Roman" w:hAnsi="Times New Roman" w:cs="Times New Roman"/>
          <w:sz w:val="24"/>
          <w:szCs w:val="24"/>
        </w:rPr>
        <w:t xml:space="preserve">  </w:t>
      </w:r>
    </w:p>
    <w:p w14:paraId="773246AA" w14:textId="069C5E29" w:rsidR="00A85818" w:rsidRPr="007E22D1" w:rsidRDefault="002A363E" w:rsidP="00A85818">
      <w:pPr>
        <w:keepNext/>
        <w:shd w:val="clear" w:color="auto" w:fill="FFFFFF"/>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Falls Church, VA 22041-3803</w:t>
      </w:r>
      <w:r w:rsidR="00A85818" w:rsidRPr="007E22D1">
        <w:rPr>
          <w:rFonts w:ascii="Times New Roman" w:eastAsia="Times New Roman" w:hAnsi="Times New Roman" w:cs="Times New Roman"/>
          <w:sz w:val="24"/>
          <w:szCs w:val="24"/>
        </w:rPr>
        <w:tab/>
      </w:r>
      <w:r w:rsidR="00A85818" w:rsidRPr="007E22D1">
        <w:rPr>
          <w:rFonts w:ascii="Times New Roman" w:eastAsia="Times New Roman" w:hAnsi="Times New Roman" w:cs="Times New Roman"/>
          <w:sz w:val="24"/>
          <w:szCs w:val="24"/>
        </w:rPr>
        <w:tab/>
      </w:r>
      <w:r w:rsidR="00A85818" w:rsidRPr="007E22D1">
        <w:rPr>
          <w:rFonts w:ascii="Times New Roman" w:eastAsia="Times New Roman" w:hAnsi="Times New Roman" w:cs="Times New Roman"/>
          <w:sz w:val="24"/>
          <w:szCs w:val="24"/>
        </w:rPr>
        <w:tab/>
      </w:r>
      <w:r w:rsidR="002C488A" w:rsidRPr="007E22D1">
        <w:rPr>
          <w:rFonts w:ascii="Times New Roman" w:hAnsi="Times New Roman" w:cs="Times New Roman"/>
          <w:sz w:val="24"/>
          <w:szCs w:val="24"/>
        </w:rPr>
        <w:t>Falls Church, VA 22041-3803</w:t>
      </w:r>
    </w:p>
    <w:p w14:paraId="2F1E0672" w14:textId="37D50617" w:rsidR="002A363E" w:rsidRPr="007E22D1" w:rsidRDefault="002A363E" w:rsidP="002A363E">
      <w:pPr>
        <w:keepNext/>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rPr>
        <w:t>Telephone: (703) 358-1867</w:t>
      </w:r>
      <w:r w:rsidR="00A85818" w:rsidRPr="007E22D1">
        <w:rPr>
          <w:rFonts w:ascii="Times New Roman" w:eastAsia="Times New Roman" w:hAnsi="Times New Roman" w:cs="Times New Roman"/>
          <w:sz w:val="24"/>
          <w:szCs w:val="24"/>
        </w:rPr>
        <w:tab/>
      </w:r>
      <w:r w:rsidR="00A85818" w:rsidRPr="007E22D1">
        <w:rPr>
          <w:rFonts w:ascii="Times New Roman" w:eastAsia="Times New Roman" w:hAnsi="Times New Roman" w:cs="Times New Roman"/>
          <w:sz w:val="24"/>
          <w:szCs w:val="24"/>
        </w:rPr>
        <w:tab/>
      </w:r>
      <w:r w:rsidR="00A85818" w:rsidRPr="007E22D1">
        <w:rPr>
          <w:rFonts w:ascii="Times New Roman" w:eastAsia="Times New Roman" w:hAnsi="Times New Roman" w:cs="Times New Roman"/>
          <w:sz w:val="24"/>
          <w:szCs w:val="24"/>
        </w:rPr>
        <w:tab/>
      </w:r>
      <w:r w:rsidR="00A85818" w:rsidRPr="007E22D1">
        <w:rPr>
          <w:rFonts w:ascii="Times New Roman" w:eastAsia="Times New Roman" w:hAnsi="Times New Roman" w:cs="Times New Roman"/>
          <w:sz w:val="24"/>
          <w:szCs w:val="24"/>
        </w:rPr>
        <w:tab/>
      </w:r>
      <w:r w:rsidR="001A4371" w:rsidRPr="007E22D1">
        <w:rPr>
          <w:rFonts w:ascii="Times New Roman" w:eastAsia="Times New Roman" w:hAnsi="Times New Roman" w:cs="Times New Roman"/>
          <w:sz w:val="24"/>
          <w:szCs w:val="24"/>
        </w:rPr>
        <w:t xml:space="preserve">Telephone: </w:t>
      </w:r>
      <w:r w:rsidR="002C488A" w:rsidRPr="007E22D1">
        <w:rPr>
          <w:rFonts w:ascii="Times New Roman" w:eastAsia="Times New Roman" w:hAnsi="Times New Roman" w:cs="Times New Roman"/>
          <w:sz w:val="24"/>
          <w:szCs w:val="24"/>
          <w:lang w:val="pt-BR"/>
        </w:rPr>
        <w:t>(703) 358-2103</w:t>
      </w:r>
    </w:p>
    <w:p w14:paraId="2DEA1234" w14:textId="77777777" w:rsidR="002A363E" w:rsidRPr="007E22D1" w:rsidRDefault="002A363E" w:rsidP="002A363E">
      <w:pPr>
        <w:spacing w:after="0" w:line="240" w:lineRule="auto"/>
        <w:rPr>
          <w:rFonts w:ascii="Times New Roman" w:eastAsia="Times New Roman" w:hAnsi="Times New Roman" w:cs="Times New Roman"/>
          <w:sz w:val="24"/>
          <w:szCs w:val="24"/>
        </w:rPr>
      </w:pPr>
    </w:p>
    <w:p w14:paraId="165213B2" w14:textId="7043EFD6" w:rsidR="004B0FC6" w:rsidRPr="007E22D1" w:rsidRDefault="002A363E" w:rsidP="004B0FC6">
      <w:pPr>
        <w:spacing w:after="0" w:line="240" w:lineRule="auto"/>
        <w:rPr>
          <w:rFonts w:ascii="Times New Roman" w:eastAsia="Times New Roman" w:hAnsi="Times New Roman" w:cs="Times New Roman"/>
          <w:sz w:val="24"/>
          <w:szCs w:val="24"/>
        </w:rPr>
      </w:pPr>
      <w:r w:rsidRPr="007E22D1">
        <w:rPr>
          <w:rFonts w:ascii="Times New Roman" w:eastAsia="Times New Roman" w:hAnsi="Times New Roman" w:cs="Times New Roman"/>
          <w:sz w:val="24"/>
          <w:szCs w:val="24"/>
          <w:u w:val="single"/>
        </w:rPr>
        <w:t>Service Project Officer</w:t>
      </w:r>
      <w:r w:rsidRPr="007E22D1">
        <w:rPr>
          <w:rFonts w:ascii="Times New Roman" w:eastAsia="Times New Roman" w:hAnsi="Times New Roman" w:cs="Times New Roman"/>
          <w:sz w:val="24"/>
          <w:szCs w:val="24"/>
        </w:rPr>
        <w:t>:</w:t>
      </w:r>
    </w:p>
    <w:p w14:paraId="468FC44D" w14:textId="71841F7C" w:rsidR="008E681A" w:rsidRPr="007E22D1" w:rsidRDefault="002C488A" w:rsidP="008E681A">
      <w:pPr>
        <w:spacing w:after="0" w:line="240" w:lineRule="auto"/>
        <w:rPr>
          <w:rFonts w:ascii="Times New Roman" w:eastAsia="Times New Roman" w:hAnsi="Times New Roman" w:cs="Times New Roman"/>
          <w:sz w:val="24"/>
          <w:szCs w:val="24"/>
          <w:lang w:val="pt-BR"/>
        </w:rPr>
      </w:pPr>
      <w:r w:rsidRPr="007E22D1">
        <w:rPr>
          <w:rFonts w:ascii="Times New Roman" w:eastAsia="Times New Roman" w:hAnsi="Times New Roman" w:cs="Times New Roman"/>
          <w:sz w:val="24"/>
          <w:szCs w:val="24"/>
          <w:lang w:val="pt-BR"/>
        </w:rPr>
        <w:t xml:space="preserve">Jonathan Phinney, </w:t>
      </w:r>
      <w:r w:rsidR="001A4371" w:rsidRPr="007E22D1">
        <w:rPr>
          <w:rFonts w:ascii="Times New Roman" w:eastAsia="Times New Roman" w:hAnsi="Times New Roman" w:cs="Times New Roman"/>
          <w:sz w:val="24"/>
          <w:szCs w:val="24"/>
          <w:lang w:val="pt-BR"/>
        </w:rPr>
        <w:t>Branch Chief</w:t>
      </w:r>
      <w:r w:rsidR="00A85818" w:rsidRPr="007E22D1">
        <w:rPr>
          <w:rFonts w:ascii="Times New Roman" w:eastAsia="Times New Roman" w:hAnsi="Times New Roman" w:cs="Times New Roman"/>
          <w:sz w:val="24"/>
          <w:szCs w:val="24"/>
          <w:lang w:val="pt-BR"/>
        </w:rPr>
        <w:tab/>
      </w:r>
    </w:p>
    <w:p w14:paraId="0D307E57" w14:textId="70672DDA" w:rsidR="008E681A" w:rsidRPr="007E22D1" w:rsidRDefault="008E681A" w:rsidP="008E681A">
      <w:pPr>
        <w:keepNext/>
        <w:shd w:val="clear" w:color="auto" w:fill="FFFFFF"/>
        <w:spacing w:after="0" w:line="240" w:lineRule="auto"/>
        <w:rPr>
          <w:rFonts w:ascii="Times New Roman" w:eastAsia="Times New Roman" w:hAnsi="Times New Roman" w:cs="Times New Roman"/>
          <w:sz w:val="24"/>
          <w:szCs w:val="24"/>
          <w:lang w:val="pt-BR"/>
        </w:rPr>
      </w:pPr>
      <w:r w:rsidRPr="007E22D1">
        <w:rPr>
          <w:rFonts w:ascii="Times New Roman" w:eastAsia="Times New Roman" w:hAnsi="Times New Roman" w:cs="Times New Roman"/>
          <w:sz w:val="24"/>
          <w:szCs w:val="24"/>
        </w:rPr>
        <w:t>U.S. Fish &amp; Wildlife Service</w:t>
      </w:r>
      <w:r w:rsidR="009809A1" w:rsidRPr="007E22D1">
        <w:rPr>
          <w:rFonts w:ascii="Times New Roman" w:eastAsia="Times New Roman" w:hAnsi="Times New Roman" w:cs="Times New Roman"/>
          <w:sz w:val="24"/>
          <w:szCs w:val="24"/>
        </w:rPr>
        <w:tab/>
      </w:r>
      <w:r w:rsidR="009809A1" w:rsidRPr="007E22D1">
        <w:rPr>
          <w:rFonts w:ascii="Times New Roman" w:eastAsia="Times New Roman" w:hAnsi="Times New Roman" w:cs="Times New Roman"/>
          <w:sz w:val="24"/>
          <w:szCs w:val="24"/>
        </w:rPr>
        <w:tab/>
      </w:r>
    </w:p>
    <w:p w14:paraId="6EF33B85" w14:textId="77777777" w:rsidR="001A4371" w:rsidRPr="007E22D1" w:rsidRDefault="001A4371" w:rsidP="00A60B68">
      <w:pPr>
        <w:spacing w:after="0"/>
        <w:rPr>
          <w:rFonts w:ascii="Times New Roman" w:eastAsia="Times New Roman" w:hAnsi="Times New Roman" w:cs="Times New Roman"/>
          <w:sz w:val="24"/>
          <w:szCs w:val="24"/>
          <w:lang w:val="pt-BR"/>
        </w:rPr>
      </w:pPr>
      <w:r w:rsidRPr="007E22D1">
        <w:rPr>
          <w:rFonts w:ascii="Times New Roman" w:eastAsia="Times New Roman" w:hAnsi="Times New Roman" w:cs="Times New Roman"/>
          <w:sz w:val="24"/>
          <w:szCs w:val="24"/>
          <w:lang w:val="pt-BR"/>
        </w:rPr>
        <w:t>Branch of Geospatial Mapping and Technical Support</w:t>
      </w:r>
    </w:p>
    <w:p w14:paraId="573F8175" w14:textId="77777777" w:rsidR="001A4371" w:rsidRPr="007E22D1" w:rsidRDefault="001A4371" w:rsidP="00A60B68">
      <w:pPr>
        <w:spacing w:after="0"/>
        <w:rPr>
          <w:rFonts w:ascii="Times New Roman" w:hAnsi="Times New Roman" w:cs="Times New Roman"/>
          <w:sz w:val="24"/>
          <w:szCs w:val="24"/>
        </w:rPr>
      </w:pPr>
      <w:r w:rsidRPr="007E22D1">
        <w:rPr>
          <w:rFonts w:ascii="Times New Roman" w:hAnsi="Times New Roman" w:cs="Times New Roman"/>
          <w:sz w:val="24"/>
          <w:szCs w:val="24"/>
        </w:rPr>
        <w:t xml:space="preserve">5275 Leesburg Pike, MS: ES  </w:t>
      </w:r>
    </w:p>
    <w:p w14:paraId="314BD07D" w14:textId="77777777" w:rsidR="001A4371" w:rsidRPr="007E22D1" w:rsidRDefault="001A4371" w:rsidP="00A60B68">
      <w:pPr>
        <w:spacing w:after="0"/>
        <w:rPr>
          <w:rFonts w:ascii="Times New Roman" w:hAnsi="Times New Roman" w:cs="Times New Roman"/>
          <w:sz w:val="24"/>
          <w:szCs w:val="24"/>
        </w:rPr>
      </w:pPr>
      <w:r w:rsidRPr="007E22D1">
        <w:rPr>
          <w:rFonts w:ascii="Times New Roman" w:hAnsi="Times New Roman" w:cs="Times New Roman"/>
          <w:sz w:val="24"/>
          <w:szCs w:val="24"/>
        </w:rPr>
        <w:t>Falls Church, VA 22041-3803</w:t>
      </w:r>
    </w:p>
    <w:p w14:paraId="165213B3" w14:textId="61DF3B58" w:rsidR="00F316E9" w:rsidRPr="007E22D1" w:rsidRDefault="001A4371">
      <w:pPr>
        <w:rPr>
          <w:rFonts w:ascii="Times New Roman" w:hAnsi="Times New Roman" w:cs="Times New Roman"/>
          <w:sz w:val="24"/>
          <w:szCs w:val="24"/>
        </w:rPr>
      </w:pPr>
      <w:r w:rsidRPr="007E22D1">
        <w:rPr>
          <w:rFonts w:ascii="Times New Roman" w:eastAsia="Times New Roman" w:hAnsi="Times New Roman" w:cs="Times New Roman"/>
          <w:sz w:val="24"/>
          <w:szCs w:val="24"/>
        </w:rPr>
        <w:t xml:space="preserve">Telephone: </w:t>
      </w:r>
      <w:r w:rsidRPr="007E22D1">
        <w:rPr>
          <w:rFonts w:ascii="Times New Roman" w:eastAsia="Times New Roman" w:hAnsi="Times New Roman" w:cs="Times New Roman"/>
          <w:sz w:val="24"/>
          <w:szCs w:val="24"/>
          <w:lang w:val="pt-BR"/>
        </w:rPr>
        <w:t>(703) 358-1832</w:t>
      </w:r>
    </w:p>
    <w:sectPr w:rsidR="00F316E9" w:rsidRPr="007E22D1" w:rsidSect="00FB3619">
      <w:headerReference w:type="default" r:id="rId34"/>
      <w:pgSz w:w="12240" w:h="15840"/>
      <w:pgMar w:top="1440" w:right="1440" w:bottom="1440" w:left="1440" w:header="720" w:footer="504"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252A866" w15:done="0"/>
  <w15:commentEx w15:paraId="5D8E1B0F" w15:done="0"/>
  <w15:commentEx w15:paraId="6959F2B9" w15:done="0"/>
  <w15:commentEx w15:paraId="5E36A9C2" w15:done="0"/>
  <w15:commentEx w15:paraId="7221D69D" w15:done="0"/>
  <w15:commentEx w15:paraId="74E06EB8" w15:done="0"/>
  <w15:commentEx w15:paraId="2C106385" w15:done="0"/>
  <w15:commentEx w15:paraId="7322E726" w15:done="0"/>
  <w15:commentEx w15:paraId="30476140" w15:done="0"/>
  <w15:commentEx w15:paraId="45735EA6" w15:done="0"/>
  <w15:commentEx w15:paraId="6CDFD13B" w15:done="0"/>
  <w15:commentEx w15:paraId="355830A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8DF3B2" w14:textId="77777777" w:rsidR="00CB4E15" w:rsidRDefault="00CB4E15">
      <w:pPr>
        <w:spacing w:after="0" w:line="240" w:lineRule="auto"/>
      </w:pPr>
      <w:r>
        <w:separator/>
      </w:r>
    </w:p>
  </w:endnote>
  <w:endnote w:type="continuationSeparator" w:id="0">
    <w:p w14:paraId="4457B543" w14:textId="77777777" w:rsidR="00CB4E15" w:rsidRDefault="00CB4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C2E001" w14:textId="77777777" w:rsidR="00CB4E15" w:rsidRDefault="00CB4E15">
      <w:pPr>
        <w:spacing w:after="0" w:line="240" w:lineRule="auto"/>
      </w:pPr>
      <w:r>
        <w:separator/>
      </w:r>
    </w:p>
  </w:footnote>
  <w:footnote w:type="continuationSeparator" w:id="0">
    <w:p w14:paraId="45B10241" w14:textId="77777777" w:rsidR="00CB4E15" w:rsidRDefault="00CB4E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213C2" w14:textId="15B081E0" w:rsidR="00FB3619" w:rsidRPr="00591735" w:rsidRDefault="00FB3619" w:rsidP="00FB3619">
    <w:pPr>
      <w:pStyle w:val="Header"/>
      <w:jc w:val="right"/>
      <w:rPr>
        <w:sz w:val="20"/>
        <w:szCs w:val="20"/>
        <w:lang w:val="en-US"/>
      </w:rPr>
    </w:pPr>
    <w:r w:rsidRPr="00591735">
      <w:rPr>
        <w:sz w:val="20"/>
        <w:szCs w:val="20"/>
        <w:lang w:val="en-US"/>
      </w:rPr>
      <w:t>OMB Control Number:</w:t>
    </w:r>
    <w:r>
      <w:rPr>
        <w:sz w:val="20"/>
        <w:szCs w:val="20"/>
        <w:lang w:val="en-US"/>
      </w:rPr>
      <w:t xml:space="preserve"> </w:t>
    </w:r>
    <w:r w:rsidR="00B04389">
      <w:rPr>
        <w:sz w:val="20"/>
        <w:szCs w:val="20"/>
        <w:lang w:val="en-US"/>
      </w:rPr>
      <w:t>1018-0100</w:t>
    </w:r>
  </w:p>
  <w:p w14:paraId="165213C3" w14:textId="3AC7C7A5" w:rsidR="00FB3619" w:rsidRPr="00591735" w:rsidRDefault="00FB3619" w:rsidP="00FB3619">
    <w:pPr>
      <w:pStyle w:val="Header"/>
      <w:jc w:val="right"/>
      <w:rPr>
        <w:sz w:val="20"/>
        <w:szCs w:val="20"/>
        <w:lang w:val="en-US"/>
      </w:rPr>
    </w:pPr>
    <w:r w:rsidRPr="00591735">
      <w:rPr>
        <w:sz w:val="20"/>
        <w:szCs w:val="20"/>
        <w:lang w:val="en-US"/>
      </w:rPr>
      <w:t xml:space="preserve">Expiration Date: </w:t>
    </w:r>
    <w:r w:rsidR="00B04389">
      <w:rPr>
        <w:sz w:val="20"/>
        <w:szCs w:val="20"/>
        <w:lang w:val="en-US"/>
      </w:rPr>
      <w:t>07/31/2021</w:t>
    </w:r>
  </w:p>
  <w:p w14:paraId="165213C4" w14:textId="77777777" w:rsidR="00FB3619" w:rsidRDefault="00FB36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6F76"/>
    <w:multiLevelType w:val="hybridMultilevel"/>
    <w:tmpl w:val="4D16C29C"/>
    <w:lvl w:ilvl="0" w:tplc="BC32604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9BC16C8"/>
    <w:multiLevelType w:val="hybridMultilevel"/>
    <w:tmpl w:val="54DCF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D355A76"/>
    <w:multiLevelType w:val="hybridMultilevel"/>
    <w:tmpl w:val="6F12A5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14D720A"/>
    <w:multiLevelType w:val="hybridMultilevel"/>
    <w:tmpl w:val="B0A8A478"/>
    <w:lvl w:ilvl="0" w:tplc="680CF5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B06584"/>
    <w:multiLevelType w:val="hybridMultilevel"/>
    <w:tmpl w:val="24D67B9A"/>
    <w:lvl w:ilvl="0" w:tplc="5DF058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5026F3"/>
    <w:multiLevelType w:val="hybridMultilevel"/>
    <w:tmpl w:val="0A280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4328BE"/>
    <w:multiLevelType w:val="hybridMultilevel"/>
    <w:tmpl w:val="77F09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71156EA"/>
    <w:multiLevelType w:val="hybridMultilevel"/>
    <w:tmpl w:val="24BCAC4A"/>
    <w:lvl w:ilvl="0" w:tplc="CDE8C4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A00F1D"/>
    <w:multiLevelType w:val="hybridMultilevel"/>
    <w:tmpl w:val="D9C8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466074"/>
    <w:multiLevelType w:val="hybridMultilevel"/>
    <w:tmpl w:val="F36CFCB4"/>
    <w:lvl w:ilvl="0" w:tplc="B20E5A1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F14E6C"/>
    <w:multiLevelType w:val="hybridMultilevel"/>
    <w:tmpl w:val="76C615C2"/>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6350444D"/>
    <w:multiLevelType w:val="hybridMultilevel"/>
    <w:tmpl w:val="A63E0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B086F8B"/>
    <w:multiLevelType w:val="hybridMultilevel"/>
    <w:tmpl w:val="C9542D7E"/>
    <w:lvl w:ilvl="0" w:tplc="04090001">
      <w:start w:val="1"/>
      <w:numFmt w:val="bullet"/>
      <w:lvlText w:val=""/>
      <w:lvlJc w:val="left"/>
      <w:pPr>
        <w:ind w:left="720" w:hanging="360"/>
      </w:pPr>
      <w:rPr>
        <w:rFonts w:ascii="Symbol" w:hAnsi="Symbol" w:hint="default"/>
      </w:rPr>
    </w:lvl>
    <w:lvl w:ilvl="1" w:tplc="904C32D0">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B9E6C83"/>
    <w:multiLevelType w:val="hybridMultilevel"/>
    <w:tmpl w:val="7020E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CD039AB"/>
    <w:multiLevelType w:val="hybridMultilevel"/>
    <w:tmpl w:val="46C0A3DC"/>
    <w:lvl w:ilvl="0" w:tplc="5528439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3A0E83"/>
    <w:multiLevelType w:val="hybridMultilevel"/>
    <w:tmpl w:val="EC0E90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77874C96"/>
    <w:multiLevelType w:val="hybridMultilevel"/>
    <w:tmpl w:val="8FB0F5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
  </w:num>
  <w:num w:numId="4">
    <w:abstractNumId w:val="10"/>
  </w:num>
  <w:num w:numId="5">
    <w:abstractNumId w:val="13"/>
  </w:num>
  <w:num w:numId="6">
    <w:abstractNumId w:val="18"/>
  </w:num>
  <w:num w:numId="7">
    <w:abstractNumId w:val="12"/>
  </w:num>
  <w:num w:numId="8">
    <w:abstractNumId w:val="3"/>
  </w:num>
  <w:num w:numId="9">
    <w:abstractNumId w:val="25"/>
  </w:num>
  <w:num w:numId="10">
    <w:abstractNumId w:val="27"/>
  </w:num>
  <w:num w:numId="11">
    <w:abstractNumId w:val="28"/>
  </w:num>
  <w:num w:numId="12">
    <w:abstractNumId w:val="26"/>
  </w:num>
  <w:num w:numId="13">
    <w:abstractNumId w:val="14"/>
  </w:num>
  <w:num w:numId="14">
    <w:abstractNumId w:val="22"/>
  </w:num>
  <w:num w:numId="15">
    <w:abstractNumId w:val="19"/>
  </w:num>
  <w:num w:numId="16">
    <w:abstractNumId w:val="17"/>
  </w:num>
  <w:num w:numId="17">
    <w:abstractNumId w:val="7"/>
  </w:num>
  <w:num w:numId="18">
    <w:abstractNumId w:val="6"/>
  </w:num>
  <w:num w:numId="19">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0"/>
  </w:num>
  <w:num w:numId="22">
    <w:abstractNumId w:val="20"/>
  </w:num>
  <w:num w:numId="23">
    <w:abstractNumId w:val="16"/>
  </w:num>
  <w:num w:numId="24">
    <w:abstractNumId w:val="11"/>
  </w:num>
  <w:num w:numId="25">
    <w:abstractNumId w:val="23"/>
  </w:num>
  <w:num w:numId="26">
    <w:abstractNumId w:val="21"/>
  </w:num>
  <w:num w:numId="27">
    <w:abstractNumId w:val="4"/>
  </w:num>
  <w:num w:numId="28">
    <w:abstractNumId w:val="5"/>
  </w:num>
  <w:num w:numId="29">
    <w:abstractNumId w:val="24"/>
  </w:num>
  <w:num w:numId="3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ng, Megan Weiner">
    <w15:presenceInfo w15:providerId="AD" w15:userId="S-1-5-21-2589800181-1723214923-4271176276-1728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FC6"/>
    <w:rsid w:val="00011D24"/>
    <w:rsid w:val="000345ED"/>
    <w:rsid w:val="00035EC4"/>
    <w:rsid w:val="000378BB"/>
    <w:rsid w:val="00061957"/>
    <w:rsid w:val="00061D15"/>
    <w:rsid w:val="000844A0"/>
    <w:rsid w:val="000E5301"/>
    <w:rsid w:val="00104A5F"/>
    <w:rsid w:val="00126062"/>
    <w:rsid w:val="001527D4"/>
    <w:rsid w:val="001541AC"/>
    <w:rsid w:val="00173842"/>
    <w:rsid w:val="00184F31"/>
    <w:rsid w:val="00185698"/>
    <w:rsid w:val="0018620E"/>
    <w:rsid w:val="0019504B"/>
    <w:rsid w:val="00197014"/>
    <w:rsid w:val="001A4371"/>
    <w:rsid w:val="001D142A"/>
    <w:rsid w:val="001D4FB3"/>
    <w:rsid w:val="001E0D5C"/>
    <w:rsid w:val="001F6F8C"/>
    <w:rsid w:val="00203153"/>
    <w:rsid w:val="00224C20"/>
    <w:rsid w:val="00250576"/>
    <w:rsid w:val="0025083C"/>
    <w:rsid w:val="00250878"/>
    <w:rsid w:val="002572A1"/>
    <w:rsid w:val="00263157"/>
    <w:rsid w:val="0027753A"/>
    <w:rsid w:val="00286EEB"/>
    <w:rsid w:val="0029463B"/>
    <w:rsid w:val="002A363E"/>
    <w:rsid w:val="002C470C"/>
    <w:rsid w:val="002C488A"/>
    <w:rsid w:val="00300D7E"/>
    <w:rsid w:val="003010B8"/>
    <w:rsid w:val="003357AF"/>
    <w:rsid w:val="0033722C"/>
    <w:rsid w:val="003404E7"/>
    <w:rsid w:val="00345723"/>
    <w:rsid w:val="00351D91"/>
    <w:rsid w:val="003524B1"/>
    <w:rsid w:val="00367066"/>
    <w:rsid w:val="00374F0C"/>
    <w:rsid w:val="003808DC"/>
    <w:rsid w:val="003925DE"/>
    <w:rsid w:val="003A0DEF"/>
    <w:rsid w:val="003A5F4D"/>
    <w:rsid w:val="003C3E24"/>
    <w:rsid w:val="003D64BA"/>
    <w:rsid w:val="003F4E14"/>
    <w:rsid w:val="003F630B"/>
    <w:rsid w:val="00406917"/>
    <w:rsid w:val="0040750B"/>
    <w:rsid w:val="004132D4"/>
    <w:rsid w:val="0043762A"/>
    <w:rsid w:val="00451010"/>
    <w:rsid w:val="004521E1"/>
    <w:rsid w:val="00473B39"/>
    <w:rsid w:val="004821D4"/>
    <w:rsid w:val="004B0FC6"/>
    <w:rsid w:val="004D7DB2"/>
    <w:rsid w:val="004F086B"/>
    <w:rsid w:val="004F7CAD"/>
    <w:rsid w:val="005047EF"/>
    <w:rsid w:val="00504DCB"/>
    <w:rsid w:val="00513532"/>
    <w:rsid w:val="005210C1"/>
    <w:rsid w:val="00530045"/>
    <w:rsid w:val="005414F4"/>
    <w:rsid w:val="005810E3"/>
    <w:rsid w:val="005956E4"/>
    <w:rsid w:val="005A00FA"/>
    <w:rsid w:val="005A2803"/>
    <w:rsid w:val="005A7314"/>
    <w:rsid w:val="005E2AA7"/>
    <w:rsid w:val="00602491"/>
    <w:rsid w:val="006032E7"/>
    <w:rsid w:val="00603334"/>
    <w:rsid w:val="00624A1D"/>
    <w:rsid w:val="00654841"/>
    <w:rsid w:val="00677484"/>
    <w:rsid w:val="00691F99"/>
    <w:rsid w:val="006C5DD1"/>
    <w:rsid w:val="006E171B"/>
    <w:rsid w:val="006F0368"/>
    <w:rsid w:val="00703DC5"/>
    <w:rsid w:val="00704CF6"/>
    <w:rsid w:val="00732735"/>
    <w:rsid w:val="00752365"/>
    <w:rsid w:val="00761555"/>
    <w:rsid w:val="00766B83"/>
    <w:rsid w:val="007769D3"/>
    <w:rsid w:val="007854EF"/>
    <w:rsid w:val="00796EC0"/>
    <w:rsid w:val="007B430E"/>
    <w:rsid w:val="007E22D1"/>
    <w:rsid w:val="007E3CFF"/>
    <w:rsid w:val="007E44FD"/>
    <w:rsid w:val="0083167B"/>
    <w:rsid w:val="00836686"/>
    <w:rsid w:val="008401BC"/>
    <w:rsid w:val="00846C4A"/>
    <w:rsid w:val="00847C26"/>
    <w:rsid w:val="008505E9"/>
    <w:rsid w:val="008533DA"/>
    <w:rsid w:val="00862037"/>
    <w:rsid w:val="00873B63"/>
    <w:rsid w:val="008B440B"/>
    <w:rsid w:val="008C239A"/>
    <w:rsid w:val="008E681A"/>
    <w:rsid w:val="008F7449"/>
    <w:rsid w:val="00934F23"/>
    <w:rsid w:val="0095408B"/>
    <w:rsid w:val="009742FF"/>
    <w:rsid w:val="009809A1"/>
    <w:rsid w:val="00980EA5"/>
    <w:rsid w:val="009A69A4"/>
    <w:rsid w:val="009A703C"/>
    <w:rsid w:val="00A251C4"/>
    <w:rsid w:val="00A36314"/>
    <w:rsid w:val="00A60B68"/>
    <w:rsid w:val="00A85818"/>
    <w:rsid w:val="00AA623E"/>
    <w:rsid w:val="00AB3149"/>
    <w:rsid w:val="00AE284A"/>
    <w:rsid w:val="00B04389"/>
    <w:rsid w:val="00B048D5"/>
    <w:rsid w:val="00B209BB"/>
    <w:rsid w:val="00B30A3E"/>
    <w:rsid w:val="00B31E1E"/>
    <w:rsid w:val="00B64EBC"/>
    <w:rsid w:val="00B7110B"/>
    <w:rsid w:val="00B816A5"/>
    <w:rsid w:val="00B8320B"/>
    <w:rsid w:val="00BD0975"/>
    <w:rsid w:val="00BF3252"/>
    <w:rsid w:val="00BF7267"/>
    <w:rsid w:val="00C327C0"/>
    <w:rsid w:val="00C33F32"/>
    <w:rsid w:val="00C67254"/>
    <w:rsid w:val="00C74C5F"/>
    <w:rsid w:val="00CA3653"/>
    <w:rsid w:val="00CB4E15"/>
    <w:rsid w:val="00D2041F"/>
    <w:rsid w:val="00D235CB"/>
    <w:rsid w:val="00D2368D"/>
    <w:rsid w:val="00D802D4"/>
    <w:rsid w:val="00D80F0C"/>
    <w:rsid w:val="00D821C1"/>
    <w:rsid w:val="00D8664C"/>
    <w:rsid w:val="00D90347"/>
    <w:rsid w:val="00D921EC"/>
    <w:rsid w:val="00DB1ED6"/>
    <w:rsid w:val="00DE3E6C"/>
    <w:rsid w:val="00DF2528"/>
    <w:rsid w:val="00E514DE"/>
    <w:rsid w:val="00E54CEE"/>
    <w:rsid w:val="00E70860"/>
    <w:rsid w:val="00E840E6"/>
    <w:rsid w:val="00E84ECE"/>
    <w:rsid w:val="00EA507E"/>
    <w:rsid w:val="00EA5494"/>
    <w:rsid w:val="00EB0FC1"/>
    <w:rsid w:val="00EB2BC6"/>
    <w:rsid w:val="00ED5E1D"/>
    <w:rsid w:val="00EE6E6C"/>
    <w:rsid w:val="00F316E9"/>
    <w:rsid w:val="00F31E03"/>
    <w:rsid w:val="00F40DBC"/>
    <w:rsid w:val="00F50D4B"/>
    <w:rsid w:val="00F6264E"/>
    <w:rsid w:val="00F70E4F"/>
    <w:rsid w:val="00F77A89"/>
    <w:rsid w:val="00FB3619"/>
    <w:rsid w:val="00FB490A"/>
    <w:rsid w:val="00FC4572"/>
    <w:rsid w:val="00FD48BA"/>
    <w:rsid w:val="00FE3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2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15364">
      <w:bodyDiv w:val="1"/>
      <w:marLeft w:val="0"/>
      <w:marRight w:val="0"/>
      <w:marTop w:val="0"/>
      <w:marBottom w:val="0"/>
      <w:divBdr>
        <w:top w:val="none" w:sz="0" w:space="0" w:color="auto"/>
        <w:left w:val="none" w:sz="0" w:space="0" w:color="auto"/>
        <w:bottom w:val="none" w:sz="0" w:space="0" w:color="auto"/>
        <w:right w:val="none" w:sz="0" w:space="0" w:color="auto"/>
      </w:divBdr>
    </w:div>
    <w:div w:id="165270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9"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hyperlink" Target="http://www.grants.gov/web/grants/forms/post-award-reporting-forms.html" TargetMode="External"/><Relationship Id="rId38"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obamawhitehouse.archives.gov/omb/grants_spo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ecfr.gov/" TargetMode="External"/><Relationship Id="rId32" Type="http://schemas.openxmlformats.org/officeDocument/2006/relationships/hyperlink" Target="https://www.fws.gov/grants/atc.html"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ecfr.gov/" TargetMode="External"/><Relationship Id="rId31" Type="http://schemas.openxmlformats.org/officeDocument/2006/relationships/hyperlink" Target="https://www.fapiis.gov/fapiis/index.actio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ws.gov/grants/atc.html"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FWT52VV7566T-80-1364</_dlc_DocId>
    <_dlc_DocIdUrl xmlns="bbeea1d4-0d4b-44bb-8f87-0664505381b8">
      <Url>https://fishnet.fws.doi.net/regions/1/admin/fa/_layouts/DocIdRedir.aspx?ID=FWT52VV7566T-80-1364</Url>
      <Description>FWT52VV7566T-80-1364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d6d26da8b1f47e38318d5b8b9ae9e4d3">
  <xsd:schema xmlns:xsd="http://www.w3.org/2001/XMLSchema" xmlns:xs="http://www.w3.org/2001/XMLSchema" xmlns:p="http://schemas.microsoft.com/office/2006/metadata/properties" xmlns:ns2="bbeea1d4-0d4b-44bb-8f87-0664505381b8" targetNamespace="http://schemas.microsoft.com/office/2006/metadata/properties" ma:root="true" ma:fieldsID="3fa3182e07237e380897e6448cf3d796"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2FC74-2BF2-4D42-A245-A6BDBC4B772E}">
  <ds:schemaRefs>
    <ds:schemaRef ds:uri="http://schemas.microsoft.com/office/2006/metadata/properties"/>
    <ds:schemaRef ds:uri="http://schemas.microsoft.com/office/infopath/2007/PartnerControls"/>
    <ds:schemaRef ds:uri="bbeea1d4-0d4b-44bb-8f87-0664505381b8"/>
  </ds:schemaRefs>
</ds:datastoreItem>
</file>

<file path=customXml/itemProps2.xml><?xml version="1.0" encoding="utf-8"?>
<ds:datastoreItem xmlns:ds="http://schemas.openxmlformats.org/officeDocument/2006/customXml" ds:itemID="{7970E80A-A25C-446A-8014-D45953256EFF}">
  <ds:schemaRefs>
    <ds:schemaRef ds:uri="http://schemas.microsoft.com/sharepoint/v3/contenttype/forms"/>
  </ds:schemaRefs>
</ds:datastoreItem>
</file>

<file path=customXml/itemProps3.xml><?xml version="1.0" encoding="utf-8"?>
<ds:datastoreItem xmlns:ds="http://schemas.openxmlformats.org/officeDocument/2006/customXml" ds:itemID="{8EC84A9F-17F4-41C5-91A6-5B5D2532B93D}">
  <ds:schemaRefs>
    <ds:schemaRef ds:uri="http://schemas.microsoft.com/sharepoint/events"/>
  </ds:schemaRefs>
</ds:datastoreItem>
</file>

<file path=customXml/itemProps4.xml><?xml version="1.0" encoding="utf-8"?>
<ds:datastoreItem xmlns:ds="http://schemas.openxmlformats.org/officeDocument/2006/customXml" ds:itemID="{78D3E8F7-7544-450E-9934-1ABCBE7B4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01D473-E65E-4A35-B967-1D4468830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7643</Words>
  <Characters>43571</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51112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Harris, Sonjia</cp:lastModifiedBy>
  <cp:revision>8</cp:revision>
  <cp:lastPrinted>2018-07-05T12:37:00Z</cp:lastPrinted>
  <dcterms:created xsi:type="dcterms:W3CDTF">2018-07-19T15:19:00Z</dcterms:created>
  <dcterms:modified xsi:type="dcterms:W3CDTF">2018-07-26T11:50:00Z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cfecc6cd-c535-4424-b266-5871232640d5</vt:lpwstr>
  </property>
</Properties>
</file>